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FFA" w:rsidRPr="00023891" w:rsidRDefault="00023891">
      <w:pPr>
        <w:spacing w:before="240" w:after="240"/>
        <w:rPr>
          <w:sz w:val="2"/>
        </w:rPr>
      </w:pPr>
      <w:r w:rsidRPr="00023891">
        <w:rPr>
          <w:rFonts w:ascii="Source Sans Pro"/>
          <w:color w:val="000000"/>
          <w:sz w:val="39"/>
        </w:rPr>
        <w:t xml:space="preserve">Amazon Glacier Tutorial </w:t>
      </w:r>
      <w:r w:rsidRPr="00023891">
        <w:rPr>
          <w:rFonts w:ascii="Source Sans Pro"/>
          <w:color w:val="000000"/>
          <w:sz w:val="39"/>
        </w:rPr>
        <w:t>–</w:t>
      </w:r>
      <w:r w:rsidRPr="00023891">
        <w:rPr>
          <w:rFonts w:ascii="Source Sans Pro"/>
          <w:color w:val="000000"/>
          <w:sz w:val="39"/>
        </w:rPr>
        <w:t xml:space="preserve"> Glacier Storage Service </w:t>
      </w:r>
    </w:p>
    <w:p w:rsidR="00836FFA" w:rsidRPr="00023891" w:rsidRDefault="00023891">
      <w:pPr>
        <w:spacing w:after="0"/>
        <w:rPr>
          <w:sz w:val="4"/>
        </w:rPr>
      </w:pPr>
      <w:r w:rsidRPr="00023891">
        <w:rPr>
          <w:rFonts w:ascii="Titillium Web"/>
          <w:b/>
          <w:color w:val="000000"/>
          <w:sz w:val="20"/>
        </w:rPr>
        <w:t xml:space="preserve">Amazon Glacier: </w:t>
      </w:r>
    </w:p>
    <w:p w:rsidR="00836FFA" w:rsidRPr="00023891" w:rsidRDefault="00023891">
      <w:pPr>
        <w:spacing w:after="0"/>
        <w:rPr>
          <w:sz w:val="4"/>
        </w:rPr>
      </w:pPr>
      <w:r w:rsidRPr="00023891">
        <w:rPr>
          <w:rFonts w:ascii="Titillium Web"/>
          <w:b/>
          <w:color w:val="000000"/>
          <w:sz w:val="20"/>
        </w:rPr>
        <w:t xml:space="preserve">1) Introduction to Amazon Glacier: </w:t>
      </w:r>
    </w:p>
    <w:p w:rsidR="00836FFA" w:rsidRPr="00023891" w:rsidRDefault="00023891">
      <w:pPr>
        <w:spacing w:after="0"/>
        <w:rPr>
          <w:sz w:val="4"/>
        </w:rPr>
      </w:pPr>
      <w:r w:rsidRPr="00023891">
        <w:rPr>
          <w:rFonts w:ascii="Titillium Web"/>
          <w:b/>
          <w:color w:val="000000"/>
          <w:sz w:val="20"/>
        </w:rPr>
        <w:t xml:space="preserve">What Is Amazon Glacier? </w:t>
      </w:r>
    </w:p>
    <w:p w:rsidR="00836FFA" w:rsidRPr="00023891" w:rsidRDefault="00023891">
      <w:pPr>
        <w:spacing w:after="0"/>
        <w:rPr>
          <w:sz w:val="4"/>
        </w:rPr>
      </w:pPr>
      <w:hyperlink r:id="rId4" w:history="1">
        <w:r w:rsidRPr="00023891">
          <w:rPr>
            <w:rFonts w:ascii="Titillium Web"/>
            <w:color w:val="FF8C00"/>
            <w:sz w:val="20"/>
          </w:rPr>
          <w:t xml:space="preserve">Amazon Glacier </w:t>
        </w:r>
      </w:hyperlink>
      <w:r w:rsidRPr="00023891">
        <w:rPr>
          <w:rFonts w:ascii="Titillium Web"/>
          <w:color w:val="000000"/>
          <w:sz w:val="20"/>
        </w:rPr>
        <w:t xml:space="preserve">is a storage service optimized for infrequently used data, or </w:t>
      </w:r>
      <w:r w:rsidRPr="00023891">
        <w:rPr>
          <w:rFonts w:ascii="Titillium Web"/>
          <w:color w:val="000000"/>
          <w:sz w:val="20"/>
        </w:rPr>
        <w:t>“</w:t>
      </w:r>
      <w:r w:rsidRPr="00023891">
        <w:rPr>
          <w:rFonts w:ascii="Titillium Web"/>
          <w:color w:val="000000"/>
          <w:sz w:val="20"/>
        </w:rPr>
        <w:t>cold data.</w:t>
      </w:r>
      <w:r w:rsidRPr="00023891">
        <w:rPr>
          <w:rFonts w:ascii="Titillium Web"/>
          <w:color w:val="000000"/>
          <w:sz w:val="20"/>
        </w:rPr>
        <w:t>”</w:t>
      </w:r>
      <w:r w:rsidRPr="00023891">
        <w:rPr>
          <w:rFonts w:ascii="Titillium Web"/>
          <w:color w:val="000000"/>
          <w:sz w:val="20"/>
        </w:rPr>
        <w:t xml:space="preserve"> </w:t>
      </w:r>
    </w:p>
    <w:p w:rsidR="00836FFA" w:rsidRPr="00023891" w:rsidRDefault="00023891">
      <w:pPr>
        <w:spacing w:after="0"/>
        <w:rPr>
          <w:sz w:val="4"/>
        </w:rPr>
      </w:pPr>
      <w:r w:rsidRPr="00023891">
        <w:rPr>
          <w:rFonts w:ascii="Titillium Web"/>
          <w:color w:val="000000"/>
          <w:sz w:val="20"/>
        </w:rPr>
        <w:t xml:space="preserve">It is an extremely low-cost storage service that provides durable storage with security features for data archiving and backup. Customers can store their data cost-effectively for </w:t>
      </w:r>
      <w:r w:rsidRPr="00023891">
        <w:rPr>
          <w:rFonts w:ascii="Titillium Web"/>
          <w:color w:val="000000"/>
          <w:sz w:val="20"/>
        </w:rPr>
        <w:t xml:space="preserve">months, years, or even decades. </w:t>
      </w:r>
    </w:p>
    <w:p w:rsidR="00836FFA" w:rsidRPr="00023891" w:rsidRDefault="00023891">
      <w:pPr>
        <w:spacing w:after="0"/>
        <w:rPr>
          <w:sz w:val="4"/>
        </w:rPr>
      </w:pPr>
      <w:r w:rsidRPr="00023891">
        <w:rPr>
          <w:rFonts w:ascii="Titillium Web"/>
          <w:color w:val="000000"/>
          <w:sz w:val="20"/>
        </w:rPr>
        <w:t>It also enables customers to reduce the administrative burdens of operating and scaling storage to AWS, so they don</w:t>
      </w:r>
      <w:r w:rsidRPr="00023891">
        <w:rPr>
          <w:rFonts w:ascii="Titillium Web"/>
          <w:color w:val="000000"/>
          <w:sz w:val="20"/>
        </w:rPr>
        <w:t>’</w:t>
      </w:r>
      <w:r w:rsidRPr="00023891">
        <w:rPr>
          <w:rFonts w:ascii="Titillium Web"/>
          <w:color w:val="000000"/>
          <w:sz w:val="20"/>
        </w:rPr>
        <w:t>t have to worry about capacity planning, hardware provisioning, data replication, hardware failure detectio</w:t>
      </w:r>
      <w:r w:rsidRPr="00023891">
        <w:rPr>
          <w:rFonts w:ascii="Titillium Web"/>
          <w:color w:val="000000"/>
          <w:sz w:val="20"/>
        </w:rPr>
        <w:t xml:space="preserve">n and recovery, or time-consuming hardware migrations. </w:t>
      </w:r>
    </w:p>
    <w:p w:rsidR="00836FFA" w:rsidRPr="00023891" w:rsidRDefault="00023891">
      <w:pPr>
        <w:spacing w:after="405"/>
        <w:rPr>
          <w:sz w:val="4"/>
        </w:rPr>
      </w:pPr>
      <w:r w:rsidRPr="00023891">
        <w:rPr>
          <w:noProof/>
          <w:sz w:val="4"/>
        </w:rPr>
        <w:drawing>
          <wp:inline distT="0" distB="0" distL="0" distR="0">
            <wp:extent cx="5943600" cy="3448464"/>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a:fillRect/>
                    </a:stretch>
                  </pic:blipFill>
                  <pic:spPr>
                    <a:xfrm>
                      <a:off x="0" y="0"/>
                      <a:ext cx="5943600" cy="3448464"/>
                    </a:xfrm>
                    <a:prstGeom prst="rect">
                      <a:avLst/>
                    </a:prstGeom>
                  </pic:spPr>
                </pic:pic>
              </a:graphicData>
            </a:graphic>
          </wp:inline>
        </w:drawing>
      </w:r>
    </w:p>
    <w:p w:rsidR="00836FFA" w:rsidRPr="00023891" w:rsidRDefault="00023891">
      <w:pPr>
        <w:spacing w:after="0"/>
        <w:rPr>
          <w:sz w:val="4"/>
        </w:rPr>
      </w:pPr>
      <w:r w:rsidRPr="00023891">
        <w:rPr>
          <w:rFonts w:ascii="Titillium Web"/>
          <w:b/>
          <w:color w:val="000000"/>
          <w:sz w:val="20"/>
        </w:rPr>
        <w:t xml:space="preserve">2) Amazon Glacier Data Model: </w:t>
      </w:r>
    </w:p>
    <w:p w:rsidR="00836FFA" w:rsidRPr="00023891" w:rsidRDefault="00023891">
      <w:pPr>
        <w:spacing w:after="0"/>
        <w:rPr>
          <w:sz w:val="4"/>
        </w:rPr>
      </w:pPr>
      <w:r w:rsidRPr="00023891">
        <w:rPr>
          <w:rFonts w:ascii="Titillium Web"/>
          <w:color w:val="000000"/>
          <w:sz w:val="20"/>
        </w:rPr>
        <w:t>The Amazon Glacier data model concepts include vaults, archives, jobs and Notification Configuration. Glacier is a REST-based web service where vaults and archives are</w:t>
      </w:r>
      <w:r w:rsidRPr="00023891">
        <w:rPr>
          <w:rFonts w:ascii="Titillium Web"/>
          <w:color w:val="000000"/>
          <w:sz w:val="20"/>
        </w:rPr>
        <w:t xml:space="preserve"> the resources. </w:t>
      </w:r>
    </w:p>
    <w:p w:rsidR="00836FFA" w:rsidRPr="00023891" w:rsidRDefault="00023891">
      <w:pPr>
        <w:spacing w:after="0"/>
        <w:rPr>
          <w:sz w:val="4"/>
        </w:rPr>
      </w:pPr>
      <w:r w:rsidRPr="00023891">
        <w:rPr>
          <w:rFonts w:ascii="Titillium Web"/>
          <w:color w:val="000000"/>
          <w:sz w:val="20"/>
        </w:rPr>
        <w:t xml:space="preserve">You can create a vault in just 4 steps. This is how it can be </w:t>
      </w:r>
      <w:proofErr w:type="gramStart"/>
      <w:r w:rsidRPr="00023891">
        <w:rPr>
          <w:rFonts w:ascii="Titillium Web"/>
          <w:color w:val="000000"/>
          <w:sz w:val="20"/>
        </w:rPr>
        <w:t>done:-</w:t>
      </w:r>
      <w:proofErr w:type="gramEnd"/>
      <w:r w:rsidRPr="00023891">
        <w:rPr>
          <w:rFonts w:ascii="Titillium Web"/>
          <w:color w:val="000000"/>
          <w:sz w:val="20"/>
        </w:rPr>
        <w:t xml:space="preserve"> </w:t>
      </w:r>
    </w:p>
    <w:p w:rsidR="00836FFA" w:rsidRPr="00023891" w:rsidRDefault="00023891">
      <w:pPr>
        <w:spacing w:after="0"/>
        <w:rPr>
          <w:sz w:val="4"/>
        </w:rPr>
      </w:pPr>
      <w:r w:rsidRPr="00023891">
        <w:rPr>
          <w:rFonts w:ascii="Titillium Web"/>
          <w:b/>
          <w:color w:val="000000"/>
          <w:sz w:val="20"/>
        </w:rPr>
        <w:t xml:space="preserve">Step-1: Vault Name </w:t>
      </w:r>
    </w:p>
    <w:p w:rsidR="00836FFA" w:rsidRPr="00023891" w:rsidRDefault="00023891">
      <w:pPr>
        <w:spacing w:after="0"/>
        <w:rPr>
          <w:sz w:val="4"/>
        </w:rPr>
      </w:pPr>
      <w:r w:rsidRPr="00023891">
        <w:rPr>
          <w:rFonts w:ascii="Titillium Web"/>
          <w:color w:val="000000"/>
          <w:sz w:val="20"/>
        </w:rPr>
        <w:t>In Amazon Glacier, a vault is a container for storing archives. When you create a vault, you specify a name and choose an AWS Region where you want t</w:t>
      </w:r>
      <w:r w:rsidRPr="00023891">
        <w:rPr>
          <w:rFonts w:ascii="Titillium Web"/>
          <w:color w:val="000000"/>
          <w:sz w:val="20"/>
        </w:rPr>
        <w:t xml:space="preserve">o create the vault. </w:t>
      </w:r>
    </w:p>
    <w:p w:rsidR="00836FFA" w:rsidRPr="00023891" w:rsidRDefault="00023891">
      <w:pPr>
        <w:spacing w:after="405"/>
        <w:rPr>
          <w:sz w:val="4"/>
        </w:rPr>
      </w:pPr>
      <w:bookmarkStart w:id="0" w:name="_GoBack"/>
      <w:r w:rsidRPr="00023891">
        <w:rPr>
          <w:noProof/>
          <w:sz w:val="4"/>
        </w:rPr>
        <w:drawing>
          <wp:inline distT="0" distB="0" distL="0" distR="0">
            <wp:extent cx="5286375" cy="17907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5288306" cy="1791354"/>
                    </a:xfrm>
                    <a:prstGeom prst="rect">
                      <a:avLst/>
                    </a:prstGeom>
                  </pic:spPr>
                </pic:pic>
              </a:graphicData>
            </a:graphic>
          </wp:inline>
        </w:drawing>
      </w:r>
      <w:bookmarkEnd w:id="0"/>
    </w:p>
    <w:p w:rsidR="00836FFA" w:rsidRPr="00023891" w:rsidRDefault="00023891">
      <w:pPr>
        <w:spacing w:after="0"/>
        <w:rPr>
          <w:sz w:val="4"/>
        </w:rPr>
      </w:pPr>
      <w:r w:rsidRPr="00023891">
        <w:rPr>
          <w:rFonts w:ascii="Titillium Web"/>
          <w:b/>
          <w:color w:val="000000"/>
          <w:sz w:val="20"/>
        </w:rPr>
        <w:lastRenderedPageBreak/>
        <w:t xml:space="preserve">Step-2: Event Notifications </w:t>
      </w:r>
    </w:p>
    <w:p w:rsidR="00836FFA" w:rsidRPr="00023891" w:rsidRDefault="00023891">
      <w:pPr>
        <w:spacing w:after="0"/>
        <w:rPr>
          <w:sz w:val="4"/>
        </w:rPr>
      </w:pPr>
      <w:r w:rsidRPr="00023891">
        <w:rPr>
          <w:rFonts w:ascii="Titillium Web"/>
          <w:color w:val="000000"/>
          <w:sz w:val="20"/>
        </w:rPr>
        <w:t xml:space="preserve">You can choose to have notifications sent to you or your application whenever certain Amazon Glacier jobs complete. Notification messages are sent by the Amazon Simple Notifications Service (SNS). </w:t>
      </w:r>
    </w:p>
    <w:p w:rsidR="00836FFA" w:rsidRPr="00023891" w:rsidRDefault="00023891">
      <w:pPr>
        <w:spacing w:after="405"/>
        <w:rPr>
          <w:sz w:val="4"/>
        </w:rPr>
      </w:pPr>
      <w:r w:rsidRPr="00023891">
        <w:rPr>
          <w:noProof/>
          <w:sz w:val="4"/>
        </w:rPr>
        <w:drawing>
          <wp:inline distT="0" distB="0" distL="0" distR="0">
            <wp:extent cx="5943600" cy="26128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5943600" cy="2612830"/>
                    </a:xfrm>
                    <a:prstGeom prst="rect">
                      <a:avLst/>
                    </a:prstGeom>
                  </pic:spPr>
                </pic:pic>
              </a:graphicData>
            </a:graphic>
          </wp:inline>
        </w:drawing>
      </w:r>
    </w:p>
    <w:p w:rsidR="00836FFA" w:rsidRPr="00023891" w:rsidRDefault="00023891">
      <w:pPr>
        <w:spacing w:after="0"/>
        <w:rPr>
          <w:sz w:val="4"/>
        </w:rPr>
      </w:pPr>
      <w:r w:rsidRPr="00023891">
        <w:rPr>
          <w:rFonts w:ascii="Titillium Web"/>
          <w:b/>
          <w:color w:val="000000"/>
          <w:sz w:val="20"/>
        </w:rPr>
        <w:t>Step</w:t>
      </w:r>
      <w:r w:rsidRPr="00023891">
        <w:rPr>
          <w:rFonts w:ascii="Titillium Web"/>
          <w:b/>
          <w:color w:val="000000"/>
          <w:sz w:val="20"/>
        </w:rPr>
        <w:t xml:space="preserve">-3: Event Notification Details </w:t>
      </w:r>
    </w:p>
    <w:p w:rsidR="00836FFA" w:rsidRPr="00023891" w:rsidRDefault="00023891">
      <w:pPr>
        <w:spacing w:after="405"/>
        <w:rPr>
          <w:sz w:val="4"/>
        </w:rPr>
      </w:pPr>
      <w:r w:rsidRPr="00023891">
        <w:rPr>
          <w:noProof/>
          <w:sz w:val="4"/>
        </w:rPr>
        <w:drawing>
          <wp:inline distT="0" distB="0" distL="0" distR="0">
            <wp:extent cx="5943600" cy="15359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5943600" cy="1535920"/>
                    </a:xfrm>
                    <a:prstGeom prst="rect">
                      <a:avLst/>
                    </a:prstGeom>
                  </pic:spPr>
                </pic:pic>
              </a:graphicData>
            </a:graphic>
          </wp:inline>
        </w:drawing>
      </w:r>
    </w:p>
    <w:p w:rsidR="00836FFA" w:rsidRPr="00023891" w:rsidRDefault="00023891">
      <w:pPr>
        <w:spacing w:after="0"/>
        <w:rPr>
          <w:sz w:val="4"/>
        </w:rPr>
      </w:pPr>
      <w:r w:rsidRPr="00023891">
        <w:rPr>
          <w:rFonts w:ascii="Titillium Web"/>
          <w:b/>
          <w:color w:val="000000"/>
          <w:sz w:val="20"/>
        </w:rPr>
        <w:t xml:space="preserve">Step-4: Review </w:t>
      </w:r>
    </w:p>
    <w:p w:rsidR="00836FFA" w:rsidRPr="00023891" w:rsidRDefault="00023891">
      <w:pPr>
        <w:spacing w:after="405"/>
        <w:rPr>
          <w:sz w:val="4"/>
        </w:rPr>
      </w:pPr>
      <w:r w:rsidRPr="00023891">
        <w:rPr>
          <w:noProof/>
          <w:sz w:val="4"/>
        </w:rPr>
        <w:drawing>
          <wp:inline distT="0" distB="0" distL="0" distR="0">
            <wp:extent cx="5943600" cy="894482"/>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5943600" cy="894482"/>
                    </a:xfrm>
                    <a:prstGeom prst="rect">
                      <a:avLst/>
                    </a:prstGeom>
                  </pic:spPr>
                </pic:pic>
              </a:graphicData>
            </a:graphic>
          </wp:inline>
        </w:drawing>
      </w:r>
    </w:p>
    <w:p w:rsidR="00836FFA" w:rsidRPr="00023891" w:rsidRDefault="00023891">
      <w:pPr>
        <w:spacing w:after="0"/>
        <w:rPr>
          <w:sz w:val="4"/>
        </w:rPr>
      </w:pPr>
      <w:r w:rsidRPr="00023891">
        <w:rPr>
          <w:rFonts w:ascii="Titillium Web"/>
          <w:b/>
          <w:color w:val="000000"/>
          <w:sz w:val="20"/>
        </w:rPr>
        <w:t xml:space="preserve">After completing this </w:t>
      </w:r>
      <w:proofErr w:type="gramStart"/>
      <w:r w:rsidRPr="00023891">
        <w:rPr>
          <w:rFonts w:ascii="Titillium Web"/>
          <w:b/>
          <w:color w:val="000000"/>
          <w:sz w:val="20"/>
        </w:rPr>
        <w:t>process</w:t>
      </w:r>
      <w:proofErr w:type="gramEnd"/>
      <w:r w:rsidRPr="00023891">
        <w:rPr>
          <w:rFonts w:ascii="Titillium Web"/>
          <w:b/>
          <w:color w:val="000000"/>
          <w:sz w:val="20"/>
        </w:rPr>
        <w:t xml:space="preserve"> you are needed to set Up a Data Retrieval Policy. </w:t>
      </w:r>
    </w:p>
    <w:p w:rsidR="00836FFA" w:rsidRPr="00023891" w:rsidRDefault="00023891">
      <w:pPr>
        <w:spacing w:after="0"/>
        <w:rPr>
          <w:sz w:val="4"/>
        </w:rPr>
      </w:pPr>
      <w:r w:rsidRPr="00023891">
        <w:rPr>
          <w:rFonts w:ascii="Titillium Web"/>
          <w:color w:val="000000"/>
          <w:sz w:val="20"/>
        </w:rPr>
        <w:t xml:space="preserve">This is how you can go about it: </w:t>
      </w:r>
    </w:p>
    <w:p w:rsidR="00836FFA" w:rsidRPr="00023891" w:rsidRDefault="00023891">
      <w:pPr>
        <w:spacing w:after="0"/>
        <w:rPr>
          <w:sz w:val="4"/>
        </w:rPr>
      </w:pPr>
      <w:r w:rsidRPr="00023891">
        <w:rPr>
          <w:rFonts w:ascii="Titillium Web"/>
          <w:color w:val="000000"/>
          <w:sz w:val="20"/>
        </w:rPr>
        <w:t>You can view and update data retrieval policies in the Amazon Glacier console or by using</w:t>
      </w:r>
      <w:r w:rsidRPr="00023891">
        <w:rPr>
          <w:rFonts w:ascii="Titillium Web"/>
          <w:color w:val="000000"/>
          <w:sz w:val="20"/>
        </w:rPr>
        <w:t xml:space="preserve"> the Amazon Glacier API. To setup, a data retrieval policy in the console, choose an AWS region then click </w:t>
      </w:r>
      <w:proofErr w:type="gramStart"/>
      <w:r w:rsidRPr="00023891">
        <w:rPr>
          <w:rFonts w:ascii="Titillium Web"/>
          <w:b/>
          <w:color w:val="000000"/>
          <w:sz w:val="20"/>
        </w:rPr>
        <w:t xml:space="preserve">Settings </w:t>
      </w:r>
      <w:r w:rsidRPr="00023891">
        <w:rPr>
          <w:rFonts w:ascii="Titillium Web"/>
          <w:color w:val="000000"/>
          <w:sz w:val="20"/>
        </w:rPr>
        <w:t>.</w:t>
      </w:r>
      <w:proofErr w:type="gramEnd"/>
      <w:r w:rsidRPr="00023891">
        <w:rPr>
          <w:rFonts w:ascii="Titillium Web"/>
          <w:color w:val="000000"/>
          <w:sz w:val="20"/>
        </w:rPr>
        <w:t xml:space="preserve"> </w:t>
      </w:r>
    </w:p>
    <w:p w:rsidR="00836FFA" w:rsidRPr="00023891" w:rsidRDefault="00023891">
      <w:pPr>
        <w:spacing w:after="405"/>
        <w:rPr>
          <w:sz w:val="4"/>
        </w:rPr>
      </w:pPr>
      <w:r w:rsidRPr="00023891">
        <w:rPr>
          <w:noProof/>
          <w:sz w:val="4"/>
        </w:rPr>
        <w:lastRenderedPageBreak/>
        <w:drawing>
          <wp:inline distT="0" distB="0" distL="0" distR="0">
            <wp:extent cx="5943600" cy="3695624"/>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stretch>
                      <a:fillRect/>
                    </a:stretch>
                  </pic:blipFill>
                  <pic:spPr>
                    <a:xfrm>
                      <a:off x="0" y="0"/>
                      <a:ext cx="5943600" cy="3695624"/>
                    </a:xfrm>
                    <a:prstGeom prst="rect">
                      <a:avLst/>
                    </a:prstGeom>
                  </pic:spPr>
                </pic:pic>
              </a:graphicData>
            </a:graphic>
          </wp:inline>
        </w:drawing>
      </w:r>
    </w:p>
    <w:p w:rsidR="00836FFA" w:rsidRPr="00023891" w:rsidRDefault="00023891">
      <w:pPr>
        <w:spacing w:after="0"/>
        <w:rPr>
          <w:sz w:val="4"/>
        </w:rPr>
      </w:pPr>
      <w:r w:rsidRPr="00023891">
        <w:rPr>
          <w:rFonts w:ascii="Titillium Web"/>
          <w:b/>
          <w:color w:val="000000"/>
          <w:sz w:val="20"/>
        </w:rPr>
        <w:t xml:space="preserve">2.Archive </w:t>
      </w:r>
    </w:p>
    <w:p w:rsidR="00836FFA" w:rsidRPr="00023891" w:rsidRDefault="00023891">
      <w:pPr>
        <w:spacing w:after="0"/>
        <w:rPr>
          <w:sz w:val="4"/>
        </w:rPr>
      </w:pPr>
      <w:r w:rsidRPr="00023891">
        <w:rPr>
          <w:rFonts w:ascii="Titillium Web"/>
          <w:color w:val="000000"/>
          <w:sz w:val="20"/>
        </w:rPr>
        <w:t>An archive can be any kind of data such as a photo, video, or document and is a base unit of storage in Glacier. Each archiv</w:t>
      </w:r>
      <w:r w:rsidRPr="00023891">
        <w:rPr>
          <w:rFonts w:ascii="Titillium Web"/>
          <w:color w:val="000000"/>
          <w:sz w:val="20"/>
        </w:rPr>
        <w:t xml:space="preserve">e has a unique ID and an optional description. </w:t>
      </w:r>
    </w:p>
    <w:p w:rsidR="00836FFA" w:rsidRPr="00023891" w:rsidRDefault="00023891">
      <w:pPr>
        <w:spacing w:after="0"/>
        <w:rPr>
          <w:sz w:val="4"/>
        </w:rPr>
      </w:pPr>
      <w:r w:rsidRPr="00023891">
        <w:rPr>
          <w:rFonts w:ascii="Titillium Web"/>
          <w:b/>
          <w:color w:val="000000"/>
          <w:sz w:val="20"/>
        </w:rPr>
        <w:t xml:space="preserve">Note: </w:t>
      </w:r>
    </w:p>
    <w:p w:rsidR="00836FFA" w:rsidRPr="00023891" w:rsidRDefault="00023891">
      <w:pPr>
        <w:spacing w:after="0"/>
        <w:rPr>
          <w:sz w:val="4"/>
        </w:rPr>
      </w:pPr>
      <w:r w:rsidRPr="00023891">
        <w:rPr>
          <w:rFonts w:ascii="Titillium Web"/>
          <w:color w:val="000000"/>
          <w:sz w:val="20"/>
        </w:rPr>
        <w:t xml:space="preserve">You can only specify the optional description during the upload of an archive. Amazon Glacier assigns the archive an ID, which is unique in the AWS Region in which it is stored. </w:t>
      </w:r>
    </w:p>
    <w:p w:rsidR="00836FFA" w:rsidRPr="00023891" w:rsidRDefault="00023891">
      <w:pPr>
        <w:spacing w:after="0"/>
        <w:rPr>
          <w:sz w:val="4"/>
        </w:rPr>
      </w:pPr>
      <w:r w:rsidRPr="00023891">
        <w:rPr>
          <w:rFonts w:ascii="Titillium Web"/>
          <w:b/>
          <w:color w:val="000000"/>
          <w:sz w:val="20"/>
        </w:rPr>
        <w:t xml:space="preserve">3. Jobs </w:t>
      </w:r>
    </w:p>
    <w:p w:rsidR="00836FFA" w:rsidRPr="00023891" w:rsidRDefault="00023891">
      <w:pPr>
        <w:spacing w:after="0"/>
        <w:rPr>
          <w:sz w:val="4"/>
        </w:rPr>
      </w:pPr>
      <w:r w:rsidRPr="00023891">
        <w:rPr>
          <w:rFonts w:ascii="Titillium Web"/>
          <w:color w:val="000000"/>
          <w:sz w:val="20"/>
        </w:rPr>
        <w:t>Amazon Glacier jobs can perform a select query on an archive, retrieve an archive, or get an inventory of a vault. When performing a query on an archive, you initiate a job providing a SQL query and list of Amazon Glacier archive objects. Amazon Glacier se</w:t>
      </w:r>
      <w:r w:rsidRPr="00023891">
        <w:rPr>
          <w:rFonts w:ascii="Titillium Web"/>
          <w:color w:val="000000"/>
          <w:sz w:val="20"/>
        </w:rPr>
        <w:t xml:space="preserve">lect runs the query in place and writes the output results to Amazon S3. </w:t>
      </w:r>
    </w:p>
    <w:p w:rsidR="00836FFA" w:rsidRPr="00023891" w:rsidRDefault="00023891">
      <w:pPr>
        <w:spacing w:after="0"/>
        <w:rPr>
          <w:sz w:val="4"/>
        </w:rPr>
      </w:pPr>
      <w:r w:rsidRPr="00023891">
        <w:rPr>
          <w:rFonts w:ascii="Titillium Web"/>
          <w:b/>
          <w:color w:val="000000"/>
          <w:sz w:val="20"/>
        </w:rPr>
        <w:t xml:space="preserve">Note: </w:t>
      </w:r>
    </w:p>
    <w:p w:rsidR="00836FFA" w:rsidRPr="00023891" w:rsidRDefault="00023891">
      <w:pPr>
        <w:spacing w:after="0"/>
        <w:rPr>
          <w:sz w:val="4"/>
        </w:rPr>
      </w:pPr>
      <w:r w:rsidRPr="00023891">
        <w:rPr>
          <w:rFonts w:ascii="Titillium Web"/>
          <w:color w:val="000000"/>
          <w:sz w:val="20"/>
        </w:rPr>
        <w:t>Amazon Glacier offers a cold storage data archival solution. If your application needs a storage solution that requires real-time data retrieval, you might consider using Amaz</w:t>
      </w:r>
      <w:r w:rsidRPr="00023891">
        <w:rPr>
          <w:rFonts w:ascii="Titillium Web"/>
          <w:color w:val="000000"/>
          <w:sz w:val="20"/>
        </w:rPr>
        <w:t xml:space="preserve">on S3. </w:t>
      </w:r>
    </w:p>
    <w:p w:rsidR="00836FFA" w:rsidRPr="00023891" w:rsidRDefault="00023891">
      <w:pPr>
        <w:spacing w:after="0"/>
        <w:rPr>
          <w:sz w:val="4"/>
        </w:rPr>
      </w:pPr>
      <w:r w:rsidRPr="00023891">
        <w:rPr>
          <w:rFonts w:ascii="Titillium Web"/>
          <w:b/>
          <w:color w:val="000000"/>
          <w:sz w:val="20"/>
        </w:rPr>
        <w:t xml:space="preserve">4. Notification Configuration </w:t>
      </w:r>
    </w:p>
    <w:p w:rsidR="00836FFA" w:rsidRPr="00023891" w:rsidRDefault="00023891">
      <w:pPr>
        <w:spacing w:after="0"/>
        <w:rPr>
          <w:sz w:val="4"/>
        </w:rPr>
      </w:pPr>
      <w:r w:rsidRPr="00023891">
        <w:rPr>
          <w:rFonts w:ascii="Titillium Web"/>
          <w:color w:val="000000"/>
          <w:sz w:val="20"/>
        </w:rPr>
        <w:t xml:space="preserve">You can choose to have notifications sent to you or your application whenever certain Amazon Glacier jobs complete. Notification messages are sent by the Amazon Simple Notifications Service (SNS). </w:t>
      </w:r>
    </w:p>
    <w:p w:rsidR="00836FFA" w:rsidRPr="00023891" w:rsidRDefault="00023891">
      <w:pPr>
        <w:spacing w:after="0"/>
        <w:rPr>
          <w:sz w:val="4"/>
        </w:rPr>
      </w:pPr>
      <w:r w:rsidRPr="00023891">
        <w:rPr>
          <w:rFonts w:ascii="Titillium Web"/>
          <w:color w:val="000000"/>
          <w:sz w:val="20"/>
        </w:rPr>
        <w:t>You specify the Ama</w:t>
      </w:r>
      <w:r w:rsidRPr="00023891">
        <w:rPr>
          <w:rFonts w:ascii="Titillium Web"/>
          <w:color w:val="000000"/>
          <w:sz w:val="20"/>
        </w:rPr>
        <w:t xml:space="preserve">zon SNS topic to use for job completion notifications by using the Amazon Resource Name (ARN) of the topic. You then select which types of Amazon Glacier jobs can trigger the sending of a notification upon completion of the job. Applications or users that </w:t>
      </w:r>
      <w:r w:rsidRPr="00023891">
        <w:rPr>
          <w:rFonts w:ascii="Titillium Web"/>
          <w:color w:val="000000"/>
          <w:sz w:val="20"/>
        </w:rPr>
        <w:t xml:space="preserve">subscribe to the Amazon SNS topic receive a notification message when a job of the type you select completes. </w:t>
      </w:r>
    </w:p>
    <w:p w:rsidR="00836FFA" w:rsidRPr="00023891" w:rsidRDefault="00023891">
      <w:pPr>
        <w:spacing w:after="0"/>
        <w:rPr>
          <w:sz w:val="4"/>
        </w:rPr>
      </w:pPr>
      <w:r w:rsidRPr="00023891">
        <w:rPr>
          <w:rFonts w:ascii="Titillium Web"/>
          <w:color w:val="000000"/>
          <w:sz w:val="20"/>
        </w:rPr>
        <w:t xml:space="preserve">Amazon Glacier supports operations to set, get, and delete a notification configuration. When you delete a notification configuration, no notifications are sent when any data retrieval operation on the vault is complete. </w:t>
      </w:r>
    </w:p>
    <w:p w:rsidR="00836FFA" w:rsidRPr="00023891" w:rsidRDefault="00023891">
      <w:pPr>
        <w:spacing w:after="0"/>
        <w:rPr>
          <w:sz w:val="4"/>
        </w:rPr>
      </w:pPr>
      <w:r w:rsidRPr="00023891">
        <w:rPr>
          <w:rFonts w:ascii="Titillium Web"/>
          <w:b/>
          <w:color w:val="000000"/>
          <w:sz w:val="20"/>
        </w:rPr>
        <w:t xml:space="preserve">3) Amazon Glacier Benefits: </w:t>
      </w:r>
    </w:p>
    <w:p w:rsidR="00836FFA" w:rsidRPr="00023891" w:rsidRDefault="00023891">
      <w:pPr>
        <w:spacing w:after="0"/>
        <w:rPr>
          <w:sz w:val="4"/>
        </w:rPr>
      </w:pPr>
      <w:r w:rsidRPr="00023891">
        <w:rPr>
          <w:rFonts w:ascii="Titillium Web"/>
          <w:b/>
          <w:color w:val="000000"/>
          <w:sz w:val="20"/>
        </w:rPr>
        <w:t>1. Un</w:t>
      </w:r>
      <w:r w:rsidRPr="00023891">
        <w:rPr>
          <w:rFonts w:ascii="Titillium Web"/>
          <w:b/>
          <w:color w:val="000000"/>
          <w:sz w:val="20"/>
        </w:rPr>
        <w:t xml:space="preserve">matched Durability, Reliability, &amp; Scalability </w:t>
      </w:r>
    </w:p>
    <w:p w:rsidR="00836FFA" w:rsidRPr="00023891" w:rsidRDefault="00023891">
      <w:pPr>
        <w:spacing w:after="0"/>
        <w:rPr>
          <w:sz w:val="4"/>
        </w:rPr>
      </w:pPr>
      <w:r w:rsidRPr="00023891">
        <w:rPr>
          <w:rFonts w:ascii="Titillium Web"/>
          <w:color w:val="000000"/>
          <w:sz w:val="20"/>
        </w:rPr>
        <w:t>Amazon Glacier runs on the world</w:t>
      </w:r>
      <w:r w:rsidRPr="00023891">
        <w:rPr>
          <w:rFonts w:ascii="Titillium Web"/>
          <w:color w:val="000000"/>
          <w:sz w:val="20"/>
        </w:rPr>
        <w:t>’</w:t>
      </w:r>
      <w:r w:rsidRPr="00023891">
        <w:rPr>
          <w:rFonts w:ascii="Titillium Web"/>
          <w:color w:val="000000"/>
          <w:sz w:val="20"/>
        </w:rPr>
        <w:t>s largest global cloud infrastructure and was designed for cent percent durability. Data is automatically distributed across a minimum of three physical facilities that are ge</w:t>
      </w:r>
      <w:r w:rsidRPr="00023891">
        <w:rPr>
          <w:rFonts w:ascii="Titillium Web"/>
          <w:color w:val="000000"/>
          <w:sz w:val="20"/>
        </w:rPr>
        <w:t xml:space="preserve">ographically separated within an AWS Region, and Amazon Glacier can also automatically replicate data to any other AWS Region. </w:t>
      </w:r>
    </w:p>
    <w:p w:rsidR="00836FFA" w:rsidRPr="00023891" w:rsidRDefault="00023891">
      <w:pPr>
        <w:spacing w:after="0"/>
        <w:rPr>
          <w:sz w:val="4"/>
        </w:rPr>
      </w:pPr>
      <w:r w:rsidRPr="00023891">
        <w:rPr>
          <w:rFonts w:ascii="Titillium Web"/>
          <w:b/>
          <w:color w:val="000000"/>
          <w:sz w:val="20"/>
        </w:rPr>
        <w:lastRenderedPageBreak/>
        <w:t xml:space="preserve">2. Most Comprehensive Security &amp; Compliance Capabilities </w:t>
      </w:r>
    </w:p>
    <w:p w:rsidR="00836FFA" w:rsidRPr="00023891" w:rsidRDefault="00023891">
      <w:pPr>
        <w:spacing w:after="0"/>
        <w:rPr>
          <w:sz w:val="4"/>
        </w:rPr>
      </w:pPr>
      <w:r w:rsidRPr="00023891">
        <w:rPr>
          <w:rFonts w:ascii="Titillium Web"/>
          <w:color w:val="000000"/>
          <w:sz w:val="20"/>
        </w:rPr>
        <w:t>Amazon Glacier also supports security standards and compliance capabil</w:t>
      </w:r>
      <w:r w:rsidRPr="00023891">
        <w:rPr>
          <w:rFonts w:ascii="Titillium Web"/>
          <w:color w:val="000000"/>
          <w:sz w:val="20"/>
        </w:rPr>
        <w:t xml:space="preserve">ities including SEC Rule 17a-4, PCI-DSS, HIPAA/HITECH, Fed RAMP, EU Data Protection Directive, and FISMA, helping satisfy compliance requirements for virtually every regulatory agency around the globe. </w:t>
      </w:r>
    </w:p>
    <w:p w:rsidR="00836FFA" w:rsidRPr="00023891" w:rsidRDefault="00023891">
      <w:pPr>
        <w:spacing w:after="0"/>
        <w:rPr>
          <w:sz w:val="4"/>
        </w:rPr>
      </w:pPr>
      <w:r w:rsidRPr="00023891">
        <w:rPr>
          <w:rFonts w:ascii="Titillium Web"/>
          <w:b/>
          <w:color w:val="000000"/>
          <w:sz w:val="20"/>
        </w:rPr>
        <w:t xml:space="preserve">3. Query in Place </w:t>
      </w:r>
    </w:p>
    <w:p w:rsidR="00836FFA" w:rsidRPr="00023891" w:rsidRDefault="00023891">
      <w:pPr>
        <w:spacing w:after="0"/>
        <w:rPr>
          <w:sz w:val="4"/>
        </w:rPr>
      </w:pPr>
      <w:r w:rsidRPr="00023891">
        <w:rPr>
          <w:rFonts w:ascii="Titillium Web"/>
          <w:color w:val="000000"/>
          <w:sz w:val="20"/>
        </w:rPr>
        <w:t>Amazon Glacier is the only cloud a</w:t>
      </w:r>
      <w:r w:rsidRPr="00023891">
        <w:rPr>
          <w:rFonts w:ascii="Titillium Web"/>
          <w:color w:val="000000"/>
          <w:sz w:val="20"/>
        </w:rPr>
        <w:t>rchive storage service that allows you to query data in place and retrieve only the subset of data you need from within an archive. Amazon Glacier helps you reduce the total cost of ownership by extending your data lake into cost-effective archive storage.</w:t>
      </w:r>
      <w:r w:rsidRPr="00023891">
        <w:rPr>
          <w:rFonts w:ascii="Titillium Web"/>
          <w:color w:val="000000"/>
          <w:sz w:val="20"/>
        </w:rPr>
        <w:t xml:space="preserve"> </w:t>
      </w:r>
    </w:p>
    <w:p w:rsidR="00836FFA" w:rsidRPr="00023891" w:rsidRDefault="00023891">
      <w:pPr>
        <w:spacing w:after="0"/>
        <w:rPr>
          <w:sz w:val="4"/>
        </w:rPr>
      </w:pPr>
      <w:r w:rsidRPr="00023891">
        <w:rPr>
          <w:rFonts w:ascii="Titillium Web"/>
          <w:b/>
          <w:color w:val="000000"/>
          <w:sz w:val="20"/>
        </w:rPr>
        <w:t xml:space="preserve">4. Low Cost </w:t>
      </w:r>
    </w:p>
    <w:p w:rsidR="00836FFA" w:rsidRPr="00023891" w:rsidRDefault="00023891">
      <w:pPr>
        <w:spacing w:after="0"/>
        <w:rPr>
          <w:sz w:val="4"/>
        </w:rPr>
      </w:pPr>
      <w:r w:rsidRPr="00023891">
        <w:rPr>
          <w:rFonts w:ascii="Titillium Web"/>
          <w:color w:val="000000"/>
          <w:sz w:val="20"/>
        </w:rPr>
        <w:t xml:space="preserve">Starting at a minimal $0.004 per gigabyte per month, Amazon Glacier allows you to archive large amounts of data at a very low cost. You pay only for what you need, with no minimum commitments or up-front fees. </w:t>
      </w:r>
    </w:p>
    <w:p w:rsidR="00836FFA" w:rsidRPr="00023891" w:rsidRDefault="00023891">
      <w:pPr>
        <w:spacing w:after="0"/>
        <w:rPr>
          <w:sz w:val="4"/>
        </w:rPr>
      </w:pPr>
      <w:r w:rsidRPr="00023891">
        <w:rPr>
          <w:rFonts w:ascii="Titillium Web"/>
          <w:b/>
          <w:color w:val="000000"/>
          <w:sz w:val="20"/>
        </w:rPr>
        <w:t>5. Most Supported Platform wit</w:t>
      </w:r>
      <w:r w:rsidRPr="00023891">
        <w:rPr>
          <w:rFonts w:ascii="Titillium Web"/>
          <w:b/>
          <w:color w:val="000000"/>
          <w:sz w:val="20"/>
        </w:rPr>
        <w:t xml:space="preserve">h the Largest Ecosystem </w:t>
      </w:r>
    </w:p>
    <w:p w:rsidR="00836FFA" w:rsidRPr="00023891" w:rsidRDefault="00023891">
      <w:pPr>
        <w:spacing w:after="0"/>
        <w:rPr>
          <w:sz w:val="4"/>
        </w:rPr>
      </w:pPr>
      <w:r w:rsidRPr="00023891">
        <w:rPr>
          <w:rFonts w:ascii="Titillium Web"/>
          <w:color w:val="000000"/>
          <w:sz w:val="20"/>
        </w:rPr>
        <w:t xml:space="preserve">The Amazon object storage ecosystem includes tens of thousands of consulting, systems integrators, and independent software vendor partners, with more joining every month. And the AWS Marketplace offers 35 categories and more than </w:t>
      </w:r>
      <w:r w:rsidRPr="00023891">
        <w:rPr>
          <w:rFonts w:ascii="Titillium Web"/>
          <w:color w:val="000000"/>
          <w:sz w:val="20"/>
        </w:rPr>
        <w:t>3,500 software listings from over 1,100 ISVs that are pre-configured to deploy on the AWS Cloud. AWS Partner Network partners who have adapted their services and software to work with Amazon S3 and Amazon Glacier for solutions like Backup &amp; Recovery, Archi</w:t>
      </w:r>
      <w:r w:rsidRPr="00023891">
        <w:rPr>
          <w:rFonts w:ascii="Titillium Web"/>
          <w:color w:val="000000"/>
          <w:sz w:val="20"/>
        </w:rPr>
        <w:t xml:space="preserve">ving, and Disaster Recovery. </w:t>
      </w:r>
    </w:p>
    <w:p w:rsidR="00836FFA" w:rsidRPr="00023891" w:rsidRDefault="00023891">
      <w:pPr>
        <w:spacing w:after="0"/>
        <w:rPr>
          <w:sz w:val="4"/>
        </w:rPr>
      </w:pPr>
      <w:r w:rsidRPr="00023891">
        <w:rPr>
          <w:rFonts w:ascii="Titillium Web"/>
          <w:b/>
          <w:color w:val="000000"/>
          <w:sz w:val="20"/>
        </w:rPr>
        <w:t xml:space="preserve">4) Amazon Glacier usages: </w:t>
      </w:r>
    </w:p>
    <w:p w:rsidR="00836FFA" w:rsidRPr="00023891" w:rsidRDefault="00023891">
      <w:pPr>
        <w:spacing w:after="0"/>
        <w:rPr>
          <w:sz w:val="4"/>
        </w:rPr>
      </w:pPr>
      <w:r w:rsidRPr="00023891">
        <w:rPr>
          <w:rFonts w:ascii="Titillium Web"/>
          <w:b/>
          <w:color w:val="000000"/>
          <w:sz w:val="20"/>
        </w:rPr>
        <w:t xml:space="preserve">Media Asset Archiving </w:t>
      </w:r>
    </w:p>
    <w:p w:rsidR="00836FFA" w:rsidRPr="00023891" w:rsidRDefault="00023891">
      <w:pPr>
        <w:spacing w:after="0"/>
        <w:rPr>
          <w:sz w:val="4"/>
        </w:rPr>
      </w:pPr>
      <w:r w:rsidRPr="00023891">
        <w:rPr>
          <w:rFonts w:ascii="Titillium Web"/>
          <w:color w:val="000000"/>
          <w:sz w:val="20"/>
        </w:rPr>
        <w:t>Media assets archiving such as video and news footage require durable storage and can grow to many pet bytes over time. Glacier allows you to archive older media content reliab</w:t>
      </w:r>
      <w:r w:rsidRPr="00023891">
        <w:rPr>
          <w:rFonts w:ascii="Titillium Web"/>
          <w:color w:val="000000"/>
          <w:sz w:val="20"/>
        </w:rPr>
        <w:t xml:space="preserve">ly and then move it to Amazon S3 for distribution when needed. </w:t>
      </w:r>
    </w:p>
    <w:p w:rsidR="00836FFA" w:rsidRPr="00023891" w:rsidRDefault="00023891">
      <w:pPr>
        <w:spacing w:after="0"/>
        <w:rPr>
          <w:sz w:val="4"/>
        </w:rPr>
      </w:pPr>
      <w:r w:rsidRPr="00023891">
        <w:rPr>
          <w:rFonts w:ascii="Titillium Web"/>
          <w:b/>
          <w:color w:val="000000"/>
          <w:sz w:val="20"/>
        </w:rPr>
        <w:t xml:space="preserve">Healthcare Information Archiving </w:t>
      </w:r>
    </w:p>
    <w:p w:rsidR="00836FFA" w:rsidRPr="00023891" w:rsidRDefault="00023891">
      <w:pPr>
        <w:spacing w:after="0"/>
        <w:rPr>
          <w:sz w:val="4"/>
        </w:rPr>
      </w:pPr>
      <w:r w:rsidRPr="00023891">
        <w:rPr>
          <w:rFonts w:ascii="Titillium Web"/>
          <w:color w:val="000000"/>
          <w:sz w:val="20"/>
        </w:rPr>
        <w:t>Hospital systems need to retain pet bytes of patient records (LIS, PACS, EHR, etc.) for decades to meet regulatory requirements. Glacier helps you reliably ar</w:t>
      </w:r>
      <w:r w:rsidRPr="00023891">
        <w:rPr>
          <w:rFonts w:ascii="Titillium Web"/>
          <w:color w:val="000000"/>
          <w:sz w:val="20"/>
        </w:rPr>
        <w:t xml:space="preserve">chive patient record data securely at a very low cost. </w:t>
      </w:r>
    </w:p>
    <w:p w:rsidR="00836FFA" w:rsidRPr="00023891" w:rsidRDefault="00023891">
      <w:pPr>
        <w:spacing w:after="0"/>
        <w:rPr>
          <w:sz w:val="4"/>
        </w:rPr>
      </w:pPr>
      <w:r w:rsidRPr="00023891">
        <w:rPr>
          <w:rFonts w:ascii="Titillium Web"/>
          <w:b/>
          <w:color w:val="000000"/>
          <w:sz w:val="20"/>
        </w:rPr>
        <w:t xml:space="preserve">Regulatory and Compliance Archiving </w:t>
      </w:r>
    </w:p>
    <w:p w:rsidR="00836FFA" w:rsidRPr="00023891" w:rsidRDefault="00023891">
      <w:pPr>
        <w:spacing w:after="0"/>
        <w:rPr>
          <w:sz w:val="4"/>
        </w:rPr>
      </w:pPr>
      <w:r w:rsidRPr="00023891">
        <w:rPr>
          <w:rFonts w:ascii="Titillium Web"/>
          <w:color w:val="000000"/>
          <w:sz w:val="20"/>
        </w:rPr>
        <w:t>Many enterprises must retain regulatory and compliance archives for extended durations. Its Vault Lock helps you set compliance controls to meet your compliance ob</w:t>
      </w:r>
      <w:r w:rsidRPr="00023891">
        <w:rPr>
          <w:rFonts w:ascii="Titillium Web"/>
          <w:color w:val="000000"/>
          <w:sz w:val="20"/>
        </w:rPr>
        <w:t xml:space="preserve">jectives, such as SEC Rule 17a-4(f). </w:t>
      </w:r>
    </w:p>
    <w:p w:rsidR="00836FFA" w:rsidRPr="00023891" w:rsidRDefault="00023891">
      <w:pPr>
        <w:spacing w:after="0"/>
        <w:rPr>
          <w:sz w:val="4"/>
        </w:rPr>
      </w:pPr>
      <w:r w:rsidRPr="00023891">
        <w:rPr>
          <w:rFonts w:ascii="Titillium Web"/>
          <w:b/>
          <w:color w:val="000000"/>
          <w:sz w:val="20"/>
        </w:rPr>
        <w:t xml:space="preserve">Scientific Data Storage </w:t>
      </w:r>
    </w:p>
    <w:p w:rsidR="00836FFA" w:rsidRPr="00023891" w:rsidRDefault="00023891">
      <w:pPr>
        <w:spacing w:after="0"/>
        <w:rPr>
          <w:sz w:val="4"/>
        </w:rPr>
      </w:pPr>
      <w:r w:rsidRPr="00023891">
        <w:rPr>
          <w:rFonts w:ascii="Titillium Web"/>
          <w:color w:val="000000"/>
          <w:sz w:val="20"/>
        </w:rPr>
        <w:t xml:space="preserve">Research organizations generate, analyze, and archive vast amounts of data. With Glacier, you avoid the complexities of hardware and facility management and capacity planning. </w:t>
      </w:r>
    </w:p>
    <w:p w:rsidR="00836FFA" w:rsidRPr="00023891" w:rsidRDefault="00023891">
      <w:pPr>
        <w:spacing w:after="0"/>
        <w:rPr>
          <w:sz w:val="4"/>
        </w:rPr>
      </w:pPr>
      <w:r w:rsidRPr="00023891">
        <w:rPr>
          <w:rFonts w:ascii="Titillium Web"/>
          <w:b/>
          <w:color w:val="000000"/>
          <w:sz w:val="20"/>
        </w:rPr>
        <w:t xml:space="preserve">Digital Preservation </w:t>
      </w:r>
    </w:p>
    <w:p w:rsidR="00836FFA" w:rsidRPr="00023891" w:rsidRDefault="00023891">
      <w:pPr>
        <w:spacing w:after="0"/>
        <w:rPr>
          <w:sz w:val="4"/>
        </w:rPr>
      </w:pPr>
      <w:r w:rsidRPr="00023891">
        <w:rPr>
          <w:rFonts w:ascii="Titillium Web"/>
          <w:color w:val="000000"/>
          <w:sz w:val="20"/>
        </w:rPr>
        <w:t xml:space="preserve">Libraries and government agencies face data-integrity challenges in their digital preservation efforts. Unlike traditional systems, which can require laborious data verification and manual repair, Glacier performs regular, systematic </w:t>
      </w:r>
      <w:r w:rsidRPr="00023891">
        <w:rPr>
          <w:rFonts w:ascii="Titillium Web"/>
          <w:color w:val="000000"/>
          <w:sz w:val="20"/>
        </w:rPr>
        <w:t xml:space="preserve">data integrity checks and is built to be automatically self-healing. </w:t>
      </w:r>
    </w:p>
    <w:p w:rsidR="00836FFA" w:rsidRPr="00023891" w:rsidRDefault="00023891">
      <w:pPr>
        <w:spacing w:after="0"/>
        <w:rPr>
          <w:sz w:val="4"/>
        </w:rPr>
      </w:pPr>
      <w:r w:rsidRPr="00023891">
        <w:rPr>
          <w:rFonts w:ascii="Titillium Web"/>
          <w:b/>
          <w:color w:val="000000"/>
          <w:sz w:val="20"/>
        </w:rPr>
        <w:t xml:space="preserve">Magnetic Tape Replacement </w:t>
      </w:r>
    </w:p>
    <w:p w:rsidR="00836FFA" w:rsidRPr="00023891" w:rsidRDefault="00023891">
      <w:pPr>
        <w:spacing w:after="0"/>
        <w:rPr>
          <w:sz w:val="4"/>
        </w:rPr>
      </w:pPr>
      <w:r w:rsidRPr="00023891">
        <w:rPr>
          <w:rFonts w:ascii="Titillium Web"/>
          <w:color w:val="000000"/>
          <w:sz w:val="20"/>
        </w:rPr>
        <w:t xml:space="preserve">On-premises or offsite tape libraries can lower storage costs but require large upfront investments and specialized maintenance. Amazon Glacier has no upfront </w:t>
      </w:r>
      <w:r w:rsidRPr="00023891">
        <w:rPr>
          <w:rFonts w:ascii="Titillium Web"/>
          <w:color w:val="000000"/>
          <w:sz w:val="20"/>
        </w:rPr>
        <w:t xml:space="preserve">cost and eliminates the cost and burden of maintenance. </w:t>
      </w:r>
    </w:p>
    <w:p w:rsidR="00836FFA" w:rsidRPr="00023891" w:rsidRDefault="00023891">
      <w:pPr>
        <w:spacing w:after="0"/>
        <w:rPr>
          <w:sz w:val="4"/>
        </w:rPr>
      </w:pPr>
      <w:r w:rsidRPr="00023891">
        <w:rPr>
          <w:rFonts w:ascii="Titillium Web"/>
          <w:b/>
          <w:color w:val="000000"/>
          <w:sz w:val="20"/>
        </w:rPr>
        <w:t xml:space="preserve">5) Amazon Glacier Key Features: </w:t>
      </w:r>
    </w:p>
    <w:p w:rsidR="00836FFA" w:rsidRPr="00023891" w:rsidRDefault="00023891">
      <w:pPr>
        <w:spacing w:after="0"/>
        <w:rPr>
          <w:sz w:val="4"/>
        </w:rPr>
      </w:pPr>
      <w:r w:rsidRPr="00023891">
        <w:rPr>
          <w:rFonts w:ascii="Titillium Web"/>
          <w:b/>
          <w:color w:val="000000"/>
          <w:sz w:val="20"/>
        </w:rPr>
        <w:t xml:space="preserve">Data Retrieval Features </w:t>
      </w:r>
    </w:p>
    <w:p w:rsidR="00836FFA" w:rsidRPr="00023891" w:rsidRDefault="00023891">
      <w:pPr>
        <w:spacing w:after="0"/>
        <w:rPr>
          <w:sz w:val="4"/>
        </w:rPr>
      </w:pPr>
      <w:r w:rsidRPr="00023891">
        <w:rPr>
          <w:rFonts w:ascii="Titillium Web"/>
          <w:color w:val="000000"/>
          <w:sz w:val="20"/>
        </w:rPr>
        <w:t>It provides three retrieval features for your archives to meet varying access time and cost requirements: Expedited, Standard, and Bulk retri</w:t>
      </w:r>
      <w:r w:rsidRPr="00023891">
        <w:rPr>
          <w:rFonts w:ascii="Titillium Web"/>
          <w:color w:val="000000"/>
          <w:sz w:val="20"/>
        </w:rPr>
        <w:t xml:space="preserve">evals. </w:t>
      </w:r>
    </w:p>
    <w:p w:rsidR="00836FFA" w:rsidRPr="00023891" w:rsidRDefault="00023891">
      <w:pPr>
        <w:spacing w:after="0"/>
        <w:rPr>
          <w:sz w:val="4"/>
        </w:rPr>
      </w:pPr>
      <w:r w:rsidRPr="00023891">
        <w:rPr>
          <w:rFonts w:ascii="Titillium Web"/>
          <w:b/>
          <w:color w:val="000000"/>
          <w:sz w:val="20"/>
        </w:rPr>
        <w:t xml:space="preserve">Amazon Glacier Select </w:t>
      </w:r>
    </w:p>
    <w:p w:rsidR="00836FFA" w:rsidRPr="00023891" w:rsidRDefault="00023891">
      <w:pPr>
        <w:spacing w:after="0"/>
        <w:rPr>
          <w:sz w:val="4"/>
        </w:rPr>
      </w:pPr>
      <w:r w:rsidRPr="00023891">
        <w:rPr>
          <w:rFonts w:ascii="Titillium Web"/>
          <w:color w:val="000000"/>
          <w:sz w:val="20"/>
        </w:rPr>
        <w:t>It allows queries to run directly on data stored in Amazon Glacier without having to retrieve the entire archive. Amazon Glacier Select changes the value of archive storage by allowing you to process and find only the bytes y</w:t>
      </w:r>
      <w:r w:rsidRPr="00023891">
        <w:rPr>
          <w:rFonts w:ascii="Titillium Web"/>
          <w:color w:val="000000"/>
          <w:sz w:val="20"/>
        </w:rPr>
        <w:t xml:space="preserve">ou need out of the archive to use for analytics. </w:t>
      </w:r>
    </w:p>
    <w:p w:rsidR="00836FFA" w:rsidRPr="00023891" w:rsidRDefault="00023891">
      <w:pPr>
        <w:spacing w:after="0"/>
        <w:rPr>
          <w:sz w:val="4"/>
        </w:rPr>
      </w:pPr>
      <w:r w:rsidRPr="00023891">
        <w:rPr>
          <w:rFonts w:ascii="Titillium Web"/>
          <w:b/>
          <w:color w:val="000000"/>
          <w:sz w:val="20"/>
        </w:rPr>
        <w:t xml:space="preserve">AWS Snowball and Direct Connect Integration </w:t>
      </w:r>
    </w:p>
    <w:p w:rsidR="00836FFA" w:rsidRPr="00023891" w:rsidRDefault="00023891">
      <w:pPr>
        <w:spacing w:after="0"/>
        <w:rPr>
          <w:sz w:val="4"/>
        </w:rPr>
      </w:pPr>
      <w:r w:rsidRPr="00023891">
        <w:rPr>
          <w:rFonts w:ascii="Titillium Web"/>
          <w:color w:val="000000"/>
          <w:sz w:val="20"/>
        </w:rPr>
        <w:t>AWS Snowball can accelerate moving large amounts of data into and out of AWS using portable storages devices for transport. AWS transfers your data directly onto</w:t>
      </w:r>
      <w:r w:rsidRPr="00023891">
        <w:rPr>
          <w:rFonts w:ascii="Titillium Web"/>
          <w:color w:val="000000"/>
          <w:sz w:val="20"/>
        </w:rPr>
        <w:t xml:space="preserve"> and </w:t>
      </w:r>
      <w:proofErr w:type="gramStart"/>
      <w:r w:rsidRPr="00023891">
        <w:rPr>
          <w:rFonts w:ascii="Titillium Web"/>
          <w:color w:val="000000"/>
          <w:sz w:val="20"/>
        </w:rPr>
        <w:t>off of</w:t>
      </w:r>
      <w:proofErr w:type="gramEnd"/>
      <w:r w:rsidRPr="00023891">
        <w:rPr>
          <w:rFonts w:ascii="Titillium Web"/>
          <w:color w:val="000000"/>
          <w:sz w:val="20"/>
        </w:rPr>
        <w:t xml:space="preserve"> storage devices using Amazon</w:t>
      </w:r>
      <w:r w:rsidRPr="00023891">
        <w:rPr>
          <w:rFonts w:ascii="Titillium Web"/>
          <w:color w:val="000000"/>
          <w:sz w:val="20"/>
        </w:rPr>
        <w:t>’</w:t>
      </w:r>
      <w:r w:rsidRPr="00023891">
        <w:rPr>
          <w:rFonts w:ascii="Titillium Web"/>
          <w:color w:val="000000"/>
          <w:sz w:val="20"/>
        </w:rPr>
        <w:t xml:space="preserve">s high-speed internal network and bypassing the Internet. </w:t>
      </w:r>
    </w:p>
    <w:p w:rsidR="00836FFA" w:rsidRPr="00023891" w:rsidRDefault="00023891">
      <w:pPr>
        <w:spacing w:after="0"/>
        <w:rPr>
          <w:sz w:val="4"/>
        </w:rPr>
      </w:pPr>
      <w:r w:rsidRPr="00023891">
        <w:rPr>
          <w:rFonts w:ascii="Titillium Web"/>
          <w:b/>
          <w:color w:val="000000"/>
          <w:sz w:val="20"/>
        </w:rPr>
        <w:t xml:space="preserve">Vault Lock </w:t>
      </w:r>
    </w:p>
    <w:p w:rsidR="00836FFA" w:rsidRPr="00023891" w:rsidRDefault="00023891">
      <w:pPr>
        <w:spacing w:after="0"/>
        <w:rPr>
          <w:sz w:val="4"/>
        </w:rPr>
      </w:pPr>
      <w:r w:rsidRPr="00023891">
        <w:rPr>
          <w:rFonts w:ascii="Titillium Web"/>
          <w:color w:val="000000"/>
          <w:sz w:val="20"/>
        </w:rPr>
        <w:t>Glacier</w:t>
      </w:r>
      <w:r w:rsidRPr="00023891">
        <w:rPr>
          <w:rFonts w:ascii="Titillium Web"/>
          <w:color w:val="000000"/>
          <w:sz w:val="20"/>
        </w:rPr>
        <w:t>’</w:t>
      </w:r>
      <w:r w:rsidRPr="00023891">
        <w:rPr>
          <w:rFonts w:ascii="Titillium Web"/>
          <w:color w:val="000000"/>
          <w:sz w:val="20"/>
        </w:rPr>
        <w:t xml:space="preserve">s Vault Lock allows you to easily deploy and enforce compliance controls on individual vaults via a lockable policy. </w:t>
      </w:r>
    </w:p>
    <w:p w:rsidR="00836FFA" w:rsidRPr="00023891" w:rsidRDefault="00023891">
      <w:pPr>
        <w:spacing w:after="0"/>
        <w:rPr>
          <w:sz w:val="4"/>
        </w:rPr>
      </w:pPr>
      <w:r w:rsidRPr="00023891">
        <w:rPr>
          <w:rFonts w:ascii="Titillium Web"/>
          <w:b/>
          <w:color w:val="000000"/>
          <w:sz w:val="20"/>
        </w:rPr>
        <w:t xml:space="preserve">Access Control </w:t>
      </w:r>
    </w:p>
    <w:p w:rsidR="00836FFA" w:rsidRPr="00023891" w:rsidRDefault="00023891">
      <w:pPr>
        <w:spacing w:after="0"/>
        <w:rPr>
          <w:sz w:val="4"/>
        </w:rPr>
      </w:pPr>
      <w:r w:rsidRPr="00023891">
        <w:rPr>
          <w:rFonts w:ascii="Titillium Web"/>
          <w:color w:val="000000"/>
          <w:sz w:val="20"/>
        </w:rPr>
        <w:lastRenderedPageBreak/>
        <w:t>It</w:t>
      </w:r>
      <w:r w:rsidRPr="00023891">
        <w:rPr>
          <w:rFonts w:ascii="Titillium Web"/>
          <w:color w:val="000000"/>
          <w:sz w:val="20"/>
        </w:rPr>
        <w:t xml:space="preserve"> uses AWS Identity and Access Management (IAM) to help you securely control access to AWS and your Amazon Glacier data. </w:t>
      </w:r>
    </w:p>
    <w:p w:rsidR="00836FFA" w:rsidRPr="00023891" w:rsidRDefault="00023891">
      <w:pPr>
        <w:spacing w:after="0"/>
        <w:rPr>
          <w:sz w:val="4"/>
        </w:rPr>
      </w:pPr>
      <w:r w:rsidRPr="00023891">
        <w:rPr>
          <w:rFonts w:ascii="Titillium Web"/>
          <w:b/>
          <w:color w:val="000000"/>
          <w:sz w:val="20"/>
        </w:rPr>
        <w:t xml:space="preserve">Tagging Support </w:t>
      </w:r>
    </w:p>
    <w:p w:rsidR="00836FFA" w:rsidRPr="00023891" w:rsidRDefault="00023891">
      <w:pPr>
        <w:spacing w:after="0"/>
        <w:rPr>
          <w:sz w:val="4"/>
        </w:rPr>
      </w:pPr>
      <w:r w:rsidRPr="00023891">
        <w:rPr>
          <w:rFonts w:ascii="Titillium Web"/>
          <w:color w:val="000000"/>
          <w:sz w:val="20"/>
        </w:rPr>
        <w:t>It allows you to tag your vaults for easier resource and cost management. Tags are labels that you can define and asso</w:t>
      </w:r>
      <w:r w:rsidRPr="00023891">
        <w:rPr>
          <w:rFonts w:ascii="Titillium Web"/>
          <w:color w:val="000000"/>
          <w:sz w:val="20"/>
        </w:rPr>
        <w:t xml:space="preserve">ciate with your vaults, and using tags adds filtering capabilities to operations such as AWS cost reports. </w:t>
      </w:r>
    </w:p>
    <w:p w:rsidR="00836FFA" w:rsidRPr="00023891" w:rsidRDefault="00023891">
      <w:pPr>
        <w:spacing w:after="0"/>
        <w:rPr>
          <w:sz w:val="4"/>
        </w:rPr>
      </w:pPr>
      <w:r w:rsidRPr="00023891">
        <w:rPr>
          <w:rFonts w:ascii="Titillium Web"/>
          <w:b/>
          <w:color w:val="000000"/>
          <w:sz w:val="20"/>
        </w:rPr>
        <w:t xml:space="preserve">Audit Logs </w:t>
      </w:r>
    </w:p>
    <w:p w:rsidR="00836FFA" w:rsidRPr="00023891" w:rsidRDefault="00023891">
      <w:pPr>
        <w:spacing w:after="0"/>
        <w:rPr>
          <w:sz w:val="4"/>
        </w:rPr>
      </w:pPr>
      <w:r w:rsidRPr="00023891">
        <w:rPr>
          <w:rFonts w:ascii="Titillium Web"/>
          <w:color w:val="000000"/>
          <w:sz w:val="20"/>
        </w:rPr>
        <w:t xml:space="preserve">It supports audit logging with AWS Cloud Trail, which records Amazon Glacier API calls for your account and delivers these log files to </w:t>
      </w:r>
      <w:r w:rsidRPr="00023891">
        <w:rPr>
          <w:rFonts w:ascii="Titillium Web"/>
          <w:color w:val="000000"/>
          <w:sz w:val="20"/>
        </w:rPr>
        <w:t xml:space="preserve">you. </w:t>
      </w:r>
    </w:p>
    <w:p w:rsidR="00836FFA" w:rsidRPr="00023891" w:rsidRDefault="00023891">
      <w:pPr>
        <w:spacing w:after="0"/>
        <w:rPr>
          <w:sz w:val="4"/>
        </w:rPr>
      </w:pPr>
      <w:r w:rsidRPr="00023891">
        <w:rPr>
          <w:rFonts w:ascii="Titillium Web"/>
          <w:b/>
          <w:color w:val="000000"/>
          <w:sz w:val="20"/>
        </w:rPr>
        <w:t xml:space="preserve">Integrated lifecycle management with Amazon S3 </w:t>
      </w:r>
    </w:p>
    <w:p w:rsidR="00836FFA" w:rsidRPr="00023891" w:rsidRDefault="00023891">
      <w:pPr>
        <w:spacing w:after="0"/>
        <w:rPr>
          <w:sz w:val="4"/>
        </w:rPr>
      </w:pPr>
      <w:r w:rsidRPr="00023891">
        <w:rPr>
          <w:rFonts w:ascii="Titillium Web"/>
          <w:color w:val="000000"/>
          <w:sz w:val="20"/>
        </w:rPr>
        <w:t xml:space="preserve">Amazon Glacier works together with Amazon S3 lifecycle rules to help you automate archiving of Amazon S3 data and reduce your overall storage costs. </w:t>
      </w:r>
    </w:p>
    <w:sectPr w:rsidR="00836FFA" w:rsidRPr="00023891" w:rsidSect="00023891">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panose1 w:val="00000000000000000000"/>
    <w:charset w:val="00"/>
    <w:family w:val="roman"/>
    <w:notTrueType/>
    <w:pitch w:val="default"/>
  </w:font>
  <w:font w:name="Titillium Web">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836FFA"/>
    <w:rsid w:val="00023891"/>
    <w:rsid w:val="0083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6D63C-FA82-4122-B4EC-AA339F6F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aws.amazon.com/documentation/glacie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1296</Words>
  <Characters>7388</Characters>
  <Application>Microsoft Office Word</Application>
  <DocSecurity>0</DocSecurity>
  <Lines>61</Lines>
  <Paragraphs>17</Paragraphs>
  <ScaleCrop>false</ScaleCrop>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Balusu, Venkata Sri Harish (US - Hyderabad)</cp:lastModifiedBy>
  <cp:revision>2</cp:revision>
  <dcterms:created xsi:type="dcterms:W3CDTF">2015-04-19T07:34:00Z</dcterms:created>
  <dcterms:modified xsi:type="dcterms:W3CDTF">2018-05-13T12:53:00Z</dcterms:modified>
</cp:coreProperties>
</file>