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80"/>
        <w:gridCol w:w="1994"/>
        <w:gridCol w:w="1307"/>
        <w:gridCol w:w="4739"/>
      </w:tblGrid>
      <w:tr w:rsidR="00A524AF" w:rsidRPr="00A524AF" w14:paraId="353385BB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1C2622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93CF0D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F09DE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Type 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6E5B3E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524AF" w:rsidRPr="00A524AF" w14:paraId="0898CA4B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49E151E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F9CE15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srcip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DF36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nominal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AF087D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Source IP address</w:t>
            </w:r>
          </w:p>
        </w:tc>
      </w:tr>
      <w:tr w:rsidR="00A524AF" w:rsidRPr="00A524AF" w14:paraId="716288C7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895666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68752D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sport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82DE5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799C68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Source port number</w:t>
            </w:r>
          </w:p>
        </w:tc>
      </w:tr>
      <w:tr w:rsidR="00A524AF" w:rsidRPr="00A524AF" w14:paraId="7A3A5C22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C2622AA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E0CD50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dstip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54944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nominal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50CA415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IP address</w:t>
            </w:r>
          </w:p>
        </w:tc>
      </w:tr>
      <w:tr w:rsidR="00A524AF" w:rsidRPr="00A524AF" w14:paraId="383680A2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BED6BE7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E5157F5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dsport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A82015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9E3837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port number</w:t>
            </w:r>
          </w:p>
        </w:tc>
      </w:tr>
      <w:tr w:rsidR="00A524AF" w:rsidRPr="00A524AF" w14:paraId="7DA66132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DF1A6F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A9FED1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proto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5823A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nominal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45CF81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Transaction protocol</w:t>
            </w:r>
          </w:p>
        </w:tc>
      </w:tr>
      <w:tr w:rsidR="00A524AF" w:rsidRPr="00A524AF" w14:paraId="52DC0555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2EBA902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5BF96A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3784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nominal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A2A466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Indicates to the state and its dependent protocol, e.g. ACC, CLO, CON, ECO, ECR, FIN, INT, MAS, PAR, REQ, RST, TST, TXD, URH, URN, and (-) (if not used state)</w:t>
            </w:r>
          </w:p>
        </w:tc>
      </w:tr>
      <w:tr w:rsidR="00A524AF" w:rsidRPr="00A524AF" w14:paraId="6E77295B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DC569E4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97C2BC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dur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7D32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05D183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Record total duration</w:t>
            </w:r>
          </w:p>
        </w:tc>
      </w:tr>
      <w:tr w:rsidR="00A524AF" w:rsidRPr="00A524AF" w14:paraId="5BA19DB5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C7A826A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2EA0E2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sbytes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E9CF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F4816D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Source to destination transaction bytes </w:t>
            </w:r>
          </w:p>
        </w:tc>
      </w:tr>
      <w:tr w:rsidR="00A524AF" w:rsidRPr="00A524AF" w14:paraId="556FEB07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22C13E6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004550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dbytes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3E5AF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034676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to source transaction bytes</w:t>
            </w:r>
          </w:p>
        </w:tc>
      </w:tr>
      <w:tr w:rsidR="00A524AF" w:rsidRPr="00A524AF" w14:paraId="01035AB8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1985B1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CEC2CC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sttl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E551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894015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Source to destination time to live value </w:t>
            </w:r>
          </w:p>
        </w:tc>
      </w:tr>
      <w:tr w:rsidR="00A524AF" w:rsidRPr="00A524AF" w14:paraId="59002473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8BBF399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D7D1B9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dttl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90BC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164F46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to source time to live value</w:t>
            </w:r>
          </w:p>
        </w:tc>
      </w:tr>
      <w:tr w:rsidR="00A524AF" w:rsidRPr="00A524AF" w14:paraId="760A0FBC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583293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3D204B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sloss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BCE8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3EFFCA8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Source packets retransmitted or dropped </w:t>
            </w:r>
          </w:p>
        </w:tc>
      </w:tr>
      <w:tr w:rsidR="00A524AF" w:rsidRPr="00A524AF" w14:paraId="2ACD2FAB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B0A85F2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DC18F6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dloss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A7FB7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7867379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packets retransmitted or dropped</w:t>
            </w:r>
          </w:p>
        </w:tc>
      </w:tr>
      <w:tr w:rsidR="00A524AF" w:rsidRPr="00A524AF" w14:paraId="4A2527F3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CAA7E6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3C0E42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C993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nominal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5A8F651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http, ftp,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smtp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ssh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dns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, ftp-</w:t>
            </w:r>
            <w:proofErr w:type="gramStart"/>
            <w:r w:rsidRPr="00A524AF">
              <w:rPr>
                <w:rFonts w:ascii="Calibri" w:eastAsia="Times New Roman" w:hAnsi="Calibri" w:cs="Times New Roman"/>
                <w:color w:val="000000"/>
              </w:rPr>
              <w:t>data ,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irc</w:t>
            </w:r>
            <w:proofErr w:type="spellEnd"/>
            <w:proofErr w:type="gram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 and (-) if not much used service</w:t>
            </w:r>
          </w:p>
        </w:tc>
      </w:tr>
      <w:tr w:rsidR="00A524AF" w:rsidRPr="00A524AF" w14:paraId="51984490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E7A68E7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9170E4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Sload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8C9C8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315CD65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Source bits per second</w:t>
            </w:r>
          </w:p>
        </w:tc>
      </w:tr>
      <w:tr w:rsidR="00A524AF" w:rsidRPr="00A524AF" w14:paraId="1C671ADE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8B2A8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AEBF55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Dload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307C3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341B751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bits per second</w:t>
            </w:r>
          </w:p>
        </w:tc>
      </w:tr>
      <w:tr w:rsidR="00A524AF" w:rsidRPr="00A524AF" w14:paraId="776B9EF6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A7E7CA2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21801F5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Spkts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FAAF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48FB04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Source to destination packet count </w:t>
            </w:r>
          </w:p>
        </w:tc>
      </w:tr>
      <w:tr w:rsidR="00A524AF" w:rsidRPr="00A524AF" w14:paraId="1EE309B2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6BE4284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C0ACB9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Dpkts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3179F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621847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to source packet count</w:t>
            </w:r>
          </w:p>
        </w:tc>
      </w:tr>
      <w:tr w:rsidR="00A524AF" w:rsidRPr="00A524AF" w14:paraId="20662730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6F7A3F2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655929D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swin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62BE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9EE921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Source TCP window advertisement value</w:t>
            </w:r>
          </w:p>
        </w:tc>
      </w:tr>
      <w:tr w:rsidR="00A524AF" w:rsidRPr="00A524AF" w14:paraId="58E68FB9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9FA18D5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A97664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dwin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3C069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2D5A34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TCP window advertisement value</w:t>
            </w:r>
          </w:p>
        </w:tc>
      </w:tr>
      <w:tr w:rsidR="00A524AF" w:rsidRPr="00A524AF" w14:paraId="274F87AA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0248261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3AA895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stcpb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4DBF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2856DC5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Source TCP base sequence number</w:t>
            </w:r>
          </w:p>
        </w:tc>
      </w:tr>
      <w:tr w:rsidR="00A524AF" w:rsidRPr="00A524AF" w14:paraId="616A18FD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11455F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433542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dtcpb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2F369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5E4D956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TCP base sequence number</w:t>
            </w:r>
          </w:p>
        </w:tc>
      </w:tr>
      <w:tr w:rsidR="00A524AF" w:rsidRPr="00A524AF" w14:paraId="746145EC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E4D8A10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FB64DB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smeansz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D077B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B8E7D15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Mean of </w:t>
            </w:r>
            <w:proofErr w:type="gramStart"/>
            <w:r w:rsidRPr="00A524AF">
              <w:rPr>
                <w:rFonts w:ascii="Calibri" w:eastAsia="Times New Roman" w:hAnsi="Calibri" w:cs="Times New Roman"/>
                <w:color w:val="000000"/>
              </w:rPr>
              <w:t>the ?ow</w:t>
            </w:r>
            <w:proofErr w:type="gram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packet size transmitted by the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src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524AF" w:rsidRPr="00A524AF" w14:paraId="40F7A06F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2C470E2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52B7B9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dmeansz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30785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5E85757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Mean of </w:t>
            </w:r>
            <w:proofErr w:type="gramStart"/>
            <w:r w:rsidRPr="00A524AF">
              <w:rPr>
                <w:rFonts w:ascii="Calibri" w:eastAsia="Times New Roman" w:hAnsi="Calibri" w:cs="Times New Roman"/>
                <w:color w:val="000000"/>
              </w:rPr>
              <w:t>the ?ow</w:t>
            </w:r>
            <w:proofErr w:type="gram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packet size transmitted by the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dst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524AF" w:rsidRPr="00A524AF" w14:paraId="57883105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6D29A83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87E8BC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trans_depth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C5124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85A33F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Represents the pipelined depth into the connection of http request/response transaction</w:t>
            </w:r>
          </w:p>
        </w:tc>
      </w:tr>
      <w:tr w:rsidR="00A524AF" w:rsidRPr="00A524AF" w14:paraId="6AE4789C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ECD5FB0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7DCB8B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res_bdy_len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A7B6F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32225A0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Actual uncompressed content size of the data transferred from the server’s http service.</w:t>
            </w:r>
          </w:p>
        </w:tc>
      </w:tr>
      <w:tr w:rsidR="00A524AF" w:rsidRPr="00A524AF" w14:paraId="44C08F8C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F3F01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E4F2A5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Sjit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7AF4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2DAC442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Source jitter (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mSec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A524AF" w:rsidRPr="00A524AF" w14:paraId="7312B254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A4FCAD9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225AA4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Djit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1DED4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04CE229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Destination jitter (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mSec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A524AF" w:rsidRPr="00A524AF" w14:paraId="4DA5AB0B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F5043C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5457F3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Stime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E2AD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742F178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record start time</w:t>
            </w:r>
          </w:p>
        </w:tc>
      </w:tr>
      <w:tr w:rsidR="00A524AF" w:rsidRPr="00A524AF" w14:paraId="76D9CDE1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79FB683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529A08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Ltime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00F65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4F785E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record last time</w:t>
            </w:r>
          </w:p>
        </w:tc>
      </w:tr>
      <w:tr w:rsidR="00A524AF" w:rsidRPr="00A524AF" w14:paraId="68C72992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CBC2973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lastRenderedPageBreak/>
              <w:t>31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98EEC3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Sintpkt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0969E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33308E1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Source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interpacket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arrival time (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mSec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A524AF" w:rsidRPr="00A524AF" w14:paraId="403D1BD3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B92A87F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456DD8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Dintpkt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DC2F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5AAD2A5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Destination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interpacket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arrival time (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mSec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A524AF" w:rsidRPr="00A524AF" w14:paraId="4FCBD836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361428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542C6F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tcprtt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D86805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21B63A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TCP connection setup round-trip time, the sum of ’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synack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’ and ’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ackdat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>’.</w:t>
            </w:r>
          </w:p>
        </w:tc>
      </w:tr>
      <w:tr w:rsidR="00A524AF" w:rsidRPr="00A524AF" w14:paraId="175055D3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326CD4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B85D95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synack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057D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7765CC0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TCP connection setup time, the time between the SYN and the SYN_ACK packets.</w:t>
            </w:r>
          </w:p>
        </w:tc>
      </w:tr>
      <w:tr w:rsidR="00A524AF" w:rsidRPr="00A524AF" w14:paraId="7E501020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FF9451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8DD2BA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ackdat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F54B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DC0F3A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TCP connection setup time, the time between the SYN_ACK and the ACK packets.</w:t>
            </w:r>
          </w:p>
        </w:tc>
      </w:tr>
      <w:tr w:rsidR="00A524AF" w:rsidRPr="00A524AF" w14:paraId="50E715F4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087A03F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E1B7E35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is_sm_ips_ports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5919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Binary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2970367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If source (1) and destination (</w:t>
            </w:r>
            <w:proofErr w:type="gramStart"/>
            <w:r w:rsidRPr="00A524AF">
              <w:rPr>
                <w:rFonts w:ascii="Calibri" w:eastAsia="Times New Roman" w:hAnsi="Calibri" w:cs="Times New Roman"/>
                <w:color w:val="000000"/>
              </w:rPr>
              <w:t>3)IP</w:t>
            </w:r>
            <w:proofErr w:type="gram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addresses equal and port numbers (2)(4)  equal then, this variable takes value 1 else 0</w:t>
            </w:r>
          </w:p>
        </w:tc>
      </w:tr>
      <w:tr w:rsidR="00A524AF" w:rsidRPr="00A524AF" w14:paraId="0E5936D7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C42027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B664EE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ct_state_ttl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CBC9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B0AF4A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 for each state (6) according to specific range of values for source/destination time to live (10) (11).</w:t>
            </w:r>
          </w:p>
        </w:tc>
      </w:tr>
      <w:tr w:rsidR="00A524AF" w:rsidRPr="00A524AF" w14:paraId="4FB01EAF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F998D1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0C704B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ct_flw_http_mthd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0D04B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47B0D0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 of flows that has methods such as Get and Post in http service.</w:t>
            </w:r>
          </w:p>
        </w:tc>
      </w:tr>
      <w:tr w:rsidR="00A524AF" w:rsidRPr="00A524AF" w14:paraId="514884EC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296088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40D2CF0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is_ftp_login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5E310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Binary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228B33A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If the ftp session is accessed by user and password then 1 else 0. </w:t>
            </w:r>
          </w:p>
        </w:tc>
        <w:bookmarkStart w:id="0" w:name="_GoBack"/>
        <w:bookmarkEnd w:id="0"/>
      </w:tr>
      <w:tr w:rsidR="00A524AF" w:rsidRPr="00A524AF" w14:paraId="2AB9EB48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6203EFA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E1CF69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ct_ftp_cmd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C6BF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B3711F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 of flows that has a command in ftp session.</w:t>
            </w:r>
          </w:p>
        </w:tc>
      </w:tr>
      <w:tr w:rsidR="00A524AF" w:rsidRPr="00A524AF" w14:paraId="35A3C2BC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983F0DD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5BC219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ct_srv_src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2108C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621B18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 of connections that contain the same service (14) and source address (1) in 100 connections according to the last time (26).</w:t>
            </w:r>
          </w:p>
        </w:tc>
      </w:tr>
      <w:tr w:rsidR="00A524AF" w:rsidRPr="00A524AF" w14:paraId="77956DF3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6727F76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190B18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ct_srv_dst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F8465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DAF4275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 of connections that contain the same service (14) and destination address (3) in 100 connections according to the last time (26).</w:t>
            </w:r>
          </w:p>
        </w:tc>
      </w:tr>
      <w:tr w:rsidR="00A524AF" w:rsidRPr="00A524AF" w14:paraId="64B07C80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AA7EF66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797FA1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ct_dst_ltm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621C9E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5AF0D88D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 of connections of the same destination address (3) in 100 connections according to the last time (26).</w:t>
            </w:r>
          </w:p>
        </w:tc>
      </w:tr>
      <w:tr w:rsidR="00A524AF" w:rsidRPr="00A524AF" w14:paraId="106B2908" w14:textId="77777777" w:rsidTr="00A524AF">
        <w:trPr>
          <w:trHeight w:val="6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A52E30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8E9D2AA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ct_src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_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ltm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437476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7FD7AF4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No. of connections of the same source address (1) in 100 connections according to the last time (26).</w:t>
            </w:r>
          </w:p>
        </w:tc>
      </w:tr>
      <w:tr w:rsidR="00A524AF" w:rsidRPr="00A524AF" w14:paraId="0F8D4EF5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A11D844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9A2AA0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ct_src_dport_ltm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61BC2B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07C672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 of connections of the same source address (1) and the destination port (4) in 100 connections according to the last time (26).</w:t>
            </w:r>
          </w:p>
        </w:tc>
      </w:tr>
      <w:tr w:rsidR="00A524AF" w:rsidRPr="00A524AF" w14:paraId="20138F25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B1ACB0C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DEC4E2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ct_dst_sport_ltm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7DCF0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1E7C429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 of connections of the same destination address (3) and the source port (2) in 100 connections according to the last time (26).</w:t>
            </w:r>
          </w:p>
        </w:tc>
      </w:tr>
      <w:tr w:rsidR="00A524AF" w:rsidRPr="00A524AF" w14:paraId="3112D7A4" w14:textId="77777777" w:rsidTr="00A524AF">
        <w:trPr>
          <w:trHeight w:val="9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96754B0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C289A08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ct_dst_src_ltm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AA2AA7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67332B59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 of connections of the same source (1) and the destination (3) address in in 100 connections according to the last time (26).</w:t>
            </w:r>
          </w:p>
        </w:tc>
      </w:tr>
      <w:tr w:rsidR="00A524AF" w:rsidRPr="00A524AF" w14:paraId="0CF5992C" w14:textId="77777777" w:rsidTr="00A524AF">
        <w:trPr>
          <w:trHeight w:val="128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AE76E0B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B75701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attack_cat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90E5F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nominal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4A893651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The name of each attack category. In this data </w:t>
            </w:r>
            <w:proofErr w:type="gramStart"/>
            <w:r w:rsidRPr="00A524AF">
              <w:rPr>
                <w:rFonts w:ascii="Calibri" w:eastAsia="Times New Roman" w:hAnsi="Calibri" w:cs="Times New Roman"/>
                <w:color w:val="000000"/>
              </w:rPr>
              <w:t>set ,</w:t>
            </w:r>
            <w:proofErr w:type="gram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nine categories e.g.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Fuzzers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, Analysis, Backdoors, </w:t>
            </w:r>
            <w:proofErr w:type="spellStart"/>
            <w:r w:rsidRPr="00A524AF">
              <w:rPr>
                <w:rFonts w:ascii="Calibri" w:eastAsia="Times New Roman" w:hAnsi="Calibri" w:cs="Times New Roman"/>
                <w:color w:val="000000"/>
              </w:rPr>
              <w:t>DoS</w:t>
            </w:r>
            <w:proofErr w:type="spellEnd"/>
            <w:r w:rsidRPr="00A524AF">
              <w:rPr>
                <w:rFonts w:ascii="Calibri" w:eastAsia="Times New Roman" w:hAnsi="Calibri" w:cs="Times New Roman"/>
                <w:color w:val="000000"/>
              </w:rPr>
              <w:t xml:space="preserve"> Exploits, Generic, Reconnaissance, Shellcode and Worms</w:t>
            </w:r>
          </w:p>
        </w:tc>
      </w:tr>
      <w:tr w:rsidR="00A524AF" w:rsidRPr="00A524AF" w14:paraId="1BCB5194" w14:textId="77777777" w:rsidTr="00A524AF">
        <w:trPr>
          <w:trHeight w:val="32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501D4FF" w14:textId="77777777" w:rsidR="00A524AF" w:rsidRPr="00A524AF" w:rsidRDefault="00A524AF" w:rsidP="00A524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2551453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F99E40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binary</w:t>
            </w:r>
          </w:p>
        </w:tc>
        <w:tc>
          <w:tcPr>
            <w:tcW w:w="4932" w:type="dxa"/>
            <w:shd w:val="clear" w:color="auto" w:fill="auto"/>
            <w:vAlign w:val="bottom"/>
            <w:hideMark/>
          </w:tcPr>
          <w:p w14:paraId="3738DEE2" w14:textId="77777777" w:rsidR="00A524AF" w:rsidRPr="00A524AF" w:rsidRDefault="00A524AF" w:rsidP="00A524AF">
            <w:pPr>
              <w:rPr>
                <w:rFonts w:ascii="Calibri" w:eastAsia="Times New Roman" w:hAnsi="Calibri" w:cs="Times New Roman"/>
                <w:color w:val="000000"/>
              </w:rPr>
            </w:pPr>
            <w:r w:rsidRPr="00A524AF">
              <w:rPr>
                <w:rFonts w:ascii="Calibri" w:eastAsia="Times New Roman" w:hAnsi="Calibri" w:cs="Times New Roman"/>
                <w:color w:val="000000"/>
              </w:rPr>
              <w:t>0 for normal and 1 for attack records</w:t>
            </w:r>
          </w:p>
        </w:tc>
      </w:tr>
    </w:tbl>
    <w:p w14:paraId="62056D8F" w14:textId="77777777" w:rsidR="00DC6F9E" w:rsidRDefault="00A524AF"/>
    <w:sectPr w:rsidR="00DC6F9E" w:rsidSect="0071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AF"/>
    <w:rsid w:val="006C254B"/>
    <w:rsid w:val="00715F2E"/>
    <w:rsid w:val="00A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77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3430</Characters>
  <Application>Microsoft Macintosh Word</Application>
  <DocSecurity>0</DocSecurity>
  <Lines>28</Lines>
  <Paragraphs>8</Paragraphs>
  <ScaleCrop>false</ScaleCrop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Natarajan</dc:creator>
  <cp:keywords/>
  <dc:description/>
  <cp:lastModifiedBy>Prem Krishna Natarajan</cp:lastModifiedBy>
  <cp:revision>1</cp:revision>
  <dcterms:created xsi:type="dcterms:W3CDTF">2017-12-31T05:56:00Z</dcterms:created>
  <dcterms:modified xsi:type="dcterms:W3CDTF">2017-12-31T05:58:00Z</dcterms:modified>
</cp:coreProperties>
</file>