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720A5" w14:textId="77777777" w:rsidR="00100E01" w:rsidRPr="00100E01" w:rsidRDefault="00100E01" w:rsidP="00100E01">
      <w:r w:rsidRPr="00100E01">
        <w:rPr>
          <w:rFonts w:hint="eastAsia"/>
        </w:rPr>
        <w:t>Micro-Eukaryota contains around 0.1% in the gut microbiota, which is consistent with previous research.</w:t>
      </w:r>
    </w:p>
    <w:p w14:paraId="318C246A" w14:textId="77777777" w:rsidR="00100E01" w:rsidRPr="00100E01" w:rsidRDefault="00100E01" w:rsidP="00100E01">
      <w:r w:rsidRPr="00100E01">
        <w:rPr>
          <w:rFonts w:hint="eastAsia"/>
        </w:rPr>
        <w:t>With the strict inclusion criteria, even if the sample size would be drastically reduced, the results would be more credible.</w:t>
      </w:r>
    </w:p>
    <w:p w14:paraId="5A9854E6" w14:textId="23FFCDE5" w:rsidR="000A65D4" w:rsidRDefault="000A65D4" w:rsidP="001C4704"/>
    <w:p w14:paraId="278A92A6" w14:textId="0A28B696" w:rsidR="00100E01" w:rsidRDefault="00100E01" w:rsidP="001C4704"/>
    <w:p w14:paraId="412D0F85" w14:textId="77777777" w:rsidR="00100E01" w:rsidRPr="00100E01" w:rsidRDefault="00100E01" w:rsidP="00100E01">
      <w:r w:rsidRPr="00100E01">
        <w:t>The composition of eukaryotic microorganisms at the phylum level remains consistent overall.</w:t>
      </w:r>
    </w:p>
    <w:p w14:paraId="78B92E7D" w14:textId="77777777" w:rsidR="00100E01" w:rsidRPr="00100E01" w:rsidRDefault="00100E01" w:rsidP="00100E01">
      <w:r w:rsidRPr="00100E01">
        <w:t xml:space="preserve">Ascomycota, Basidiomycota, </w:t>
      </w:r>
      <w:proofErr w:type="spellStart"/>
      <w:r w:rsidRPr="00100E01">
        <w:t>Mucoromycota</w:t>
      </w:r>
      <w:proofErr w:type="spellEnd"/>
      <w:r w:rsidRPr="00100E01">
        <w:t xml:space="preserve">, Microsporidia and </w:t>
      </w:r>
      <w:proofErr w:type="spellStart"/>
      <w:r w:rsidRPr="00100E01">
        <w:t>Chyttridiomycota</w:t>
      </w:r>
      <w:proofErr w:type="spellEnd"/>
      <w:r w:rsidRPr="00100E01">
        <w:t xml:space="preserve"> are the main phylum in gut microbiota.</w:t>
      </w:r>
    </w:p>
    <w:p w14:paraId="7339750E" w14:textId="02C3BDA2" w:rsidR="00100E01" w:rsidRPr="00100E01" w:rsidRDefault="00100E01" w:rsidP="00100E01">
      <w:r w:rsidRPr="00100E01">
        <w:t xml:space="preserve">The cohort has an individual difference, such </w:t>
      </w:r>
      <w:r w:rsidR="00031BC0" w:rsidRPr="00100E01">
        <w:t>as,</w:t>
      </w:r>
      <w:r w:rsidRPr="00100E01">
        <w:t xml:space="preserve"> </w:t>
      </w:r>
      <w:proofErr w:type="spellStart"/>
      <w:r w:rsidRPr="00100E01">
        <w:t>Mucoromycota</w:t>
      </w:r>
      <w:proofErr w:type="spellEnd"/>
      <w:r w:rsidRPr="00100E01">
        <w:t xml:space="preserve"> plays higher ratio than other cohorts, Basidiomycota also is higher contribution in our lab datasets.</w:t>
      </w:r>
    </w:p>
    <w:p w14:paraId="56F14885" w14:textId="2B8C87D0" w:rsidR="00100E01" w:rsidRDefault="00100E01" w:rsidP="001C4704"/>
    <w:p w14:paraId="49430683" w14:textId="2B5DA22A" w:rsidR="00100E01" w:rsidRDefault="00100E01" w:rsidP="001C4704"/>
    <w:p w14:paraId="3964E546" w14:textId="77777777" w:rsidR="00100E01" w:rsidRPr="00100E01" w:rsidRDefault="00100E01" w:rsidP="00100E01">
      <w:r w:rsidRPr="00100E01">
        <w:rPr>
          <w:rFonts w:hint="eastAsia"/>
        </w:rPr>
        <w:t>With multiple criteria, we obtained 74 significant different features, 33 mainly different features and 2 core features.</w:t>
      </w:r>
    </w:p>
    <w:p w14:paraId="6EBC795B" w14:textId="77777777" w:rsidR="00100E01" w:rsidRPr="00100E01" w:rsidRDefault="00100E01" w:rsidP="00100E01">
      <w:r w:rsidRPr="00100E01">
        <w:rPr>
          <w:rFonts w:hint="eastAsia"/>
        </w:rPr>
        <w:t>We also explored the performance of these 74 features in different cohorts and do some comparison between Control group and CRC group.</w:t>
      </w:r>
    </w:p>
    <w:p w14:paraId="4F888A79" w14:textId="251C07DB" w:rsidR="00100E01" w:rsidRPr="00100E01" w:rsidRDefault="00031BC0" w:rsidP="00100E01">
      <w:r w:rsidRPr="00100E01">
        <w:t>To</w:t>
      </w:r>
      <w:r w:rsidR="00100E01" w:rsidRPr="00100E01">
        <w:rPr>
          <w:rFonts w:hint="eastAsia"/>
        </w:rPr>
        <w:t xml:space="preserve"> validation our results, we utilized the same method in bacteria selection.</w:t>
      </w:r>
    </w:p>
    <w:p w14:paraId="4222DF2D" w14:textId="35AD16B5" w:rsidR="00100E01" w:rsidRDefault="00100E01" w:rsidP="001C4704"/>
    <w:p w14:paraId="4C4CDF9E" w14:textId="3C2B7D47" w:rsidR="00100E01" w:rsidRDefault="00100E01" w:rsidP="001C4704"/>
    <w:p w14:paraId="614ADE37" w14:textId="77777777" w:rsidR="00100E01" w:rsidRPr="00100E01" w:rsidRDefault="00100E01" w:rsidP="00100E01">
      <w:r w:rsidRPr="00100E01">
        <w:rPr>
          <w:rFonts w:hint="eastAsia"/>
        </w:rPr>
        <w:t>As you can see, the bacterial selection is credible, most of them are the reported potential probiotic or pathogens.</w:t>
      </w:r>
    </w:p>
    <w:p w14:paraId="103BBEDF" w14:textId="24652CC8" w:rsidR="00100E01" w:rsidRPr="00100E01" w:rsidRDefault="00031BC0" w:rsidP="00100E01">
      <w:r w:rsidRPr="00100E01">
        <w:t>To</w:t>
      </w:r>
      <w:r w:rsidR="00100E01" w:rsidRPr="00100E01">
        <w:rPr>
          <w:rFonts w:hint="eastAsia"/>
        </w:rPr>
        <w:t xml:space="preserve"> showing the most importance interaction in micro-</w:t>
      </w:r>
      <w:r w:rsidRPr="00100E01">
        <w:t>Eukaryota</w:t>
      </w:r>
      <w:r w:rsidR="00100E01" w:rsidRPr="00100E01">
        <w:rPr>
          <w:rFonts w:hint="eastAsia"/>
        </w:rPr>
        <w:t xml:space="preserve">, we also plot the network for it in each </w:t>
      </w:r>
      <w:r w:rsidRPr="00100E01">
        <w:t>stage</w:t>
      </w:r>
      <w:r w:rsidR="00100E01" w:rsidRPr="00100E01">
        <w:rPr>
          <w:rFonts w:hint="eastAsia"/>
        </w:rPr>
        <w:t>.</w:t>
      </w:r>
    </w:p>
    <w:p w14:paraId="5F163126" w14:textId="77777777" w:rsidR="00100E01" w:rsidRPr="00100E01" w:rsidRDefault="00100E01" w:rsidP="00100E01">
      <w:r w:rsidRPr="00100E01">
        <w:rPr>
          <w:rFonts w:hint="eastAsia"/>
        </w:rPr>
        <w:t>As the picture shows, the correlation counts would be increased during the disease development.</w:t>
      </w:r>
    </w:p>
    <w:p w14:paraId="6B71CE34" w14:textId="106A50DA" w:rsidR="00100E01" w:rsidRDefault="00100E01" w:rsidP="001C4704"/>
    <w:p w14:paraId="59AC87B2" w14:textId="4ADEA2F6" w:rsidR="00100E01" w:rsidRDefault="00100E01" w:rsidP="001C4704"/>
    <w:p w14:paraId="48EE093A" w14:textId="20F3854A" w:rsidR="00100E01" w:rsidRPr="00100E01" w:rsidRDefault="00031BC0" w:rsidP="00100E01">
      <w:r w:rsidRPr="00100E01">
        <w:t>To</w:t>
      </w:r>
      <w:r w:rsidR="00100E01" w:rsidRPr="00100E01">
        <w:rPr>
          <w:rFonts w:hint="eastAsia"/>
        </w:rPr>
        <w:t xml:space="preserve"> determine the relative strength of differential correlation between control group and CRC group,</w:t>
      </w:r>
    </w:p>
    <w:p w14:paraId="6EE4D53A" w14:textId="77777777" w:rsidR="00100E01" w:rsidRPr="00100E01" w:rsidRDefault="00100E01" w:rsidP="00100E01">
      <w:r w:rsidRPr="00100E01">
        <w:rPr>
          <w:rFonts w:hint="eastAsia"/>
        </w:rPr>
        <w:t>We used the DGCA (Differential Gene Correlation Analysis) to show the difference.</w:t>
      </w:r>
    </w:p>
    <w:p w14:paraId="5BD50622" w14:textId="77777777" w:rsidR="00100E01" w:rsidRPr="00100E01" w:rsidRDefault="00100E01" w:rsidP="00100E01">
      <w:r w:rsidRPr="00100E01">
        <w:rPr>
          <w:rFonts w:hint="eastAsia"/>
        </w:rPr>
        <w:t xml:space="preserve">As the figure a, we could know that the correlation between bacteria would play much stronger in CRC than control group, </w:t>
      </w:r>
    </w:p>
    <w:p w14:paraId="16592E21" w14:textId="56C44CCF" w:rsidR="00100E01" w:rsidRPr="00100E01" w:rsidRDefault="00100E01" w:rsidP="00100E01">
      <w:r w:rsidRPr="00100E01">
        <w:rPr>
          <w:rFonts w:hint="eastAsia"/>
        </w:rPr>
        <w:t xml:space="preserve">but it </w:t>
      </w:r>
      <w:r w:rsidR="00031BC0" w:rsidRPr="00100E01">
        <w:t>plays</w:t>
      </w:r>
      <w:r w:rsidRPr="00100E01">
        <w:rPr>
          <w:rFonts w:hint="eastAsia"/>
        </w:rPr>
        <w:t xml:space="preserve"> the opposite in the correlation between </w:t>
      </w:r>
      <w:r w:rsidR="00031BC0" w:rsidRPr="00100E01">
        <w:t>Eukaryota</w:t>
      </w:r>
      <w:r w:rsidRPr="00100E01">
        <w:rPr>
          <w:rFonts w:hint="eastAsia"/>
        </w:rPr>
        <w:t>.</w:t>
      </w:r>
    </w:p>
    <w:p w14:paraId="764B716A" w14:textId="6D0F8584" w:rsidR="00100E01" w:rsidRPr="00100E01" w:rsidRDefault="00100E01" w:rsidP="00100E01">
      <w:r w:rsidRPr="00100E01">
        <w:rPr>
          <w:rFonts w:hint="eastAsia"/>
        </w:rPr>
        <w:t xml:space="preserve">In addition, the correlation between bacteria and </w:t>
      </w:r>
      <w:r w:rsidR="00031BC0" w:rsidRPr="00100E01">
        <w:t>Eukaryota</w:t>
      </w:r>
      <w:r w:rsidRPr="00100E01">
        <w:rPr>
          <w:rFonts w:hint="eastAsia"/>
        </w:rPr>
        <w:t xml:space="preserve"> is clear hierarchy in two </w:t>
      </w:r>
      <w:r w:rsidR="00031BC0" w:rsidRPr="00100E01">
        <w:t>stages</w:t>
      </w:r>
      <w:r w:rsidRPr="00100E01">
        <w:rPr>
          <w:rFonts w:hint="eastAsia"/>
        </w:rPr>
        <w:t>.</w:t>
      </w:r>
    </w:p>
    <w:p w14:paraId="474AF002" w14:textId="77777777" w:rsidR="00100E01" w:rsidRPr="00100E01" w:rsidRDefault="00100E01" w:rsidP="00100E01">
      <w:r w:rsidRPr="00100E01">
        <w:rPr>
          <w:rFonts w:hint="eastAsia"/>
        </w:rPr>
        <w:t>The figure b is the definition of differential correlation classes and figure c is the composition of each correlation classes.</w:t>
      </w:r>
    </w:p>
    <w:p w14:paraId="20E66A59" w14:textId="77777777" w:rsidR="00100E01" w:rsidRPr="00100E01" w:rsidRDefault="00100E01" w:rsidP="00100E01">
      <w:r w:rsidRPr="00100E01">
        <w:rPr>
          <w:rFonts w:hint="eastAsia"/>
        </w:rPr>
        <w:t>At last, figure d shows the network for the differential correlation in these 2 stages.</w:t>
      </w:r>
    </w:p>
    <w:p w14:paraId="5A1E9567" w14:textId="77777777" w:rsidR="00100E01" w:rsidRPr="00100E01" w:rsidRDefault="00100E01" w:rsidP="001C4704">
      <w:pPr>
        <w:rPr>
          <w:rFonts w:hint="eastAsia"/>
        </w:rPr>
      </w:pPr>
    </w:p>
    <w:sectPr w:rsidR="00100E01" w:rsidRPr="00100E01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1NTGxNDC2tDSzMDBQ0lEKTi0uzszPAykwrAUAqrsvuSwAAAA="/>
  </w:docVars>
  <w:rsids>
    <w:rsidRoot w:val="001C4704"/>
    <w:rsid w:val="00031BC0"/>
    <w:rsid w:val="000A65D4"/>
    <w:rsid w:val="00100E01"/>
    <w:rsid w:val="001C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BB9E4"/>
  <w15:chartTrackingRefBased/>
  <w15:docId w15:val="{A6B8AF37-B4C5-4543-B2CC-FCC1125B9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4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Yufeng</dc:creator>
  <cp:keywords/>
  <dc:description/>
  <cp:lastModifiedBy>LIN, Yufeng</cp:lastModifiedBy>
  <cp:revision>1</cp:revision>
  <dcterms:created xsi:type="dcterms:W3CDTF">2021-08-16T02:28:00Z</dcterms:created>
  <dcterms:modified xsi:type="dcterms:W3CDTF">2021-08-16T05:29:00Z</dcterms:modified>
</cp:coreProperties>
</file>