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proofErr w:type="spellStart"/>
      <w:r w:rsidRPr="00256857">
        <w:rPr>
          <w:rFonts w:hint="cs"/>
          <w:sz w:val="24"/>
          <w:szCs w:val="24"/>
          <w:u w:val="single"/>
          <w:rtl/>
          <w:lang w:val="en-US"/>
        </w:rPr>
        <w:t>לוקאס</w:t>
      </w:r>
      <w:proofErr w:type="spellEnd"/>
      <w:r w:rsidRPr="00256857">
        <w:rPr>
          <w:rFonts w:hint="cs"/>
          <w:sz w:val="24"/>
          <w:szCs w:val="24"/>
          <w:u w:val="single"/>
          <w:rtl/>
          <w:lang w:val="en-US"/>
        </w:rPr>
        <w:t xml:space="preserve"> </w:t>
      </w:r>
      <w:r w:rsidRPr="000F38B3">
        <w:rPr>
          <w:rStyle w:val="a8"/>
          <w:rFonts w:hint="cs"/>
          <w:rtl/>
        </w:rPr>
        <w:t xml:space="preserve">קנאדה </w:t>
      </w:r>
      <w:proofErr w:type="spellStart"/>
      <w:r w:rsidRPr="000F38B3">
        <w:rPr>
          <w:rStyle w:val="a8"/>
          <w:rFonts w:hint="cs"/>
          <w:rtl/>
        </w:rPr>
        <w:t>איטרטיבי</w:t>
      </w:r>
      <w:proofErr w:type="spellEnd"/>
      <w:r w:rsidRPr="000F38B3">
        <w:rPr>
          <w:rStyle w:val="a8"/>
          <w:rFonts w:hint="cs"/>
          <w:rtl/>
        </w:rPr>
        <w:t xml:space="preserve"> עם פירמידות גאוס.</w:t>
      </w:r>
    </w:p>
    <w:p w14:paraId="37673177" w14:textId="1D3314FA"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האלגוריתם הבסיסי של </w:t>
      </w:r>
      <w:proofErr w:type="spellStart"/>
      <w:r w:rsidRPr="00D75784">
        <w:rPr>
          <w:sz w:val="24"/>
          <w:szCs w:val="24"/>
          <w:rtl/>
        </w:rPr>
        <w:t>לוקאס</w:t>
      </w:r>
      <w:proofErr w:type="spellEnd"/>
      <w:r w:rsidRPr="00D75784">
        <w:rPr>
          <w:sz w:val="24"/>
          <w:szCs w:val="24"/>
          <w:rtl/>
        </w:rPr>
        <w:t xml:space="preserve">-קנאדה מתבסס על הנחת </w:t>
      </w:r>
      <w:r>
        <w:rPr>
          <w:rFonts w:hint="cs"/>
          <w:sz w:val="24"/>
          <w:szCs w:val="24"/>
          <w:rtl/>
        </w:rPr>
        <w:t>תזוזה קטנה</w:t>
      </w:r>
      <w:r w:rsidRPr="00D75784">
        <w:rPr>
          <w:sz w:val="24"/>
          <w:szCs w:val="24"/>
          <w:rtl/>
        </w:rPr>
        <w:t xml:space="preserve">, ומנסה למצוא </w:t>
      </w:r>
      <w:r w:rsidR="00C82177">
        <w:rPr>
          <w:rFonts w:hint="cs"/>
          <w:sz w:val="24"/>
          <w:szCs w:val="24"/>
          <w:rtl/>
        </w:rPr>
        <w:t xml:space="preserve">את ההזזה 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מכיוון שבפועל ההזזה בין </w:t>
      </w:r>
      <w:proofErr w:type="spellStart"/>
      <w:r w:rsidRPr="00D75784">
        <w:rPr>
          <w:sz w:val="24"/>
          <w:szCs w:val="24"/>
          <w:rtl/>
        </w:rPr>
        <w:t>הפריימים</w:t>
      </w:r>
      <w:proofErr w:type="spellEnd"/>
      <w:r w:rsidRPr="00D75784">
        <w:rPr>
          <w:sz w:val="24"/>
          <w:szCs w:val="24"/>
          <w:rtl/>
        </w:rPr>
        <w:t xml:space="preserve">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 xml:space="preserve">תהליך </w:t>
      </w:r>
      <w:proofErr w:type="spellStart"/>
      <w:r w:rsidRPr="00680803">
        <w:rPr>
          <w:rStyle w:val="a8"/>
          <w:rtl/>
        </w:rPr>
        <w:t>איטרטיבי</w:t>
      </w:r>
      <w:proofErr w:type="spellEnd"/>
      <w:r w:rsidRPr="00D75784">
        <w:rPr>
          <w:b/>
          <w:bCs/>
          <w:i/>
          <w:iCs/>
          <w:sz w:val="24"/>
          <w:szCs w:val="24"/>
          <w:lang w:val="en-US"/>
        </w:rPr>
        <w:t>:</w:t>
      </w:r>
      <w:r w:rsidRPr="00D7578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D75784">
        <w:rPr>
          <w:i/>
          <w:iCs/>
          <w:sz w:val="24"/>
          <w:szCs w:val="24"/>
          <w:u w:val="single"/>
          <w:rtl/>
        </w:rPr>
        <w:t xml:space="preserve">פירמידות </w:t>
      </w:r>
      <w:proofErr w:type="spellStart"/>
      <w:r w:rsidRPr="00D75784">
        <w:rPr>
          <w:i/>
          <w:iCs/>
          <w:sz w:val="24"/>
          <w:szCs w:val="24"/>
          <w:u w:val="single"/>
          <w:rtl/>
        </w:rPr>
        <w:t>גאוסיות</w:t>
      </w:r>
      <w:proofErr w:type="spellEnd"/>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w:t>
      </w:r>
      <w:proofErr w:type="spellStart"/>
      <w:r w:rsidRPr="00B13CD9">
        <w:rPr>
          <w:sz w:val="24"/>
          <w:szCs w:val="24"/>
          <w:rtl/>
        </w:rPr>
        <w:t>סוכמים</w:t>
      </w:r>
      <w:proofErr w:type="spellEnd"/>
      <w:r w:rsidRPr="00B13CD9">
        <w:rPr>
          <w:sz w:val="24"/>
          <w:szCs w:val="24"/>
          <w:rtl/>
        </w:rPr>
        <w:t xml:space="preserve">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27A101CD"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w:t>
      </w:r>
      <w:proofErr w:type="spellStart"/>
      <w:r w:rsidRPr="00256857">
        <w:rPr>
          <w:sz w:val="24"/>
          <w:szCs w:val="24"/>
          <w:rtl/>
        </w:rPr>
        <w:t>הפריימים</w:t>
      </w:r>
      <w:proofErr w:type="spellEnd"/>
      <w:r w:rsidRPr="00256857">
        <w:rPr>
          <w:sz w:val="24"/>
          <w:szCs w:val="24"/>
          <w:rtl/>
        </w:rPr>
        <w:t xml:space="preserve">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183D2F46" w:rsidR="0011020F" w:rsidRDefault="00000000" w:rsidP="00C82177">
      <w:pPr>
        <w:pStyle w:val="1"/>
        <w:bidi/>
      </w:pPr>
      <w:r>
        <w:rPr>
          <w:rtl/>
        </w:rPr>
        <w:t>פרטי מימוש</w:t>
      </w:r>
    </w:p>
    <w:p w14:paraId="559AD3E0" w14:textId="05A41A69" w:rsidR="00554D08" w:rsidRDefault="000F38B3" w:rsidP="00554D08">
      <w:pPr>
        <w:bidi/>
        <w:rPr>
          <w:sz w:val="24"/>
          <w:szCs w:val="24"/>
          <w:rtl/>
          <w:lang w:val="en-US"/>
        </w:rPr>
      </w:pPr>
      <w:proofErr w:type="spellStart"/>
      <w:r w:rsidRPr="00554D08">
        <w:rPr>
          <w:rFonts w:hint="cs"/>
          <w:sz w:val="24"/>
          <w:szCs w:val="24"/>
          <w:u w:val="single"/>
          <w:rtl/>
        </w:rPr>
        <w:t>לוקאס</w:t>
      </w:r>
      <w:proofErr w:type="spellEnd"/>
      <w:r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D14554" w:rsidRPr="00554D08">
        <w:rPr>
          <w:sz w:val="24"/>
          <w:szCs w:val="24"/>
          <w:rtl/>
        </w:rPr>
        <w:t xml:space="preserve">, כאשר הקוד לבניית הפירמידות נלקח מהתרגיל הקודם. החישוב התבצע בעזרת מעבר על כל רמות הפירמידה, מהעליונה לתחתונה, ובכל רמה בוצע תהליך </w:t>
      </w:r>
      <w:proofErr w:type="spellStart"/>
      <w:r w:rsidR="00D14554" w:rsidRPr="00554D08">
        <w:rPr>
          <w:sz w:val="24"/>
          <w:szCs w:val="24"/>
          <w:rtl/>
        </w:rPr>
        <w:t>איטרטיבי</w:t>
      </w:r>
      <w:proofErr w:type="spellEnd"/>
      <w:r w:rsidR="00D14554" w:rsidRPr="00554D08">
        <w:rPr>
          <w:sz w:val="24"/>
          <w:szCs w:val="24"/>
          <w:rtl/>
        </w:rPr>
        <w:t xml:space="preserve">: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w:t>
      </w:r>
      <w:proofErr w:type="spellStart"/>
      <w:r w:rsidR="00D14554" w:rsidRPr="00554D08">
        <w:rPr>
          <w:sz w:val="24"/>
          <w:szCs w:val="24"/>
          <w:rtl/>
        </w:rPr>
        <w:t>וורפינג</w:t>
      </w:r>
      <w:proofErr w:type="spellEnd"/>
      <w:r w:rsidR="00D14554" w:rsidRPr="00554D08">
        <w:rPr>
          <w:sz w:val="24"/>
          <w:szCs w:val="24"/>
          <w:rtl/>
        </w:rPr>
        <w:t>" הפוך</w:t>
      </w:r>
      <w:r w:rsidR="00D14554" w:rsidRPr="00554D08">
        <w:rPr>
          <w:sz w:val="24"/>
          <w:szCs w:val="24"/>
        </w:rPr>
        <w:t xml:space="preserve"> (Backward Warping) </w:t>
      </w:r>
      <w:r w:rsidR="00D14554" w:rsidRPr="00554D08">
        <w:rPr>
          <w:sz w:val="24"/>
          <w:szCs w:val="24"/>
          <w:rtl/>
        </w:rPr>
        <w:t>לתמונה, זאת באמצעות הפונקציה המובנית</w:t>
      </w:r>
      <w:proofErr w:type="spellStart"/>
      <w:r w:rsidR="00D14554" w:rsidRPr="00554D08">
        <w:rPr>
          <w:sz w:val="24"/>
          <w:szCs w:val="24"/>
        </w:rPr>
        <w:t>warpAffine</w:t>
      </w:r>
      <w:proofErr w:type="spellEnd"/>
      <w:r w:rsidR="00D14554" w:rsidRPr="00554D08">
        <w:rPr>
          <w:sz w:val="24"/>
          <w:szCs w:val="24"/>
        </w:rPr>
        <w:t xml:space="preserv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 xml:space="preserve">המבצעת טרנספורמציות </w:t>
      </w:r>
      <w:proofErr w:type="spellStart"/>
      <w:r w:rsidR="00D14554" w:rsidRPr="00554D08">
        <w:rPr>
          <w:sz w:val="24"/>
          <w:szCs w:val="24"/>
          <w:rtl/>
        </w:rPr>
        <w:t>אפיניות</w:t>
      </w:r>
      <w:proofErr w:type="spellEnd"/>
      <w:r w:rsidR="00D14554" w:rsidRPr="00554D08">
        <w:rPr>
          <w:sz w:val="24"/>
          <w:szCs w:val="24"/>
          <w:rtl/>
        </w:rPr>
        <w:t>.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554D08" w:rsidRPr="00554D08">
        <w:rPr>
          <w:sz w:val="24"/>
          <w:szCs w:val="24"/>
          <w:rtl/>
        </w:rPr>
        <w:t xml:space="preserve">אתגר משמעותי שעלה לאחר המימוש הראשוני הוא שחישוב משולב של הזזות וזווית היה איטי ולא מדויק דיו. לכן הוחלט על הפרדת הבעיה לשני חלקים: תחילה, חישוב זווית הסיבוב בין התמונות בנפרד בעזרת אותו האלגוריתם אך ללא השלב </w:t>
      </w:r>
      <w:proofErr w:type="spellStart"/>
      <w:r w:rsidR="00554D08" w:rsidRPr="00554D08">
        <w:rPr>
          <w:sz w:val="24"/>
          <w:szCs w:val="24"/>
          <w:rtl/>
        </w:rPr>
        <w:t>האיטרטיבי</w:t>
      </w:r>
      <w:proofErr w:type="spellEnd"/>
      <w:r w:rsidR="00554D08" w:rsidRPr="00554D08">
        <w:rPr>
          <w:sz w:val="24"/>
          <w:szCs w:val="24"/>
          <w:lang w:val="en-US"/>
        </w:rPr>
        <w:t xml:space="preserve">, </w:t>
      </w:r>
      <w:r w:rsidR="00554D08" w:rsidRPr="00554D08">
        <w:rPr>
          <w:sz w:val="24"/>
          <w:szCs w:val="24"/>
          <w:rtl/>
        </w:rPr>
        <w:t xml:space="preserve">ולאחר מכן סיבוב התמונות לאותה הזווית וחישוב ההזזה האופקית והאנכית לפי האלגוריתם </w:t>
      </w:r>
      <w:proofErr w:type="spellStart"/>
      <w:r w:rsidR="00554D08" w:rsidRPr="00554D08">
        <w:rPr>
          <w:sz w:val="24"/>
          <w:szCs w:val="24"/>
          <w:rtl/>
        </w:rPr>
        <w:t>האיטרטיבי</w:t>
      </w:r>
      <w:proofErr w:type="spellEnd"/>
      <w:r w:rsidR="00554D08" w:rsidRPr="00554D08">
        <w:rPr>
          <w:sz w:val="24"/>
          <w:szCs w:val="24"/>
          <w:rtl/>
        </w:rPr>
        <w:t xml:space="preserve"> המלא שתואר לעיל</w:t>
      </w:r>
      <w:r w:rsidR="00554D08" w:rsidRPr="00554D08">
        <w:rPr>
          <w:sz w:val="24"/>
          <w:szCs w:val="24"/>
          <w:lang w:val="en-US"/>
        </w:rPr>
        <w:t>.</w:t>
      </w:r>
      <w:r w:rsidR="00554D08" w:rsidRPr="00554D08">
        <w:rPr>
          <w:rFonts w:hint="cs"/>
          <w:sz w:val="24"/>
          <w:szCs w:val="24"/>
          <w:rtl/>
          <w:lang w:val="en-US"/>
        </w:rPr>
        <w:t xml:space="preserve"> </w:t>
      </w:r>
      <w:r w:rsidR="00554D08" w:rsidRPr="00554D08">
        <w:rPr>
          <w:sz w:val="24"/>
          <w:szCs w:val="24"/>
          <w:rtl/>
        </w:rPr>
        <w:t xml:space="preserve">ההיפר-פרמטרים באלגוריתם הם גובה הפירמידה ומספר </w:t>
      </w:r>
      <w:proofErr w:type="spellStart"/>
      <w:r w:rsidR="00554D08" w:rsidRPr="00554D08">
        <w:rPr>
          <w:sz w:val="24"/>
          <w:szCs w:val="24"/>
          <w:rtl/>
        </w:rPr>
        <w:t>האיטרציות</w:t>
      </w:r>
      <w:proofErr w:type="spellEnd"/>
      <w:r w:rsidR="00554D08" w:rsidRPr="00554D08">
        <w:rPr>
          <w:sz w:val="24"/>
          <w:szCs w:val="24"/>
          <w:rtl/>
        </w:rPr>
        <w:t xml:space="preserve"> בכל שלב. הגדלה של הפרמטר הראשון תתרום לכך שנצליח לחשב הזזות גדולות יותר, והגדלה של השני תעלה את רמת הדיוק של חישוב ההזזה הכוללת. החיסרון בהגדלת פרמטרים אלו הוא העלייה בסיבוכיות זמן הריצה. בשיטת ניסוי </w:t>
      </w:r>
      <w:r w:rsidR="00554D08" w:rsidRPr="00554D08">
        <w:rPr>
          <w:rFonts w:hint="cs"/>
          <w:sz w:val="24"/>
          <w:szCs w:val="24"/>
          <w:rtl/>
        </w:rPr>
        <w:t>וטעיה</w:t>
      </w:r>
      <w:r w:rsidR="00554D08" w:rsidRPr="00554D08">
        <w:rPr>
          <w:sz w:val="24"/>
          <w:szCs w:val="24"/>
          <w:rtl/>
        </w:rPr>
        <w:t xml:space="preserve"> נמצא כי שימוש ב-6 רמות בפירמידה ו-30 </w:t>
      </w:r>
      <w:proofErr w:type="spellStart"/>
      <w:r w:rsidR="00554D08" w:rsidRPr="00554D08">
        <w:rPr>
          <w:sz w:val="24"/>
          <w:szCs w:val="24"/>
          <w:rtl/>
        </w:rPr>
        <w:t>איטרציות</w:t>
      </w:r>
      <w:proofErr w:type="spellEnd"/>
      <w:r w:rsidR="00554D08" w:rsidRPr="00554D08">
        <w:rPr>
          <w:sz w:val="24"/>
          <w:szCs w:val="24"/>
          <w:rtl/>
        </w:rPr>
        <w:t xml:space="preserve"> מניב תוצאה טובה ויציבה</w:t>
      </w:r>
      <w:r w:rsidR="00554D08" w:rsidRPr="00554D08">
        <w:rPr>
          <w:sz w:val="24"/>
          <w:szCs w:val="24"/>
          <w:lang w:val="en-US"/>
        </w:rPr>
        <w:t>.</w:t>
      </w:r>
    </w:p>
    <w:p w14:paraId="6378C1D8" w14:textId="77777777" w:rsidR="00554D08" w:rsidRDefault="00554D08" w:rsidP="00554D08">
      <w:pPr>
        <w:bidi/>
        <w:rPr>
          <w:sz w:val="24"/>
          <w:szCs w:val="24"/>
          <w:rtl/>
          <w:lang w:val="en-US"/>
        </w:rPr>
      </w:pPr>
    </w:p>
    <w:p w14:paraId="5D1978BB" w14:textId="51A6B4D3" w:rsidR="00327B4C" w:rsidRPr="00327B4C" w:rsidRDefault="00327B4C" w:rsidP="00327B4C">
      <w:pPr>
        <w:bidi/>
        <w:rPr>
          <w:rFonts w:hint="cs"/>
          <w:sz w:val="24"/>
          <w:szCs w:val="24"/>
          <w:rtl/>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Pr="00327B4C">
        <w:rPr>
          <w:sz w:val="24"/>
          <w:szCs w:val="24"/>
          <w:rtl/>
          <w:lang w:val="en-US"/>
        </w:rPr>
        <w:t xml:space="preserve">לאחר חישוב הזרימה האופטית בין כל התמונות לבין פריים הייחוס (שנבחר כפריים האמצעי), מומש שלב היישור. בשלב זה בוצע מעבר סדרתי על כל </w:t>
      </w:r>
      <w:proofErr w:type="spellStart"/>
      <w:r w:rsidRPr="00327B4C">
        <w:rPr>
          <w:sz w:val="24"/>
          <w:szCs w:val="24"/>
          <w:rtl/>
          <w:lang w:val="en-US"/>
        </w:rPr>
        <w:t>הפריימים</w:t>
      </w:r>
      <w:proofErr w:type="spellEnd"/>
      <w:r w:rsidRPr="00327B4C">
        <w:rPr>
          <w:sz w:val="24"/>
          <w:szCs w:val="24"/>
          <w:rtl/>
          <w:lang w:val="en-US"/>
        </w:rPr>
        <w:t xml:space="preserve">, ויישור של כל תמונה ביחס לפריים הייחוס על ידי הזזה של כל התמונות בערך נגדי להזזה שנמצאה בעזרת </w:t>
      </w:r>
      <w:proofErr w:type="spellStart"/>
      <w:r w:rsidRPr="00327B4C">
        <w:rPr>
          <w:sz w:val="24"/>
          <w:szCs w:val="24"/>
          <w:rtl/>
          <w:lang w:val="en-US"/>
        </w:rPr>
        <w:t>לוקאס</w:t>
      </w:r>
      <w:proofErr w:type="spellEnd"/>
      <w:r w:rsidRPr="00327B4C">
        <w:rPr>
          <w:sz w:val="24"/>
          <w:szCs w:val="24"/>
          <w:rtl/>
          <w:lang w:val="en-US"/>
        </w:rPr>
        <w:t xml:space="preserve"> קנאדה. לאחר מכן, חושבו ממדי הקנבס של הפנורמה בהתבסס על גודל התמונה המקורית וסך ההזזות האופקיות. מכל פריים מיושר נגזרה רצועה אנכית המתחילה בעמודה קבועה</w:t>
      </w:r>
      <w:r w:rsidRPr="00327B4C">
        <w:rPr>
          <w:sz w:val="24"/>
          <w:szCs w:val="24"/>
        </w:rPr>
        <w:t xml:space="preserve"> k, </w:t>
      </w:r>
      <w:r w:rsidRPr="00327B4C">
        <w:rPr>
          <w:sz w:val="24"/>
          <w:szCs w:val="24"/>
          <w:rtl/>
          <w:lang w:val="en-US"/>
        </w:rPr>
        <w:t>כאשר רוחב הרצועה נקבע בהתאם להזזה היחסית של אותו פריים. רצועות אלו הודבקו זו לצד זו על הקנבס להרכבת התמונה הסופית. הערך</w:t>
      </w:r>
      <w:r w:rsidRPr="00327B4C">
        <w:rPr>
          <w:sz w:val="24"/>
          <w:szCs w:val="24"/>
        </w:rPr>
        <w:t xml:space="preserve"> k </w:t>
      </w:r>
      <w:r w:rsidRPr="00327B4C">
        <w:rPr>
          <w:sz w:val="24"/>
          <w:szCs w:val="24"/>
          <w:rtl/>
          <w:lang w:val="en-US"/>
        </w:rPr>
        <w:t>הינו היפר-פרמטר הקובע את נקודת המבט שממנה נצפית הפנורמה; הגדלתו גורמת לכך שהרצועה תילקח מאזור ימני יותר בכל פריים, ובכך הפנורמה המתקבלת מייצגת נקודת מבט ימנית יותר על הסצנה, ולהפך</w:t>
      </w:r>
      <w:r w:rsidRPr="00327B4C">
        <w:rPr>
          <w:sz w:val="24"/>
          <w:szCs w:val="24"/>
        </w:rPr>
        <w:t>.</w:t>
      </w:r>
    </w:p>
    <w:p w14:paraId="4F3687D8" w14:textId="77777777" w:rsidR="00FB1F1F" w:rsidRPr="00554D08" w:rsidRDefault="00FB1F1F" w:rsidP="00FB1F1F">
      <w:pPr>
        <w:bidi/>
        <w:rPr>
          <w:sz w:val="24"/>
          <w:szCs w:val="24"/>
          <w:rtl/>
          <w:lang w:val="en-US"/>
        </w:rPr>
      </w:pPr>
    </w:p>
    <w:p w14:paraId="595E9BE2" w14:textId="77777777" w:rsidR="00554D08" w:rsidRDefault="00554D08" w:rsidP="00554D08">
      <w:pPr>
        <w:bidi/>
        <w:rPr>
          <w:sz w:val="24"/>
          <w:szCs w:val="24"/>
          <w:rtl/>
          <w:lang w:val="en-US"/>
        </w:rPr>
      </w:pPr>
    </w:p>
    <w:p w14:paraId="12CAE012" w14:textId="77777777" w:rsidR="00554D08" w:rsidRPr="00554D08" w:rsidRDefault="00554D08" w:rsidP="00554D08">
      <w:pPr>
        <w:bidi/>
        <w:rPr>
          <w:sz w:val="24"/>
          <w:szCs w:val="24"/>
          <w:lang w:val="en-US"/>
        </w:rPr>
      </w:pPr>
    </w:p>
    <w:p w14:paraId="39FEFAC8" w14:textId="308EB028" w:rsidR="0011020F" w:rsidRDefault="00000000" w:rsidP="00554D08">
      <w:pPr>
        <w:bidi/>
        <w:rPr>
          <w:sz w:val="24"/>
          <w:szCs w:val="24"/>
        </w:rPr>
      </w:pPr>
      <w:proofErr w:type="spellStart"/>
      <w:r w:rsidRPr="00554D08">
        <w:rPr>
          <w:sz w:val="24"/>
          <w:szCs w:val="24"/>
          <w:rtl/>
        </w:rPr>
        <w:t>לורם</w:t>
      </w:r>
      <w:proofErr w:type="spellEnd"/>
      <w:r w:rsidRPr="00554D08">
        <w:rPr>
          <w:sz w:val="24"/>
          <w:szCs w:val="24"/>
          <w:rtl/>
        </w:rPr>
        <w:t xml:space="preserve"> איפסום </w:t>
      </w:r>
      <w:proofErr w:type="spellStart"/>
      <w:r w:rsidRPr="00554D08">
        <w:rPr>
          <w:sz w:val="24"/>
          <w:szCs w:val="24"/>
          <w:rtl/>
        </w:rPr>
        <w:t>דולור</w:t>
      </w:r>
      <w:proofErr w:type="spellEnd"/>
      <w:r w:rsidRPr="00554D08">
        <w:rPr>
          <w:sz w:val="24"/>
          <w:szCs w:val="24"/>
          <w:rtl/>
        </w:rPr>
        <w:t xml:space="preserve"> </w:t>
      </w:r>
      <w:proofErr w:type="spellStart"/>
      <w:r w:rsidRPr="00554D08">
        <w:rPr>
          <w:sz w:val="24"/>
          <w:szCs w:val="24"/>
          <w:rtl/>
        </w:rPr>
        <w:t>סיט</w:t>
      </w:r>
      <w:proofErr w:type="spellEnd"/>
      <w:r w:rsidRPr="00554D08">
        <w:rPr>
          <w:sz w:val="24"/>
          <w:szCs w:val="24"/>
          <w:rtl/>
        </w:rPr>
        <w:t xml:space="preserve"> אמט, קונסקטורר אדיפיסינג</w:t>
      </w:r>
      <w:r>
        <w:rPr>
          <w:sz w:val="24"/>
          <w:szCs w:val="24"/>
          <w:rtl/>
        </w:rPr>
        <w:t xml:space="preserve"> אלית הועניב היושבב שערש שמחויט - שלושע ותלברו חשלו שעותלשך וחאית נובש ערששף. זותה מנק הבקיץ אפאח דלאמת יבש, כאנה ניצאחו נמרגי 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w:t>
      </w:r>
      <w:r>
        <w:rPr>
          <w:sz w:val="24"/>
          <w:szCs w:val="24"/>
          <w:rtl/>
        </w:rPr>
        <w:lastRenderedPageBreak/>
        <w:t xml:space="preserve">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w:t>
      </w:r>
    </w:p>
    <w:p w14:paraId="05E78AA6" w14:textId="77777777" w:rsidR="0011020F" w:rsidRDefault="00000000" w:rsidP="00C82177">
      <w:pPr>
        <w:bidi/>
        <w:rPr>
          <w:sz w:val="24"/>
          <w:szCs w:val="24"/>
        </w:rPr>
      </w:pPr>
      <w:r>
        <w:rPr>
          <w:noProof/>
        </w:rPr>
        <w:drawing>
          <wp:anchor distT="114300" distB="114300" distL="114300" distR="114300" simplePos="0" relativeHeight="251660288" behindDoc="0" locked="0" layoutInCell="1" hidden="0" allowOverlap="1" wp14:anchorId="7D4C0C83" wp14:editId="6988E8BC">
            <wp:simplePos x="0" y="0"/>
            <wp:positionH relativeFrom="column">
              <wp:posOffset>3067050</wp:posOffset>
            </wp:positionH>
            <wp:positionV relativeFrom="paragraph">
              <wp:posOffset>114300</wp:posOffset>
            </wp:positionV>
            <wp:extent cx="2871959" cy="1724875"/>
            <wp:effectExtent l="0" t="0" r="0" b="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71959" cy="1724875"/>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44556AE9" wp14:editId="1BF334BA">
            <wp:simplePos x="0" y="0"/>
            <wp:positionH relativeFrom="column">
              <wp:posOffset>1</wp:posOffset>
            </wp:positionH>
            <wp:positionV relativeFrom="paragraph">
              <wp:posOffset>114300</wp:posOffset>
            </wp:positionV>
            <wp:extent cx="2871959" cy="1724875"/>
            <wp:effectExtent l="0" t="0" r="0" b="0"/>
            <wp:wrapSquare wrapText="bothSides" distT="114300" distB="11430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71959" cy="1724875"/>
                    </a:xfrm>
                    <a:prstGeom prst="rect">
                      <a:avLst/>
                    </a:prstGeom>
                    <a:ln/>
                  </pic:spPr>
                </pic:pic>
              </a:graphicData>
            </a:graphic>
          </wp:anchor>
        </w:drawing>
      </w:r>
    </w:p>
    <w:p w14:paraId="1EBEBA6E" w14:textId="77777777" w:rsidR="0011020F" w:rsidRDefault="0011020F" w:rsidP="00C82177">
      <w:pPr>
        <w:bidi/>
        <w:rPr>
          <w:sz w:val="24"/>
          <w:szCs w:val="24"/>
        </w:rPr>
      </w:pPr>
    </w:p>
    <w:p w14:paraId="1602C350"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030B9421"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E3E7513" w14:textId="77777777" w:rsidR="0011020F" w:rsidRDefault="0011020F" w:rsidP="00C82177">
      <w:pPr>
        <w:bidi/>
        <w:rPr>
          <w:sz w:val="24"/>
          <w:szCs w:val="24"/>
        </w:rPr>
      </w:pPr>
    </w:p>
    <w:p w14:paraId="6D1E57DB"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01D6A5D"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43864ABA" w14:textId="77777777" w:rsidR="0011020F" w:rsidRDefault="0011020F" w:rsidP="00C82177">
      <w:pPr>
        <w:bidi/>
        <w:rPr>
          <w:sz w:val="24"/>
          <w:szCs w:val="24"/>
        </w:rPr>
      </w:pPr>
    </w:p>
    <w:p w14:paraId="11ED8C5A"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612E16CF"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402DF34B" w14:textId="77777777" w:rsidR="0011020F" w:rsidRDefault="0011020F" w:rsidP="00C82177">
      <w:pPr>
        <w:bidi/>
        <w:rPr>
          <w:sz w:val="24"/>
          <w:szCs w:val="24"/>
        </w:rPr>
      </w:pPr>
    </w:p>
    <w:p w14:paraId="3DDB53E5"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222E5541"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6896904" w14:textId="77777777" w:rsidR="0011020F" w:rsidRDefault="0011020F" w:rsidP="00C82177">
      <w:pPr>
        <w:bidi/>
        <w:rPr>
          <w:sz w:val="24"/>
          <w:szCs w:val="24"/>
        </w:rPr>
      </w:pPr>
    </w:p>
    <w:p w14:paraId="408EA674" w14:textId="77777777" w:rsidR="0011020F" w:rsidRDefault="00000000" w:rsidP="00C82177">
      <w:pPr>
        <w:bidi/>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שעותלשך וחאית נובש ערששף. זותה מנק הבקיץ אפאח דלאמת יבש, כאנה ניצאחו נמרגי שהכים תוק, </w:t>
      </w:r>
      <w:r>
        <w:rPr>
          <w:sz w:val="24"/>
          <w:szCs w:val="24"/>
          <w:rtl/>
        </w:rPr>
        <w:lastRenderedPageBreak/>
        <w:t>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3B948E7A"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4D2AAC18" w14:textId="77777777" w:rsidR="0011020F" w:rsidRDefault="00000000" w:rsidP="00C82177">
      <w:pPr>
        <w:bidi/>
        <w:rPr>
          <w:sz w:val="40"/>
          <w:szCs w:val="40"/>
        </w:rPr>
      </w:pPr>
      <w:r>
        <w:rPr>
          <w:noProof/>
          <w:sz w:val="40"/>
          <w:szCs w:val="40"/>
        </w:rPr>
        <w:drawing>
          <wp:inline distT="114300" distB="114300" distL="114300" distR="114300" wp14:anchorId="5C3A935E" wp14:editId="4E346825">
            <wp:extent cx="5700713" cy="341668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700713" cy="3416683"/>
                    </a:xfrm>
                    <a:prstGeom prst="rect">
                      <a:avLst/>
                    </a:prstGeom>
                    <a:ln/>
                  </pic:spPr>
                </pic:pic>
              </a:graphicData>
            </a:graphic>
          </wp:inline>
        </w:drawing>
      </w:r>
    </w:p>
    <w:p w14:paraId="79190362" w14:textId="77777777" w:rsidR="0011020F" w:rsidRDefault="0011020F" w:rsidP="00C82177">
      <w:pPr>
        <w:bidi/>
        <w:rPr>
          <w:sz w:val="24"/>
          <w:szCs w:val="24"/>
        </w:rPr>
      </w:pPr>
    </w:p>
    <w:p w14:paraId="4FA3D1AB"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5AAF6BC1"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16C5B4C4" w14:textId="77777777" w:rsidR="0011020F" w:rsidRDefault="0011020F" w:rsidP="00C82177">
      <w:pPr>
        <w:bidi/>
        <w:rPr>
          <w:sz w:val="24"/>
          <w:szCs w:val="24"/>
        </w:rPr>
      </w:pPr>
    </w:p>
    <w:p w14:paraId="39B47B07"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5BE07B61"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4DEA2F26" w14:textId="77777777" w:rsidR="0011020F" w:rsidRDefault="0011020F" w:rsidP="00C82177">
      <w:pPr>
        <w:bidi/>
        <w:rPr>
          <w:sz w:val="24"/>
          <w:szCs w:val="24"/>
        </w:rPr>
      </w:pPr>
    </w:p>
    <w:p w14:paraId="2C1FA8C3" w14:textId="77777777" w:rsidR="0011020F" w:rsidRDefault="00000000" w:rsidP="00C82177">
      <w:pPr>
        <w:bidi/>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w:t>
      </w:r>
      <w:r>
        <w:rPr>
          <w:sz w:val="24"/>
          <w:szCs w:val="24"/>
          <w:rtl/>
        </w:rPr>
        <w:lastRenderedPageBreak/>
        <w:t>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559A0027" w14:textId="77777777" w:rsidR="0011020F" w:rsidRDefault="00000000" w:rsidP="00C82177">
      <w:pPr>
        <w:bidi/>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1004C4AB" w14:textId="77777777" w:rsidR="0011020F" w:rsidRDefault="00000000" w:rsidP="00C82177">
      <w:pPr>
        <w:bidi/>
        <w:rPr>
          <w:sz w:val="40"/>
          <w:szCs w:val="40"/>
        </w:rPr>
      </w:pPr>
      <w:r>
        <w:rPr>
          <w:noProof/>
          <w:sz w:val="40"/>
          <w:szCs w:val="40"/>
        </w:rPr>
        <w:drawing>
          <wp:inline distT="114300" distB="114300" distL="114300" distR="114300" wp14:anchorId="4B8C3BF7" wp14:editId="5DE55B7B">
            <wp:extent cx="5700713" cy="3416683"/>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700713" cy="3416683"/>
                    </a:xfrm>
                    <a:prstGeom prst="rect">
                      <a:avLst/>
                    </a:prstGeom>
                    <a:ln/>
                  </pic:spPr>
                </pic:pic>
              </a:graphicData>
            </a:graphic>
          </wp:inline>
        </w:drawing>
      </w:r>
    </w:p>
    <w:p w14:paraId="21F98833" w14:textId="77777777" w:rsidR="0011020F" w:rsidRDefault="0011020F" w:rsidP="00C82177">
      <w:pPr>
        <w:bidi/>
        <w:rPr>
          <w:sz w:val="24"/>
          <w:szCs w:val="24"/>
        </w:rPr>
      </w:pPr>
    </w:p>
    <w:p w14:paraId="7CEAC937" w14:textId="77777777" w:rsidR="0011020F" w:rsidRDefault="00000000" w:rsidP="00C82177">
      <w:pPr>
        <w:bidi/>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56364821" w14:textId="77777777" w:rsidR="0011020F" w:rsidRDefault="00000000" w:rsidP="00C82177">
      <w:pPr>
        <w:bidi/>
      </w:pPr>
      <w:r>
        <w:rPr>
          <w:sz w:val="24"/>
          <w:szCs w:val="24"/>
          <w:rtl/>
        </w:rPr>
        <w:t>ליבם סולגק. בראיט ולחת צורק מונחף, בגורמי מגמש. תרבנך וסתעד לכנו סתשם השמה - לתכי מורגם בורק? לתיג ישבעס.</w:t>
      </w:r>
    </w:p>
    <w:p w14:paraId="7B79EB48" w14:textId="77777777" w:rsidR="0011020F" w:rsidRDefault="0011020F" w:rsidP="00C82177">
      <w:pPr>
        <w:bidi/>
        <w:rPr>
          <w:sz w:val="24"/>
          <w:szCs w:val="24"/>
        </w:rPr>
      </w:pPr>
    </w:p>
    <w:p w14:paraId="0F442C6F" w14:textId="77777777" w:rsidR="0011020F" w:rsidRDefault="00000000" w:rsidP="00C82177">
      <w:pPr>
        <w:pStyle w:val="1"/>
        <w:bidi/>
        <w:rPr>
          <w:sz w:val="24"/>
          <w:szCs w:val="24"/>
        </w:rPr>
      </w:pPr>
      <w:bookmarkStart w:id="4" w:name="_r4id1ct3mber" w:colFirst="0" w:colLast="0"/>
      <w:bookmarkEnd w:id="4"/>
      <w:r>
        <w:rPr>
          <w:rtl/>
        </w:rPr>
        <w:t>מסקנות</w:t>
      </w:r>
    </w:p>
    <w:p w14:paraId="45695ACB" w14:textId="77777777" w:rsidR="0011020F" w:rsidRDefault="00000000" w:rsidP="00C82177">
      <w:pPr>
        <w:bidi/>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w:t>
      </w:r>
      <w:r>
        <w:rPr>
          <w:sz w:val="24"/>
          <w:szCs w:val="24"/>
          <w:rtl/>
        </w:rPr>
        <w:lastRenderedPageBreak/>
        <w:t>שעותלשך וחאית נובש ערששף. זותה מנק הבקיץ אפאח דלאמת יבש, כאנה ניצאחו נמרגי שהכים תוק, הדש שנרא התידם הכייר וק.</w:t>
      </w:r>
    </w:p>
    <w:p w14:paraId="75CCE79F" w14:textId="77777777" w:rsidR="0011020F" w:rsidRDefault="00000000" w:rsidP="00C82177">
      <w:pPr>
        <w:bidi/>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50DEC2B6" w14:textId="77777777" w:rsidR="0011020F" w:rsidRDefault="0011020F" w:rsidP="00C82177">
      <w:pPr>
        <w:bidi/>
        <w:rPr>
          <w:sz w:val="24"/>
          <w:szCs w:val="24"/>
        </w:rPr>
      </w:pPr>
    </w:p>
    <w:sectPr w:rsidR="001102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E04B016A-2C98-4222-8CB0-837E60BDA3BF}"/>
  </w:font>
  <w:font w:name="Calibri">
    <w:panose1 w:val="020F0502020204030204"/>
    <w:charset w:val="00"/>
    <w:family w:val="swiss"/>
    <w:pitch w:val="variable"/>
    <w:sig w:usb0="E4002EFF" w:usb1="C200247B" w:usb2="00000009" w:usb3="00000000" w:csb0="000001FF" w:csb1="00000000"/>
    <w:embedRegular r:id="rId2" w:fontKey="{49E1C0F0-CC62-427D-AE6E-2A9E80387127}"/>
  </w:font>
  <w:font w:name="Cambria">
    <w:panose1 w:val="02040503050406030204"/>
    <w:charset w:val="00"/>
    <w:family w:val="roman"/>
    <w:pitch w:val="variable"/>
    <w:sig w:usb0="E00006FF" w:usb1="420024FF" w:usb2="02000000" w:usb3="00000000" w:csb0="0000019F" w:csb1="00000000"/>
    <w:embedRegular r:id="rId3" w:fontKey="{7AA57F7F-A604-4532-99D8-709DA50C3A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F248A"/>
    <w:rsid w:val="000F38B3"/>
    <w:rsid w:val="0011020F"/>
    <w:rsid w:val="0015101D"/>
    <w:rsid w:val="001970BC"/>
    <w:rsid w:val="00242FCA"/>
    <w:rsid w:val="00256857"/>
    <w:rsid w:val="00297CD6"/>
    <w:rsid w:val="002B7200"/>
    <w:rsid w:val="00327B4C"/>
    <w:rsid w:val="003C4B68"/>
    <w:rsid w:val="0046213C"/>
    <w:rsid w:val="004D1839"/>
    <w:rsid w:val="00554D08"/>
    <w:rsid w:val="00680803"/>
    <w:rsid w:val="00682E9A"/>
    <w:rsid w:val="006A4097"/>
    <w:rsid w:val="006B3078"/>
    <w:rsid w:val="006E00AA"/>
    <w:rsid w:val="007B69F5"/>
    <w:rsid w:val="00815539"/>
    <w:rsid w:val="00887B9F"/>
    <w:rsid w:val="008B6051"/>
    <w:rsid w:val="008E0087"/>
    <w:rsid w:val="009D78B3"/>
    <w:rsid w:val="009E38C5"/>
    <w:rsid w:val="00B13CD9"/>
    <w:rsid w:val="00B44004"/>
    <w:rsid w:val="00BF4411"/>
    <w:rsid w:val="00C82177"/>
    <w:rsid w:val="00C837FB"/>
    <w:rsid w:val="00CF0DFB"/>
    <w:rsid w:val="00D14554"/>
    <w:rsid w:val="00D52E21"/>
    <w:rsid w:val="00D60476"/>
    <w:rsid w:val="00D75784"/>
    <w:rsid w:val="00F1302E"/>
    <w:rsid w:val="00F771E1"/>
    <w:rsid w:val="00F924E2"/>
    <w:rsid w:val="00FB1F1F"/>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D8089D6B-046D-4E7D-8A8F-11924F6D1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675</TotalTime>
  <Pages>6</Pages>
  <Words>1605</Words>
  <Characters>8026</Characters>
  <Application>Microsoft Office Word</Application>
  <DocSecurity>0</DocSecurity>
  <Lines>66</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3</cp:revision>
  <dcterms:created xsi:type="dcterms:W3CDTF">2025-12-25T07:13:00Z</dcterms:created>
  <dcterms:modified xsi:type="dcterms:W3CDTF">2025-12-27T11:38:00Z</dcterms:modified>
</cp:coreProperties>
</file>