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bidi w:val="1"/>
        <w:jc w:val="center"/>
        <w:rPr/>
      </w:pPr>
      <w:bookmarkStart w:colFirst="0" w:colLast="0" w:name="_tl3jvpinsqjr" w:id="0"/>
      <w:bookmarkEnd w:id="0"/>
      <w:r w:rsidDel="00000000" w:rsidR="00000000" w:rsidRPr="00000000">
        <w:rPr>
          <w:rtl w:val="0"/>
        </w:rPr>
        <w:t xml:space="preserve">Image Processing - Exercise 4</w:t>
      </w:r>
    </w:p>
    <w:p w:rsidR="00000000" w:rsidDel="00000000" w:rsidP="00000000" w:rsidRDefault="00000000" w:rsidRPr="00000000" w14:paraId="00000002">
      <w:pPr>
        <w:pStyle w:val="Subtitle"/>
        <w:bidi w:val="1"/>
        <w:jc w:val="center"/>
        <w:rPr/>
      </w:pPr>
      <w:bookmarkStart w:colFirst="0" w:colLast="0" w:name="_acxe9a8e3ih1" w:id="1"/>
      <w:bookmarkEnd w:id="1"/>
      <w:r w:rsidDel="00000000" w:rsidR="00000000" w:rsidRPr="00000000">
        <w:rPr>
          <w:rtl w:val="0"/>
        </w:rPr>
        <w:t xml:space="preserve">Jhon Doe, jhon.doe, 3112167195</w:t>
      </w:r>
    </w:p>
    <w:p w:rsidR="00000000" w:rsidDel="00000000" w:rsidP="00000000" w:rsidRDefault="00000000" w:rsidRPr="00000000" w14:paraId="00000003">
      <w:pPr>
        <w:pStyle w:val="Heading1"/>
        <w:bidi w:val="1"/>
        <w:jc w:val="both"/>
        <w:rPr/>
      </w:pPr>
      <w:bookmarkStart w:colFirst="0" w:colLast="0" w:name="_5ccz0dpctmab" w:id="2"/>
      <w:bookmarkEnd w:id="2"/>
      <w:r w:rsidDel="00000000" w:rsidR="00000000" w:rsidRPr="00000000">
        <w:rPr>
          <w:rtl w:val="1"/>
        </w:rPr>
        <w:t xml:space="preserve">מבוא</w:t>
      </w:r>
    </w:p>
    <w:p w:rsidR="00000000" w:rsidDel="00000000" w:rsidP="00000000" w:rsidRDefault="00000000" w:rsidRPr="00000000" w14:paraId="00000004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לורם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איפסום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דולור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קונסקטורר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אדיפיסינג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5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bidi w:val="1"/>
        <w:jc w:val="both"/>
        <w:rPr/>
      </w:pPr>
      <w:bookmarkStart w:colFirst="0" w:colLast="0" w:name="_45tvxgq563b3" w:id="3"/>
      <w:bookmarkEnd w:id="3"/>
      <w:r w:rsidDel="00000000" w:rsidR="00000000" w:rsidRPr="00000000">
        <w:rPr>
          <w:rtl w:val="1"/>
        </w:rPr>
        <w:t xml:space="preserve">אלגוריתם</w:t>
      </w:r>
    </w:p>
    <w:p w:rsidR="00000000" w:rsidDel="00000000" w:rsidP="00000000" w:rsidRDefault="00000000" w:rsidRPr="00000000" w14:paraId="0000000F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לורם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איפסום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דולור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קונסקטורר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אדיפיסינג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0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2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3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5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7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לורם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איפסום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דולור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קונסקטורר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אדיפיסינג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9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B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C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E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3185941</wp:posOffset>
            </wp:positionH>
            <wp:positionV relativeFrom="paragraph">
              <wp:posOffset>114300</wp:posOffset>
            </wp:positionV>
            <wp:extent cx="2871959" cy="1724875"/>
            <wp:effectExtent b="0" l="0" r="0" t="0"/>
            <wp:wrapTopAndBottom distB="114300" distT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1959" cy="1724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114300</wp:posOffset>
            </wp:positionV>
            <wp:extent cx="2871959" cy="1724875"/>
            <wp:effectExtent b="0" l="0" r="0" t="0"/>
            <wp:wrapTopAndBottom distB="114300" distT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1959" cy="1724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4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5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6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8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A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bidi w:val="1"/>
        <w:jc w:val="both"/>
        <w:rPr/>
      </w:pPr>
      <w:bookmarkStart w:colFirst="0" w:colLast="0" w:name="_gpwxwrdpojv1" w:id="4"/>
      <w:bookmarkEnd w:id="4"/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</w:p>
    <w:p w:rsidR="00000000" w:rsidDel="00000000" w:rsidP="00000000" w:rsidRDefault="00000000" w:rsidRPr="00000000" w14:paraId="0000002E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לורם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איפסום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דולור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קונסקטורר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אדיפיסינג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F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1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2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לורם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איפסום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דולור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קונסקטורר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אדיפיסינג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4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לורם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איפסום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דולור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קונסקטורר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אדיפיסינג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7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bidi w:val="1"/>
        <w:jc w:val="both"/>
        <w:rPr/>
      </w:pPr>
      <w:bookmarkStart w:colFirst="0" w:colLast="0" w:name="_3d7xhr63doet" w:id="5"/>
      <w:bookmarkEnd w:id="5"/>
      <w:r w:rsidDel="00000000" w:rsidR="00000000" w:rsidRPr="00000000">
        <w:rPr>
          <w:rtl w:val="1"/>
        </w:rPr>
        <w:t xml:space="preserve">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וויזואליות</w:t>
      </w:r>
    </w:p>
    <w:p w:rsidR="00000000" w:rsidDel="00000000" w:rsidP="00000000" w:rsidRDefault="00000000" w:rsidRPr="00000000" w14:paraId="00000039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לורם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איפסום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דולור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קונסקטורר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אדיפיסינג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 </w:t>
      </w:r>
    </w:p>
    <w:p w:rsidR="00000000" w:rsidDel="00000000" w:rsidP="00000000" w:rsidRDefault="00000000" w:rsidRPr="00000000" w14:paraId="0000003A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3067050</wp:posOffset>
            </wp:positionH>
            <wp:positionV relativeFrom="paragraph">
              <wp:posOffset>114300</wp:posOffset>
            </wp:positionV>
            <wp:extent cx="2871959" cy="17248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1959" cy="1724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114300</wp:posOffset>
            </wp:positionV>
            <wp:extent cx="2871959" cy="17248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1959" cy="1724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B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D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E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0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1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3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7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לורם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איפסום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דולור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קונסקטורר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אדיפיסינג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A">
      <w:pPr>
        <w:bidi w:val="1"/>
        <w:jc w:val="both"/>
        <w:rPr>
          <w:sz w:val="40"/>
          <w:szCs w:val="40"/>
        </w:rPr>
      </w:pPr>
      <w:r w:rsidDel="00000000" w:rsidR="00000000" w:rsidRPr="00000000">
        <w:rPr>
          <w:sz w:val="40"/>
          <w:szCs w:val="40"/>
        </w:rPr>
        <w:drawing>
          <wp:inline distB="114300" distT="114300" distL="114300" distR="114300">
            <wp:extent cx="5700713" cy="3416683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00713" cy="34166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D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E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1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לורם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איפסום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דולור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קונסקטורר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אדיפיסינג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3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4">
      <w:pPr>
        <w:bidi w:val="1"/>
        <w:jc w:val="both"/>
        <w:rPr>
          <w:sz w:val="40"/>
          <w:szCs w:val="40"/>
        </w:rPr>
      </w:pPr>
      <w:r w:rsidDel="00000000" w:rsidR="00000000" w:rsidRPr="00000000">
        <w:rPr>
          <w:sz w:val="40"/>
          <w:szCs w:val="40"/>
        </w:rPr>
        <w:drawing>
          <wp:inline distB="114300" distT="114300" distL="114300" distR="114300">
            <wp:extent cx="5700713" cy="3416683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00713" cy="34166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קולורס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מונפרד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אדנדום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סילקוף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מרגשי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ומרגשח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עמחליף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מוסן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להאמית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קרהשק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סכעיט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דז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מא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מנכם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למטכין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נשואי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מנורך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קולהע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צופעט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למרקוח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איבן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ברומץ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כלרשט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מיחוצים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קלאצי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קונדימנטום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קורוס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בליקרה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נונסטי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קלובר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בריקנה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סטום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לפריקך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תצטריק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לרטי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7">
      <w:pPr>
        <w:bidi w:val="1"/>
        <w:jc w:val="both"/>
        <w:rPr/>
      </w:pPr>
      <w:r w:rsidDel="00000000" w:rsidR="00000000" w:rsidRPr="00000000">
        <w:rPr>
          <w:sz w:val="24"/>
          <w:szCs w:val="24"/>
          <w:rtl w:val="1"/>
        </w:rPr>
        <w:t xml:space="preserve">ליבם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סולגק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בראיט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ולחת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מונחף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בגורמי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מגמש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תרבנך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וסתעד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סתשם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השמה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לתכי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מורגם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בורק</w:t>
      </w:r>
      <w:r w:rsidDel="00000000" w:rsidR="00000000" w:rsidRPr="00000000">
        <w:rPr>
          <w:sz w:val="24"/>
          <w:szCs w:val="24"/>
          <w:rtl w:val="1"/>
        </w:rPr>
        <w:t xml:space="preserve">? </w:t>
      </w:r>
      <w:r w:rsidDel="00000000" w:rsidR="00000000" w:rsidRPr="00000000">
        <w:rPr>
          <w:sz w:val="24"/>
          <w:szCs w:val="24"/>
          <w:rtl w:val="1"/>
        </w:rPr>
        <w:t xml:space="preserve">לתיג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ישבעס</w:t>
      </w:r>
      <w:r w:rsidDel="00000000" w:rsidR="00000000" w:rsidRPr="00000000">
        <w:rPr>
          <w:sz w:val="24"/>
          <w:szCs w:val="24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bidi w:val="1"/>
        <w:jc w:val="both"/>
        <w:rPr>
          <w:sz w:val="24"/>
          <w:szCs w:val="24"/>
        </w:rPr>
      </w:pPr>
      <w:bookmarkStart w:colFirst="0" w:colLast="0" w:name="_r4id1ct3mber" w:id="6"/>
      <w:bookmarkEnd w:id="6"/>
      <w:r w:rsidDel="00000000" w:rsidR="00000000" w:rsidRPr="00000000">
        <w:rPr>
          <w:rtl w:val="1"/>
        </w:rPr>
        <w:t xml:space="preserve">מסקנות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לורם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איפסום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דולור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קונסקטורר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אדיפיסינג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B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לורם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איפסום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דולור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אמט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קונסקטורר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אדיפיסינג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הועניב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היושבב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שמחויט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שלושע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ותלברו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חשלו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שעותלשך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וחאית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נובש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ערששף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זותה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מנק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הבקיץ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אפאח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דלאמת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יבש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כאנה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ניצאחו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נמרגי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תוק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הדש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שנרא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התידם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הכייר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וק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C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