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D2C7A" w14:textId="77777777" w:rsidR="005146D1" w:rsidRPr="005146D1" w:rsidRDefault="005146D1" w:rsidP="005146D1">
      <w:r w:rsidRPr="005146D1">
        <w:t>Es totalmente comprensible, Haren. En el mundo del desarrollo de software es muy común que en los proyectos integradores nos exijan implementar herramientas que aún no hemos visto en detalle en las clases teóricas.</w:t>
      </w:r>
    </w:p>
    <w:p w14:paraId="47B01312" w14:textId="77777777" w:rsidR="005146D1" w:rsidRPr="005146D1" w:rsidRDefault="005146D1" w:rsidP="005146D1">
      <w:r w:rsidRPr="005146D1">
        <w:t xml:space="preserve">Como tu </w:t>
      </w:r>
      <w:proofErr w:type="spellStart"/>
      <w:r w:rsidRPr="005146D1">
        <w:t>Technical</w:t>
      </w:r>
      <w:proofErr w:type="spellEnd"/>
      <w:r w:rsidRPr="005146D1">
        <w:t xml:space="preserve"> Project Manager, te voy a dar la "traducción" de todo lo que acabamos de hacer a un lenguaje sencillo, libre de tecnicismos complejos. Esto es exactamente lo que debes responder si tus profesores o jurados te preguntan por qué y cómo configuraste tu entorno.</w:t>
      </w:r>
    </w:p>
    <w:p w14:paraId="73D53363" w14:textId="77777777" w:rsidR="005146D1" w:rsidRPr="005146D1" w:rsidRDefault="005146D1" w:rsidP="005146D1">
      <w:pPr>
        <w:rPr>
          <w:b/>
          <w:bCs/>
        </w:rPr>
      </w:pPr>
      <w:r w:rsidRPr="005146D1">
        <w:rPr>
          <w:b/>
          <w:bCs/>
        </w:rPr>
        <w:t>2. El Entorno Virtual (</w:t>
      </w:r>
      <w:proofErr w:type="spellStart"/>
      <w:r w:rsidRPr="005146D1">
        <w:t>venv</w:t>
      </w:r>
      <w:proofErr w:type="spellEnd"/>
      <w:r w:rsidRPr="005146D1">
        <w:rPr>
          <w:b/>
          <w:bCs/>
        </w:rPr>
        <w:t>)</w:t>
      </w:r>
    </w:p>
    <w:p w14:paraId="55215526" w14:textId="77777777" w:rsidR="005146D1" w:rsidRPr="005146D1" w:rsidRDefault="005146D1" w:rsidP="005146D1">
      <w:pPr>
        <w:rPr>
          <w:b/>
          <w:bCs/>
        </w:rPr>
      </w:pPr>
      <w:r w:rsidRPr="005146D1">
        <w:rPr>
          <w:b/>
          <w:bCs/>
        </w:rPr>
        <w:t>¿Qué te van a preguntar?</w:t>
      </w:r>
    </w:p>
    <w:p w14:paraId="7ACC7A21" w14:textId="77777777" w:rsidR="005146D1" w:rsidRPr="005146D1" w:rsidRDefault="005146D1" w:rsidP="005146D1">
      <w:r w:rsidRPr="005146D1">
        <w:rPr>
          <w:i/>
          <w:iCs/>
        </w:rPr>
        <w:t xml:space="preserve">"¿Por qué creaste un entorno virtual con </w:t>
      </w:r>
      <w:proofErr w:type="spellStart"/>
      <w:r w:rsidRPr="005146D1">
        <w:t>python</w:t>
      </w:r>
      <w:proofErr w:type="spellEnd"/>
      <w:r w:rsidRPr="005146D1">
        <w:t xml:space="preserve"> -m </w:t>
      </w:r>
      <w:proofErr w:type="spellStart"/>
      <w:r w:rsidRPr="005146D1">
        <w:t>venv</w:t>
      </w:r>
      <w:proofErr w:type="spellEnd"/>
      <w:r w:rsidRPr="005146D1">
        <w:t xml:space="preserve"> </w:t>
      </w:r>
      <w:proofErr w:type="spellStart"/>
      <w:r w:rsidRPr="005146D1">
        <w:t>venv</w:t>
      </w:r>
      <w:proofErr w:type="spellEnd"/>
      <w:r w:rsidRPr="005146D1">
        <w:rPr>
          <w:i/>
          <w:iCs/>
        </w:rPr>
        <w:t xml:space="preserve"> en lugar de instalar todo directo?"</w:t>
      </w:r>
    </w:p>
    <w:p w14:paraId="11763056" w14:textId="77777777" w:rsidR="005146D1" w:rsidRPr="005146D1" w:rsidRDefault="005146D1" w:rsidP="005146D1">
      <w:pPr>
        <w:rPr>
          <w:b/>
          <w:bCs/>
        </w:rPr>
      </w:pPr>
      <w:r w:rsidRPr="005146D1">
        <w:rPr>
          <w:b/>
          <w:bCs/>
        </w:rPr>
        <w:t>Tu respuesta profesional:</w:t>
      </w:r>
    </w:p>
    <w:p w14:paraId="7E291FE4" w14:textId="77777777" w:rsidR="005146D1" w:rsidRPr="005146D1" w:rsidRDefault="005146D1" w:rsidP="005146D1">
      <w:r w:rsidRPr="005146D1">
        <w:t xml:space="preserve">"Creamos un </w:t>
      </w:r>
      <w:r w:rsidRPr="005146D1">
        <w:rPr>
          <w:b/>
          <w:bCs/>
        </w:rPr>
        <w:t>Entorno Virtual</w:t>
      </w:r>
      <w:r w:rsidRPr="005146D1">
        <w:t xml:space="preserve"> para aislar nuestro proyecto. Si instalamos todas las librerías directamente en la computadora, se mezclan de forma global. Al crear esta 'caja aislada' con </w:t>
      </w:r>
      <w:proofErr w:type="spellStart"/>
      <w:r w:rsidRPr="005146D1">
        <w:t>venv</w:t>
      </w:r>
      <w:proofErr w:type="spellEnd"/>
      <w:r w:rsidRPr="005146D1">
        <w:t xml:space="preserve"> y activarla con </w:t>
      </w:r>
      <w:proofErr w:type="spellStart"/>
      <w:r w:rsidRPr="005146D1">
        <w:t>activate</w:t>
      </w:r>
      <w:proofErr w:type="spellEnd"/>
      <w:r w:rsidRPr="005146D1">
        <w:t xml:space="preserve">, nos aseguramos de que las librerías del proyecto </w:t>
      </w:r>
      <w:proofErr w:type="spellStart"/>
      <w:r w:rsidRPr="005146D1">
        <w:t>Vaharca</w:t>
      </w:r>
      <w:proofErr w:type="spellEnd"/>
      <w:r w:rsidRPr="005146D1">
        <w:t xml:space="preserve"> (como </w:t>
      </w:r>
      <w:proofErr w:type="spellStart"/>
      <w:r w:rsidRPr="005146D1">
        <w:t>FastAPI</w:t>
      </w:r>
      <w:proofErr w:type="spellEnd"/>
      <w:r w:rsidRPr="005146D1">
        <w:t xml:space="preserve"> o el SDK de Gemini) pertenezcan únicamente a esta carpeta. Esto evita conflictos de versiones con otros proyectos en el futuro y hace que el software sea portable."</w:t>
      </w:r>
    </w:p>
    <w:p w14:paraId="0AB96711" w14:textId="77777777" w:rsidR="005146D1" w:rsidRPr="005146D1" w:rsidRDefault="005146D1" w:rsidP="005146D1">
      <w:pPr>
        <w:rPr>
          <w:b/>
          <w:bCs/>
        </w:rPr>
      </w:pPr>
      <w:r w:rsidRPr="005146D1">
        <w:rPr>
          <w:b/>
          <w:bCs/>
        </w:rPr>
        <w:t>3. Las dependencias instaladas (</w:t>
      </w:r>
      <w:proofErr w:type="spellStart"/>
      <w:r w:rsidRPr="005146D1">
        <w:t>pip</w:t>
      </w:r>
      <w:proofErr w:type="spellEnd"/>
      <w:r w:rsidRPr="005146D1">
        <w:t xml:space="preserve"> </w:t>
      </w:r>
      <w:proofErr w:type="spellStart"/>
      <w:r w:rsidRPr="005146D1">
        <w:t>install</w:t>
      </w:r>
      <w:proofErr w:type="spellEnd"/>
      <w:r w:rsidRPr="005146D1">
        <w:t xml:space="preserve"> ...</w:t>
      </w:r>
      <w:r w:rsidRPr="005146D1">
        <w:rPr>
          <w:b/>
          <w:bCs/>
        </w:rPr>
        <w:t>)</w:t>
      </w:r>
    </w:p>
    <w:p w14:paraId="05B3A6C2" w14:textId="77777777" w:rsidR="005146D1" w:rsidRPr="005146D1" w:rsidRDefault="005146D1" w:rsidP="005146D1">
      <w:pPr>
        <w:rPr>
          <w:b/>
          <w:bCs/>
        </w:rPr>
      </w:pPr>
      <w:r w:rsidRPr="005146D1">
        <w:rPr>
          <w:b/>
          <w:bCs/>
        </w:rPr>
        <w:t>¿Qué te van a preguntar?</w:t>
      </w:r>
    </w:p>
    <w:p w14:paraId="58112110" w14:textId="77777777" w:rsidR="005146D1" w:rsidRPr="005146D1" w:rsidRDefault="005146D1" w:rsidP="005146D1">
      <w:r w:rsidRPr="005146D1">
        <w:rPr>
          <w:i/>
          <w:iCs/>
        </w:rPr>
        <w:t xml:space="preserve">"¿Qué librerías instalaron con </w:t>
      </w:r>
      <w:proofErr w:type="spellStart"/>
      <w:r w:rsidRPr="005146D1">
        <w:t>pip</w:t>
      </w:r>
      <w:proofErr w:type="spellEnd"/>
      <w:r w:rsidRPr="005146D1">
        <w:rPr>
          <w:i/>
          <w:iCs/>
        </w:rPr>
        <w:t xml:space="preserve"> y para qué sirve cada una en su arquitectura?"</w:t>
      </w:r>
    </w:p>
    <w:p w14:paraId="242E52AF" w14:textId="77777777" w:rsidR="005146D1" w:rsidRPr="005146D1" w:rsidRDefault="005146D1" w:rsidP="005146D1">
      <w:pPr>
        <w:rPr>
          <w:b/>
          <w:bCs/>
        </w:rPr>
      </w:pPr>
      <w:r w:rsidRPr="005146D1">
        <w:rPr>
          <w:b/>
          <w:bCs/>
        </w:rPr>
        <w:t>Tu respuesta profesional:</w:t>
      </w:r>
    </w:p>
    <w:p w14:paraId="2026BE52" w14:textId="77777777" w:rsidR="005146D1" w:rsidRPr="005146D1" w:rsidRDefault="005146D1" w:rsidP="005146D1">
      <w:r w:rsidRPr="005146D1">
        <w:t>Aquí tienes el desglose de lo que instalaste y su función real en el proyecto:</w:t>
      </w:r>
    </w:p>
    <w:tbl>
      <w:tblPr>
        <w:tblW w:w="0" w:type="auto"/>
        <w:tblCellSpacing w:w="15" w:type="dxa"/>
        <w:tblCellMar>
          <w:left w:w="0" w:type="dxa"/>
          <w:right w:w="0" w:type="dxa"/>
        </w:tblCellMar>
        <w:tblLook w:val="04A0" w:firstRow="1" w:lastRow="0" w:firstColumn="1" w:lastColumn="0" w:noHBand="0" w:noVBand="1"/>
      </w:tblPr>
      <w:tblGrid>
        <w:gridCol w:w="2148"/>
        <w:gridCol w:w="6674"/>
      </w:tblGrid>
      <w:tr w:rsidR="005146D1" w:rsidRPr="005146D1" w14:paraId="71925A85" w14:textId="77777777" w:rsidTr="005146D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12DB" w14:textId="77777777" w:rsidR="005146D1" w:rsidRPr="005146D1" w:rsidRDefault="005146D1" w:rsidP="005146D1">
            <w:r w:rsidRPr="005146D1">
              <w:rPr>
                <w:b/>
                <w:bCs/>
              </w:rPr>
              <w:t>Librería / Dependencia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FE7A" w14:textId="77777777" w:rsidR="005146D1" w:rsidRPr="005146D1" w:rsidRDefault="005146D1" w:rsidP="005146D1">
            <w:r w:rsidRPr="005146D1">
              <w:rPr>
                <w:b/>
                <w:bCs/>
              </w:rPr>
              <w:t>¿Para qué sirve? (Explicación sencilla)</w:t>
            </w:r>
          </w:p>
        </w:tc>
      </w:tr>
      <w:tr w:rsidR="005146D1" w:rsidRPr="005146D1" w14:paraId="5CF3477F"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961B" w14:textId="77777777" w:rsidR="005146D1" w:rsidRPr="005146D1" w:rsidRDefault="005146D1" w:rsidP="005146D1">
            <w:proofErr w:type="spellStart"/>
            <w:r w:rsidRPr="005146D1">
              <w:t>fastapi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651F7" w14:textId="77777777" w:rsidR="005146D1" w:rsidRPr="005146D1" w:rsidRDefault="005146D1" w:rsidP="005146D1">
            <w:r w:rsidRPr="005146D1">
              <w:t xml:space="preserve">Es el </w:t>
            </w:r>
            <w:proofErr w:type="spellStart"/>
            <w:r w:rsidRPr="005146D1">
              <w:t>framework</w:t>
            </w:r>
            <w:proofErr w:type="spellEnd"/>
            <w:r w:rsidRPr="005146D1">
              <w:t xml:space="preserve"> que usaremos para construir nuestra API (el </w:t>
            </w:r>
            <w:proofErr w:type="spellStart"/>
            <w:r w:rsidRPr="005146D1">
              <w:t>Backend</w:t>
            </w:r>
            <w:proofErr w:type="spellEnd"/>
            <w:r w:rsidRPr="005146D1">
              <w:t xml:space="preserve">). Es el que recibirá las peticiones del </w:t>
            </w:r>
            <w:proofErr w:type="spellStart"/>
            <w:r w:rsidRPr="005146D1">
              <w:t>frontend</w:t>
            </w:r>
            <w:proofErr w:type="spellEnd"/>
            <w:r w:rsidRPr="005146D1">
              <w:t xml:space="preserve"> de Carlos y le enviará las respuestas.</w:t>
            </w:r>
          </w:p>
        </w:tc>
      </w:tr>
      <w:tr w:rsidR="005146D1" w:rsidRPr="005146D1" w14:paraId="004CE824"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ABA03" w14:textId="77777777" w:rsidR="005146D1" w:rsidRPr="005146D1" w:rsidRDefault="005146D1" w:rsidP="005146D1">
            <w:proofErr w:type="spellStart"/>
            <w:r w:rsidRPr="005146D1">
              <w:lastRenderedPageBreak/>
              <w:t>uvicorn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EEDFD" w14:textId="77777777" w:rsidR="005146D1" w:rsidRPr="005146D1" w:rsidRDefault="005146D1" w:rsidP="005146D1">
            <w:r w:rsidRPr="005146D1">
              <w:t xml:space="preserve">Es el servidor web que monta </w:t>
            </w:r>
            <w:proofErr w:type="spellStart"/>
            <w:r w:rsidRPr="005146D1">
              <w:t>FastAPI</w:t>
            </w:r>
            <w:proofErr w:type="spellEnd"/>
            <w:r w:rsidRPr="005146D1">
              <w:t xml:space="preserve"> para que el </w:t>
            </w:r>
            <w:proofErr w:type="spellStart"/>
            <w:r w:rsidRPr="005146D1">
              <w:t>backend</w:t>
            </w:r>
            <w:proofErr w:type="spellEnd"/>
            <w:r w:rsidRPr="005146D1">
              <w:t xml:space="preserve"> pueda "correr" en local (en el puerto 8000) y escuchar las solicitudes de la red.</w:t>
            </w:r>
          </w:p>
        </w:tc>
      </w:tr>
      <w:tr w:rsidR="005146D1" w:rsidRPr="005146D1" w14:paraId="4BB3388E"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26FC4" w14:textId="77777777" w:rsidR="005146D1" w:rsidRPr="005146D1" w:rsidRDefault="005146D1" w:rsidP="005146D1">
            <w:r w:rsidRPr="005146D1">
              <w:t>psycopg2-binary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67F02" w14:textId="77777777" w:rsidR="005146D1" w:rsidRPr="005146D1" w:rsidRDefault="005146D1" w:rsidP="005146D1">
            <w:r w:rsidRPr="005146D1">
              <w:t>Es el "driver" o puente de comunicación. Permite que nuestro código de Python se conecte y envíe datos a nuestra base de datos PostgreSQL.</w:t>
            </w:r>
          </w:p>
        </w:tc>
      </w:tr>
      <w:tr w:rsidR="005146D1" w:rsidRPr="005146D1" w14:paraId="63FED567"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D8EB5" w14:textId="77777777" w:rsidR="005146D1" w:rsidRPr="005146D1" w:rsidRDefault="005146D1" w:rsidP="005146D1">
            <w:proofErr w:type="spellStart"/>
            <w:r w:rsidRPr="005146D1">
              <w:t>sqlalchemy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8778B" w14:textId="77777777" w:rsidR="005146D1" w:rsidRPr="005146D1" w:rsidRDefault="005146D1" w:rsidP="005146D1">
            <w:r w:rsidRPr="005146D1">
              <w:rPr>
                <w:lang w:val="fr-FR"/>
              </w:rPr>
              <w:t>Es un ORM (Object-</w:t>
            </w:r>
            <w:proofErr w:type="spellStart"/>
            <w:r w:rsidRPr="005146D1">
              <w:rPr>
                <w:lang w:val="fr-FR"/>
              </w:rPr>
              <w:t>Relational</w:t>
            </w:r>
            <w:proofErr w:type="spellEnd"/>
            <w:r w:rsidRPr="005146D1">
              <w:rPr>
                <w:lang w:val="fr-FR"/>
              </w:rPr>
              <w:t xml:space="preserve"> Mapper). </w:t>
            </w:r>
            <w:r w:rsidRPr="005146D1">
              <w:t>Nos permite interactuar con las tablas de la base de datos usando código Python, en lugar de tener que escribir consultas SQL crudas todo el tiempo.</w:t>
            </w:r>
          </w:p>
        </w:tc>
      </w:tr>
      <w:tr w:rsidR="005146D1" w:rsidRPr="005146D1" w14:paraId="5D09A458"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BC51" w14:textId="77777777" w:rsidR="005146D1" w:rsidRPr="005146D1" w:rsidRDefault="005146D1" w:rsidP="005146D1">
            <w:proofErr w:type="spellStart"/>
            <w:r w:rsidRPr="005146D1">
              <w:t>python-dotenv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E387B" w14:textId="77777777" w:rsidR="005146D1" w:rsidRPr="005146D1" w:rsidRDefault="005146D1" w:rsidP="005146D1">
            <w:r w:rsidRPr="005146D1">
              <w:t>Sirve para la seguridad. Nos permite guardar datos sensibles (como contraseñas de la base de datos o claves de la API de Gemini) en un archivo secreto llamado .</w:t>
            </w:r>
            <w:proofErr w:type="spellStart"/>
            <w:r w:rsidRPr="005146D1">
              <w:t>env</w:t>
            </w:r>
            <w:proofErr w:type="spellEnd"/>
            <w:r w:rsidRPr="005146D1">
              <w:t xml:space="preserve"> para que no se suban a GitHub.</w:t>
            </w:r>
          </w:p>
        </w:tc>
      </w:tr>
      <w:tr w:rsidR="005146D1" w:rsidRPr="005146D1" w14:paraId="6B6C088E"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9FC1" w14:textId="77777777" w:rsidR="005146D1" w:rsidRPr="005146D1" w:rsidRDefault="005146D1" w:rsidP="005146D1">
            <w:proofErr w:type="spellStart"/>
            <w:r w:rsidRPr="005146D1">
              <w:t>google-generativeai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79C82" w14:textId="77777777" w:rsidR="005146D1" w:rsidRPr="005146D1" w:rsidRDefault="005146D1" w:rsidP="005146D1">
            <w:r w:rsidRPr="005146D1">
              <w:t>Es el SDK oficial de Google que utilizaremos para conectarnos con la Inteligencia Artificial de Gemini y así generar las lecciones y evaluar a los estudiantes.</w:t>
            </w:r>
          </w:p>
        </w:tc>
      </w:tr>
    </w:tbl>
    <w:p w14:paraId="2A912DEB" w14:textId="77777777" w:rsidR="005146D1" w:rsidRPr="005146D1" w:rsidRDefault="005146D1" w:rsidP="005146D1">
      <w:pPr>
        <w:rPr>
          <w:b/>
          <w:bCs/>
        </w:rPr>
      </w:pPr>
      <w:r w:rsidRPr="005146D1">
        <w:rPr>
          <w:rFonts w:ascii="Segoe UI Emoji" w:hAnsi="Segoe UI Emoji" w:cs="Segoe UI Emoji"/>
          <w:b/>
          <w:bCs/>
        </w:rPr>
        <w:t>💡</w:t>
      </w:r>
      <w:r w:rsidRPr="005146D1">
        <w:rPr>
          <w:b/>
          <w:bCs/>
        </w:rPr>
        <w:t xml:space="preserve"> Un consejo para tu sustentación:</w:t>
      </w:r>
    </w:p>
    <w:p w14:paraId="1E9B4D71" w14:textId="77777777" w:rsidR="005146D1" w:rsidRPr="005146D1" w:rsidRDefault="005146D1" w:rsidP="005146D1">
      <w:r w:rsidRPr="005146D1">
        <w:t xml:space="preserve">Si el profesor te pregunta: </w:t>
      </w:r>
      <w:r w:rsidRPr="005146D1">
        <w:rPr>
          <w:i/>
          <w:iCs/>
        </w:rPr>
        <w:t xml:space="preserve">"Haren, ¿cuál fue tu primer reto técnico como </w:t>
      </w:r>
      <w:proofErr w:type="spellStart"/>
      <w:r w:rsidRPr="005146D1">
        <w:rPr>
          <w:i/>
          <w:iCs/>
        </w:rPr>
        <w:t>backend</w:t>
      </w:r>
      <w:proofErr w:type="spellEnd"/>
      <w:r w:rsidRPr="005146D1">
        <w:rPr>
          <w:i/>
          <w:iCs/>
        </w:rPr>
        <w:t xml:space="preserve"> en este sprint?"</w:t>
      </w:r>
      <w:r w:rsidRPr="005146D1">
        <w:t>, puedes decir con toda seguridad:</w:t>
      </w:r>
    </w:p>
    <w:p w14:paraId="46F69CF3" w14:textId="77777777" w:rsidR="005146D1" w:rsidRPr="005146D1" w:rsidRDefault="005146D1" w:rsidP="005146D1">
      <w:r w:rsidRPr="005146D1">
        <w:rPr>
          <w:i/>
          <w:iCs/>
        </w:rPr>
        <w:t>"Mi primer reto fue la configuración del entorno de desarrollo bajo Windows. Tuve que resolver conflictos de alias del sistema de Windows Apps, habilitar el soporte para rutas largas de archivos en el registro y configurar manualmente las variables de entorno (PATH) para que tanto Python como su manejador de paquetes (PIP) respondieran de forma integrada en el editor de código."</w:t>
      </w:r>
    </w:p>
    <w:p w14:paraId="7DEFF941" w14:textId="77777777" w:rsidR="005146D1" w:rsidRPr="005146D1" w:rsidRDefault="005146D1" w:rsidP="005146D1">
      <w:r w:rsidRPr="005146D1">
        <w:lastRenderedPageBreak/>
        <w:t xml:space="preserve">Eso demostrará que no solo copiaste comandos, sino que </w:t>
      </w:r>
      <w:r w:rsidRPr="005146D1">
        <w:rPr>
          <w:b/>
          <w:bCs/>
        </w:rPr>
        <w:t>entendiste perfectamente el problema del sistema operativo y cómo lo solucionaste</w:t>
      </w:r>
      <w:r w:rsidRPr="005146D1">
        <w:t>.</w:t>
      </w:r>
    </w:p>
    <w:p w14:paraId="7A3A30CA" w14:textId="77777777" w:rsidR="005146D1" w:rsidRDefault="005146D1" w:rsidP="005146D1">
      <w:r w:rsidRPr="005146D1">
        <w:t>¿Tienes alguna duda con alguno de estos conceptos o te sientes listo para que empecemos a crear el primer archivo de código para conectar tu base de datos?</w:t>
      </w:r>
    </w:p>
    <w:p w14:paraId="4F24DED6" w14:textId="77777777" w:rsidR="009D2F46" w:rsidRDefault="009D2F46" w:rsidP="005146D1"/>
    <w:p w14:paraId="26762D0A" w14:textId="77777777" w:rsidR="009D2F46" w:rsidRDefault="009D2F46" w:rsidP="005146D1"/>
    <w:p w14:paraId="11A88BD2" w14:textId="77777777" w:rsidR="009D2F46" w:rsidRPr="009D2F46" w:rsidRDefault="009D2F46" w:rsidP="009D2F46">
      <w:r w:rsidRPr="009D2F46">
        <w:t>Me parece una excelente decisión. Las analogías son buenas para perder el miedo, pero tú eres un ingeniero y estás entrenando para ser un desarrollador profesional; necesitas conocer el lenguaje técnico exacto de tu arquitectura.</w:t>
      </w:r>
    </w:p>
    <w:p w14:paraId="0A08BCE7" w14:textId="77777777" w:rsidR="009D2F46" w:rsidRPr="009D2F46" w:rsidRDefault="009D2F46" w:rsidP="009D2F46">
      <w:r w:rsidRPr="009D2F46">
        <w:t>Teniendo tu experiencia en mecatrónica y sistemas de adquisición de datos, esto te va a resultar muy lógico si lo vemos como un sistema de control.</w:t>
      </w:r>
    </w:p>
    <w:p w14:paraId="0C439395" w14:textId="77777777" w:rsidR="009D2F46" w:rsidRPr="009D2F46" w:rsidRDefault="009D2F46" w:rsidP="009D2F46">
      <w:r w:rsidRPr="009D2F46">
        <w:t>Aquí tienes la explicación técnica de los tres conceptos que más te inquietan, diseñados exactamente para que los domines y los expongas ante cualquier profesor o evaluador.</w:t>
      </w:r>
    </w:p>
    <w:p w14:paraId="17816E4F" w14:textId="77777777" w:rsidR="009D2F46" w:rsidRPr="009D2F46" w:rsidRDefault="009D2F46" w:rsidP="009D2F46">
      <w:pPr>
        <w:rPr>
          <w:b/>
          <w:bCs/>
        </w:rPr>
      </w:pPr>
      <w:r w:rsidRPr="009D2F46">
        <w:rPr>
          <w:b/>
          <w:bCs/>
        </w:rPr>
        <w:t>1. El Entorno Virtual (</w:t>
      </w:r>
      <w:proofErr w:type="spellStart"/>
      <w:r w:rsidRPr="009D2F46">
        <w:t>venv</w:t>
      </w:r>
      <w:proofErr w:type="spellEnd"/>
      <w:r w:rsidRPr="009D2F46">
        <w:rPr>
          <w:b/>
          <w:bCs/>
        </w:rPr>
        <w:t>)</w:t>
      </w:r>
    </w:p>
    <w:p w14:paraId="5B71827F" w14:textId="77777777" w:rsidR="009D2F46" w:rsidRPr="009D2F46" w:rsidRDefault="009D2F46" w:rsidP="009D2F46">
      <w:r w:rsidRPr="009D2F46">
        <w:t>En ingeniería, si estás programando un PLC o diseñando una placa, no quieres que una actualización de firmware en un sensor afecte a toda la red de la planta. Quieres entornos aislados.</w:t>
      </w:r>
    </w:p>
    <w:p w14:paraId="2CA82C03" w14:textId="77777777" w:rsidR="009D2F46" w:rsidRPr="009D2F46" w:rsidRDefault="009D2F46" w:rsidP="009D2F46">
      <w:r w:rsidRPr="009D2F46">
        <w:t xml:space="preserve">Técnicamente, un entorno virtual de Python es </w:t>
      </w:r>
      <w:r w:rsidRPr="009D2F46">
        <w:rPr>
          <w:b/>
          <w:bCs/>
        </w:rPr>
        <w:t>un directorio aislado que contiene su propio ejecutable de Python y su propio espacio para instalar librerías (paquetes)</w:t>
      </w:r>
      <w:r w:rsidRPr="009D2F46">
        <w:t>.</w:t>
      </w:r>
    </w:p>
    <w:p w14:paraId="4AAD3BD1" w14:textId="77777777" w:rsidR="009D2F46" w:rsidRPr="009D2F46" w:rsidRDefault="009D2F46" w:rsidP="009D2F46">
      <w:pPr>
        <w:rPr>
          <w:b/>
          <w:bCs/>
        </w:rPr>
      </w:pPr>
      <w:r w:rsidRPr="009D2F46">
        <w:rPr>
          <w:b/>
          <w:bCs/>
        </w:rPr>
        <w:t>¿Por qué lo usamos?</w:t>
      </w:r>
    </w:p>
    <w:p w14:paraId="72DC9AC3" w14:textId="77777777" w:rsidR="009D2F46" w:rsidRPr="009D2F46" w:rsidRDefault="009D2F46" w:rsidP="009D2F46">
      <w:r w:rsidRPr="009D2F46">
        <w:t xml:space="preserve">Python instala sus paquetes de forma global en el sistema operativo por defecto. Si en tu próximo proyecto necesitas una versión antigua de una librería (por ejemplo, </w:t>
      </w:r>
      <w:proofErr w:type="spellStart"/>
      <w:r w:rsidRPr="009D2F46">
        <w:t>FastAPI</w:t>
      </w:r>
      <w:proofErr w:type="spellEnd"/>
      <w:r w:rsidRPr="009D2F46">
        <w:t xml:space="preserve"> 0.60) pero </w:t>
      </w:r>
      <w:proofErr w:type="spellStart"/>
      <w:r w:rsidRPr="009D2F46">
        <w:t>Vaharca</w:t>
      </w:r>
      <w:proofErr w:type="spellEnd"/>
      <w:r w:rsidRPr="009D2F46">
        <w:t xml:space="preserve"> usa la versión 0.100, las versiones chocarían y ambos proyectos se romperían. El entorno virtual aísla las dependencias de </w:t>
      </w:r>
      <w:proofErr w:type="spellStart"/>
      <w:r w:rsidRPr="009D2F46">
        <w:t>Vaharca</w:t>
      </w:r>
      <w:proofErr w:type="spellEnd"/>
      <w:r w:rsidRPr="009D2F46">
        <w:t xml:space="preserve"> del resto del sistema.</w:t>
      </w:r>
    </w:p>
    <w:p w14:paraId="142A22E1" w14:textId="77777777" w:rsidR="009D2F46" w:rsidRPr="009D2F46" w:rsidRDefault="009D2F46" w:rsidP="009D2F46">
      <w:pPr>
        <w:rPr>
          <w:b/>
          <w:bCs/>
        </w:rPr>
      </w:pPr>
      <w:r w:rsidRPr="009D2F46">
        <w:rPr>
          <w:b/>
          <w:bCs/>
        </w:rPr>
        <w:t>¿Qué decir en tu sustentación?</w:t>
      </w:r>
    </w:p>
    <w:p w14:paraId="2F88C4EA" w14:textId="77777777" w:rsidR="009D2F46" w:rsidRPr="009D2F46" w:rsidRDefault="009D2F46" w:rsidP="009D2F46">
      <w:r w:rsidRPr="009D2F46">
        <w:t>"Implementamos un entorno virtual (</w:t>
      </w:r>
      <w:proofErr w:type="spellStart"/>
      <w:r w:rsidRPr="009D2F46">
        <w:t>venv</w:t>
      </w:r>
      <w:proofErr w:type="spellEnd"/>
      <w:r w:rsidRPr="009D2F46">
        <w:t xml:space="preserve">) para garantizar el aislamiento de dependencias del proyecto. Esto nos asegura que el proyecto es determinista y portable, evitando conflictos de versiones de paquetes a nivel de sistema operativo y </w:t>
      </w:r>
      <w:r w:rsidRPr="009D2F46">
        <w:lastRenderedPageBreak/>
        <w:t>estandarizando el entorno de desarrollo para cualquier programador que clone el repositorio."</w:t>
      </w:r>
    </w:p>
    <w:p w14:paraId="2CF7212C" w14:textId="77777777" w:rsidR="009D2F46" w:rsidRPr="009D2F46" w:rsidRDefault="009D2F46" w:rsidP="009D2F46">
      <w:pPr>
        <w:rPr>
          <w:b/>
          <w:bCs/>
        </w:rPr>
      </w:pPr>
      <w:r w:rsidRPr="009D2F46">
        <w:rPr>
          <w:b/>
          <w:bCs/>
        </w:rPr>
        <w:t xml:space="preserve">2. </w:t>
      </w:r>
      <w:proofErr w:type="spellStart"/>
      <w:r w:rsidRPr="009D2F46">
        <w:rPr>
          <w:b/>
          <w:bCs/>
        </w:rPr>
        <w:t>FastAPI</w:t>
      </w:r>
      <w:proofErr w:type="spellEnd"/>
      <w:r w:rsidRPr="009D2F46">
        <w:rPr>
          <w:b/>
          <w:bCs/>
        </w:rPr>
        <w:t xml:space="preserve"> (El Framework del </w:t>
      </w:r>
      <w:proofErr w:type="spellStart"/>
      <w:r w:rsidRPr="009D2F46">
        <w:rPr>
          <w:b/>
          <w:bCs/>
        </w:rPr>
        <w:t>Backend</w:t>
      </w:r>
      <w:proofErr w:type="spellEnd"/>
      <w:r w:rsidRPr="009D2F46">
        <w:rPr>
          <w:b/>
          <w:bCs/>
        </w:rPr>
        <w:t>)</w:t>
      </w:r>
    </w:p>
    <w:p w14:paraId="1FC0587F" w14:textId="77777777" w:rsidR="009D2F46" w:rsidRPr="009D2F46" w:rsidRDefault="009D2F46" w:rsidP="009D2F46">
      <w:r w:rsidRPr="009D2F46">
        <w:t xml:space="preserve">En un sistema mecatrónico, tienes una interfaz de entrada y salida (I/O) que recibe señales, las procesa y manda acciones. En software web, esa interfaz es la </w:t>
      </w:r>
      <w:r w:rsidRPr="009D2F46">
        <w:rPr>
          <w:b/>
          <w:bCs/>
        </w:rPr>
        <w:t>API</w:t>
      </w:r>
      <w:r w:rsidRPr="009D2F46">
        <w:t xml:space="preserve"> (</w:t>
      </w:r>
      <w:proofErr w:type="spellStart"/>
      <w:r w:rsidRPr="009D2F46">
        <w:t>Application</w:t>
      </w:r>
      <w:proofErr w:type="spellEnd"/>
      <w:r w:rsidRPr="009D2F46">
        <w:t xml:space="preserve"> </w:t>
      </w:r>
      <w:proofErr w:type="spellStart"/>
      <w:r w:rsidRPr="009D2F46">
        <w:t>Programming</w:t>
      </w:r>
      <w:proofErr w:type="spellEnd"/>
      <w:r w:rsidRPr="009D2F46">
        <w:t xml:space="preserve"> Interface), y </w:t>
      </w:r>
      <w:proofErr w:type="spellStart"/>
      <w:r w:rsidRPr="009D2F46">
        <w:rPr>
          <w:b/>
          <w:bCs/>
        </w:rPr>
        <w:t>FastAPI</w:t>
      </w:r>
      <w:proofErr w:type="spellEnd"/>
      <w:r w:rsidRPr="009D2F46">
        <w:t xml:space="preserve"> es el marco de trabajo (</w:t>
      </w:r>
      <w:proofErr w:type="spellStart"/>
      <w:r w:rsidRPr="009D2F46">
        <w:t>framework</w:t>
      </w:r>
      <w:proofErr w:type="spellEnd"/>
      <w:r w:rsidRPr="009D2F46">
        <w:t>) que usamos para construirla.</w:t>
      </w:r>
    </w:p>
    <w:p w14:paraId="310FCCDD" w14:textId="77777777" w:rsidR="009D2F46" w:rsidRPr="009D2F46" w:rsidRDefault="009D2F46" w:rsidP="009D2F46">
      <w:r w:rsidRPr="009D2F46">
        <w:t xml:space="preserve">Técnicamente, </w:t>
      </w:r>
      <w:proofErr w:type="spellStart"/>
      <w:r w:rsidRPr="009D2F46">
        <w:t>FastAPI</w:t>
      </w:r>
      <w:proofErr w:type="spellEnd"/>
      <w:r w:rsidRPr="009D2F46">
        <w:t xml:space="preserve"> es un </w:t>
      </w:r>
      <w:proofErr w:type="spellStart"/>
      <w:r w:rsidRPr="009D2F46">
        <w:t>framework</w:t>
      </w:r>
      <w:proofErr w:type="spellEnd"/>
      <w:r w:rsidRPr="009D2F46">
        <w:t xml:space="preserve"> web moderno y de alto rendimiento para construir </w:t>
      </w:r>
      <w:proofErr w:type="spellStart"/>
      <w:r w:rsidRPr="009D2F46">
        <w:t>APIs</w:t>
      </w:r>
      <w:proofErr w:type="spellEnd"/>
      <w:r w:rsidRPr="009D2F46">
        <w:t xml:space="preserve"> </w:t>
      </w:r>
      <w:proofErr w:type="spellStart"/>
      <w:r w:rsidRPr="009D2F46">
        <w:t>RESTful</w:t>
      </w:r>
      <w:proofErr w:type="spellEnd"/>
      <w:r w:rsidRPr="009D2F46">
        <w:t xml:space="preserve"> con Python.</w:t>
      </w:r>
    </w:p>
    <w:p w14:paraId="46331420" w14:textId="77777777" w:rsidR="009D2F46" w:rsidRPr="009D2F46" w:rsidRDefault="009D2F46" w:rsidP="009D2F46">
      <w:pPr>
        <w:rPr>
          <w:b/>
          <w:bCs/>
        </w:rPr>
      </w:pPr>
      <w:r w:rsidRPr="009D2F46">
        <w:rPr>
          <w:b/>
          <w:bCs/>
        </w:rPr>
        <w:t>¿Por qué es especial?</w:t>
      </w:r>
    </w:p>
    <w:p w14:paraId="3097E14C" w14:textId="77777777" w:rsidR="009D2F46" w:rsidRPr="009D2F46" w:rsidRDefault="009D2F46" w:rsidP="009D2F46">
      <w:r w:rsidRPr="009D2F46">
        <w:t xml:space="preserve">Su principal ventaja técnica es que es </w:t>
      </w:r>
      <w:r w:rsidRPr="009D2F46">
        <w:rPr>
          <w:b/>
          <w:bCs/>
        </w:rPr>
        <w:t>asíncrono</w:t>
      </w:r>
      <w:r w:rsidRPr="009D2F46">
        <w:t xml:space="preserve"> y utiliza tipado estático (</w:t>
      </w:r>
      <w:proofErr w:type="spellStart"/>
      <w:r w:rsidRPr="009D2F46">
        <w:t>Type</w:t>
      </w:r>
      <w:proofErr w:type="spellEnd"/>
      <w:r w:rsidRPr="009D2F46">
        <w:t xml:space="preserve"> </w:t>
      </w:r>
      <w:proofErr w:type="spellStart"/>
      <w:r w:rsidRPr="009D2F46">
        <w:t>Hints</w:t>
      </w:r>
      <w:proofErr w:type="spellEnd"/>
      <w:r w:rsidRPr="009D2F46">
        <w:t>). Esto significa que tu servidor no se queda bloqueado esperando a que la base de datos responda; puede atender a cientos de estudiantes (</w:t>
      </w:r>
      <w:proofErr w:type="spellStart"/>
      <w:r w:rsidRPr="009D2F46">
        <w:t>Coders</w:t>
      </w:r>
      <w:proofErr w:type="spellEnd"/>
      <w:r w:rsidRPr="009D2F46">
        <w:t>) al mismo tiempo, manejando la concurrencia de forma nativa.</w:t>
      </w:r>
    </w:p>
    <w:p w14:paraId="4DAAFA00" w14:textId="77777777" w:rsidR="009D2F46" w:rsidRPr="009D2F46" w:rsidRDefault="009D2F46" w:rsidP="009D2F46">
      <w:pPr>
        <w:rPr>
          <w:b/>
          <w:bCs/>
        </w:rPr>
      </w:pPr>
      <w:r w:rsidRPr="009D2F46">
        <w:rPr>
          <w:b/>
          <w:bCs/>
        </w:rPr>
        <w:t>¿Qué decir en tu sustentación?</w:t>
      </w:r>
    </w:p>
    <w:p w14:paraId="3345A03A" w14:textId="77777777" w:rsidR="009D2F46" w:rsidRPr="009D2F46" w:rsidRDefault="009D2F46" w:rsidP="009D2F46">
      <w:r w:rsidRPr="009D2F46">
        <w:t xml:space="preserve">"El </w:t>
      </w:r>
      <w:proofErr w:type="spellStart"/>
      <w:r w:rsidRPr="009D2F46">
        <w:t>backend</w:t>
      </w:r>
      <w:proofErr w:type="spellEnd"/>
      <w:r w:rsidRPr="009D2F46">
        <w:t xml:space="preserve"> está construido sobre </w:t>
      </w:r>
      <w:proofErr w:type="spellStart"/>
      <w:r w:rsidRPr="009D2F46">
        <w:t>FastAPI</w:t>
      </w:r>
      <w:proofErr w:type="spellEnd"/>
      <w:r w:rsidRPr="009D2F46">
        <w:t xml:space="preserve">, un </w:t>
      </w:r>
      <w:proofErr w:type="spellStart"/>
      <w:r w:rsidRPr="009D2F46">
        <w:t>framework</w:t>
      </w:r>
      <w:proofErr w:type="spellEnd"/>
      <w:r w:rsidRPr="009D2F46">
        <w:t xml:space="preserve"> asíncrono basado en ASGI. Lo elegimos por su alto rendimiento, equiparable a </w:t>
      </w:r>
      <w:proofErr w:type="spellStart"/>
      <w:r w:rsidRPr="009D2F46">
        <w:t>NodeJS</w:t>
      </w:r>
      <w:proofErr w:type="spellEnd"/>
      <w:r w:rsidRPr="009D2F46">
        <w:t xml:space="preserve">, y porque autogenera la documentación de la API bajo el estándar </w:t>
      </w:r>
      <w:proofErr w:type="spellStart"/>
      <w:r w:rsidRPr="009D2F46">
        <w:t>OpenAPI</w:t>
      </w:r>
      <w:proofErr w:type="spellEnd"/>
      <w:r w:rsidRPr="009D2F46">
        <w:t xml:space="preserve"> gracias a la validación de datos nativa con </w:t>
      </w:r>
      <w:proofErr w:type="spellStart"/>
      <w:r w:rsidRPr="009D2F46">
        <w:t>Pydantic</w:t>
      </w:r>
      <w:proofErr w:type="spellEnd"/>
      <w:r w:rsidRPr="009D2F46">
        <w:t>. Esto nos permite manejar solicitudes concurrentes de múltiples usuarios sin bloquear el hilo principal de ejecución."</w:t>
      </w:r>
    </w:p>
    <w:p w14:paraId="11209CD3" w14:textId="77777777" w:rsidR="009D2F46" w:rsidRPr="009D2F46" w:rsidRDefault="009D2F46" w:rsidP="009D2F46">
      <w:pPr>
        <w:rPr>
          <w:b/>
          <w:bCs/>
        </w:rPr>
      </w:pPr>
      <w:r w:rsidRPr="009D2F46">
        <w:rPr>
          <w:b/>
          <w:bCs/>
        </w:rPr>
        <w:t xml:space="preserve">3. El Puente (El Driver </w:t>
      </w:r>
      <w:r w:rsidRPr="009D2F46">
        <w:t>pg8000</w:t>
      </w:r>
      <w:r w:rsidRPr="009D2F46">
        <w:rPr>
          <w:b/>
          <w:bCs/>
        </w:rPr>
        <w:t xml:space="preserve"> y </w:t>
      </w:r>
      <w:r w:rsidRPr="009D2F46">
        <w:t>connection.py</w:t>
      </w:r>
      <w:r w:rsidRPr="009D2F46">
        <w:rPr>
          <w:b/>
          <w:bCs/>
        </w:rPr>
        <w:t>)</w:t>
      </w:r>
    </w:p>
    <w:p w14:paraId="2B2D16A2" w14:textId="77777777" w:rsidR="009D2F46" w:rsidRPr="009D2F46" w:rsidRDefault="009D2F46" w:rsidP="009D2F46">
      <w:r w:rsidRPr="009D2F46">
        <w:t>Para que un microcontrolador se comunique con un sensor, necesitan hablar el mismo protocolo (como I2C o Modbus). En software, Python y PostgreSQL hablan lenguajes totalmente distintos.</w:t>
      </w:r>
    </w:p>
    <w:p w14:paraId="7BC9FF5E" w14:textId="77777777" w:rsidR="009D2F46" w:rsidRPr="009D2F46" w:rsidRDefault="009D2F46" w:rsidP="009D2F46">
      <w:r w:rsidRPr="009D2F46">
        <w:t>Aquí entran dos componentes técnicos vitales en tu archivo connection.py:</w:t>
      </w:r>
    </w:p>
    <w:tbl>
      <w:tblPr>
        <w:tblW w:w="0" w:type="auto"/>
        <w:tblCellSpacing w:w="15" w:type="dxa"/>
        <w:tblCellMar>
          <w:left w:w="0" w:type="dxa"/>
          <w:right w:w="0" w:type="dxa"/>
        </w:tblCellMar>
        <w:tblLook w:val="04A0" w:firstRow="1" w:lastRow="0" w:firstColumn="1" w:lastColumn="0" w:noHBand="0" w:noVBand="1"/>
      </w:tblPr>
      <w:tblGrid>
        <w:gridCol w:w="2164"/>
        <w:gridCol w:w="6658"/>
      </w:tblGrid>
      <w:tr w:rsidR="009D2F46" w:rsidRPr="009D2F46" w14:paraId="5E62284D" w14:textId="77777777" w:rsidTr="009D2F4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6B409" w14:textId="77777777" w:rsidR="009D2F46" w:rsidRPr="009D2F46" w:rsidRDefault="009D2F46" w:rsidP="009D2F46">
            <w:r w:rsidRPr="009D2F46">
              <w:rPr>
                <w:b/>
                <w:bCs/>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56C8E" w14:textId="77777777" w:rsidR="009D2F46" w:rsidRPr="009D2F46" w:rsidRDefault="009D2F46" w:rsidP="009D2F46">
            <w:r w:rsidRPr="009D2F46">
              <w:rPr>
                <w:b/>
                <w:bCs/>
              </w:rPr>
              <w:t>Definición Técnica</w:t>
            </w:r>
          </w:p>
        </w:tc>
      </w:tr>
      <w:tr w:rsidR="009D2F46" w:rsidRPr="009D2F46" w14:paraId="019316F9" w14:textId="77777777" w:rsidTr="009D2F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0EBF5" w14:textId="77777777" w:rsidR="009D2F46" w:rsidRPr="009D2F46" w:rsidRDefault="009D2F46" w:rsidP="009D2F46">
            <w:r w:rsidRPr="009D2F46">
              <w:rPr>
                <w:b/>
                <w:bCs/>
              </w:rPr>
              <w:t>El Driver (</w:t>
            </w:r>
            <w:r w:rsidRPr="009D2F46">
              <w:t>pg8000</w:t>
            </w:r>
            <w:r w:rsidRPr="009D2F4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91BF9" w14:textId="77777777" w:rsidR="009D2F46" w:rsidRPr="009D2F46" w:rsidRDefault="009D2F46" w:rsidP="009D2F46">
            <w:r w:rsidRPr="009D2F46">
              <w:t>Es el conector de base de datos puro en Python que implementa la especificación DB-API 2.0. Es el "protocolo de comunicación" que traduce los bytes de Python a los bytes que PostgreSQL entiende por el puerto 5432.</w:t>
            </w:r>
          </w:p>
        </w:tc>
      </w:tr>
      <w:tr w:rsidR="009D2F46" w:rsidRPr="009D2F46" w14:paraId="42C5FFC5" w14:textId="77777777" w:rsidTr="009D2F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4F726" w14:textId="77777777" w:rsidR="009D2F46" w:rsidRPr="009D2F46" w:rsidRDefault="009D2F46" w:rsidP="009D2F46">
            <w:r w:rsidRPr="009D2F46">
              <w:rPr>
                <w:b/>
                <w:bCs/>
              </w:rPr>
              <w:lastRenderedPageBreak/>
              <w:t>El ORM (</w:t>
            </w:r>
            <w:proofErr w:type="spellStart"/>
            <w:r w:rsidRPr="009D2F46">
              <w:rPr>
                <w:b/>
                <w:bCs/>
              </w:rPr>
              <w:t>SQLAlchemy</w:t>
            </w:r>
            <w:proofErr w:type="spellEnd"/>
            <w:r w:rsidRPr="009D2F4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A121F" w14:textId="77777777" w:rsidR="009D2F46" w:rsidRPr="009D2F46" w:rsidRDefault="009D2F46" w:rsidP="009D2F46">
            <w:proofErr w:type="spellStart"/>
            <w:r w:rsidRPr="009D2F46">
              <w:t>Object-Relational</w:t>
            </w:r>
            <w:proofErr w:type="spellEnd"/>
            <w:r w:rsidRPr="009D2F46">
              <w:t xml:space="preserve"> </w:t>
            </w:r>
            <w:proofErr w:type="spellStart"/>
            <w:r w:rsidRPr="009D2F46">
              <w:t>Mapping</w:t>
            </w:r>
            <w:proofErr w:type="spellEnd"/>
            <w:r w:rsidRPr="009D2F46">
              <w:t>. Es una capa de abstracción que mapea las tablas relacionales de la base de datos y las convierte en Clases y Objetos de Python.</w:t>
            </w:r>
          </w:p>
        </w:tc>
      </w:tr>
      <w:tr w:rsidR="009D2F46" w:rsidRPr="009D2F46" w14:paraId="7A892B5D" w14:textId="77777777" w:rsidTr="009D2F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20537" w14:textId="77777777" w:rsidR="009D2F46" w:rsidRPr="009D2F46" w:rsidRDefault="009D2F46" w:rsidP="009D2F46">
            <w:r w:rsidRPr="009D2F46">
              <w:rPr>
                <w:b/>
                <w:bCs/>
              </w:rPr>
              <w:t xml:space="preserve">El </w:t>
            </w:r>
            <w:proofErr w:type="spellStart"/>
            <w:r w:rsidRPr="009D2F46">
              <w:rPr>
                <w:b/>
                <w:bCs/>
              </w:rPr>
              <w:t>Engine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EECA5" w14:textId="77777777" w:rsidR="009D2F46" w:rsidRPr="009D2F46" w:rsidRDefault="009D2F46" w:rsidP="009D2F46">
            <w:r w:rsidRPr="009D2F46">
              <w:t xml:space="preserve">Es el núcleo de </w:t>
            </w:r>
            <w:proofErr w:type="spellStart"/>
            <w:r w:rsidRPr="009D2F46">
              <w:t>SQLAlchemy</w:t>
            </w:r>
            <w:proofErr w:type="spellEnd"/>
            <w:r w:rsidRPr="009D2F46">
              <w:t>. Administra el "</w:t>
            </w:r>
            <w:proofErr w:type="spellStart"/>
            <w:r w:rsidRPr="009D2F46">
              <w:t>Connection</w:t>
            </w:r>
            <w:proofErr w:type="spellEnd"/>
            <w:r w:rsidRPr="009D2F46">
              <w:t xml:space="preserve"> Pool" (un grupo de conexiones activas a la base de datos listas para usarse, ahorrando memoria y tiempo de conexión).</w:t>
            </w:r>
          </w:p>
        </w:tc>
      </w:tr>
    </w:tbl>
    <w:p w14:paraId="7B517C2D" w14:textId="77777777" w:rsidR="009D2F46" w:rsidRPr="009D2F46" w:rsidRDefault="009D2F46" w:rsidP="009D2F46">
      <w:pPr>
        <w:rPr>
          <w:b/>
          <w:bCs/>
        </w:rPr>
      </w:pPr>
      <w:r w:rsidRPr="009D2F46">
        <w:rPr>
          <w:b/>
          <w:bCs/>
        </w:rPr>
        <w:t>¿Por qué cambiamos a pg8000?</w:t>
      </w:r>
    </w:p>
    <w:p w14:paraId="0015D20C" w14:textId="77777777" w:rsidR="009D2F46" w:rsidRPr="009D2F46" w:rsidRDefault="009D2F46" w:rsidP="009D2F46">
      <w:r w:rsidRPr="009D2F46">
        <w:t>El driver por defecto (psycopg2) depende de librerías en lenguaje C. Al estar en Windows, el compilador de C a veces falla al enlazar los binarios. pg8000 está escrito 100% en Python, lo que elimina la necesidad de compilar código C en el sistema operativo, garantizando una ejecución limpia.</w:t>
      </w:r>
    </w:p>
    <w:p w14:paraId="6027C809" w14:textId="77777777" w:rsidR="009D2F46" w:rsidRPr="009D2F46" w:rsidRDefault="009D2F46" w:rsidP="009D2F46">
      <w:pPr>
        <w:rPr>
          <w:b/>
          <w:bCs/>
        </w:rPr>
      </w:pPr>
      <w:r w:rsidRPr="009D2F46">
        <w:rPr>
          <w:b/>
          <w:bCs/>
        </w:rPr>
        <w:t>¿Qué decir en tu sustentación?</w:t>
      </w:r>
    </w:p>
    <w:p w14:paraId="7131EB84" w14:textId="77777777" w:rsidR="009D2F46" w:rsidRPr="009D2F46" w:rsidRDefault="009D2F46" w:rsidP="009D2F46">
      <w:r w:rsidRPr="009D2F46">
        <w:t xml:space="preserve">"Para la persistencia de datos implementamos PostgreSQL conectado a través de </w:t>
      </w:r>
      <w:proofErr w:type="spellStart"/>
      <w:r w:rsidRPr="009D2F46">
        <w:t>SQLAlchemy</w:t>
      </w:r>
      <w:proofErr w:type="spellEnd"/>
      <w:r w:rsidRPr="009D2F46">
        <w:t xml:space="preserve"> como nuestro ORM. La gestión de conexiones se realiza mediante un patrón de inyección de dependencias (</w:t>
      </w:r>
      <w:proofErr w:type="spellStart"/>
      <w:r w:rsidRPr="009D2F46">
        <w:t>get_db</w:t>
      </w:r>
      <w:proofErr w:type="spellEnd"/>
      <w:r w:rsidRPr="009D2F46">
        <w:t>), lo que nos asegura que cada petición HTTP abra y cierre su propia sesión de base de datos, evitando fugas de memoria. Además, utilizamos el driver pg8000 para garantizar compatibilidad multiplataforma sin depender de compiladores de C en el entorno local."</w:t>
      </w:r>
    </w:p>
    <w:p w14:paraId="23252429" w14:textId="77777777" w:rsidR="009D2F46" w:rsidRPr="009D2F46" w:rsidRDefault="009D2F46" w:rsidP="009D2F46">
      <w:r w:rsidRPr="009D2F46">
        <w:t>Con esto, tienes el respaldo teórico exacto de la arquitectura que acabas de levantar. No es magia, es ingeniería de software aplicada.</w:t>
      </w:r>
    </w:p>
    <w:p w14:paraId="62E90073" w14:textId="77777777" w:rsidR="009D2F46" w:rsidRPr="009D2F46" w:rsidRDefault="009D2F46" w:rsidP="009D2F46">
      <w:r w:rsidRPr="009D2F46">
        <w:t>Viendo estos tres conceptos técnicos, ¿te gustaría que hagamos una pequeña "simulación de entrevista" donde te hago una pregunta sobre esto para que practiques tu respuesta, o prefieres que pasemos al código de tus modelos de base de datos?</w:t>
      </w:r>
    </w:p>
    <w:p w14:paraId="135FF6B9" w14:textId="77777777" w:rsidR="009D2F46" w:rsidRPr="005146D1" w:rsidRDefault="009D2F46" w:rsidP="005146D1"/>
    <w:p w14:paraId="749EA695" w14:textId="77777777" w:rsidR="005146D1" w:rsidRDefault="005146D1"/>
    <w:sectPr w:rsidR="005146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D1"/>
    <w:rsid w:val="0007141E"/>
    <w:rsid w:val="005146D1"/>
    <w:rsid w:val="00840DDD"/>
    <w:rsid w:val="009D2F46"/>
    <w:rsid w:val="00C30C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57FD"/>
  <w15:chartTrackingRefBased/>
  <w15:docId w15:val="{4F0CCE58-85C2-448D-84B5-A02316C7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6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6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6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6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6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6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6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6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6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6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6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6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6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6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6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6D1"/>
    <w:rPr>
      <w:rFonts w:eastAsiaTheme="majorEastAsia" w:cstheme="majorBidi"/>
      <w:color w:val="272727" w:themeColor="text1" w:themeTint="D8"/>
    </w:rPr>
  </w:style>
  <w:style w:type="paragraph" w:styleId="Ttulo">
    <w:name w:val="Title"/>
    <w:basedOn w:val="Normal"/>
    <w:next w:val="Normal"/>
    <w:link w:val="TtuloCar"/>
    <w:uiPriority w:val="10"/>
    <w:qFormat/>
    <w:rsid w:val="0051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6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6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6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6D1"/>
    <w:pPr>
      <w:spacing w:before="160"/>
      <w:jc w:val="center"/>
    </w:pPr>
    <w:rPr>
      <w:i/>
      <w:iCs/>
      <w:color w:val="404040" w:themeColor="text1" w:themeTint="BF"/>
    </w:rPr>
  </w:style>
  <w:style w:type="character" w:customStyle="1" w:styleId="CitaCar">
    <w:name w:val="Cita Car"/>
    <w:basedOn w:val="Fuentedeprrafopredeter"/>
    <w:link w:val="Cita"/>
    <w:uiPriority w:val="29"/>
    <w:rsid w:val="005146D1"/>
    <w:rPr>
      <w:i/>
      <w:iCs/>
      <w:color w:val="404040" w:themeColor="text1" w:themeTint="BF"/>
    </w:rPr>
  </w:style>
  <w:style w:type="paragraph" w:styleId="Prrafodelista">
    <w:name w:val="List Paragraph"/>
    <w:basedOn w:val="Normal"/>
    <w:uiPriority w:val="34"/>
    <w:qFormat/>
    <w:rsid w:val="005146D1"/>
    <w:pPr>
      <w:ind w:left="720"/>
      <w:contextualSpacing/>
    </w:pPr>
  </w:style>
  <w:style w:type="character" w:styleId="nfasisintenso">
    <w:name w:val="Intense Emphasis"/>
    <w:basedOn w:val="Fuentedeprrafopredeter"/>
    <w:uiPriority w:val="21"/>
    <w:qFormat/>
    <w:rsid w:val="005146D1"/>
    <w:rPr>
      <w:i/>
      <w:iCs/>
      <w:color w:val="0F4761" w:themeColor="accent1" w:themeShade="BF"/>
    </w:rPr>
  </w:style>
  <w:style w:type="paragraph" w:styleId="Citadestacada">
    <w:name w:val="Intense Quote"/>
    <w:basedOn w:val="Normal"/>
    <w:next w:val="Normal"/>
    <w:link w:val="CitadestacadaCar"/>
    <w:uiPriority w:val="30"/>
    <w:qFormat/>
    <w:rsid w:val="0051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6D1"/>
    <w:rPr>
      <w:i/>
      <w:iCs/>
      <w:color w:val="0F4761" w:themeColor="accent1" w:themeShade="BF"/>
    </w:rPr>
  </w:style>
  <w:style w:type="character" w:styleId="Referenciaintensa">
    <w:name w:val="Intense Reference"/>
    <w:basedOn w:val="Fuentedeprrafopredeter"/>
    <w:uiPriority w:val="32"/>
    <w:qFormat/>
    <w:rsid w:val="00514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796011">
      <w:bodyDiv w:val="1"/>
      <w:marLeft w:val="0"/>
      <w:marRight w:val="0"/>
      <w:marTop w:val="0"/>
      <w:marBottom w:val="0"/>
      <w:divBdr>
        <w:top w:val="none" w:sz="0" w:space="0" w:color="auto"/>
        <w:left w:val="none" w:sz="0" w:space="0" w:color="auto"/>
        <w:bottom w:val="none" w:sz="0" w:space="0" w:color="auto"/>
        <w:right w:val="none" w:sz="0" w:space="0" w:color="auto"/>
      </w:divBdr>
      <w:divsChild>
        <w:div w:id="491289697">
          <w:blockQuote w:val="1"/>
          <w:marLeft w:val="0"/>
          <w:marRight w:val="0"/>
          <w:marTop w:val="0"/>
          <w:marBottom w:val="0"/>
          <w:divBdr>
            <w:top w:val="none" w:sz="0" w:space="0" w:color="auto"/>
            <w:left w:val="none" w:sz="0" w:space="0" w:color="auto"/>
            <w:bottom w:val="none" w:sz="0" w:space="0" w:color="auto"/>
            <w:right w:val="none" w:sz="0" w:space="0" w:color="auto"/>
          </w:divBdr>
        </w:div>
        <w:div w:id="906110263">
          <w:blockQuote w:val="1"/>
          <w:marLeft w:val="0"/>
          <w:marRight w:val="0"/>
          <w:marTop w:val="0"/>
          <w:marBottom w:val="0"/>
          <w:divBdr>
            <w:top w:val="none" w:sz="0" w:space="0" w:color="auto"/>
            <w:left w:val="none" w:sz="0" w:space="0" w:color="auto"/>
            <w:bottom w:val="none" w:sz="0" w:space="0" w:color="auto"/>
            <w:right w:val="none" w:sz="0" w:space="0" w:color="auto"/>
          </w:divBdr>
        </w:div>
        <w:div w:id="1140075511">
          <w:blockQuote w:val="1"/>
          <w:marLeft w:val="0"/>
          <w:marRight w:val="0"/>
          <w:marTop w:val="0"/>
          <w:marBottom w:val="0"/>
          <w:divBdr>
            <w:top w:val="none" w:sz="0" w:space="0" w:color="auto"/>
            <w:left w:val="none" w:sz="0" w:space="0" w:color="auto"/>
            <w:bottom w:val="none" w:sz="0" w:space="0" w:color="auto"/>
            <w:right w:val="none" w:sz="0" w:space="0" w:color="auto"/>
          </w:divBdr>
        </w:div>
        <w:div w:id="1055549824">
          <w:blockQuote w:val="1"/>
          <w:marLeft w:val="0"/>
          <w:marRight w:val="0"/>
          <w:marTop w:val="0"/>
          <w:marBottom w:val="0"/>
          <w:divBdr>
            <w:top w:val="none" w:sz="0" w:space="0" w:color="auto"/>
            <w:left w:val="none" w:sz="0" w:space="0" w:color="auto"/>
            <w:bottom w:val="none" w:sz="0" w:space="0" w:color="auto"/>
            <w:right w:val="none" w:sz="0" w:space="0" w:color="auto"/>
          </w:divBdr>
        </w:div>
        <w:div w:id="1825658030">
          <w:blockQuote w:val="1"/>
          <w:marLeft w:val="0"/>
          <w:marRight w:val="0"/>
          <w:marTop w:val="0"/>
          <w:marBottom w:val="0"/>
          <w:divBdr>
            <w:top w:val="none" w:sz="0" w:space="0" w:color="auto"/>
            <w:left w:val="none" w:sz="0" w:space="0" w:color="auto"/>
            <w:bottom w:val="none" w:sz="0" w:space="0" w:color="auto"/>
            <w:right w:val="none" w:sz="0" w:space="0" w:color="auto"/>
          </w:divBdr>
        </w:div>
        <w:div w:id="9833859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97107451">
      <w:bodyDiv w:val="1"/>
      <w:marLeft w:val="0"/>
      <w:marRight w:val="0"/>
      <w:marTop w:val="0"/>
      <w:marBottom w:val="0"/>
      <w:divBdr>
        <w:top w:val="none" w:sz="0" w:space="0" w:color="auto"/>
        <w:left w:val="none" w:sz="0" w:space="0" w:color="auto"/>
        <w:bottom w:val="none" w:sz="0" w:space="0" w:color="auto"/>
        <w:right w:val="none" w:sz="0" w:space="0" w:color="auto"/>
      </w:divBdr>
      <w:divsChild>
        <w:div w:id="356388437">
          <w:blockQuote w:val="1"/>
          <w:marLeft w:val="0"/>
          <w:marRight w:val="0"/>
          <w:marTop w:val="0"/>
          <w:marBottom w:val="0"/>
          <w:divBdr>
            <w:top w:val="none" w:sz="0" w:space="0" w:color="auto"/>
            <w:left w:val="none" w:sz="0" w:space="0" w:color="auto"/>
            <w:bottom w:val="none" w:sz="0" w:space="0" w:color="auto"/>
            <w:right w:val="none" w:sz="0" w:space="0" w:color="auto"/>
          </w:divBdr>
        </w:div>
        <w:div w:id="1858810224">
          <w:blockQuote w:val="1"/>
          <w:marLeft w:val="0"/>
          <w:marRight w:val="0"/>
          <w:marTop w:val="0"/>
          <w:marBottom w:val="0"/>
          <w:divBdr>
            <w:top w:val="none" w:sz="0" w:space="0" w:color="auto"/>
            <w:left w:val="none" w:sz="0" w:space="0" w:color="auto"/>
            <w:bottom w:val="none" w:sz="0" w:space="0" w:color="auto"/>
            <w:right w:val="none" w:sz="0" w:space="0" w:color="auto"/>
          </w:divBdr>
        </w:div>
        <w:div w:id="18900679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30113182">
      <w:bodyDiv w:val="1"/>
      <w:marLeft w:val="0"/>
      <w:marRight w:val="0"/>
      <w:marTop w:val="0"/>
      <w:marBottom w:val="0"/>
      <w:divBdr>
        <w:top w:val="none" w:sz="0" w:space="0" w:color="auto"/>
        <w:left w:val="none" w:sz="0" w:space="0" w:color="auto"/>
        <w:bottom w:val="none" w:sz="0" w:space="0" w:color="auto"/>
        <w:right w:val="none" w:sz="0" w:space="0" w:color="auto"/>
      </w:divBdr>
      <w:divsChild>
        <w:div w:id="1294601515">
          <w:blockQuote w:val="1"/>
          <w:marLeft w:val="0"/>
          <w:marRight w:val="0"/>
          <w:marTop w:val="0"/>
          <w:marBottom w:val="0"/>
          <w:divBdr>
            <w:top w:val="none" w:sz="0" w:space="0" w:color="auto"/>
            <w:left w:val="none" w:sz="0" w:space="0" w:color="auto"/>
            <w:bottom w:val="none" w:sz="0" w:space="0" w:color="auto"/>
            <w:right w:val="none" w:sz="0" w:space="0" w:color="auto"/>
          </w:divBdr>
        </w:div>
        <w:div w:id="1066491203">
          <w:blockQuote w:val="1"/>
          <w:marLeft w:val="0"/>
          <w:marRight w:val="0"/>
          <w:marTop w:val="0"/>
          <w:marBottom w:val="0"/>
          <w:divBdr>
            <w:top w:val="none" w:sz="0" w:space="0" w:color="auto"/>
            <w:left w:val="none" w:sz="0" w:space="0" w:color="auto"/>
            <w:bottom w:val="none" w:sz="0" w:space="0" w:color="auto"/>
            <w:right w:val="none" w:sz="0" w:space="0" w:color="auto"/>
          </w:divBdr>
        </w:div>
        <w:div w:id="74475155">
          <w:blockQuote w:val="1"/>
          <w:marLeft w:val="0"/>
          <w:marRight w:val="0"/>
          <w:marTop w:val="0"/>
          <w:marBottom w:val="0"/>
          <w:divBdr>
            <w:top w:val="none" w:sz="0" w:space="0" w:color="auto"/>
            <w:left w:val="none" w:sz="0" w:space="0" w:color="auto"/>
            <w:bottom w:val="none" w:sz="0" w:space="0" w:color="auto"/>
            <w:right w:val="none" w:sz="0" w:space="0" w:color="auto"/>
          </w:divBdr>
        </w:div>
        <w:div w:id="846868861">
          <w:blockQuote w:val="1"/>
          <w:marLeft w:val="0"/>
          <w:marRight w:val="0"/>
          <w:marTop w:val="0"/>
          <w:marBottom w:val="0"/>
          <w:divBdr>
            <w:top w:val="none" w:sz="0" w:space="0" w:color="auto"/>
            <w:left w:val="none" w:sz="0" w:space="0" w:color="auto"/>
            <w:bottom w:val="none" w:sz="0" w:space="0" w:color="auto"/>
            <w:right w:val="none" w:sz="0" w:space="0" w:color="auto"/>
          </w:divBdr>
        </w:div>
        <w:div w:id="786241409">
          <w:blockQuote w:val="1"/>
          <w:marLeft w:val="0"/>
          <w:marRight w:val="0"/>
          <w:marTop w:val="0"/>
          <w:marBottom w:val="0"/>
          <w:divBdr>
            <w:top w:val="none" w:sz="0" w:space="0" w:color="auto"/>
            <w:left w:val="none" w:sz="0" w:space="0" w:color="auto"/>
            <w:bottom w:val="none" w:sz="0" w:space="0" w:color="auto"/>
            <w:right w:val="none" w:sz="0" w:space="0" w:color="auto"/>
          </w:divBdr>
        </w:div>
        <w:div w:id="14463432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30175777">
      <w:bodyDiv w:val="1"/>
      <w:marLeft w:val="0"/>
      <w:marRight w:val="0"/>
      <w:marTop w:val="0"/>
      <w:marBottom w:val="0"/>
      <w:divBdr>
        <w:top w:val="none" w:sz="0" w:space="0" w:color="auto"/>
        <w:left w:val="none" w:sz="0" w:space="0" w:color="auto"/>
        <w:bottom w:val="none" w:sz="0" w:space="0" w:color="auto"/>
        <w:right w:val="none" w:sz="0" w:space="0" w:color="auto"/>
      </w:divBdr>
      <w:divsChild>
        <w:div w:id="983778979">
          <w:blockQuote w:val="1"/>
          <w:marLeft w:val="0"/>
          <w:marRight w:val="0"/>
          <w:marTop w:val="0"/>
          <w:marBottom w:val="0"/>
          <w:divBdr>
            <w:top w:val="none" w:sz="0" w:space="0" w:color="auto"/>
            <w:left w:val="none" w:sz="0" w:space="0" w:color="auto"/>
            <w:bottom w:val="none" w:sz="0" w:space="0" w:color="auto"/>
            <w:right w:val="none" w:sz="0" w:space="0" w:color="auto"/>
          </w:divBdr>
        </w:div>
        <w:div w:id="2057653201">
          <w:blockQuote w:val="1"/>
          <w:marLeft w:val="0"/>
          <w:marRight w:val="0"/>
          <w:marTop w:val="0"/>
          <w:marBottom w:val="0"/>
          <w:divBdr>
            <w:top w:val="none" w:sz="0" w:space="0" w:color="auto"/>
            <w:left w:val="none" w:sz="0" w:space="0" w:color="auto"/>
            <w:bottom w:val="none" w:sz="0" w:space="0" w:color="auto"/>
            <w:right w:val="none" w:sz="0" w:space="0" w:color="auto"/>
          </w:divBdr>
        </w:div>
        <w:div w:id="15212424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1276</Words>
  <Characters>7020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 LUIS SILVA LOPEZ</dc:creator>
  <cp:keywords/>
  <dc:description/>
  <cp:lastModifiedBy>HAREN LUIS SILVA LOPEZ</cp:lastModifiedBy>
  <cp:revision>3</cp:revision>
  <dcterms:created xsi:type="dcterms:W3CDTF">2026-07-13T23:26:00Z</dcterms:created>
  <dcterms:modified xsi:type="dcterms:W3CDTF">2026-07-14T03:11:00Z</dcterms:modified>
</cp:coreProperties>
</file>