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4"/>
          <w:szCs w:val="44"/>
        </w:rPr>
      </w:pPr>
      <w:bookmarkStart w:colFirst="0" w:colLast="0" w:name="_q0ppgnoaa3zh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PolymerMD-Workshop </w:t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sz w:val="44"/>
          <w:szCs w:val="44"/>
        </w:rPr>
      </w:pPr>
      <w:bookmarkStart w:colFirst="0" w:colLast="0" w:name="_4xkqry67ylpk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Additional resources and Links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Duration: 5 Days (10-16 December 2025) — 5:00 to 6:30 PM 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Instructor: Dr. Harish Gudla (Compular, UU)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Organized by: MetaChem Academy LLP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Workshop scripts/materials: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https://github.com/hargu978/polymermd-workshop.git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GroPoB (Gromacs Polymer Builder) Tutorials: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https://github.com/Teoroo-CMC/GroPoB.git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  <w:sz w:val="32"/>
          <w:szCs w:val="32"/>
        </w:rPr>
      </w:pPr>
      <w:bookmarkStart w:colFirst="0" w:colLast="0" w:name="_5gs1l5gqcof8" w:id="2"/>
      <w:bookmarkEnd w:id="2"/>
      <w:r w:rsidDel="00000000" w:rsidR="00000000" w:rsidRPr="00000000">
        <w:rPr>
          <w:rtl w:val="0"/>
        </w:rPr>
        <w:t xml:space="preserve">Python/Jupyter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Python basics: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BeginnersGuide/Programmers - Python 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Jupyter Notebook Basics: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Notebook Basics — Jupyter Notebook 7.5.0 documentation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Jupyter Lab Interface: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JupyterLab Interface — JupyterLab 4.4.10 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Jupyter Lab on Remote Cluster: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How to connect a Local Jupyterlab to a Remote Kernel?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Visualize molecules in Jupyter Notebook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NglView: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Try nglview online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py3Dmol: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https://nbviewer.org/github/3dmol/3Dmol.js/blob/master/py3Dmol/examples.ipynb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200" w:line="240" w:lineRule="auto"/>
        <w:rPr/>
      </w:pPr>
      <w:bookmarkStart w:colFirst="0" w:colLast="0" w:name="_kvugolb9852u" w:id="3"/>
      <w:bookmarkEnd w:id="3"/>
      <w:r w:rsidDel="00000000" w:rsidR="00000000" w:rsidRPr="00000000">
        <w:rPr>
          <w:rtl w:val="0"/>
        </w:rPr>
        <w:t xml:space="preserve">Protein Data Bank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Experimentally-determined 3D structures from the Protein Data Bank (PDB), can search and download .pdb files with PDB code.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200" w:line="240" w:lineRule="auto"/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https://www.rcsb.org/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Lysozyme (PDB code 1AKI):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https://www.rcsb.org/structure/1AKI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1"/>
        <w:spacing w:before="200" w:line="240" w:lineRule="auto"/>
        <w:rPr/>
      </w:pPr>
      <w:bookmarkStart w:colFirst="0" w:colLast="0" w:name="_5furwjp8eizf" w:id="4"/>
      <w:bookmarkEnd w:id="4"/>
      <w:r w:rsidDel="00000000" w:rsidR="00000000" w:rsidRPr="00000000">
        <w:rPr>
          <w:rtl w:val="0"/>
        </w:rPr>
        <w:t xml:space="preserve">Ambertools Basics/Turtorials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AmberTools25: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https://ambermd.org/AmberTools.php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Full tutorials for AmberMD/AmberTools: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https://ambermd.org/tutorials/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Setting up PET polymer with ambertools: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https://ambermd.org/tutorials/advanced/tutorial27/pet.php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200" w:line="240" w:lineRule="auto"/>
        <w:rPr/>
      </w:pPr>
      <w:bookmarkStart w:colFirst="0" w:colLast="0" w:name="_97k9zx72ztif" w:id="5"/>
      <w:bookmarkEnd w:id="5"/>
      <w:r w:rsidDel="00000000" w:rsidR="00000000" w:rsidRPr="00000000">
        <w:rPr>
          <w:rtl w:val="0"/>
        </w:rPr>
        <w:t xml:space="preserve">GROMACS Basics/Turtorials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GROMACS 25 documentation: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https://manual.gromacs.org/current/reference-manual/index.html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Available FFs in GROMACS: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https://manual.gromacs.org/current/user-guide/force-fields.html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General Workflows: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Getting started - GROMACS 2025.4 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GROMACS Tutorials 1: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https://tutorials.gromacs.org/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GROMACS Tutorials (By Justin A. Lemkul):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http://www.mdtutorials.com/gmx/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File formats: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before="200" w:line="240" w:lineRule="auto"/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File formats - GROMACS 2025.4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before="200" w:line="240" w:lineRule="auto"/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GROMACS File Formats: Understanding topology, itp, and gro files - Compchems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GROMACS mdp examples: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GROMACS File Formats: Understanding topology, itp, and gro files - Compchems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Full mdp options: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Molecular dynamics parameters (.mdp options) - GROMACS 2025.4 documentation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How to choose thermostats: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Thermostats in Molecular Dynamics - Compchems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How to choose barostat: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Barostats in Molecular Dynamics - Compchems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“gmx cluster” help: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Clustering frames with GROMACS - Compchems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20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Electric fields NEMD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GROMACS options: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Electric fields - GROMACS 2025.4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before="20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Ion migration example: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Constant-Current Nonequilibrium Molecular Dynamics Approach for Accelerated Computation of Ionic Conductivity Including Ion-Ion Correlation | PRX Energy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200" w:line="240" w:lineRule="auto"/>
        <w:rPr/>
      </w:pPr>
      <w:bookmarkStart w:colFirst="0" w:colLast="0" w:name="_3b6mabvzkkho" w:id="6"/>
      <w:bookmarkEnd w:id="6"/>
      <w:r w:rsidDel="00000000" w:rsidR="00000000" w:rsidRPr="00000000">
        <w:rPr>
          <w:rtl w:val="0"/>
        </w:rPr>
        <w:t xml:space="preserve">Visualisation Software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Downloadable molecular visualization and preparation softwares.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Chemdraw 3D (paid): https://revvitysignals.com/products/research/chemdraw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Avagadro (molecule editor and visualizer):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https://avogadro.cc/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VMD (</w:t>
      </w:r>
      <w:r w:rsidDel="00000000" w:rsidR="00000000" w:rsidRPr="00000000">
        <w:rPr>
          <w:highlight w:val="white"/>
          <w:rtl w:val="0"/>
        </w:rPr>
        <w:t xml:space="preserve">molecular visualization program</w:t>
      </w:r>
      <w:r w:rsidDel="00000000" w:rsidR="00000000" w:rsidRPr="00000000">
        <w:rPr>
          <w:rtl w:val="0"/>
        </w:rPr>
        <w:t xml:space="preserve">): ​​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https://www.ks.uiuc.edu/Research/vmd/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OVITO (Scientific data visualization and analysis tool):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https://www.ovito.org/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MolView (Online and paid):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https://molview.org/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before="200" w:line="240" w:lineRule="auto"/>
        <w:rPr/>
      </w:pPr>
      <w:bookmarkStart w:colFirst="0" w:colLast="0" w:name="_xv9d1qqk4i4v" w:id="7"/>
      <w:bookmarkEnd w:id="7"/>
      <w:r w:rsidDel="00000000" w:rsidR="00000000" w:rsidRPr="00000000">
        <w:rPr>
          <w:rtl w:val="0"/>
        </w:rPr>
        <w:t xml:space="preserve">Additional tools: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200" w:line="240" w:lineRule="auto"/>
        <w:ind w:left="360"/>
      </w:pPr>
      <w:r w:rsidDel="00000000" w:rsidR="00000000" w:rsidRPr="00000000">
        <w:rPr>
          <w:rtl w:val="0"/>
        </w:rPr>
        <w:t xml:space="preserve">obabel - Convert, Filter and Manipulate Chemical Data: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https://open-babel.readthedocs.io/en/latest/Command-line_tools/babel.html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0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Packmol (Initial configurations for Molecular Dynamics Simulations by packing optimization):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https://m3g.github.io/packmol/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nual.gromacs.org/current/user-guide/force-fields.html" TargetMode="External"/><Relationship Id="rId22" Type="http://schemas.openxmlformats.org/officeDocument/2006/relationships/hyperlink" Target="https://tutorials.gromacs.org/" TargetMode="External"/><Relationship Id="rId21" Type="http://schemas.openxmlformats.org/officeDocument/2006/relationships/hyperlink" Target="https://manual.gromacs.org/current/user-guide/getting-started.html#setting-up-your-environment" TargetMode="External"/><Relationship Id="rId24" Type="http://schemas.openxmlformats.org/officeDocument/2006/relationships/hyperlink" Target="https://manual.gromacs.org/current/reference-manual/file-formats.html" TargetMode="External"/><Relationship Id="rId23" Type="http://schemas.openxmlformats.org/officeDocument/2006/relationships/hyperlink" Target="http://www.mdtutorials.com/gm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upyter-notebook.readthedocs.io/en/stable/examples/Notebook/Notebook%20Basics.html" TargetMode="External"/><Relationship Id="rId26" Type="http://schemas.openxmlformats.org/officeDocument/2006/relationships/hyperlink" Target="https://www.compchems.com/gromacs-file-formats-understanding-topology-itp-and-gro-files/#mdp-files" TargetMode="External"/><Relationship Id="rId25" Type="http://schemas.openxmlformats.org/officeDocument/2006/relationships/hyperlink" Target="https://www.compchems.com/gromacs-file-formats-understanding-topology-itp-and-gro-files/" TargetMode="External"/><Relationship Id="rId28" Type="http://schemas.openxmlformats.org/officeDocument/2006/relationships/hyperlink" Target="https://www.compchems.com/thermostats-in-molecular-dynamics/#velocity-rescaling" TargetMode="External"/><Relationship Id="rId27" Type="http://schemas.openxmlformats.org/officeDocument/2006/relationships/hyperlink" Target="https://manual.gromacs.org/current/user-guide/mdp-option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argu978/polymermd-workshop.git" TargetMode="External"/><Relationship Id="rId29" Type="http://schemas.openxmlformats.org/officeDocument/2006/relationships/hyperlink" Target="https://www.compchems.com/barostats-in-molecular-dynamics/#berendsen-barostat" TargetMode="External"/><Relationship Id="rId7" Type="http://schemas.openxmlformats.org/officeDocument/2006/relationships/hyperlink" Target="https://github.com/Teoroo-CMC/GroPoB.git" TargetMode="External"/><Relationship Id="rId8" Type="http://schemas.openxmlformats.org/officeDocument/2006/relationships/hyperlink" Target="https://wiki.python.org/moin/BeginnersGuide/Programmers" TargetMode="External"/><Relationship Id="rId31" Type="http://schemas.openxmlformats.org/officeDocument/2006/relationships/hyperlink" Target="https://manual.gromacs.org/documentation/current/reference-manual/special/electric-fields.html" TargetMode="External"/><Relationship Id="rId30" Type="http://schemas.openxmlformats.org/officeDocument/2006/relationships/hyperlink" Target="https://www.compchems.com/clustering-frames-with-gromacs/#the-gmx-cluster-module" TargetMode="External"/><Relationship Id="rId11" Type="http://schemas.openxmlformats.org/officeDocument/2006/relationships/hyperlink" Target="https://www.geeksforgeeks.org/machine-learning/how-to-connect-a-local-jupyterlab-to-a-remote-kernel/" TargetMode="External"/><Relationship Id="rId33" Type="http://schemas.openxmlformats.org/officeDocument/2006/relationships/hyperlink" Target="https://avogadro.cc/" TargetMode="External"/><Relationship Id="rId10" Type="http://schemas.openxmlformats.org/officeDocument/2006/relationships/hyperlink" Target="https://jupyterlab.readthedocs.io/en/stable/user/interface.html" TargetMode="External"/><Relationship Id="rId32" Type="http://schemas.openxmlformats.org/officeDocument/2006/relationships/hyperlink" Target="https://journals.aps.org/prxenergy/abstract/10.1103/PRXEnergy.4.013005" TargetMode="External"/><Relationship Id="rId13" Type="http://schemas.openxmlformats.org/officeDocument/2006/relationships/hyperlink" Target="https://nbviewer.org/github/3dmol/3Dmol.js/blob/master/py3Dmol/examples.ipynb" TargetMode="External"/><Relationship Id="rId35" Type="http://schemas.openxmlformats.org/officeDocument/2006/relationships/hyperlink" Target="https://www.ovito.org/" TargetMode="External"/><Relationship Id="rId12" Type="http://schemas.openxmlformats.org/officeDocument/2006/relationships/hyperlink" Target="https://nglviewer.org/nglview/latest/#projects-integrating-nglview" TargetMode="External"/><Relationship Id="rId34" Type="http://schemas.openxmlformats.org/officeDocument/2006/relationships/hyperlink" Target="https://www.ks.uiuc.edu/Research/vmd/" TargetMode="External"/><Relationship Id="rId15" Type="http://schemas.openxmlformats.org/officeDocument/2006/relationships/hyperlink" Target="https://www.rcsb.org/structure/1AKI" TargetMode="External"/><Relationship Id="rId37" Type="http://schemas.openxmlformats.org/officeDocument/2006/relationships/hyperlink" Target="https://open-babel.readthedocs.io/en/latest/Command-line_tools/babel.html" TargetMode="External"/><Relationship Id="rId14" Type="http://schemas.openxmlformats.org/officeDocument/2006/relationships/hyperlink" Target="https://www.rcsb.org/" TargetMode="External"/><Relationship Id="rId36" Type="http://schemas.openxmlformats.org/officeDocument/2006/relationships/hyperlink" Target="https://molview.org/" TargetMode="External"/><Relationship Id="rId17" Type="http://schemas.openxmlformats.org/officeDocument/2006/relationships/hyperlink" Target="https://ambermd.org/tutorials/" TargetMode="External"/><Relationship Id="rId16" Type="http://schemas.openxmlformats.org/officeDocument/2006/relationships/hyperlink" Target="https://ambermd.org/AmberTools.php" TargetMode="External"/><Relationship Id="rId38" Type="http://schemas.openxmlformats.org/officeDocument/2006/relationships/hyperlink" Target="https://m3g.github.io/packmol/" TargetMode="External"/><Relationship Id="rId19" Type="http://schemas.openxmlformats.org/officeDocument/2006/relationships/hyperlink" Target="https://manual.gromacs.org/current/reference-manual/index.html" TargetMode="External"/><Relationship Id="rId18" Type="http://schemas.openxmlformats.org/officeDocument/2006/relationships/hyperlink" Target="https://ambermd.org/tutorials/advanced/tutorial27/pet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