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0A5A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A5A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A5A5A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A5A5A">
            <w:r>
              <w:t>Team ID</w:t>
            </w:r>
          </w:p>
        </w:tc>
        <w:tc>
          <w:tcPr>
            <w:tcW w:w="4508" w:type="dxa"/>
          </w:tcPr>
          <w:p w14:paraId="114E88B2" w14:textId="43D91FBB" w:rsidR="0003013A" w:rsidRDefault="0079623C"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A5A5A">
            <w:r>
              <w:t>Project Name</w:t>
            </w:r>
          </w:p>
        </w:tc>
        <w:tc>
          <w:tcPr>
            <w:tcW w:w="4508" w:type="dxa"/>
          </w:tcPr>
          <w:p w14:paraId="6CD5CE5E" w14:textId="4682E8F6" w:rsidR="0003013A" w:rsidRDefault="0079623C">
            <w:r>
              <w:t>Rhythmic Tunes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A5A5A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A5A5A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A5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A5A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0A5A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 xml:space="preserve">Throughout the process, you’ll also be able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empathize with your customers, which helps you better understand how they perceive your product or service.</w:t>
      </w:r>
    </w:p>
    <w:p w14:paraId="01D5667A" w14:textId="77777777" w:rsidR="0003013A" w:rsidRDefault="000A5A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A5A5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0A5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5A5A"/>
    <w:rsid w:val="000A6132"/>
    <w:rsid w:val="00140C97"/>
    <w:rsid w:val="00434028"/>
    <w:rsid w:val="0079623C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2025-03-11T05:05:00Z</dcterms:created>
  <dcterms:modified xsi:type="dcterms:W3CDTF">2025-03-11T05:05:00Z</dcterms:modified>
</cp:coreProperties>
</file>