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21 - 26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21 -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gamyvpnu6fn7" w:id="1"/>
      <w:bookmarkEnd w:id="1"/>
      <w:r w:rsidDel="00000000" w:rsidR="00000000" w:rsidRPr="00000000">
        <w:rPr>
          <w:rtl w:val="0"/>
        </w:rPr>
        <w:t xml:space="preserve">SOLID Principles – Summary Notes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rlh7nwi2wun2" w:id="2"/>
      <w:bookmarkEnd w:id="2"/>
      <w:r w:rsidDel="00000000" w:rsidR="00000000" w:rsidRPr="00000000">
        <w:rPr>
          <w:rtl w:val="0"/>
        </w:rPr>
        <w:t xml:space="preserve">1. S — Single Responsibility Principle (SRP)</w:t>
      </w:r>
    </w:p>
    <w:p w:rsidR="00000000" w:rsidDel="00000000" w:rsidP="00000000" w:rsidRDefault="00000000" w:rsidRPr="00000000" w14:paraId="00000006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class should have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only one reason to change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class should focus on </w:t>
      </w:r>
      <w:r w:rsidDel="00000000" w:rsidR="00000000" w:rsidRPr="00000000">
        <w:rPr>
          <w:b w:val="1"/>
          <w:rtl w:val="0"/>
        </w:rPr>
        <w:t xml:space="preserve">one task or 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better </w:t>
      </w:r>
      <w:r w:rsidDel="00000000" w:rsidR="00000000" w:rsidRPr="00000000">
        <w:rPr>
          <w:b w:val="1"/>
          <w:rtl w:val="0"/>
        </w:rPr>
        <w:t xml:space="preserve">modularity and maintainability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Split classes based on </w:t>
      </w: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k1ss9dbnob2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2. O — Open/Closed Principle (OCP)</w:t>
      </w:r>
    </w:p>
    <w:p w:rsidR="00000000" w:rsidDel="00000000" w:rsidP="00000000" w:rsidRDefault="00000000" w:rsidRPr="00000000" w14:paraId="0000000B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Software entities should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open for extension, but closed for modification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features should be added by </w:t>
      </w:r>
      <w:r w:rsidDel="00000000" w:rsidR="00000000" w:rsidRPr="00000000">
        <w:rPr>
          <w:b w:val="1"/>
          <w:rtl w:val="0"/>
        </w:rPr>
        <w:t xml:space="preserve">extending</w:t>
      </w:r>
      <w:r w:rsidDel="00000000" w:rsidR="00000000" w:rsidRPr="00000000">
        <w:rPr>
          <w:rtl w:val="0"/>
        </w:rPr>
        <w:t xml:space="preserve">, not changing existing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use of </w:t>
      </w:r>
      <w:r w:rsidDel="00000000" w:rsidR="00000000" w:rsidRPr="00000000">
        <w:rPr>
          <w:b w:val="1"/>
          <w:rtl w:val="0"/>
        </w:rPr>
        <w:t xml:space="preserve">abstraction, inheritance, and polymorphism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Prefer </w:t>
      </w:r>
      <w:r w:rsidDel="00000000" w:rsidR="00000000" w:rsidRPr="00000000">
        <w:rPr>
          <w:b w:val="1"/>
          <w:rtl w:val="0"/>
        </w:rPr>
        <w:t xml:space="preserve">interfaces and abstract classes</w:t>
      </w:r>
      <w:r w:rsidDel="00000000" w:rsidR="00000000" w:rsidRPr="00000000">
        <w:rPr>
          <w:rtl w:val="0"/>
        </w:rPr>
        <w:t xml:space="preserve"> for future extension.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jp0aim170paa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3. L — Liskov Substitution Principle (LSP)</w:t>
      </w:r>
    </w:p>
    <w:p w:rsidR="00000000" w:rsidDel="00000000" w:rsidP="00000000" w:rsidRDefault="00000000" w:rsidRPr="00000000" w14:paraId="00000010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Subtypes must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substitutable for their base types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Derived classes should not </w:t>
      </w:r>
      <w:r w:rsidDel="00000000" w:rsidR="00000000" w:rsidRPr="00000000">
        <w:rPr>
          <w:b w:val="1"/>
          <w:rtl w:val="0"/>
        </w:rPr>
        <w:t xml:space="preserve">break the behavior</w:t>
      </w:r>
      <w:r w:rsidDel="00000000" w:rsidR="00000000" w:rsidRPr="00000000">
        <w:rPr>
          <w:rtl w:val="0"/>
        </w:rPr>
        <w:t xml:space="preserve"> of the base class.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polymorphism works safely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Avoid designing parent classes with methods that don’t apply to all children.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8cruhlasyfv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4. I — Interface Segregation Principle (ISP)</w:t>
      </w:r>
    </w:p>
    <w:p w:rsidR="00000000" w:rsidDel="00000000" w:rsidP="00000000" w:rsidRDefault="00000000" w:rsidRPr="00000000" w14:paraId="00000015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No class should be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forced to implement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methods it does not use.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smaller, role-specific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</w:t>
      </w:r>
      <w:r w:rsidDel="00000000" w:rsidR="00000000" w:rsidRPr="00000000">
        <w:rPr>
          <w:b w:val="1"/>
          <w:rtl w:val="0"/>
        </w:rPr>
        <w:t xml:space="preserve">cleaner contracts</w:t>
      </w:r>
      <w:r w:rsidDel="00000000" w:rsidR="00000000" w:rsidRPr="00000000">
        <w:rPr>
          <w:rtl w:val="0"/>
        </w:rPr>
        <w:t xml:space="preserve"> between interfaces and implementers.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Split large interfaces into </w:t>
      </w:r>
      <w:r w:rsidDel="00000000" w:rsidR="00000000" w:rsidRPr="00000000">
        <w:rPr>
          <w:b w:val="1"/>
          <w:rtl w:val="0"/>
        </w:rPr>
        <w:t xml:space="preserve">cohesive, meaningful 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1b5hr1ob1v63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5. D — Dependency Inversion Principle (DIP)</w:t>
      </w:r>
    </w:p>
    <w:p w:rsidR="00000000" w:rsidDel="00000000" w:rsidP="00000000" w:rsidRDefault="00000000" w:rsidRPr="00000000" w14:paraId="0000001A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High-level modules should not depend on low-level modules.</w:t>
      </w:r>
    </w:p>
    <w:p w:rsidR="00000000" w:rsidDel="00000000" w:rsidP="00000000" w:rsidRDefault="00000000" w:rsidRPr="00000000" w14:paraId="0000001B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Both should depend on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abstractions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tight coupling between classes.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interfaces or abstract classes</w:t>
      </w:r>
      <w:r w:rsidDel="00000000" w:rsidR="00000000" w:rsidRPr="00000000">
        <w:rPr>
          <w:rtl w:val="0"/>
        </w:rPr>
        <w:t xml:space="preserve"> to inject dependencies.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constructor injection or interfaces</w:t>
      </w:r>
      <w:r w:rsidDel="00000000" w:rsidR="00000000" w:rsidRPr="00000000">
        <w:rPr>
          <w:rtl w:val="0"/>
        </w:rPr>
        <w:t xml:space="preserve"> to manage dependencies.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t8s9ivzfow8j" w:id="7"/>
      <w:bookmarkEnd w:id="7"/>
      <w:r w:rsidDel="00000000" w:rsidR="00000000" w:rsidRPr="00000000">
        <w:rPr>
          <w:rtl w:val="0"/>
        </w:rPr>
        <w:t xml:space="preserve">1. Liskov Substitution Principle (LSP)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class B is a subclass of class A, then objects of type A in a program should be replaceable with objects of type B without altering the correctness or behavior of the program.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matters: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LSP ensures that inheritance is used properly. A subclass should never contradict or weaken the promises made by the superclass.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Violation Example: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have a class Bird with a method fly(), and subclasses Eagle and Ostrich, the Ostrich can’t fly. Forcing Ostrich to implement fly() breaks the LSP. Anyone calling fly() on a Bird object expects the bird to fly, but Ostrich violates that expectation.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Separate behavior into more meaningful abstractions like: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FlyingBird (with method fly())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NonFlyingBird (with method walk())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only the appropriate subclass implements the relevant interface.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r2yxwcxlaeji" w:id="8"/>
      <w:bookmarkEnd w:id="8"/>
      <w:r w:rsidDel="00000000" w:rsidR="00000000" w:rsidRPr="00000000">
        <w:rPr>
          <w:rtl w:val="0"/>
        </w:rPr>
        <w:t xml:space="preserve">2. Interface Segregation Principle (ISP)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should not be forced to implement interfaces it does not use. Instead of one fat interface, many small interfaces are preferred.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matters: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interfaces become burdensome when implemented by classes that only need part of the behavior.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Violation Example: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interface Shape has two methods: calculateArea() and calculateVolume(). A Circle has no volume but is forced to implement calculateVolume() — which it might implement using a dummy body or by throwing an exception.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the interface: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ICalcArea – for shapes that calculate area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ICalcVolume – for 3D shapes that calculate volume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each class implements only what it needs. No unnecessary code or fake logic is required.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aqskauk3p5g9" w:id="9"/>
      <w:bookmarkEnd w:id="9"/>
      <w:r w:rsidDel="00000000" w:rsidR="00000000" w:rsidRPr="00000000">
        <w:rPr>
          <w:rtl w:val="0"/>
        </w:rPr>
        <w:t xml:space="preserve">3. Dependency Inversion Principle (DIP)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High-level modules should not depend on low-level modules. Both should depend on abstractions.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abstractions should not depend on details; details should depend on abstractions.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matters: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Tightly coupled systems are hard to maintain, extend, and test. DIP allows flexible, testable, and scalable systems by introducing abstraction (like interfaces).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Violation Example: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Cupboard directly depends on a Clothes class. Later, if we want to add Books to the cupboard, we must modify the Cupboard class. That’s tight coupling and violates OCP too.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interface IProduct with common methods like getSample() and seeReview().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both Books and Clothes implement IProduct, and Cupboard can store any IProduct.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Cupboard extensible without needing changes.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u6mjdifutuvp" w:id="10"/>
      <w:bookmarkEnd w:id="10"/>
      <w:r w:rsidDel="00000000" w:rsidR="00000000" w:rsidRPr="00000000">
        <w:rPr>
          <w:rtl w:val="0"/>
        </w:rPr>
        <w:t xml:space="preserve">4. Real-World ISP Example – Payment System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interface: Payment (methods like status(), getListOfPayment())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Bank-specific interface: Bank (methods like initiatePayment(), stopPayment())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Loan-specific interface: Loan (methods like initiateRepayment(), initiateFinalSettlement())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BankPayment class implements Payment and Bank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LoanPayment class implements Payment and Loan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class only implements what it needs.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interface segregation and avoids forcing irrelevant methods on unrelated classes.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design that scales well in real systems.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onli9sjtg3x2" w:id="11"/>
      <w:bookmarkEnd w:id="11"/>
      <w:r w:rsidDel="00000000" w:rsidR="00000000" w:rsidRPr="00000000">
        <w:rPr>
          <w:rtl w:val="0"/>
        </w:rPr>
        <w:t xml:space="preserve">5. Java Generics – Key Concepts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goqf7k4e4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Generics?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write type-safe, reusable code.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Removes need for casting.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code clarity and reduces runtime errors.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ps0ooadtu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Invariance in Generics: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List&lt;Cat&gt;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subtype of List&lt;Animal&gt;, even if Cat extends Animal.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to avoid potential runtime type safety issues.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wopdq65732rs" w:id="14"/>
      <w:bookmarkEnd w:id="14"/>
      <w:r w:rsidDel="00000000" w:rsidR="00000000" w:rsidRPr="00000000">
        <w:rPr>
          <w:rtl w:val="0"/>
        </w:rPr>
        <w:t xml:space="preserve">6. Wildcard Types in Java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rr91d46hn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&lt;?&gt;</w:t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spacing w:after="40" w:before="240" w:lineRule="auto"/>
        <w:rPr/>
      </w:pPr>
      <w:bookmarkStart w:colFirst="0" w:colLast="0" w:name="_f870n3bp1zmx" w:id="16"/>
      <w:bookmarkEnd w:id="16"/>
      <w:r w:rsidDel="00000000" w:rsidR="00000000" w:rsidRPr="00000000">
        <w:rPr>
          <w:rtl w:val="0"/>
        </w:rPr>
        <w:t xml:space="preserve"> – Unbounded Wildcard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list of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type.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when the operation is independent of the actual type.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Mostly used for </w:t>
      </w: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 operations (e.g., printing a list).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y90mffzlm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&lt;? extends T&gt;</w:t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spacing w:after="40" w:before="240" w:lineRule="auto"/>
        <w:rPr/>
      </w:pPr>
      <w:bookmarkStart w:colFirst="0" w:colLast="0" w:name="_otnmqh556y42" w:id="18"/>
      <w:bookmarkEnd w:id="18"/>
      <w:r w:rsidDel="00000000" w:rsidR="00000000" w:rsidRPr="00000000">
        <w:rPr>
          <w:rtl w:val="0"/>
        </w:rPr>
        <w:t xml:space="preserve"> – Upper Bounded Wildcard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T and all its </w:t>
      </w:r>
      <w:r w:rsidDel="00000000" w:rsidR="00000000" w:rsidRPr="00000000">
        <w:rPr>
          <w:b w:val="1"/>
          <w:rtl w:val="0"/>
        </w:rPr>
        <w:t xml:space="preserve">subtypes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read safely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can’t add</w:t>
      </w:r>
      <w:r w:rsidDel="00000000" w:rsidR="00000000" w:rsidRPr="00000000">
        <w:rPr>
          <w:rtl w:val="0"/>
        </w:rPr>
        <w:t xml:space="preserve"> elements.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 </w:t>
      </w:r>
      <w:r w:rsidDel="00000000" w:rsidR="00000000" w:rsidRPr="00000000">
        <w:rPr>
          <w:b w:val="1"/>
          <w:rtl w:val="0"/>
        </w:rPr>
        <w:t xml:space="preserve">reading/consuming</w:t>
      </w:r>
      <w:r w:rsidDel="00000000" w:rsidR="00000000" w:rsidRPr="00000000">
        <w:rPr>
          <w:rtl w:val="0"/>
        </w:rPr>
        <w:t xml:space="preserve"> from a collection.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List&lt;? extends Animal&gt; accepts List&lt;Dog&gt;, List&lt;Cat&gt;, etc.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83dy6x5b0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&lt;? super T&gt;</w:t>
      </w:r>
    </w:p>
    <w:p w:rsidR="00000000" w:rsidDel="00000000" w:rsidP="00000000" w:rsidRDefault="00000000" w:rsidRPr="00000000" w14:paraId="0000006A">
      <w:pPr>
        <w:pStyle w:val="Heading5"/>
        <w:keepNext w:val="0"/>
        <w:keepLines w:val="0"/>
        <w:spacing w:after="40" w:before="240" w:lineRule="auto"/>
        <w:rPr/>
      </w:pPr>
      <w:bookmarkStart w:colFirst="0" w:colLast="0" w:name="_hemzmuc34ak" w:id="20"/>
      <w:bookmarkEnd w:id="20"/>
      <w:r w:rsidDel="00000000" w:rsidR="00000000" w:rsidRPr="00000000">
        <w:rPr>
          <w:rtl w:val="0"/>
        </w:rPr>
        <w:t xml:space="preserve"> – Lower Bounded Wildcard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T and all its </w:t>
      </w:r>
      <w:r w:rsidDel="00000000" w:rsidR="00000000" w:rsidRPr="00000000">
        <w:rPr>
          <w:b w:val="1"/>
          <w:rtl w:val="0"/>
        </w:rPr>
        <w:t xml:space="preserve">supertypes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 to the list, but when reading, it’s treated as Object.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for </w:t>
      </w:r>
      <w:r w:rsidDel="00000000" w:rsidR="00000000" w:rsidRPr="00000000">
        <w:rPr>
          <w:b w:val="1"/>
          <w:rtl w:val="0"/>
        </w:rPr>
        <w:t xml:space="preserve">writing</w:t>
      </w:r>
      <w:r w:rsidDel="00000000" w:rsidR="00000000" w:rsidRPr="00000000">
        <w:rPr>
          <w:rtl w:val="0"/>
        </w:rPr>
        <w:t xml:space="preserve"> to a collection.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List&lt;? super Cat&gt; allows adding Cat or subclasses but reading requires casting.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before="280" w:lineRule="auto"/>
        <w:rPr/>
      </w:pPr>
      <w:bookmarkStart w:colFirst="0" w:colLast="0" w:name="_df5vcn5269yv" w:id="21"/>
      <w:bookmarkEnd w:id="21"/>
      <w:r w:rsidDel="00000000" w:rsidR="00000000" w:rsidRPr="00000000">
        <w:rPr>
          <w:rtl w:val="0"/>
        </w:rPr>
        <w:t xml:space="preserve">Wildcard Summary Table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10"/>
        <w:gridCol w:w="2795"/>
        <w:gridCol w:w="1160"/>
        <w:gridCol w:w="1445"/>
        <w:gridCol w:w="1670"/>
        <w:tblGridChange w:id="0">
          <w:tblGrid>
            <w:gridCol w:w="1610"/>
            <w:gridCol w:w="2795"/>
            <w:gridCol w:w="1160"/>
            <w:gridCol w:w="1445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Wildcard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(Object)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 anything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&lt;? extends 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 and all subclasses of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(as 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Read-only lists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&lt;? super 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 and all superclasses of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(T)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(Object)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Write into list</w:t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rpdnxfx54yhd" w:id="22"/>
      <w:bookmarkEnd w:id="22"/>
      <w:r w:rsidDel="00000000" w:rsidR="00000000" w:rsidRPr="00000000">
        <w:rPr>
          <w:rtl w:val="0"/>
        </w:rPr>
        <w:t xml:space="preserve">7. Encapsulation and Loose Coupling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i8cwv53h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Encapsulation: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Keeping data (fields) private and exposing access via getters and setters.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enforce validation rules and prevents misuse of object state.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object safety and internal control.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w5g4po6ci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Loose Coupling: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Objects interact via interfaces or methods, not by accessing internal variables directly.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code modular and testable.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example, a LooseCoupling class accepts a Student object and prints the roll number using getRollNo(), instead of accessing rollNo directly.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uxz263kot03i" w:id="25"/>
      <w:bookmarkEnd w:id="25"/>
      <w:r w:rsidDel="00000000" w:rsidR="00000000" w:rsidRPr="00000000">
        <w:rPr>
          <w:rtl w:val="0"/>
        </w:rPr>
        <w:t xml:space="preserve">Key Takeaways from Day 21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SOLID principles guide clean, maintainable object-oriented design.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LSP helps ensure safe inheritance.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ISP promotes small, purpose-driven interfaces.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DIP decouples high-level logic from low-level implementation using abstractions.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Generics adds type safety and flexibility.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Wildcards allow flexible, constrained access to generic types.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Encapsulation and loose coupling improve structure and maintainability in any project.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36ve0tz9vrow" w:id="26"/>
      <w:bookmarkEnd w:id="26"/>
      <w:r w:rsidDel="00000000" w:rsidR="00000000" w:rsidRPr="00000000">
        <w:rPr>
          <w:rtl w:val="0"/>
        </w:rPr>
        <w:t xml:space="preserve">Class Relationships in UML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UML helps visualize how classes are connected in a software system. Below are three key types of relationships:</w:t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r0h7dfnpcqe1" w:id="27"/>
      <w:bookmarkEnd w:id="27"/>
      <w:r w:rsidDel="00000000" w:rsidR="00000000" w:rsidRPr="00000000">
        <w:rPr>
          <w:rtl w:val="0"/>
        </w:rPr>
        <w:t xml:space="preserve">1. Dependency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class </w:t>
      </w: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 another class temporarily.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Car uses Engine in a method.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No long-term association; the object is created inside a method.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8cd4jcg9kcml" w:id="28"/>
      <w:bookmarkEnd w:id="28"/>
      <w:r w:rsidDel="00000000" w:rsidR="00000000" w:rsidRPr="00000000">
        <w:rPr>
          <w:rtl w:val="0"/>
        </w:rPr>
        <w:t xml:space="preserve">2. Aggregation (Has-A)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class has a reference to another class.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Car has a Driver.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Associated object (Driver) can exist even if Car is destroyed.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 in UML</w:t>
      </w:r>
      <w:r w:rsidDel="00000000" w:rsidR="00000000" w:rsidRPr="00000000">
        <w:rPr>
          <w:rtl w:val="0"/>
        </w:rPr>
        <w:t xml:space="preserve">: Empty diamond (◊)</w:t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xh3vjz198vcr" w:id="29"/>
      <w:bookmarkEnd w:id="29"/>
      <w:r w:rsidDel="00000000" w:rsidR="00000000" w:rsidRPr="00000000">
        <w:rPr>
          <w:rtl w:val="0"/>
        </w:rPr>
        <w:t xml:space="preserve">3. Composition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class </w:t>
      </w:r>
      <w:r w:rsidDel="00000000" w:rsidR="00000000" w:rsidRPr="00000000">
        <w:rPr>
          <w:i w:val="1"/>
          <w:rtl w:val="0"/>
        </w:rPr>
        <w:t xml:space="preserve">owns</w:t>
      </w:r>
      <w:r w:rsidDel="00000000" w:rsidR="00000000" w:rsidRPr="00000000">
        <w:rPr>
          <w:rtl w:val="0"/>
        </w:rPr>
        <w:t xml:space="preserve"> another class strongly.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Car creates and owns its Wheels.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If Car is destroyed, Wheels are also destroyed.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 in UML</w:t>
      </w:r>
      <w:r w:rsidDel="00000000" w:rsidR="00000000" w:rsidRPr="00000000">
        <w:rPr>
          <w:rtl w:val="0"/>
        </w:rPr>
        <w:t xml:space="preserve">: Filled diamond (◆)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7nacftlqg4ua" w:id="30"/>
      <w:bookmarkEnd w:id="30"/>
      <w:r w:rsidDel="00000000" w:rsidR="00000000" w:rsidRPr="00000000">
        <w:rPr>
          <w:rtl w:val="0"/>
        </w:rPr>
        <w:t xml:space="preserve">Why Use These Relationships?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represent </w:t>
      </w:r>
      <w:r w:rsidDel="00000000" w:rsidR="00000000" w:rsidRPr="00000000">
        <w:rPr>
          <w:b w:val="1"/>
          <w:rtl w:val="0"/>
        </w:rPr>
        <w:t xml:space="preserve">real-world associations</w:t>
      </w:r>
      <w:r w:rsidDel="00000000" w:rsidR="00000000" w:rsidRPr="00000000">
        <w:rPr>
          <w:rtl w:val="0"/>
        </w:rPr>
        <w:t xml:space="preserve"> in software.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guide proper use of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design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enforce concepts like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rnprdkieh3th" w:id="31"/>
      <w:bookmarkEnd w:id="31"/>
      <w:r w:rsidDel="00000000" w:rsidR="00000000" w:rsidRPr="00000000">
        <w:rPr>
          <w:rtl w:val="0"/>
        </w:rPr>
        <w:t xml:space="preserve">UML Structural vs Behavioral Diagrams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7.952"/>
        <w:gridCol w:w="4018.56"/>
        <w:gridCol w:w="4063.488"/>
        <w:tblGridChange w:id="0">
          <w:tblGrid>
            <w:gridCol w:w="1277.952"/>
            <w:gridCol w:w="4018.56"/>
            <w:gridCol w:w="4063.4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Structural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Behavioral Diagrams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What the system </w:t>
            </w:r>
            <w:r w:rsidDel="00000000" w:rsidR="00000000" w:rsidRPr="00000000">
              <w:rPr>
                <w:i w:val="1"/>
                <w:rtl w:val="0"/>
              </w:rPr>
              <w:t xml:space="preserve">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What the system </w:t>
            </w:r>
            <w:r w:rsidDel="00000000" w:rsidR="00000000" w:rsidRPr="00000000">
              <w:rPr>
                <w:i w:val="1"/>
                <w:rtl w:val="0"/>
              </w:rPr>
              <w:t xml:space="preserve">does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Static structure of classes/objects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Dynamic behavior/interactions over time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Diagram, Object Diagram, 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Case, Sequence, Activity, State diagrams</w:t>
            </w:r>
          </w:p>
        </w:tc>
      </w:tr>
    </w:tbl>
    <w:p w:rsidR="00000000" w:rsidDel="00000000" w:rsidP="00000000" w:rsidRDefault="00000000" w:rsidRPr="00000000" w14:paraId="000000BE">
      <w:pPr>
        <w:pStyle w:val="Heading4"/>
        <w:keepNext w:val="0"/>
        <w:keepLines w:val="0"/>
        <w:spacing w:before="280" w:lineRule="auto"/>
        <w:rPr/>
      </w:pPr>
      <w:bookmarkStart w:colFirst="0" w:colLast="0" w:name="_jfn7tshq3nx4" w:id="32"/>
      <w:bookmarkEnd w:id="32"/>
      <w:r w:rsidDel="00000000" w:rsidR="00000000" w:rsidRPr="00000000">
        <w:rPr>
          <w:rtl w:val="0"/>
        </w:rPr>
        <w:t xml:space="preserve">Types of Behavioral Diagrams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55"/>
        <w:gridCol w:w="4895"/>
        <w:tblGridChange w:id="0">
          <w:tblGrid>
            <w:gridCol w:w="2855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/ 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system features from user perspective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Object interactions in time sequence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like flowcharts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states and transitions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Similar to sequence but focuses on object 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Combines activities and sequence flows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Timing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Emphasizes time constraints on object behaviors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before="280" w:lineRule="auto"/>
        <w:rPr/>
      </w:pPr>
      <w:bookmarkStart w:colFirst="0" w:colLast="0" w:name="_feigjrrs3yxn" w:id="33"/>
      <w:bookmarkEnd w:id="33"/>
      <w:r w:rsidDel="00000000" w:rsidR="00000000" w:rsidRPr="00000000">
        <w:rPr>
          <w:rtl w:val="0"/>
        </w:rPr>
        <w:t xml:space="preserve">Benefits of UML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Visualize system before coding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communication across teams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clean requirement gathering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Aids maintenance and scaling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reusable, modular code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documentation for onboarding or review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 support: IntelliJ plugin, draw.io, StarUML, PlantUML, etc.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