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339154DE" w:rsidR="00900F93" w:rsidRPr="00E903FC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00AC7">
        <w:rPr>
          <w:rFonts w:cs="Arial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E903FC">
        <w:rPr>
          <w:rFonts w:ascii="Times New Roman" w:hAnsi="Times New Roman" w:cs="Times New Roman"/>
          <w:sz w:val="40"/>
          <w:szCs w:val="40"/>
        </w:rPr>
        <w:t>Wipro’s</w:t>
      </w:r>
    </w:p>
    <w:p w14:paraId="084D52BE" w14:textId="64F88618" w:rsidR="00D065EE" w:rsidRPr="00E903FC" w:rsidRDefault="00441753" w:rsidP="00F6485D">
      <w:pPr>
        <w:jc w:val="center"/>
        <w:rPr>
          <w:rFonts w:ascii="Times New Roman" w:hAnsi="Times New Roman" w:cs="Times New Roman"/>
          <w:sz w:val="40"/>
          <w:szCs w:val="40"/>
        </w:rPr>
      </w:pPr>
      <w:r w:rsidRPr="00E903FC">
        <w:rPr>
          <w:rFonts w:ascii="Times New Roman" w:hAnsi="Times New Roman" w:cs="Times New Roman"/>
          <w:sz w:val="40"/>
          <w:szCs w:val="40"/>
        </w:rPr>
        <w:t>Configuration Management Policy</w:t>
      </w: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065EE" w:rsidRPr="00764D6C" w14:paraId="538A144F" w14:textId="77777777" w:rsidTr="000031E6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7BB760C1" w:rsidR="00D065EE" w:rsidRPr="00764D6C" w:rsidRDefault="00973665" w:rsidP="00A707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3665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441753" w:rsidRPr="00764D6C" w14:paraId="2F6685B6" w14:textId="77777777" w:rsidTr="000031E6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441753" w:rsidRPr="00764D6C" w:rsidRDefault="00441753" w:rsidP="004417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16D4CD32" w:rsidR="00441753" w:rsidRPr="00764D6C" w:rsidRDefault="00DF69D4" w:rsidP="004417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F69D4" w:rsidRPr="00764D6C" w14:paraId="75EEEA25" w14:textId="77777777" w:rsidTr="000031E6">
        <w:trPr>
          <w:trHeight w:val="257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F69D4" w:rsidRPr="00764D6C" w:rsidRDefault="00DF69D4" w:rsidP="00DF69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6F79615B" w:rsidR="00DF69D4" w:rsidRPr="00764D6C" w:rsidRDefault="00DF69D4" w:rsidP="00DF69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</w:p>
        </w:tc>
      </w:tr>
      <w:tr w:rsidR="00441753" w:rsidRPr="00764D6C" w14:paraId="3B4837CB" w14:textId="77777777" w:rsidTr="000031E6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441753" w:rsidRPr="00764D6C" w:rsidRDefault="00441753" w:rsidP="004417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36AF979A" w:rsidR="00441753" w:rsidRPr="00764D6C" w:rsidRDefault="00447F63" w:rsidP="004417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1, 2022</w:t>
            </w:r>
          </w:p>
        </w:tc>
      </w:tr>
    </w:tbl>
    <w:p w14:paraId="1F03AC89" w14:textId="77777777" w:rsidR="000031E6" w:rsidRDefault="000031E6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499CCA24" w:rsidR="00D065EE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1064DC2A" w14:textId="48C30480" w:rsidR="00E54BB4" w:rsidRPr="00E54BB4" w:rsidRDefault="0081619C" w:rsidP="00E54BB4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This policy </w:t>
      </w:r>
      <w:r w:rsidR="00C50542">
        <w:rPr>
          <w:rFonts w:ascii="Times New Roman" w:hAnsi="Times New Roman" w:cs="Times New Roman"/>
          <w:bCs/>
          <w:sz w:val="20"/>
          <w:szCs w:val="20"/>
        </w:rPr>
        <w:t>governs</w:t>
      </w:r>
      <w:r w:rsidR="00A8283A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="00E54BB4" w:rsidRPr="00EB1D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65EA">
        <w:rPr>
          <w:rFonts w:ascii="Times New Roman" w:hAnsi="Times New Roman" w:cs="Times New Roman"/>
          <w:bCs/>
          <w:sz w:val="20"/>
          <w:szCs w:val="20"/>
        </w:rPr>
        <w:t xml:space="preserve">security </w:t>
      </w:r>
      <w:r w:rsidR="00843818">
        <w:rPr>
          <w:rFonts w:ascii="Times New Roman" w:hAnsi="Times New Roman" w:cs="Times New Roman"/>
          <w:bCs/>
          <w:sz w:val="20"/>
          <w:szCs w:val="20"/>
        </w:rPr>
        <w:t xml:space="preserve">configuration </w:t>
      </w:r>
      <w:r w:rsidR="00A8283A">
        <w:rPr>
          <w:rFonts w:ascii="Times New Roman" w:hAnsi="Times New Roman" w:cs="Times New Roman"/>
          <w:bCs/>
          <w:sz w:val="20"/>
          <w:szCs w:val="20"/>
        </w:rPr>
        <w:t xml:space="preserve">process of </w:t>
      </w:r>
      <w:r w:rsidR="008353F9" w:rsidRPr="00EB1DE7">
        <w:rPr>
          <w:rFonts w:ascii="Times New Roman" w:hAnsi="Times New Roman" w:cs="Times New Roman"/>
          <w:bCs/>
          <w:sz w:val="20"/>
          <w:szCs w:val="20"/>
        </w:rPr>
        <w:t xml:space="preserve">information </w:t>
      </w:r>
      <w:r w:rsidR="00F0469D" w:rsidRPr="00EB1DE7">
        <w:rPr>
          <w:rFonts w:ascii="Times New Roman" w:hAnsi="Times New Roman" w:cs="Times New Roman"/>
          <w:bCs/>
          <w:sz w:val="20"/>
          <w:szCs w:val="20"/>
        </w:rPr>
        <w:t>systems</w:t>
      </w:r>
      <w:r w:rsidR="00907871" w:rsidRPr="00EB1D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65EA">
        <w:rPr>
          <w:rFonts w:ascii="Times New Roman" w:hAnsi="Times New Roman" w:cs="Times New Roman"/>
          <w:bCs/>
          <w:sz w:val="20"/>
          <w:szCs w:val="20"/>
        </w:rPr>
        <w:t>and protect</w:t>
      </w:r>
      <w:r w:rsidR="00163787">
        <w:rPr>
          <w:rFonts w:ascii="Times New Roman" w:hAnsi="Times New Roman" w:cs="Times New Roman"/>
          <w:bCs/>
          <w:sz w:val="20"/>
          <w:szCs w:val="20"/>
        </w:rPr>
        <w:t>s</w:t>
      </w:r>
      <w:r w:rsidR="001165EA">
        <w:rPr>
          <w:rFonts w:ascii="Times New Roman" w:hAnsi="Times New Roman" w:cs="Times New Roman"/>
          <w:bCs/>
          <w:sz w:val="20"/>
          <w:szCs w:val="20"/>
        </w:rPr>
        <w:t xml:space="preserve"> from</w:t>
      </w:r>
      <w:r w:rsidR="001165EA" w:rsidRPr="00EB1D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07871" w:rsidRPr="00EB1DE7">
        <w:rPr>
          <w:rFonts w:ascii="Times New Roman" w:hAnsi="Times New Roman" w:cs="Times New Roman"/>
          <w:bCs/>
          <w:sz w:val="20"/>
          <w:szCs w:val="20"/>
        </w:rPr>
        <w:t>unauthorized</w:t>
      </w:r>
      <w:r w:rsidR="003670E1" w:rsidRPr="00EB1D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07871" w:rsidRPr="00EB1DE7">
        <w:rPr>
          <w:rFonts w:ascii="Times New Roman" w:hAnsi="Times New Roman" w:cs="Times New Roman"/>
          <w:bCs/>
          <w:sz w:val="20"/>
          <w:szCs w:val="20"/>
        </w:rPr>
        <w:t>changes</w:t>
      </w:r>
      <w:r w:rsidR="00E54BB4" w:rsidRPr="00EB1DE7">
        <w:rPr>
          <w:rFonts w:ascii="Times New Roman" w:hAnsi="Times New Roman" w:cs="Times New Roman"/>
          <w:bCs/>
          <w:sz w:val="20"/>
          <w:szCs w:val="20"/>
        </w:rPr>
        <w:t>.</w:t>
      </w:r>
    </w:p>
    <w:p w14:paraId="39D867A3" w14:textId="15EFAC84" w:rsidR="00340E6D" w:rsidRDefault="00340E6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798A422E" w14:textId="1D72ED4F" w:rsidR="00505F16" w:rsidRDefault="00EB1DE7" w:rsidP="00D065E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</w:t>
      </w:r>
      <w:r w:rsidR="00BD7EF8">
        <w:rPr>
          <w:rFonts w:ascii="Times New Roman" w:hAnsi="Times New Roman" w:cs="Times New Roman"/>
          <w:sz w:val="20"/>
          <w:szCs w:val="20"/>
        </w:rPr>
        <w:t>’s</w:t>
      </w:r>
      <w:r w:rsidR="00E03687">
        <w:rPr>
          <w:rFonts w:ascii="Times New Roman" w:hAnsi="Times New Roman" w:cs="Times New Roman"/>
          <w:sz w:val="20"/>
          <w:szCs w:val="20"/>
        </w:rPr>
        <w:t xml:space="preserve"> employees, retainers, contractors, and service providers </w:t>
      </w:r>
      <w:r>
        <w:rPr>
          <w:rFonts w:ascii="Times New Roman" w:hAnsi="Times New Roman" w:cs="Times New Roman"/>
          <w:sz w:val="20"/>
          <w:szCs w:val="20"/>
        </w:rPr>
        <w:t>engaged</w:t>
      </w:r>
      <w:r w:rsidR="00E03687">
        <w:rPr>
          <w:rFonts w:ascii="Times New Roman" w:hAnsi="Times New Roman" w:cs="Times New Roman"/>
          <w:sz w:val="20"/>
          <w:szCs w:val="20"/>
        </w:rPr>
        <w:t xml:space="preserve"> in configuration management.</w:t>
      </w:r>
    </w:p>
    <w:p w14:paraId="72BFDE38" w14:textId="4A549474" w:rsidR="00827CCF" w:rsidRDefault="00827CC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29D00826" w14:textId="6D21F0F0" w:rsidR="00E03687" w:rsidRPr="00E03687" w:rsidRDefault="00E03687" w:rsidP="00D065EE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3687">
        <w:rPr>
          <w:rFonts w:ascii="Times New Roman" w:hAnsi="Times New Roman" w:cs="Times New Roman"/>
          <w:bCs/>
          <w:sz w:val="20"/>
          <w:szCs w:val="20"/>
        </w:rPr>
        <w:t xml:space="preserve">This policy is applicable to the information systems owned or managed by the </w:t>
      </w:r>
      <w:r w:rsidR="00723A16">
        <w:rPr>
          <w:rFonts w:ascii="Times New Roman" w:hAnsi="Times New Roman" w:cs="Times New Roman"/>
          <w:bCs/>
          <w:sz w:val="20"/>
          <w:szCs w:val="20"/>
        </w:rPr>
        <w:t>O</w:t>
      </w:r>
      <w:r w:rsidRPr="00E03687">
        <w:rPr>
          <w:rFonts w:ascii="Times New Roman" w:hAnsi="Times New Roman" w:cs="Times New Roman"/>
          <w:bCs/>
          <w:sz w:val="20"/>
          <w:szCs w:val="20"/>
        </w:rPr>
        <w:t>rganization.</w:t>
      </w:r>
    </w:p>
    <w:p w14:paraId="74B3D6DC" w14:textId="294190BB" w:rsidR="00D065EE" w:rsidRDefault="00D065EE" w:rsidP="006A4A1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2BC86FC9" w14:textId="463363F7" w:rsidR="00B57606" w:rsidRPr="0019087A" w:rsidRDefault="00B57606" w:rsidP="00A8527E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1908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9087A">
        <w:rPr>
          <w:rFonts w:ascii="Times New Roman" w:hAnsi="Times New Roman" w:cs="Times New Roman"/>
          <w:sz w:val="20"/>
          <w:szCs w:val="20"/>
        </w:rPr>
        <w:t xml:space="preserve">Security </w:t>
      </w:r>
      <w:r w:rsidR="00A8527E" w:rsidRPr="0019087A">
        <w:rPr>
          <w:rFonts w:ascii="Times New Roman" w:hAnsi="Times New Roman" w:cs="Times New Roman"/>
          <w:sz w:val="20"/>
          <w:szCs w:val="20"/>
        </w:rPr>
        <w:t>B</w:t>
      </w:r>
      <w:r w:rsidRPr="008069ED">
        <w:rPr>
          <w:rFonts w:ascii="Times New Roman" w:hAnsi="Times New Roman" w:cs="Times New Roman"/>
          <w:sz w:val="20"/>
          <w:szCs w:val="20"/>
        </w:rPr>
        <w:t>aseline</w:t>
      </w:r>
      <w:r w:rsidR="00EB1DE7" w:rsidRPr="008069ED">
        <w:rPr>
          <w:rFonts w:ascii="Times New Roman" w:hAnsi="Times New Roman" w:cs="Times New Roman"/>
          <w:sz w:val="20"/>
          <w:szCs w:val="20"/>
        </w:rPr>
        <w:t xml:space="preserve"> </w:t>
      </w:r>
      <w:r w:rsidR="00A8527E" w:rsidRPr="0019087A">
        <w:rPr>
          <w:rFonts w:ascii="Times New Roman" w:hAnsi="Times New Roman" w:cs="Times New Roman"/>
          <w:sz w:val="20"/>
          <w:szCs w:val="20"/>
        </w:rPr>
        <w:t>C</w:t>
      </w:r>
      <w:r w:rsidR="00EB1DE7" w:rsidRPr="008069ED">
        <w:rPr>
          <w:rFonts w:ascii="Times New Roman" w:hAnsi="Times New Roman" w:cs="Times New Roman"/>
          <w:sz w:val="20"/>
          <w:szCs w:val="20"/>
        </w:rPr>
        <w:t>onfiguration</w:t>
      </w:r>
      <w:r w:rsidRPr="008069ED">
        <w:rPr>
          <w:rFonts w:ascii="Times New Roman" w:hAnsi="Times New Roman" w:cs="Times New Roman"/>
          <w:sz w:val="20"/>
          <w:szCs w:val="20"/>
        </w:rPr>
        <w:t xml:space="preserve"> requirements</w:t>
      </w:r>
      <w:r w:rsidR="00EB1DE7" w:rsidRPr="008069ED">
        <w:rPr>
          <w:rFonts w:ascii="Times New Roman" w:hAnsi="Times New Roman" w:cs="Times New Roman"/>
          <w:sz w:val="20"/>
          <w:szCs w:val="20"/>
        </w:rPr>
        <w:t xml:space="preserve"> for the</w:t>
      </w:r>
      <w:r w:rsidRPr="008069ED">
        <w:rPr>
          <w:rFonts w:ascii="Times New Roman" w:hAnsi="Times New Roman" w:cs="Times New Roman"/>
          <w:sz w:val="20"/>
          <w:szCs w:val="20"/>
        </w:rPr>
        <w:t xml:space="preserve"> information systems shall be </w:t>
      </w:r>
      <w:r w:rsidRPr="0019087A">
        <w:rPr>
          <w:rFonts w:ascii="Times New Roman" w:hAnsi="Times New Roman" w:cs="Times New Roman"/>
          <w:sz w:val="20"/>
          <w:szCs w:val="20"/>
        </w:rPr>
        <w:t>defined and documented as per</w:t>
      </w:r>
      <w:r w:rsidR="004F6BDD" w:rsidRPr="0019087A">
        <w:rPr>
          <w:rFonts w:ascii="Times New Roman" w:hAnsi="Times New Roman" w:cs="Times New Roman"/>
          <w:sz w:val="20"/>
          <w:szCs w:val="20"/>
        </w:rPr>
        <w:t xml:space="preserve"> industry standards</w:t>
      </w:r>
      <w:r w:rsidRPr="0019087A">
        <w:rPr>
          <w:rFonts w:ascii="Times New Roman" w:hAnsi="Times New Roman" w:cs="Times New Roman"/>
          <w:sz w:val="20"/>
          <w:szCs w:val="20"/>
        </w:rPr>
        <w:t xml:space="preserve"> and business requirements.</w:t>
      </w:r>
    </w:p>
    <w:p w14:paraId="72FD027A" w14:textId="304B8F8C" w:rsidR="006F5B22" w:rsidRPr="00812139" w:rsidRDefault="006F5B22" w:rsidP="00BD497D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87A">
        <w:rPr>
          <w:rFonts w:ascii="Times New Roman" w:hAnsi="Times New Roman" w:cs="Times New Roman"/>
          <w:b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sz w:val="20"/>
          <w:szCs w:val="20"/>
        </w:rPr>
        <w:t>2</w:t>
      </w:r>
      <w:r w:rsidR="004F6BDD"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="007E1B4B" w:rsidRPr="0019087A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8527E" w:rsidRPr="0019087A">
        <w:rPr>
          <w:rFonts w:ascii="Times New Roman" w:hAnsi="Times New Roman" w:cs="Times New Roman"/>
          <w:bCs/>
          <w:sz w:val="20"/>
          <w:szCs w:val="20"/>
        </w:rPr>
        <w:t>S</w:t>
      </w:r>
      <w:r w:rsidR="00AF6B71" w:rsidRPr="0019087A">
        <w:rPr>
          <w:rFonts w:ascii="Times New Roman" w:hAnsi="Times New Roman" w:cs="Times New Roman"/>
          <w:sz w:val="20"/>
          <w:szCs w:val="20"/>
        </w:rPr>
        <w:t>ecurity</w:t>
      </w:r>
      <w:r w:rsidR="00AF6B71" w:rsidRPr="001908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527E" w:rsidRPr="008069ED">
        <w:rPr>
          <w:rFonts w:ascii="Times New Roman" w:hAnsi="Times New Roman" w:cs="Times New Roman"/>
          <w:bCs/>
          <w:sz w:val="20"/>
          <w:szCs w:val="20"/>
        </w:rPr>
        <w:t>B</w:t>
      </w:r>
      <w:r w:rsidRPr="008069ED">
        <w:rPr>
          <w:rFonts w:ascii="Times New Roman" w:hAnsi="Times New Roman" w:cs="Times New Roman"/>
          <w:bCs/>
          <w:sz w:val="20"/>
          <w:szCs w:val="20"/>
        </w:rPr>
        <w:t xml:space="preserve">aseline </w:t>
      </w:r>
      <w:r w:rsidR="00A8527E" w:rsidRPr="0019087A">
        <w:rPr>
          <w:rFonts w:ascii="Times New Roman" w:hAnsi="Times New Roman" w:cs="Times New Roman"/>
          <w:bCs/>
          <w:sz w:val="20"/>
          <w:szCs w:val="20"/>
        </w:rPr>
        <w:t>C</w:t>
      </w:r>
      <w:r w:rsidRPr="008069ED">
        <w:rPr>
          <w:rFonts w:ascii="Times New Roman" w:hAnsi="Times New Roman" w:cs="Times New Roman"/>
          <w:bCs/>
          <w:sz w:val="20"/>
          <w:szCs w:val="20"/>
        </w:rPr>
        <w:t xml:space="preserve">onfiguration of </w:t>
      </w:r>
      <w:r w:rsidR="003C0F5A" w:rsidRPr="008069ED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8069ED">
        <w:rPr>
          <w:rFonts w:ascii="Times New Roman" w:hAnsi="Times New Roman" w:cs="Times New Roman"/>
          <w:bCs/>
          <w:sz w:val="20"/>
          <w:szCs w:val="20"/>
        </w:rPr>
        <w:t>information systems shall be</w:t>
      </w:r>
      <w:r w:rsidRPr="0019087A">
        <w:rPr>
          <w:rFonts w:ascii="Times New Roman" w:hAnsi="Times New Roman" w:cs="Times New Roman"/>
          <w:bCs/>
          <w:sz w:val="20"/>
          <w:szCs w:val="20"/>
        </w:rPr>
        <w:t xml:space="preserve"> documented</w:t>
      </w:r>
      <w:r w:rsidR="000F68A6" w:rsidRPr="0019087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7994" w:rsidRPr="0019087A">
        <w:rPr>
          <w:rFonts w:ascii="Times New Roman" w:hAnsi="Times New Roman" w:cs="Times New Roman"/>
          <w:bCs/>
          <w:sz w:val="20"/>
          <w:szCs w:val="20"/>
        </w:rPr>
        <w:t>and updated periodic</w:t>
      </w:r>
      <w:r w:rsidR="00B36AA9" w:rsidRPr="0019087A">
        <w:rPr>
          <w:rFonts w:ascii="Times New Roman" w:hAnsi="Times New Roman" w:cs="Times New Roman"/>
          <w:bCs/>
          <w:sz w:val="20"/>
          <w:szCs w:val="20"/>
        </w:rPr>
        <w:t>ally.</w:t>
      </w:r>
    </w:p>
    <w:p w14:paraId="50C1DDD5" w14:textId="33A953E3" w:rsidR="007B4E73" w:rsidRPr="0019087A" w:rsidRDefault="007B4E73" w:rsidP="004D3DE7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908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9087A">
        <w:rPr>
          <w:rFonts w:ascii="Times New Roman" w:hAnsi="Times New Roman" w:cs="Times New Roman"/>
          <w:sz w:val="20"/>
          <w:szCs w:val="20"/>
        </w:rPr>
        <w:t xml:space="preserve">Previous versions of </w:t>
      </w:r>
      <w:r w:rsidR="007E1B4B" w:rsidRPr="0019087A">
        <w:rPr>
          <w:rFonts w:ascii="Times New Roman" w:hAnsi="Times New Roman" w:cs="Times New Roman"/>
          <w:sz w:val="20"/>
          <w:szCs w:val="20"/>
        </w:rPr>
        <w:t xml:space="preserve">the </w:t>
      </w:r>
      <w:r w:rsidR="00A8527E" w:rsidRPr="0019087A">
        <w:rPr>
          <w:rFonts w:ascii="Times New Roman" w:hAnsi="Times New Roman" w:cs="Times New Roman"/>
          <w:sz w:val="20"/>
          <w:szCs w:val="20"/>
        </w:rPr>
        <w:t>S</w:t>
      </w:r>
      <w:r w:rsidR="00BE679E" w:rsidRPr="0019087A">
        <w:rPr>
          <w:rFonts w:ascii="Times New Roman" w:hAnsi="Times New Roman" w:cs="Times New Roman"/>
          <w:sz w:val="20"/>
          <w:szCs w:val="20"/>
        </w:rPr>
        <w:t xml:space="preserve">ecurity </w:t>
      </w:r>
      <w:r w:rsidR="00A8527E" w:rsidRPr="0019087A">
        <w:rPr>
          <w:rFonts w:ascii="Times New Roman" w:hAnsi="Times New Roman" w:cs="Times New Roman"/>
          <w:sz w:val="20"/>
          <w:szCs w:val="20"/>
        </w:rPr>
        <w:t>B</w:t>
      </w:r>
      <w:r w:rsidRPr="0019087A">
        <w:rPr>
          <w:rFonts w:ascii="Times New Roman" w:hAnsi="Times New Roman" w:cs="Times New Roman"/>
          <w:sz w:val="20"/>
          <w:szCs w:val="20"/>
        </w:rPr>
        <w:t xml:space="preserve">aseline </w:t>
      </w:r>
      <w:r w:rsidR="00A8527E" w:rsidRPr="0019087A">
        <w:rPr>
          <w:rFonts w:ascii="Times New Roman" w:hAnsi="Times New Roman" w:cs="Times New Roman"/>
          <w:sz w:val="20"/>
          <w:szCs w:val="20"/>
        </w:rPr>
        <w:t>C</w:t>
      </w:r>
      <w:r w:rsidRPr="0019087A">
        <w:rPr>
          <w:rFonts w:ascii="Times New Roman" w:hAnsi="Times New Roman" w:cs="Times New Roman"/>
          <w:sz w:val="20"/>
          <w:szCs w:val="20"/>
        </w:rPr>
        <w:t>onfigurations shall be retained for rollback.</w:t>
      </w:r>
    </w:p>
    <w:p w14:paraId="0CB8B066" w14:textId="0ABFD959" w:rsidR="006F5B22" w:rsidRPr="0019087A" w:rsidRDefault="00182377" w:rsidP="00F837E8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952335"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="00573EE2">
        <w:rPr>
          <w:rFonts w:ascii="Times New Roman" w:hAnsi="Times New Roman" w:cs="Times New Roman"/>
          <w:sz w:val="20"/>
          <w:szCs w:val="20"/>
        </w:rPr>
        <w:t>Organization’s</w:t>
      </w:r>
      <w:r w:rsidR="00573EE2"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Pr="0019087A">
        <w:rPr>
          <w:rFonts w:ascii="Times New Roman" w:hAnsi="Times New Roman" w:cs="Times New Roman"/>
          <w:sz w:val="20"/>
          <w:szCs w:val="20"/>
        </w:rPr>
        <w:t>information systems shall be hardened based on</w:t>
      </w:r>
      <w:r w:rsidR="007B4E73"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Pr="0019087A">
        <w:rPr>
          <w:rFonts w:ascii="Times New Roman" w:hAnsi="Times New Roman" w:cs="Times New Roman"/>
          <w:sz w:val="20"/>
          <w:szCs w:val="20"/>
        </w:rPr>
        <w:t xml:space="preserve">established </w:t>
      </w:r>
      <w:r w:rsidR="009C24E2" w:rsidRPr="0019087A">
        <w:rPr>
          <w:rFonts w:ascii="Times New Roman" w:hAnsi="Times New Roman" w:cs="Times New Roman"/>
          <w:sz w:val="20"/>
          <w:szCs w:val="20"/>
        </w:rPr>
        <w:t>S</w:t>
      </w:r>
      <w:r w:rsidRPr="0019087A">
        <w:rPr>
          <w:rFonts w:ascii="Times New Roman" w:hAnsi="Times New Roman" w:cs="Times New Roman"/>
          <w:sz w:val="20"/>
          <w:szCs w:val="20"/>
        </w:rPr>
        <w:t xml:space="preserve">ecurity </w:t>
      </w:r>
      <w:r w:rsidR="009C24E2" w:rsidRPr="0019087A">
        <w:rPr>
          <w:rFonts w:ascii="Times New Roman" w:hAnsi="Times New Roman" w:cs="Times New Roman"/>
          <w:sz w:val="20"/>
          <w:szCs w:val="20"/>
        </w:rPr>
        <w:t>B</w:t>
      </w:r>
      <w:r w:rsidRPr="0019087A">
        <w:rPr>
          <w:rFonts w:ascii="Times New Roman" w:hAnsi="Times New Roman" w:cs="Times New Roman"/>
          <w:sz w:val="20"/>
          <w:szCs w:val="20"/>
        </w:rPr>
        <w:t xml:space="preserve">aseline </w:t>
      </w:r>
      <w:r w:rsidR="009C24E2" w:rsidRPr="0019087A">
        <w:rPr>
          <w:rFonts w:ascii="Times New Roman" w:hAnsi="Times New Roman" w:cs="Times New Roman"/>
          <w:sz w:val="20"/>
          <w:szCs w:val="20"/>
        </w:rPr>
        <w:t>R</w:t>
      </w:r>
      <w:r w:rsidRPr="0019087A">
        <w:rPr>
          <w:rFonts w:ascii="Times New Roman" w:hAnsi="Times New Roman" w:cs="Times New Roman"/>
          <w:sz w:val="20"/>
          <w:szCs w:val="20"/>
        </w:rPr>
        <w:t>equirements.</w:t>
      </w:r>
    </w:p>
    <w:p w14:paraId="04992D8C" w14:textId="4A13F69A" w:rsidR="007B4E73" w:rsidRPr="0019087A" w:rsidRDefault="007B4E73" w:rsidP="00540B5C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Pr="004D049C">
        <w:rPr>
          <w:rFonts w:ascii="Times New Roman" w:hAnsi="Times New Roman" w:cs="Times New Roman"/>
          <w:sz w:val="20"/>
          <w:szCs w:val="20"/>
        </w:rPr>
        <w:t xml:space="preserve">Security </w:t>
      </w:r>
      <w:r w:rsidR="004D049C">
        <w:rPr>
          <w:rFonts w:ascii="Times New Roman" w:hAnsi="Times New Roman" w:cs="Times New Roman"/>
          <w:sz w:val="20"/>
          <w:szCs w:val="20"/>
        </w:rPr>
        <w:t>Ba</w:t>
      </w:r>
      <w:r w:rsidRPr="004D049C">
        <w:rPr>
          <w:rFonts w:ascii="Times New Roman" w:hAnsi="Times New Roman" w:cs="Times New Roman"/>
          <w:sz w:val="20"/>
          <w:szCs w:val="20"/>
        </w:rPr>
        <w:t xml:space="preserve">seline </w:t>
      </w:r>
      <w:r w:rsidR="00A8527E" w:rsidRPr="0019087A">
        <w:rPr>
          <w:rFonts w:ascii="Times New Roman" w:hAnsi="Times New Roman" w:cs="Times New Roman"/>
          <w:sz w:val="20"/>
          <w:szCs w:val="20"/>
        </w:rPr>
        <w:t>C</w:t>
      </w:r>
      <w:r w:rsidR="00AF6B71" w:rsidRPr="00062BE2">
        <w:rPr>
          <w:rFonts w:ascii="Times New Roman" w:hAnsi="Times New Roman" w:cs="Times New Roman"/>
          <w:sz w:val="20"/>
          <w:szCs w:val="20"/>
        </w:rPr>
        <w:t>onfiguration</w:t>
      </w:r>
      <w:r w:rsidRPr="00062BE2">
        <w:rPr>
          <w:rFonts w:ascii="Times New Roman" w:hAnsi="Times New Roman" w:cs="Times New Roman"/>
          <w:sz w:val="20"/>
          <w:szCs w:val="20"/>
        </w:rPr>
        <w:t xml:space="preserve"> shall be</w:t>
      </w:r>
      <w:r w:rsidRPr="0019087A">
        <w:rPr>
          <w:rFonts w:ascii="Times New Roman" w:hAnsi="Times New Roman" w:cs="Times New Roman"/>
          <w:sz w:val="20"/>
          <w:szCs w:val="20"/>
        </w:rPr>
        <w:t xml:space="preserve"> reviewed and updated based on evolving threats, vulnerabilities, and</w:t>
      </w:r>
      <w:r w:rsidR="00BE679E" w:rsidRPr="0019087A">
        <w:rPr>
          <w:rFonts w:ascii="Times New Roman" w:hAnsi="Times New Roman" w:cs="Times New Roman"/>
          <w:sz w:val="20"/>
          <w:szCs w:val="20"/>
        </w:rPr>
        <w:t xml:space="preserve"> upgrades to</w:t>
      </w:r>
      <w:r w:rsidRPr="0019087A">
        <w:rPr>
          <w:rFonts w:ascii="Times New Roman" w:hAnsi="Times New Roman" w:cs="Times New Roman"/>
          <w:sz w:val="20"/>
          <w:szCs w:val="20"/>
        </w:rPr>
        <w:t xml:space="preserve"> information system</w:t>
      </w:r>
      <w:r w:rsidR="00BE679E" w:rsidRPr="0019087A">
        <w:rPr>
          <w:rFonts w:ascii="Times New Roman" w:hAnsi="Times New Roman" w:cs="Times New Roman"/>
          <w:sz w:val="20"/>
          <w:szCs w:val="20"/>
        </w:rPr>
        <w:t>s</w:t>
      </w:r>
      <w:r w:rsidRPr="0019087A">
        <w:rPr>
          <w:rFonts w:ascii="Times New Roman" w:hAnsi="Times New Roman" w:cs="Times New Roman"/>
          <w:sz w:val="20"/>
          <w:szCs w:val="20"/>
        </w:rPr>
        <w:t>.</w:t>
      </w:r>
    </w:p>
    <w:p w14:paraId="048DA0D2" w14:textId="5A9FBA81" w:rsidR="00FC276E" w:rsidRPr="003D1B91" w:rsidRDefault="00FC276E" w:rsidP="00540B5C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F6BDD" w:rsidRPr="0019087A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="007E1B4B" w:rsidRPr="0019087A">
        <w:rPr>
          <w:rFonts w:ascii="Times New Roman" w:hAnsi="Times New Roman" w:cs="Times New Roman"/>
          <w:sz w:val="20"/>
          <w:szCs w:val="20"/>
        </w:rPr>
        <w:t>The s</w:t>
      </w:r>
      <w:r w:rsidR="002C37E8" w:rsidRPr="0019087A">
        <w:rPr>
          <w:rFonts w:ascii="Times New Roman" w:hAnsi="Times New Roman" w:cs="Times New Roman"/>
          <w:sz w:val="20"/>
          <w:szCs w:val="20"/>
        </w:rPr>
        <w:t>ecurity baseline and h</w:t>
      </w:r>
      <w:r w:rsidRPr="0019087A">
        <w:rPr>
          <w:rFonts w:ascii="Times New Roman" w:hAnsi="Times New Roman" w:cs="Times New Roman"/>
          <w:sz w:val="20"/>
          <w:szCs w:val="20"/>
        </w:rPr>
        <w:t xml:space="preserve">ardening configuration tools shall be used to improve the accuracy, consistency, and availability of </w:t>
      </w:r>
      <w:r w:rsidR="007E1B4B" w:rsidRPr="0019087A">
        <w:rPr>
          <w:rFonts w:ascii="Times New Roman" w:hAnsi="Times New Roman" w:cs="Times New Roman"/>
          <w:sz w:val="20"/>
          <w:szCs w:val="20"/>
        </w:rPr>
        <w:t xml:space="preserve">the </w:t>
      </w:r>
      <w:r w:rsidR="009C24E2" w:rsidRPr="0019087A">
        <w:rPr>
          <w:rFonts w:ascii="Times New Roman" w:hAnsi="Times New Roman" w:cs="Times New Roman"/>
          <w:sz w:val="20"/>
          <w:szCs w:val="20"/>
        </w:rPr>
        <w:t>S</w:t>
      </w:r>
      <w:r w:rsidRPr="003D1B91">
        <w:rPr>
          <w:rFonts w:ascii="Times New Roman" w:hAnsi="Times New Roman" w:cs="Times New Roman"/>
          <w:sz w:val="20"/>
          <w:szCs w:val="20"/>
        </w:rPr>
        <w:t xml:space="preserve">ecurity </w:t>
      </w:r>
      <w:r w:rsidR="009C24E2" w:rsidRPr="0019087A">
        <w:rPr>
          <w:rFonts w:ascii="Times New Roman" w:hAnsi="Times New Roman" w:cs="Times New Roman"/>
          <w:sz w:val="20"/>
          <w:szCs w:val="20"/>
        </w:rPr>
        <w:t>B</w:t>
      </w:r>
      <w:r w:rsidRPr="003D1B91">
        <w:rPr>
          <w:rFonts w:ascii="Times New Roman" w:hAnsi="Times New Roman" w:cs="Times New Roman"/>
          <w:sz w:val="20"/>
          <w:szCs w:val="20"/>
        </w:rPr>
        <w:t xml:space="preserve">aseline </w:t>
      </w:r>
      <w:r w:rsidR="009C24E2" w:rsidRPr="0019087A">
        <w:rPr>
          <w:rFonts w:ascii="Times New Roman" w:hAnsi="Times New Roman" w:cs="Times New Roman"/>
          <w:sz w:val="20"/>
          <w:szCs w:val="20"/>
        </w:rPr>
        <w:t>R</w:t>
      </w:r>
      <w:r w:rsidRPr="003D1B91">
        <w:rPr>
          <w:rFonts w:ascii="Times New Roman" w:hAnsi="Times New Roman" w:cs="Times New Roman"/>
          <w:sz w:val="20"/>
          <w:szCs w:val="20"/>
        </w:rPr>
        <w:t>equirements.</w:t>
      </w:r>
    </w:p>
    <w:p w14:paraId="17B937AD" w14:textId="5A2DC2EA" w:rsidR="005D7015" w:rsidRPr="0019087A" w:rsidRDefault="00B55B10" w:rsidP="00540B5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371F4" w:rsidRPr="0019087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8224C2" w:rsidRPr="001908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C24E2" w:rsidRPr="0019087A">
        <w:rPr>
          <w:rFonts w:ascii="Times New Roman" w:hAnsi="Times New Roman" w:cs="Times New Roman"/>
          <w:sz w:val="20"/>
          <w:szCs w:val="20"/>
        </w:rPr>
        <w:t>Any c</w:t>
      </w:r>
      <w:r w:rsidR="00195221" w:rsidRPr="0071120E">
        <w:rPr>
          <w:rFonts w:ascii="Times New Roman" w:hAnsi="Times New Roman" w:cs="Times New Roman"/>
          <w:sz w:val="20"/>
          <w:szCs w:val="20"/>
        </w:rPr>
        <w:t>onfigured baselines</w:t>
      </w:r>
      <w:r w:rsidR="00E923F0" w:rsidRPr="0071120E">
        <w:rPr>
          <w:rFonts w:ascii="Times New Roman" w:hAnsi="Times New Roman" w:cs="Times New Roman"/>
          <w:sz w:val="20"/>
          <w:szCs w:val="20"/>
        </w:rPr>
        <w:t xml:space="preserve"> </w:t>
      </w:r>
      <w:r w:rsidRPr="0071120E">
        <w:rPr>
          <w:rFonts w:ascii="Times New Roman" w:hAnsi="Times New Roman" w:cs="Times New Roman"/>
          <w:sz w:val="20"/>
          <w:szCs w:val="20"/>
        </w:rPr>
        <w:t>shall be</w:t>
      </w:r>
      <w:r w:rsidRPr="0019087A">
        <w:rPr>
          <w:rFonts w:ascii="Times New Roman" w:hAnsi="Times New Roman" w:cs="Times New Roman"/>
          <w:sz w:val="20"/>
          <w:szCs w:val="20"/>
        </w:rPr>
        <w:t xml:space="preserve"> compared with the </w:t>
      </w:r>
      <w:r w:rsidR="00347FE0" w:rsidRPr="0019087A">
        <w:rPr>
          <w:rFonts w:ascii="Times New Roman" w:hAnsi="Times New Roman" w:cs="Times New Roman"/>
          <w:sz w:val="20"/>
          <w:szCs w:val="20"/>
        </w:rPr>
        <w:t>defined</w:t>
      </w:r>
      <w:r w:rsidRPr="0019087A">
        <w:rPr>
          <w:rFonts w:ascii="Times New Roman" w:hAnsi="Times New Roman" w:cs="Times New Roman"/>
          <w:sz w:val="20"/>
          <w:szCs w:val="20"/>
        </w:rPr>
        <w:t xml:space="preserve"> security baseline</w:t>
      </w:r>
      <w:r w:rsidR="00E70F15" w:rsidRPr="0019087A">
        <w:rPr>
          <w:rFonts w:ascii="Times New Roman" w:hAnsi="Times New Roman" w:cs="Times New Roman"/>
          <w:sz w:val="20"/>
          <w:szCs w:val="20"/>
        </w:rPr>
        <w:t>s</w:t>
      </w:r>
      <w:r w:rsidRPr="0019087A">
        <w:rPr>
          <w:rFonts w:ascii="Times New Roman" w:hAnsi="Times New Roman" w:cs="Times New Roman"/>
          <w:sz w:val="20"/>
          <w:szCs w:val="20"/>
        </w:rPr>
        <w:t xml:space="preserve"> to identify deviations and</w:t>
      </w:r>
      <w:r w:rsidR="00E70F15" w:rsidRPr="0019087A">
        <w:rPr>
          <w:rFonts w:ascii="Times New Roman" w:hAnsi="Times New Roman" w:cs="Times New Roman"/>
          <w:sz w:val="20"/>
          <w:szCs w:val="20"/>
        </w:rPr>
        <w:t xml:space="preserve"> take </w:t>
      </w:r>
      <w:r w:rsidR="00DD4B2A" w:rsidRPr="0019087A">
        <w:rPr>
          <w:rFonts w:ascii="Times New Roman" w:hAnsi="Times New Roman" w:cs="Times New Roman"/>
          <w:sz w:val="20"/>
          <w:szCs w:val="20"/>
        </w:rPr>
        <w:t>corrective actions</w:t>
      </w:r>
      <w:r w:rsidR="005D7015" w:rsidRPr="007112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87F69B7" w14:textId="4BA46957" w:rsidR="006E621E" w:rsidRPr="0019087A" w:rsidRDefault="006E621E" w:rsidP="00540B5C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371F4" w:rsidRPr="0019087A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19087A">
        <w:rPr>
          <w:rFonts w:ascii="Times New Roman" w:hAnsi="Times New Roman" w:cs="Times New Roman"/>
          <w:sz w:val="20"/>
          <w:szCs w:val="20"/>
        </w:rPr>
        <w:t xml:space="preserve"> </w:t>
      </w:r>
      <w:r w:rsidR="009C24E2" w:rsidRPr="0019087A">
        <w:rPr>
          <w:rFonts w:ascii="Times New Roman" w:hAnsi="Times New Roman" w:cs="Times New Roman"/>
          <w:sz w:val="20"/>
          <w:szCs w:val="20"/>
        </w:rPr>
        <w:t>The i</w:t>
      </w:r>
      <w:r w:rsidRPr="0019087A">
        <w:rPr>
          <w:rFonts w:ascii="Times New Roman" w:hAnsi="Times New Roman" w:cs="Times New Roman"/>
          <w:sz w:val="20"/>
          <w:szCs w:val="20"/>
        </w:rPr>
        <w:t>nformation systems</w:t>
      </w:r>
      <w:r w:rsidR="002C37E8" w:rsidRPr="0019087A">
        <w:rPr>
          <w:rFonts w:ascii="Times New Roman" w:hAnsi="Times New Roman" w:cs="Times New Roman"/>
          <w:sz w:val="20"/>
          <w:szCs w:val="20"/>
        </w:rPr>
        <w:t xml:space="preserve"> configuration changes</w:t>
      </w:r>
      <w:r w:rsidRPr="0019087A">
        <w:rPr>
          <w:rFonts w:ascii="Times New Roman" w:hAnsi="Times New Roman" w:cs="Times New Roman"/>
          <w:sz w:val="20"/>
          <w:szCs w:val="20"/>
        </w:rPr>
        <w:t xml:space="preserve"> shall be controlled as per the Change Management Policy.</w:t>
      </w:r>
    </w:p>
    <w:p w14:paraId="30176B6E" w14:textId="0BF356AA" w:rsidR="00874622" w:rsidRPr="0019087A" w:rsidRDefault="0043656A" w:rsidP="00540B5C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CM.</w:t>
      </w:r>
      <w:r w:rsidR="004371F4" w:rsidRPr="0019087A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7476F4" w:rsidRPr="001908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243F3" w:rsidRPr="00F243F3">
        <w:rPr>
          <w:rFonts w:ascii="Times New Roman" w:hAnsi="Times New Roman" w:cs="Times New Roman"/>
          <w:sz w:val="20"/>
          <w:szCs w:val="20"/>
        </w:rPr>
        <w:t>Configuration items (CIs) shall be uniquely identified</w:t>
      </w:r>
      <w:r w:rsidR="00F243F3">
        <w:rPr>
          <w:rFonts w:ascii="Times New Roman" w:hAnsi="Times New Roman" w:cs="Times New Roman"/>
          <w:sz w:val="20"/>
          <w:szCs w:val="20"/>
        </w:rPr>
        <w:t xml:space="preserve"> and maintained in Configuration Management Database (CMDB)</w:t>
      </w:r>
      <w:r w:rsidR="00F965E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342876" w14:textId="6662DF3D" w:rsidR="00807FDF" w:rsidRPr="0019087A" w:rsidRDefault="002333AD" w:rsidP="00540B5C">
      <w:pPr>
        <w:jc w:val="both"/>
        <w:rPr>
          <w:rFonts w:ascii="Times New Roman" w:hAnsi="Times New Roman" w:cs="Times New Roman"/>
          <w:sz w:val="20"/>
          <w:szCs w:val="20"/>
        </w:rPr>
      </w:pPr>
      <w:r w:rsidRPr="0019087A">
        <w:rPr>
          <w:rFonts w:ascii="Times New Roman" w:hAnsi="Times New Roman" w:cs="Times New Roman"/>
          <w:b/>
          <w:bCs/>
          <w:sz w:val="20"/>
          <w:szCs w:val="20"/>
        </w:rPr>
        <w:t>CM</w:t>
      </w:r>
      <w:r w:rsidR="0043656A" w:rsidRPr="0019087A">
        <w:rPr>
          <w:rFonts w:ascii="Times New Roman" w:hAnsi="Times New Roman" w:cs="Times New Roman"/>
          <w:b/>
          <w:bCs/>
          <w:sz w:val="20"/>
          <w:szCs w:val="20"/>
        </w:rPr>
        <w:t>.1</w:t>
      </w:r>
      <w:r w:rsidR="00A71E47" w:rsidRPr="0019087A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807FDF" w:rsidRPr="001908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07FDF" w:rsidRPr="0019087A">
        <w:rPr>
          <w:rFonts w:ascii="Times New Roman" w:hAnsi="Times New Roman" w:cs="Times New Roman"/>
          <w:sz w:val="20"/>
          <w:szCs w:val="20"/>
        </w:rPr>
        <w:t xml:space="preserve">Logging and monitoring of configuration </w:t>
      </w:r>
      <w:r w:rsidR="00B55B10" w:rsidRPr="0019087A">
        <w:rPr>
          <w:rFonts w:ascii="Times New Roman" w:hAnsi="Times New Roman" w:cs="Times New Roman"/>
          <w:sz w:val="20"/>
          <w:szCs w:val="20"/>
        </w:rPr>
        <w:t>changes</w:t>
      </w:r>
      <w:r w:rsidR="00807FDF" w:rsidRPr="0019087A">
        <w:rPr>
          <w:rFonts w:ascii="Times New Roman" w:hAnsi="Times New Roman" w:cs="Times New Roman"/>
          <w:sz w:val="20"/>
          <w:szCs w:val="20"/>
        </w:rPr>
        <w:t xml:space="preserve"> shall be enabled as per the Logging and Monitoring Standard.</w:t>
      </w:r>
    </w:p>
    <w:p w14:paraId="7473B590" w14:textId="0CBEC909" w:rsidR="006A4A1C" w:rsidRPr="00E15495" w:rsidRDefault="00E15495" w:rsidP="006A4A1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15495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tbl>
      <w:tblPr>
        <w:tblW w:w="9048" w:type="dxa"/>
        <w:jc w:val="center"/>
        <w:tblLook w:val="04A0" w:firstRow="1" w:lastRow="0" w:firstColumn="1" w:lastColumn="0" w:noHBand="0" w:noVBand="1"/>
      </w:tblPr>
      <w:tblGrid>
        <w:gridCol w:w="2145"/>
        <w:gridCol w:w="6903"/>
      </w:tblGrid>
      <w:tr w:rsidR="00B75DB8" w:rsidRPr="001E36D5" w14:paraId="051B4504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2461" w14:textId="3BA7F8C8" w:rsidR="00B75DB8" w:rsidRPr="001E36D5" w:rsidRDefault="00B75DB8" w:rsidP="00E30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8DA2" w14:textId="77777777" w:rsidR="00B75DB8" w:rsidRPr="001E36D5" w:rsidRDefault="00B75DB8" w:rsidP="00E30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E36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B75DB8" w:rsidRPr="001E36D5" w14:paraId="07A14AE4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A45A" w14:textId="29C03D12" w:rsidR="00B75DB8" w:rsidRPr="001E36D5" w:rsidRDefault="00B75DB8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aseline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onfiguration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BF421" w14:textId="601984F9" w:rsidR="00B75DB8" w:rsidRPr="001E36D5" w:rsidRDefault="00B75DB8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 documented set of specifications for a system, or a configuration item within a system, that has been formally reviewed and agreed </w:t>
            </w:r>
            <w:r w:rsidR="009C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up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on at a given point in time, and which can be changed only through change control procedures</w:t>
            </w:r>
            <w:r w:rsidR="004C76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0030AF" w:rsidRPr="001E36D5" w14:paraId="54545BA1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424D" w14:textId="6FA5D4F2" w:rsidR="000030AF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Configuration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</w:t>
            </w: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tem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768A" w14:textId="0D8E440F" w:rsidR="000030AF" w:rsidRPr="002D551D" w:rsidRDefault="009C24E2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Any i</w:t>
            </w:r>
            <w:r w:rsidR="000030AF"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tem or aggregation of hardware, software, or both, that is designated for configuration management</w:t>
            </w:r>
            <w:r w:rsidR="00A85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0030AF"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 w:rsidR="00A85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is </w:t>
            </w:r>
            <w:r w:rsidR="000030AF"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treated as a single entity in the configuration management process.</w:t>
            </w:r>
          </w:p>
        </w:tc>
      </w:tr>
      <w:tr w:rsidR="00391B43" w:rsidRPr="001E36D5" w14:paraId="7E102D78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33AA7" w14:textId="39A5796E" w:rsidR="00391B43" w:rsidRPr="000030AF" w:rsidRDefault="00D37F7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Configuration Database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D2E4" w14:textId="4A25200D" w:rsidR="00391B43" w:rsidRPr="000030AF" w:rsidRDefault="00391B43" w:rsidP="00A85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 database that </w:t>
            </w:r>
            <w:r w:rsidRPr="00391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stores information about </w:t>
            </w:r>
            <w:r w:rsidR="00723A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</w:t>
            </w:r>
            <w:r w:rsidRPr="00391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rganization's 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nformation </w:t>
            </w:r>
            <w:r w:rsidRPr="00391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echnology (IT)</w:t>
            </w:r>
            <w:r w:rsidRPr="00391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hardware and software components, and the relationships between</w:t>
            </w:r>
            <w:r>
              <w:t xml:space="preserve"> </w:t>
            </w:r>
            <w:r w:rsidRPr="00391B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those components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0030AF" w:rsidRPr="001E36D5" w14:paraId="027D8814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516B8" w14:textId="58FFEAB9" w:rsidR="000030AF" w:rsidRPr="000030AF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Hardening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56DAF" w14:textId="7E94CFCC" w:rsidR="000030AF" w:rsidRPr="000030AF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 process intended to eliminate a means of attack by patching vulnerabilities and turning off non</w:t>
            </w:r>
            <w:r w:rsidR="00A85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essential services.</w:t>
            </w:r>
          </w:p>
        </w:tc>
      </w:tr>
      <w:tr w:rsidR="000030AF" w:rsidRPr="001E36D5" w14:paraId="6E82EE5D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784E" w14:textId="57C35E6F" w:rsidR="000030AF" w:rsidRPr="000030AF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Information Systems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3249" w14:textId="037F73B5" w:rsidR="000030AF" w:rsidRPr="000030AF" w:rsidRDefault="00A54AE0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s</w:t>
            </w:r>
            <w:r w:rsidR="000030AF" w:rsidRPr="002D5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et of applications, services, information technology assets, or other information-handling components.</w:t>
            </w:r>
          </w:p>
        </w:tc>
      </w:tr>
      <w:tr w:rsidR="00CA6766" w:rsidRPr="001E36D5" w14:paraId="6E6E77B5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0C41" w14:textId="594E0E4F" w:rsidR="00CA6766" w:rsidRDefault="00CA6766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CA67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Organizati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on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5F541" w14:textId="4887AF94" w:rsidR="00CA6766" w:rsidRPr="002D551D" w:rsidRDefault="00723A16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23A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0030AF" w:rsidRPr="001E36D5" w14:paraId="4F83E2C4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FEDCF" w14:textId="6327E094" w:rsidR="000030AF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Security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aseline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equirements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20F4" w14:textId="27D2FF79" w:rsidR="000030AF" w:rsidRPr="002D551D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 recognized</w:t>
            </w:r>
            <w:r w:rsidR="008A6F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standardized</w:t>
            </w:r>
            <w:r w:rsidR="008A6F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B75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established benchmark that stipulates specific secure configuration settings for a given information technology platform.</w:t>
            </w:r>
          </w:p>
        </w:tc>
      </w:tr>
      <w:tr w:rsidR="000030AF" w:rsidRPr="001E36D5" w14:paraId="51FD28DD" w14:textId="77777777" w:rsidTr="00E30B2F">
        <w:trPr>
          <w:trHeight w:val="29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6EB3F" w14:textId="469FB8CA" w:rsidR="000030AF" w:rsidRPr="00B75DB8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Vulnerability </w:t>
            </w:r>
          </w:p>
        </w:tc>
        <w:tc>
          <w:tcPr>
            <w:tcW w:w="6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9EF1" w14:textId="2109E352" w:rsidR="000030AF" w:rsidRPr="00B75DB8" w:rsidRDefault="000030AF" w:rsidP="009C2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030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 weakness in an information system, system security procedures, or internal controls that could be exploited or triggered by a threat source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</w:tbl>
    <w:p w14:paraId="6AC690D9" w14:textId="77777777" w:rsidR="000031E6" w:rsidRDefault="000031E6" w:rsidP="006A4A1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145C5D1" w14:textId="642B436D" w:rsidR="006A4A1C" w:rsidRDefault="006A4A1C" w:rsidP="006A4A1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Acronyms</w:t>
      </w:r>
    </w:p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7226"/>
      </w:tblGrid>
      <w:tr w:rsidR="00BE7055" w:rsidRPr="00FB1025" w14:paraId="2858E6FF" w14:textId="77777777" w:rsidTr="009B5E6B">
        <w:trPr>
          <w:trHeight w:val="300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7B9F64C6" w14:textId="77777777" w:rsidR="00BE7055" w:rsidRPr="00FB1025" w:rsidRDefault="00BE7055" w:rsidP="00E03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B102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14:paraId="2CEA01EF" w14:textId="77777777" w:rsidR="00BE7055" w:rsidRPr="00FB1025" w:rsidRDefault="00BE7055" w:rsidP="00E03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B102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BE7055" w:rsidRPr="00FB1025" w14:paraId="590C9997" w14:textId="77777777" w:rsidTr="009B5E6B">
        <w:trPr>
          <w:trHeight w:val="300"/>
        </w:trPr>
        <w:tc>
          <w:tcPr>
            <w:tcW w:w="1852" w:type="dxa"/>
            <w:shd w:val="clear" w:color="auto" w:fill="auto"/>
            <w:noWrap/>
            <w:vAlign w:val="bottom"/>
          </w:tcPr>
          <w:p w14:paraId="75A28ED0" w14:textId="22D10860" w:rsidR="00BE7055" w:rsidRPr="00FB1025" w:rsidRDefault="00BE7055" w:rsidP="00FB1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CI</w:t>
            </w:r>
          </w:p>
        </w:tc>
        <w:tc>
          <w:tcPr>
            <w:tcW w:w="7226" w:type="dxa"/>
            <w:shd w:val="clear" w:color="auto" w:fill="auto"/>
            <w:noWrap/>
            <w:vAlign w:val="bottom"/>
          </w:tcPr>
          <w:p w14:paraId="784DBB05" w14:textId="42BCC8C2" w:rsidR="00BE7055" w:rsidRPr="00FB1025" w:rsidRDefault="00BE7055" w:rsidP="00FB1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Configuration Item</w:t>
            </w:r>
          </w:p>
        </w:tc>
      </w:tr>
      <w:tr w:rsidR="009B5E6B" w:rsidRPr="00FB1025" w14:paraId="79B25C21" w14:textId="77777777" w:rsidTr="009B5E6B">
        <w:trPr>
          <w:trHeight w:val="300"/>
        </w:trPr>
        <w:tc>
          <w:tcPr>
            <w:tcW w:w="1852" w:type="dxa"/>
            <w:shd w:val="clear" w:color="auto" w:fill="auto"/>
            <w:noWrap/>
            <w:vAlign w:val="bottom"/>
          </w:tcPr>
          <w:p w14:paraId="70C6C08A" w14:textId="664544AF" w:rsidR="009B5E6B" w:rsidRDefault="009B5E6B" w:rsidP="00FB1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226" w:type="dxa"/>
            <w:shd w:val="clear" w:color="auto" w:fill="auto"/>
            <w:noWrap/>
            <w:vAlign w:val="bottom"/>
          </w:tcPr>
          <w:p w14:paraId="13D551DE" w14:textId="291FA95C" w:rsidR="009B5E6B" w:rsidRDefault="009B5E6B" w:rsidP="00FB1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B5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Group Chief Information Security Office</w:t>
            </w:r>
          </w:p>
        </w:tc>
      </w:tr>
    </w:tbl>
    <w:p w14:paraId="1AC049B1" w14:textId="77777777" w:rsidR="000031E6" w:rsidRDefault="000031E6" w:rsidP="006A4A1C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CE19FE3" w14:textId="5EAFD662" w:rsidR="007405A0" w:rsidRPr="00764D6C" w:rsidRDefault="007405A0" w:rsidP="006A4A1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6A4A1C">
        <w:rPr>
          <w:rFonts w:ascii="Times New Roman" w:hAnsi="Times New Roman" w:cs="Times New Roman"/>
          <w:b/>
          <w:sz w:val="20"/>
          <w:szCs w:val="20"/>
        </w:rPr>
        <w:t>s</w:t>
      </w:r>
    </w:p>
    <w:p w14:paraId="4488D4AE" w14:textId="6A09ED53" w:rsidR="0048528F" w:rsidRPr="006D286C" w:rsidRDefault="0048528F" w:rsidP="0048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Management Policy</w:t>
      </w:r>
    </w:p>
    <w:p w14:paraId="0A4B715B" w14:textId="674105CF" w:rsidR="00426B68" w:rsidRDefault="003670E1" w:rsidP="00D06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Configuration Management Standard</w:t>
      </w:r>
    </w:p>
    <w:p w14:paraId="565AF127" w14:textId="77777777" w:rsidR="0048528F" w:rsidRDefault="0048528F" w:rsidP="0048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Logging and Monitoring Standard</w:t>
      </w:r>
    </w:p>
    <w:p w14:paraId="558F7833" w14:textId="6B643E15" w:rsidR="0048528F" w:rsidRPr="006D286C" w:rsidRDefault="0048528F" w:rsidP="0048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Configuration Management Procedure</w:t>
      </w:r>
    </w:p>
    <w:p w14:paraId="6FAC7201" w14:textId="77777777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1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84"/>
        <w:gridCol w:w="1426"/>
        <w:gridCol w:w="2226"/>
        <w:gridCol w:w="1503"/>
        <w:gridCol w:w="1789"/>
        <w:gridCol w:w="1359"/>
      </w:tblGrid>
      <w:tr w:rsidR="004C766E" w:rsidRPr="00764D6C" w14:paraId="38C57AEB" w14:textId="77777777" w:rsidTr="00E0373B">
        <w:trPr>
          <w:trHeight w:val="60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901E" w14:textId="77777777" w:rsidR="00426B68" w:rsidRPr="00764D6C" w:rsidRDefault="00426B68" w:rsidP="008F21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D32" w14:textId="77777777" w:rsidR="00426B68" w:rsidRPr="00764D6C" w:rsidRDefault="00426B68" w:rsidP="008F21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8040" w14:textId="77777777" w:rsidR="00426B68" w:rsidRPr="00764D6C" w:rsidRDefault="00426B68" w:rsidP="008F21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F1B" w14:textId="77777777" w:rsidR="00426B68" w:rsidRPr="00764D6C" w:rsidRDefault="00426B68" w:rsidP="008F21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8D2D" w14:textId="7E7771BA" w:rsidR="00426B68" w:rsidRPr="00764D6C" w:rsidRDefault="00426B68" w:rsidP="00D37F7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862" w14:textId="77777777" w:rsidR="00426B68" w:rsidRPr="00764D6C" w:rsidRDefault="00426B68" w:rsidP="008F21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4C766E" w:rsidRPr="00764D6C" w14:paraId="12C01684" w14:textId="77777777" w:rsidTr="00E0373B">
        <w:trPr>
          <w:trHeight w:val="206"/>
        </w:trPr>
        <w:tc>
          <w:tcPr>
            <w:tcW w:w="884" w:type="dxa"/>
          </w:tcPr>
          <w:p w14:paraId="58520218" w14:textId="48728170" w:rsidR="004C766E" w:rsidRPr="00441753" w:rsidRDefault="000031E6" w:rsidP="00E0373B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C766E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426" w:type="dxa"/>
          </w:tcPr>
          <w:p w14:paraId="5D272BA8" w14:textId="4B23D7E5" w:rsidR="004C766E" w:rsidRPr="00441753" w:rsidRDefault="004C766E" w:rsidP="00E03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E0373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2023</w:t>
            </w:r>
          </w:p>
        </w:tc>
        <w:tc>
          <w:tcPr>
            <w:tcW w:w="2226" w:type="dxa"/>
          </w:tcPr>
          <w:p w14:paraId="573E4CDD" w14:textId="0C17A7FC" w:rsidR="00112FC4" w:rsidRDefault="00112FC4" w:rsidP="004C76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000000"/>
                <w:sz w:val="20"/>
                <w:szCs w:val="20"/>
              </w:rPr>
              <w:t>Renamed “Infrastructure Hardening Policy” as “Configuration Management Policy”.</w:t>
            </w:r>
          </w:p>
          <w:p w14:paraId="42C2BD2C" w14:textId="352B3FE0" w:rsidR="004C766E" w:rsidRPr="00112FC4" w:rsidRDefault="004C766E" w:rsidP="004C76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503" w:type="dxa"/>
          </w:tcPr>
          <w:p w14:paraId="43E02577" w14:textId="391E3B17" w:rsidR="004C766E" w:rsidRPr="00441753" w:rsidRDefault="004C766E" w:rsidP="00E0373B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441753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Jyotisman Chakrabarty</w:t>
            </w:r>
          </w:p>
        </w:tc>
        <w:tc>
          <w:tcPr>
            <w:tcW w:w="1789" w:type="dxa"/>
          </w:tcPr>
          <w:p w14:paraId="090A0FF7" w14:textId="57CDC575" w:rsidR="004C766E" w:rsidRPr="00441753" w:rsidRDefault="004C766E" w:rsidP="00E03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08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1359" w:type="dxa"/>
          </w:tcPr>
          <w:p w14:paraId="62132004" w14:textId="3AB8F211" w:rsidR="004C766E" w:rsidRPr="00441753" w:rsidRDefault="000031E6" w:rsidP="00E03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0031E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2C915BBB" w14:textId="77777777" w:rsidR="00843818" w:rsidRPr="0045648F" w:rsidRDefault="00843818" w:rsidP="000F6837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843818" w:rsidRPr="0045648F" w:rsidSect="00D065E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9DDE5" w14:textId="77777777" w:rsidR="00C8236F" w:rsidRDefault="00C8236F" w:rsidP="00D065EE">
      <w:pPr>
        <w:spacing w:after="0" w:line="240" w:lineRule="auto"/>
      </w:pPr>
      <w:r>
        <w:separator/>
      </w:r>
    </w:p>
  </w:endnote>
  <w:endnote w:type="continuationSeparator" w:id="0">
    <w:p w14:paraId="55CFE411" w14:textId="77777777" w:rsidR="00C8236F" w:rsidRDefault="00C8236F" w:rsidP="00D065EE">
      <w:pPr>
        <w:spacing w:after="0" w:line="240" w:lineRule="auto"/>
      </w:pPr>
      <w:r>
        <w:continuationSeparator/>
      </w:r>
    </w:p>
  </w:endnote>
  <w:endnote w:type="continuationNotice" w:id="1">
    <w:p w14:paraId="32A7A27C" w14:textId="77777777" w:rsidR="00C8236F" w:rsidRDefault="00C82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AEB18" w14:textId="77777777" w:rsidR="00C8236F" w:rsidRDefault="00C8236F" w:rsidP="00D065EE">
      <w:pPr>
        <w:spacing w:after="0" w:line="240" w:lineRule="auto"/>
      </w:pPr>
      <w:r>
        <w:separator/>
      </w:r>
    </w:p>
  </w:footnote>
  <w:footnote w:type="continuationSeparator" w:id="0">
    <w:p w14:paraId="7A8C7410" w14:textId="77777777" w:rsidR="00C8236F" w:rsidRDefault="00C8236F" w:rsidP="00D065EE">
      <w:pPr>
        <w:spacing w:after="0" w:line="240" w:lineRule="auto"/>
      </w:pPr>
      <w:r>
        <w:continuationSeparator/>
      </w:r>
    </w:p>
  </w:footnote>
  <w:footnote w:type="continuationNotice" w:id="1">
    <w:p w14:paraId="2D4A5D7F" w14:textId="77777777" w:rsidR="00C8236F" w:rsidRDefault="00C82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355DAA58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655CBC98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1E5170B6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281"/>
    <w:multiLevelType w:val="hybridMultilevel"/>
    <w:tmpl w:val="FC8C0FBA"/>
    <w:lvl w:ilvl="0" w:tplc="B136F1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60BC5"/>
    <w:multiLevelType w:val="hybridMultilevel"/>
    <w:tmpl w:val="622468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4102162">
    <w:abstractNumId w:val="1"/>
  </w:num>
  <w:num w:numId="2" w16cid:durableId="36641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2661"/>
    <w:rsid w:val="000030AF"/>
    <w:rsid w:val="000031E6"/>
    <w:rsid w:val="00007797"/>
    <w:rsid w:val="00034C2B"/>
    <w:rsid w:val="00043A38"/>
    <w:rsid w:val="00044F71"/>
    <w:rsid w:val="0004742A"/>
    <w:rsid w:val="0005247C"/>
    <w:rsid w:val="0005452F"/>
    <w:rsid w:val="00062BE2"/>
    <w:rsid w:val="00092BF6"/>
    <w:rsid w:val="000A0BD5"/>
    <w:rsid w:val="000A1949"/>
    <w:rsid w:val="000B2493"/>
    <w:rsid w:val="000B50A1"/>
    <w:rsid w:val="000C0EB3"/>
    <w:rsid w:val="000C193C"/>
    <w:rsid w:val="000D5112"/>
    <w:rsid w:val="000F6837"/>
    <w:rsid w:val="000F68A6"/>
    <w:rsid w:val="001004DA"/>
    <w:rsid w:val="00112FC4"/>
    <w:rsid w:val="001165EA"/>
    <w:rsid w:val="00123948"/>
    <w:rsid w:val="00127142"/>
    <w:rsid w:val="001338FA"/>
    <w:rsid w:val="00144402"/>
    <w:rsid w:val="00163787"/>
    <w:rsid w:val="00182377"/>
    <w:rsid w:val="0019087A"/>
    <w:rsid w:val="00195221"/>
    <w:rsid w:val="001B4235"/>
    <w:rsid w:val="001B5000"/>
    <w:rsid w:val="001D4606"/>
    <w:rsid w:val="001D6CA8"/>
    <w:rsid w:val="001E5169"/>
    <w:rsid w:val="002333AD"/>
    <w:rsid w:val="00233589"/>
    <w:rsid w:val="002641FE"/>
    <w:rsid w:val="00286489"/>
    <w:rsid w:val="0029267F"/>
    <w:rsid w:val="00297D87"/>
    <w:rsid w:val="002B112F"/>
    <w:rsid w:val="002B1F37"/>
    <w:rsid w:val="002B6BBC"/>
    <w:rsid w:val="002C37E8"/>
    <w:rsid w:val="002D551D"/>
    <w:rsid w:val="002D68EA"/>
    <w:rsid w:val="002E5B98"/>
    <w:rsid w:val="0030089E"/>
    <w:rsid w:val="00305E89"/>
    <w:rsid w:val="00310C3E"/>
    <w:rsid w:val="00316521"/>
    <w:rsid w:val="00320E74"/>
    <w:rsid w:val="00340E6D"/>
    <w:rsid w:val="00347FE0"/>
    <w:rsid w:val="00362B9C"/>
    <w:rsid w:val="003663B2"/>
    <w:rsid w:val="003670E1"/>
    <w:rsid w:val="00391B43"/>
    <w:rsid w:val="00393AC5"/>
    <w:rsid w:val="003A1CEA"/>
    <w:rsid w:val="003C0F5A"/>
    <w:rsid w:val="003C58D6"/>
    <w:rsid w:val="003C61BA"/>
    <w:rsid w:val="003D1B91"/>
    <w:rsid w:val="003D2BB2"/>
    <w:rsid w:val="003E7AAC"/>
    <w:rsid w:val="003F2757"/>
    <w:rsid w:val="003F2843"/>
    <w:rsid w:val="003F6930"/>
    <w:rsid w:val="00407375"/>
    <w:rsid w:val="00417DFE"/>
    <w:rsid w:val="00421B7C"/>
    <w:rsid w:val="00423187"/>
    <w:rsid w:val="00426B68"/>
    <w:rsid w:val="0043656A"/>
    <w:rsid w:val="004371F4"/>
    <w:rsid w:val="00437BE8"/>
    <w:rsid w:val="004403A4"/>
    <w:rsid w:val="00441753"/>
    <w:rsid w:val="00446A78"/>
    <w:rsid w:val="00447F63"/>
    <w:rsid w:val="0045648F"/>
    <w:rsid w:val="00467994"/>
    <w:rsid w:val="004702F4"/>
    <w:rsid w:val="0048528F"/>
    <w:rsid w:val="004B3108"/>
    <w:rsid w:val="004B3E62"/>
    <w:rsid w:val="004C766E"/>
    <w:rsid w:val="004D049C"/>
    <w:rsid w:val="004D3DE7"/>
    <w:rsid w:val="004F6BDD"/>
    <w:rsid w:val="004F7284"/>
    <w:rsid w:val="00501E2A"/>
    <w:rsid w:val="00505F16"/>
    <w:rsid w:val="00507AAE"/>
    <w:rsid w:val="005109A9"/>
    <w:rsid w:val="00520F85"/>
    <w:rsid w:val="00537AD1"/>
    <w:rsid w:val="00540B5C"/>
    <w:rsid w:val="005469BB"/>
    <w:rsid w:val="00551629"/>
    <w:rsid w:val="005529D6"/>
    <w:rsid w:val="0055496C"/>
    <w:rsid w:val="00564629"/>
    <w:rsid w:val="00573EE2"/>
    <w:rsid w:val="005767C5"/>
    <w:rsid w:val="005775BD"/>
    <w:rsid w:val="00577B70"/>
    <w:rsid w:val="00583391"/>
    <w:rsid w:val="00593A9D"/>
    <w:rsid w:val="005B79A9"/>
    <w:rsid w:val="005D0BEF"/>
    <w:rsid w:val="005D2228"/>
    <w:rsid w:val="005D7015"/>
    <w:rsid w:val="005E7CFB"/>
    <w:rsid w:val="005F66C9"/>
    <w:rsid w:val="00600AC7"/>
    <w:rsid w:val="006346C7"/>
    <w:rsid w:val="006372B6"/>
    <w:rsid w:val="0069052A"/>
    <w:rsid w:val="00691C96"/>
    <w:rsid w:val="0069368E"/>
    <w:rsid w:val="006A4A1C"/>
    <w:rsid w:val="006A5F2F"/>
    <w:rsid w:val="006B0F0C"/>
    <w:rsid w:val="006D286C"/>
    <w:rsid w:val="006D2909"/>
    <w:rsid w:val="006D4F8F"/>
    <w:rsid w:val="006E621E"/>
    <w:rsid w:val="006E68D0"/>
    <w:rsid w:val="006F5B22"/>
    <w:rsid w:val="00706392"/>
    <w:rsid w:val="0071120E"/>
    <w:rsid w:val="0072199B"/>
    <w:rsid w:val="00723A16"/>
    <w:rsid w:val="007273D7"/>
    <w:rsid w:val="0073740E"/>
    <w:rsid w:val="007405A0"/>
    <w:rsid w:val="00743879"/>
    <w:rsid w:val="007476F4"/>
    <w:rsid w:val="007512E0"/>
    <w:rsid w:val="00752AEA"/>
    <w:rsid w:val="00755033"/>
    <w:rsid w:val="00764D6C"/>
    <w:rsid w:val="007658C9"/>
    <w:rsid w:val="007B4E73"/>
    <w:rsid w:val="007C11FE"/>
    <w:rsid w:val="007E1B4B"/>
    <w:rsid w:val="007E351C"/>
    <w:rsid w:val="007F715A"/>
    <w:rsid w:val="00801071"/>
    <w:rsid w:val="008035E2"/>
    <w:rsid w:val="00805178"/>
    <w:rsid w:val="008069ED"/>
    <w:rsid w:val="00807FDF"/>
    <w:rsid w:val="00812139"/>
    <w:rsid w:val="0081619C"/>
    <w:rsid w:val="008224C2"/>
    <w:rsid w:val="00827CCF"/>
    <w:rsid w:val="008353F9"/>
    <w:rsid w:val="008428A0"/>
    <w:rsid w:val="00843818"/>
    <w:rsid w:val="008544E1"/>
    <w:rsid w:val="008648E7"/>
    <w:rsid w:val="00874622"/>
    <w:rsid w:val="008A1CB6"/>
    <w:rsid w:val="008A6FB5"/>
    <w:rsid w:val="008B1D87"/>
    <w:rsid w:val="008B3ACF"/>
    <w:rsid w:val="008B66AC"/>
    <w:rsid w:val="008C0872"/>
    <w:rsid w:val="00900F93"/>
    <w:rsid w:val="00903DFC"/>
    <w:rsid w:val="00907871"/>
    <w:rsid w:val="00933638"/>
    <w:rsid w:val="00934C7B"/>
    <w:rsid w:val="0094700E"/>
    <w:rsid w:val="009478F5"/>
    <w:rsid w:val="00952335"/>
    <w:rsid w:val="00966675"/>
    <w:rsid w:val="00973665"/>
    <w:rsid w:val="00976C4E"/>
    <w:rsid w:val="009A2E7D"/>
    <w:rsid w:val="009B5E6B"/>
    <w:rsid w:val="009B72AB"/>
    <w:rsid w:val="009C0E0D"/>
    <w:rsid w:val="009C1868"/>
    <w:rsid w:val="009C24E2"/>
    <w:rsid w:val="009D2492"/>
    <w:rsid w:val="009F1A2F"/>
    <w:rsid w:val="009F5509"/>
    <w:rsid w:val="00A27B1E"/>
    <w:rsid w:val="00A30D63"/>
    <w:rsid w:val="00A37731"/>
    <w:rsid w:val="00A54AE0"/>
    <w:rsid w:val="00A57DE6"/>
    <w:rsid w:val="00A62E9D"/>
    <w:rsid w:val="00A71E47"/>
    <w:rsid w:val="00A8283A"/>
    <w:rsid w:val="00A8527E"/>
    <w:rsid w:val="00A91DF6"/>
    <w:rsid w:val="00AA15F8"/>
    <w:rsid w:val="00AA6181"/>
    <w:rsid w:val="00AE5980"/>
    <w:rsid w:val="00AF477E"/>
    <w:rsid w:val="00AF6B71"/>
    <w:rsid w:val="00B0200B"/>
    <w:rsid w:val="00B36AA9"/>
    <w:rsid w:val="00B40B2B"/>
    <w:rsid w:val="00B525D5"/>
    <w:rsid w:val="00B529DB"/>
    <w:rsid w:val="00B52FCF"/>
    <w:rsid w:val="00B55B10"/>
    <w:rsid w:val="00B57606"/>
    <w:rsid w:val="00B75DB8"/>
    <w:rsid w:val="00B76E35"/>
    <w:rsid w:val="00B806CD"/>
    <w:rsid w:val="00B90AEA"/>
    <w:rsid w:val="00B90C3A"/>
    <w:rsid w:val="00B95CC0"/>
    <w:rsid w:val="00BA619F"/>
    <w:rsid w:val="00BB1E2D"/>
    <w:rsid w:val="00BB57C7"/>
    <w:rsid w:val="00BC4086"/>
    <w:rsid w:val="00BD497D"/>
    <w:rsid w:val="00BD7EF8"/>
    <w:rsid w:val="00BE679E"/>
    <w:rsid w:val="00BE7055"/>
    <w:rsid w:val="00BF442E"/>
    <w:rsid w:val="00BF4C04"/>
    <w:rsid w:val="00C310DD"/>
    <w:rsid w:val="00C355F3"/>
    <w:rsid w:val="00C37EF4"/>
    <w:rsid w:val="00C41439"/>
    <w:rsid w:val="00C42A75"/>
    <w:rsid w:val="00C50542"/>
    <w:rsid w:val="00C65783"/>
    <w:rsid w:val="00C65AF7"/>
    <w:rsid w:val="00C709AE"/>
    <w:rsid w:val="00C759DF"/>
    <w:rsid w:val="00C8236F"/>
    <w:rsid w:val="00C83A86"/>
    <w:rsid w:val="00C9252F"/>
    <w:rsid w:val="00CA4106"/>
    <w:rsid w:val="00CA6766"/>
    <w:rsid w:val="00CA70F2"/>
    <w:rsid w:val="00CC2438"/>
    <w:rsid w:val="00CC24E6"/>
    <w:rsid w:val="00CC5B2F"/>
    <w:rsid w:val="00CD38F4"/>
    <w:rsid w:val="00CE1EC6"/>
    <w:rsid w:val="00CE7E60"/>
    <w:rsid w:val="00CF5BBB"/>
    <w:rsid w:val="00D065EE"/>
    <w:rsid w:val="00D336BC"/>
    <w:rsid w:val="00D37BB2"/>
    <w:rsid w:val="00D37F7F"/>
    <w:rsid w:val="00D534CA"/>
    <w:rsid w:val="00D63096"/>
    <w:rsid w:val="00D74FD3"/>
    <w:rsid w:val="00D82935"/>
    <w:rsid w:val="00D953DF"/>
    <w:rsid w:val="00DA466E"/>
    <w:rsid w:val="00DA6B27"/>
    <w:rsid w:val="00DB4624"/>
    <w:rsid w:val="00DD4B2A"/>
    <w:rsid w:val="00DF3B6E"/>
    <w:rsid w:val="00DF69D4"/>
    <w:rsid w:val="00E03687"/>
    <w:rsid w:val="00E0373B"/>
    <w:rsid w:val="00E12BF4"/>
    <w:rsid w:val="00E15495"/>
    <w:rsid w:val="00E176FE"/>
    <w:rsid w:val="00E21279"/>
    <w:rsid w:val="00E25C2E"/>
    <w:rsid w:val="00E30B2F"/>
    <w:rsid w:val="00E34563"/>
    <w:rsid w:val="00E54BB4"/>
    <w:rsid w:val="00E60CED"/>
    <w:rsid w:val="00E70F15"/>
    <w:rsid w:val="00E71AEA"/>
    <w:rsid w:val="00E8168E"/>
    <w:rsid w:val="00E903FC"/>
    <w:rsid w:val="00E923F0"/>
    <w:rsid w:val="00E96B8E"/>
    <w:rsid w:val="00EA73D2"/>
    <w:rsid w:val="00EB1DE7"/>
    <w:rsid w:val="00ED7447"/>
    <w:rsid w:val="00EE5D81"/>
    <w:rsid w:val="00EE6BD0"/>
    <w:rsid w:val="00F0469D"/>
    <w:rsid w:val="00F1552A"/>
    <w:rsid w:val="00F2179D"/>
    <w:rsid w:val="00F22C5B"/>
    <w:rsid w:val="00F243F3"/>
    <w:rsid w:val="00F24F80"/>
    <w:rsid w:val="00F40AF8"/>
    <w:rsid w:val="00F6485D"/>
    <w:rsid w:val="00F71F0E"/>
    <w:rsid w:val="00F81023"/>
    <w:rsid w:val="00F837E8"/>
    <w:rsid w:val="00F9520A"/>
    <w:rsid w:val="00F965E3"/>
    <w:rsid w:val="00FA1DA0"/>
    <w:rsid w:val="00FB359C"/>
    <w:rsid w:val="00FB63E4"/>
    <w:rsid w:val="00FC276E"/>
    <w:rsid w:val="00FD5B03"/>
    <w:rsid w:val="00FD68B1"/>
    <w:rsid w:val="00FD703E"/>
    <w:rsid w:val="00FE0121"/>
    <w:rsid w:val="21C82E29"/>
    <w:rsid w:val="5D44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6D0682B5-E2D1-48AB-8F2E-0009EF28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73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C766E"/>
    <w:pPr>
      <w:spacing w:after="0" w:line="240" w:lineRule="auto"/>
    </w:pPr>
    <w:rPr>
      <w:rFonts w:ascii="Times New Roman" w:eastAsia="Verdana" w:hAnsi="Times New Roman" w:cs="Times New Roman"/>
      <w:color w:val="000000" w:themeColor="text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C766E"/>
    <w:rPr>
      <w:rFonts w:ascii="Times New Roman" w:eastAsia="Verdana" w:hAnsi="Times New Roman" w:cs="Times New Roman"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72a5738f-acee-48f9-ba78-b703db98cdf5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107FB67-474F-45D8-896A-BB2809ECD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23A46-E03F-4FF4-949D-F5C8017296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517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Policy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Policy</dc:title>
  <dc:subject/>
  <dc:creator>Group CISO Office</dc:creator>
  <cp:keywords/>
  <dc:description/>
  <cp:lastModifiedBy>Priya Priyadarshini</cp:lastModifiedBy>
  <cp:revision>67</cp:revision>
  <dcterms:created xsi:type="dcterms:W3CDTF">2024-01-15T08:09:00Z</dcterms:created>
  <dcterms:modified xsi:type="dcterms:W3CDTF">2024-07-29T10:47:00Z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b15e438559ac374aa653992e24541f0c16b594cf52a15305a2b1eb3486327ae7</vt:lpwstr>
  </property>
  <property fmtid="{D5CDD505-2E9C-101B-9397-08002B2CF9AE}" pid="11" name="Order">
    <vt:r8>12300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