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486BAE37" w:rsidR="00900F93" w:rsidRPr="00082348" w:rsidRDefault="00426B68" w:rsidP="00D065E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082348">
        <w:rPr>
          <w:rFonts w:ascii="Times New Roman" w:hAnsi="Times New Roman" w:cs="Times New Roman"/>
          <w:noProof/>
          <w:sz w:val="40"/>
          <w:szCs w:val="40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082348">
        <w:rPr>
          <w:rFonts w:ascii="Times New Roman" w:hAnsi="Times New Roman" w:cs="Times New Roman"/>
          <w:sz w:val="40"/>
          <w:szCs w:val="40"/>
        </w:rPr>
        <w:t>Wipro’s</w:t>
      </w:r>
    </w:p>
    <w:p w14:paraId="084D52BE" w14:textId="793A52DD" w:rsidR="00D065EE" w:rsidRPr="00082348" w:rsidRDefault="009A44F8" w:rsidP="00F6485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2348">
        <w:rPr>
          <w:rFonts w:ascii="Times New Roman" w:hAnsi="Times New Roman" w:cs="Times New Roman"/>
          <w:sz w:val="40"/>
          <w:szCs w:val="40"/>
        </w:rPr>
        <w:t xml:space="preserve">Information Access Control </w:t>
      </w:r>
      <w:r w:rsidR="00BA506E" w:rsidRPr="00082348">
        <w:rPr>
          <w:rFonts w:ascii="Times New Roman" w:hAnsi="Times New Roman" w:cs="Times New Roman"/>
          <w:sz w:val="40"/>
          <w:szCs w:val="40"/>
        </w:rPr>
        <w:t>Policy</w:t>
      </w:r>
    </w:p>
    <w:p w14:paraId="196C02DD" w14:textId="77777777" w:rsidR="00D065EE" w:rsidRPr="00CD2698" w:rsidRDefault="00D065EE" w:rsidP="00D065EE">
      <w:pPr>
        <w:rPr>
          <w:rFonts w:ascii="Times New Roman" w:hAnsi="Times New Roman" w:cs="Times New Roman"/>
        </w:rPr>
      </w:pPr>
    </w:p>
    <w:p w14:paraId="5FB6A8D5" w14:textId="77777777" w:rsidR="00D065EE" w:rsidRPr="00CD2698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698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985"/>
        <w:gridCol w:w="6946"/>
      </w:tblGrid>
      <w:tr w:rsidR="00E17327" w:rsidRPr="00CD2698" w14:paraId="538A144F" w14:textId="77777777" w:rsidTr="00925D99">
        <w:trPr>
          <w:trHeight w:val="24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E17327" w:rsidRPr="00CD2698" w:rsidRDefault="00E17327" w:rsidP="00E173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43366EC9" w:rsidR="00E17327" w:rsidRPr="00CD2698" w:rsidRDefault="00E17327" w:rsidP="00E173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2698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Group Chief Information Security Office (GCISO)</w:t>
            </w:r>
          </w:p>
        </w:tc>
      </w:tr>
      <w:tr w:rsidR="00BA506E" w:rsidRPr="00CD2698" w14:paraId="2F6685B6" w14:textId="77777777" w:rsidTr="00925D99">
        <w:trPr>
          <w:trHeight w:val="24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BA506E" w:rsidRPr="00CD2698" w:rsidRDefault="00BA506E" w:rsidP="00BA50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68E18ECB" w:rsidR="00BA506E" w:rsidRPr="00CD2698" w:rsidRDefault="00372342" w:rsidP="00BA50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A506E" w:rsidRPr="00CD2698" w14:paraId="75EEEA25" w14:textId="77777777" w:rsidTr="00925D99">
        <w:trPr>
          <w:trHeight w:val="2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BA506E" w:rsidRPr="00CD2698" w:rsidRDefault="00BA506E" w:rsidP="00BA50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sz w:val="20"/>
                <w:szCs w:val="20"/>
              </w:rPr>
              <w:t>Policy Owner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3ED29D4F" w:rsidR="00BA506E" w:rsidRPr="00CD2698" w:rsidRDefault="00372342" w:rsidP="00BA50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2698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BA506E" w:rsidRPr="00CD2698" w14:paraId="3B4837CB" w14:textId="77777777" w:rsidTr="00925D99">
        <w:trPr>
          <w:trHeight w:val="24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BA506E" w:rsidRPr="00CD2698" w:rsidRDefault="00BA506E" w:rsidP="00BA50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04B18017" w:rsidR="00BA506E" w:rsidRPr="00CD2698" w:rsidRDefault="000D6479" w:rsidP="00BA50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16, 2018</w:t>
            </w:r>
          </w:p>
        </w:tc>
      </w:tr>
    </w:tbl>
    <w:p w14:paraId="5C914B39" w14:textId="77777777" w:rsidR="00D065EE" w:rsidRPr="00CD2698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CD2698" w:rsidRDefault="00D065EE" w:rsidP="00E13AD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698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4FCF0790" w14:textId="77777777" w:rsidR="00A62809" w:rsidRDefault="00A62809" w:rsidP="00A62809">
      <w:pPr>
        <w:spacing w:after="0" w:line="240" w:lineRule="auto"/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</w:p>
    <w:p w14:paraId="7A80852E" w14:textId="4EDBB93C" w:rsidR="001B424B" w:rsidRPr="00CD2698" w:rsidRDefault="00B731F8" w:rsidP="00011C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This policy </w:t>
      </w:r>
      <w:r w:rsidR="0012233B">
        <w:rPr>
          <w:rFonts w:ascii="Times New Roman" w:eastAsia="Verdana" w:hAnsi="Times New Roman" w:cs="Times New Roman"/>
          <w:color w:val="151920"/>
          <w:sz w:val="20"/>
          <w:szCs w:val="20"/>
        </w:rPr>
        <w:t>establishes the</w:t>
      </w:r>
      <w:r w:rsidR="00BE1FCE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requirement for provisioning and managing </w:t>
      </w:r>
      <w:r w:rsidR="00FB6CFA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user </w:t>
      </w:r>
      <w:r w:rsidR="00BE1FCE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accounts and </w:t>
      </w:r>
      <w:r w:rsidR="004470F3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user </w:t>
      </w:r>
      <w:r w:rsidR="00BE1FCE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>privileges</w:t>
      </w:r>
      <w:r w:rsidR="00FA4B81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to access organization’s information systems</w:t>
      </w:r>
      <w:r w:rsidR="00BE1FCE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>.</w:t>
      </w:r>
    </w:p>
    <w:p w14:paraId="6FD2997F" w14:textId="77777777" w:rsidR="00A62809" w:rsidRDefault="00A62809" w:rsidP="00A6280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01172427" w:rsidR="00340E6D" w:rsidRPr="00CD2698" w:rsidRDefault="00340E6D" w:rsidP="00E13AD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698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249DD6EE" w14:textId="77777777" w:rsidR="00A62809" w:rsidRDefault="00A62809" w:rsidP="00A628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132E59" w14:textId="5F540435" w:rsidR="00A62809" w:rsidRDefault="00594781" w:rsidP="00A6280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698">
        <w:rPr>
          <w:rFonts w:ascii="Times New Roman" w:hAnsi="Times New Roman" w:cs="Times New Roman"/>
          <w:sz w:val="20"/>
          <w:szCs w:val="20"/>
        </w:rPr>
        <w:t>Organization’s</w:t>
      </w:r>
      <w:r w:rsidR="004B11EA" w:rsidRPr="00CD2698">
        <w:rPr>
          <w:rFonts w:ascii="Times New Roman" w:hAnsi="Times New Roman" w:cs="Times New Roman"/>
          <w:sz w:val="20"/>
          <w:szCs w:val="20"/>
        </w:rPr>
        <w:t xml:space="preserve"> employees,</w:t>
      </w:r>
      <w:r w:rsidR="002110C7" w:rsidRPr="00CD2698">
        <w:rPr>
          <w:rFonts w:ascii="Times New Roman" w:hAnsi="Times New Roman" w:cs="Times New Roman"/>
          <w:sz w:val="20"/>
          <w:szCs w:val="20"/>
        </w:rPr>
        <w:t xml:space="preserve"> retainers</w:t>
      </w:r>
      <w:r w:rsidR="00BD2338" w:rsidRPr="00CD2698">
        <w:rPr>
          <w:rFonts w:ascii="Times New Roman" w:hAnsi="Times New Roman" w:cs="Times New Roman"/>
          <w:sz w:val="20"/>
          <w:szCs w:val="20"/>
        </w:rPr>
        <w:t>,</w:t>
      </w:r>
      <w:r w:rsidR="004B11EA" w:rsidRPr="00CD2698">
        <w:rPr>
          <w:rFonts w:ascii="Times New Roman" w:hAnsi="Times New Roman" w:cs="Times New Roman"/>
          <w:sz w:val="20"/>
          <w:szCs w:val="20"/>
        </w:rPr>
        <w:t xml:space="preserve"> contractors</w:t>
      </w:r>
      <w:r w:rsidR="00437637">
        <w:rPr>
          <w:rFonts w:ascii="Times New Roman" w:hAnsi="Times New Roman" w:cs="Times New Roman"/>
          <w:sz w:val="20"/>
          <w:szCs w:val="20"/>
        </w:rPr>
        <w:t>,</w:t>
      </w:r>
      <w:r w:rsidR="004B11EA" w:rsidRPr="00CD2698">
        <w:rPr>
          <w:rFonts w:ascii="Times New Roman" w:hAnsi="Times New Roman" w:cs="Times New Roman"/>
          <w:sz w:val="20"/>
          <w:szCs w:val="20"/>
        </w:rPr>
        <w:t xml:space="preserve"> and service </w:t>
      </w:r>
      <w:r w:rsidR="00701B40" w:rsidRPr="00CD2698">
        <w:rPr>
          <w:rFonts w:ascii="Times New Roman" w:hAnsi="Times New Roman" w:cs="Times New Roman"/>
          <w:sz w:val="20"/>
          <w:szCs w:val="20"/>
        </w:rPr>
        <w:t>providers</w:t>
      </w:r>
      <w:r w:rsidR="00071E61" w:rsidRPr="00CD2698">
        <w:rPr>
          <w:rFonts w:ascii="Times New Roman" w:hAnsi="Times New Roman" w:cs="Times New Roman"/>
          <w:sz w:val="20"/>
          <w:szCs w:val="20"/>
        </w:rPr>
        <w:t>.</w:t>
      </w:r>
    </w:p>
    <w:p w14:paraId="56C524C4" w14:textId="77777777" w:rsidR="00A62809" w:rsidRDefault="00A62809" w:rsidP="00A6280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40173E7D" w:rsidR="00827CCF" w:rsidRPr="00CD2698" w:rsidRDefault="00827CCF" w:rsidP="00E13AD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698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28CFF27B" w14:textId="77777777" w:rsidR="00A62809" w:rsidRDefault="00A62809" w:rsidP="00A62809">
      <w:pPr>
        <w:spacing w:after="0" w:line="240" w:lineRule="auto"/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</w:p>
    <w:p w14:paraId="0A9D9924" w14:textId="04C501AB" w:rsidR="00A62809" w:rsidRPr="00E13ADD" w:rsidRDefault="00291E92" w:rsidP="00A62809">
      <w:pPr>
        <w:spacing w:after="0" w:line="240" w:lineRule="auto"/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This policy </w:t>
      </w:r>
      <w:r w:rsidR="00B731F8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>applies</w:t>
      </w:r>
      <w:r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to </w:t>
      </w:r>
      <w:r w:rsidR="004245BB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>generic</w:t>
      </w:r>
      <w:r w:rsidR="00CE4205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, privileged, service, break glass, and guest </w:t>
      </w:r>
      <w:r w:rsidR="00F30024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user </w:t>
      </w:r>
      <w:r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>accounts</w:t>
      </w:r>
      <w:r w:rsidR="00BF27E9"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owned or managed by the organization</w:t>
      </w:r>
      <w:r w:rsidRPr="00CD2698">
        <w:rPr>
          <w:rFonts w:ascii="Times New Roman" w:eastAsia="Verdana" w:hAnsi="Times New Roman" w:cs="Times New Roman"/>
          <w:color w:val="151920"/>
          <w:sz w:val="20"/>
          <w:szCs w:val="20"/>
        </w:rPr>
        <w:t>.</w:t>
      </w:r>
    </w:p>
    <w:p w14:paraId="7673ECBE" w14:textId="77777777" w:rsidR="00A62809" w:rsidRDefault="00A62809" w:rsidP="00A6280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B3D6DC" w14:textId="0F923124" w:rsidR="00D065EE" w:rsidRPr="00CD2698" w:rsidRDefault="00D065EE" w:rsidP="00E13AD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698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7274E6F0" w14:textId="77777777" w:rsidR="00A62809" w:rsidRDefault="00A62809" w:rsidP="00A6280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B9349BC" w14:textId="4AF54760" w:rsidR="00E13ADD" w:rsidRDefault="0044393F" w:rsidP="00931BA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698">
        <w:rPr>
          <w:rFonts w:ascii="Times New Roman" w:hAnsi="Times New Roman" w:cs="Times New Roman"/>
          <w:b/>
          <w:sz w:val="20"/>
          <w:szCs w:val="20"/>
        </w:rPr>
        <w:t>IAC.1 User Account Management</w:t>
      </w:r>
    </w:p>
    <w:p w14:paraId="48C32D43" w14:textId="77777777" w:rsidR="00F91DAD" w:rsidRPr="00931BA3" w:rsidRDefault="00F91DAD" w:rsidP="00931BA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7655B6F" w14:textId="3CBD098E" w:rsidR="00145FE8" w:rsidRPr="00011C6E" w:rsidRDefault="00D84714" w:rsidP="00011C6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11C6E">
        <w:rPr>
          <w:rFonts w:ascii="Times New Roman" w:hAnsi="Times New Roman" w:cs="Times New Roman"/>
          <w:b/>
          <w:bCs/>
          <w:sz w:val="20"/>
          <w:szCs w:val="20"/>
        </w:rPr>
        <w:t>IAC</w:t>
      </w:r>
      <w:r w:rsidR="00ED3769" w:rsidRPr="00011C6E">
        <w:rPr>
          <w:rFonts w:ascii="Times New Roman" w:hAnsi="Times New Roman" w:cs="Times New Roman"/>
          <w:b/>
          <w:bCs/>
          <w:sz w:val="20"/>
          <w:szCs w:val="20"/>
        </w:rPr>
        <w:t>.1</w:t>
      </w:r>
      <w:r w:rsidR="00595465" w:rsidRPr="00011C6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D57F7C" w:rsidRPr="00011C6E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D57F7C" w:rsidRPr="00011C6E">
        <w:rPr>
          <w:rFonts w:ascii="Times New Roman" w:hAnsi="Times New Roman" w:cs="Times New Roman"/>
          <w:sz w:val="20"/>
          <w:szCs w:val="20"/>
        </w:rPr>
        <w:t xml:space="preserve"> </w:t>
      </w:r>
      <w:r w:rsidR="00323C29" w:rsidRPr="00011C6E">
        <w:rPr>
          <w:rFonts w:ascii="Times New Roman" w:hAnsi="Times New Roman" w:cs="Times New Roman"/>
          <w:sz w:val="20"/>
          <w:szCs w:val="20"/>
        </w:rPr>
        <w:t xml:space="preserve">Information provided for </w:t>
      </w:r>
      <w:r w:rsidR="00AC4D98" w:rsidRPr="00011C6E">
        <w:rPr>
          <w:rFonts w:ascii="Times New Roman" w:hAnsi="Times New Roman" w:cs="Times New Roman"/>
          <w:sz w:val="20"/>
          <w:szCs w:val="20"/>
        </w:rPr>
        <w:t xml:space="preserve">user </w:t>
      </w:r>
      <w:r w:rsidR="00323C29" w:rsidRPr="00011C6E">
        <w:rPr>
          <w:rFonts w:ascii="Times New Roman" w:hAnsi="Times New Roman" w:cs="Times New Roman"/>
          <w:sz w:val="20"/>
          <w:szCs w:val="20"/>
        </w:rPr>
        <w:t xml:space="preserve">account creation and deletion shall be verified </w:t>
      </w:r>
      <w:r w:rsidR="001C6F97" w:rsidRPr="00011C6E">
        <w:rPr>
          <w:rFonts w:ascii="Times New Roman" w:hAnsi="Times New Roman" w:cs="Times New Roman"/>
          <w:sz w:val="20"/>
          <w:szCs w:val="20"/>
        </w:rPr>
        <w:t>by</w:t>
      </w:r>
      <w:r w:rsidR="00323C29" w:rsidRPr="00011C6E">
        <w:rPr>
          <w:rFonts w:ascii="Times New Roman" w:hAnsi="Times New Roman" w:cs="Times New Roman"/>
          <w:sz w:val="20"/>
          <w:szCs w:val="20"/>
        </w:rPr>
        <w:t xml:space="preserve"> </w:t>
      </w:r>
      <w:r w:rsidR="007F0E3E" w:rsidRPr="00011C6E">
        <w:rPr>
          <w:rFonts w:ascii="Times New Roman" w:hAnsi="Times New Roman" w:cs="Times New Roman"/>
          <w:sz w:val="20"/>
          <w:szCs w:val="20"/>
        </w:rPr>
        <w:t xml:space="preserve">the </w:t>
      </w:r>
      <w:r w:rsidR="008B4AC7" w:rsidRPr="00011C6E">
        <w:rPr>
          <w:rFonts w:ascii="Times New Roman" w:hAnsi="Times New Roman" w:cs="Times New Roman"/>
          <w:sz w:val="20"/>
          <w:szCs w:val="20"/>
        </w:rPr>
        <w:t>designated personnel</w:t>
      </w:r>
      <w:r w:rsidR="00323C29" w:rsidRPr="00011C6E">
        <w:rPr>
          <w:rFonts w:ascii="Times New Roman" w:hAnsi="Times New Roman" w:cs="Times New Roman"/>
          <w:sz w:val="20"/>
          <w:szCs w:val="20"/>
        </w:rPr>
        <w:t>.</w:t>
      </w:r>
    </w:p>
    <w:p w14:paraId="75B87020" w14:textId="7F4B2AFD" w:rsidR="001D3F41" w:rsidRPr="00CD2698" w:rsidRDefault="00ED3769" w:rsidP="00011C6E">
      <w:pPr>
        <w:pStyle w:val="NormalWeb"/>
        <w:spacing w:before="0" w:beforeAutospacing="0" w:after="0" w:afterAutospacing="0" w:line="360" w:lineRule="auto"/>
        <w:jc w:val="both"/>
        <w:rPr>
          <w:color w:val="0E101A"/>
          <w:sz w:val="20"/>
          <w:szCs w:val="20"/>
        </w:rPr>
      </w:pPr>
      <w:r w:rsidRPr="00CD2698">
        <w:rPr>
          <w:b/>
          <w:bCs/>
          <w:sz w:val="20"/>
          <w:szCs w:val="20"/>
        </w:rPr>
        <w:t>IAC.1.</w:t>
      </w:r>
      <w:r w:rsidR="009658F6" w:rsidRPr="00CD2698">
        <w:rPr>
          <w:b/>
          <w:bCs/>
          <w:sz w:val="20"/>
          <w:szCs w:val="20"/>
        </w:rPr>
        <w:t>2</w:t>
      </w:r>
      <w:r w:rsidRPr="00CD2698">
        <w:rPr>
          <w:sz w:val="20"/>
          <w:szCs w:val="20"/>
        </w:rPr>
        <w:t xml:space="preserve"> </w:t>
      </w:r>
      <w:r w:rsidR="00F33FE1" w:rsidRPr="00CD2698">
        <w:rPr>
          <w:rStyle w:val="Strong"/>
          <w:b w:val="0"/>
          <w:bCs w:val="0"/>
          <w:color w:val="0E101A"/>
          <w:sz w:val="20"/>
          <w:szCs w:val="20"/>
        </w:rPr>
        <w:t xml:space="preserve">Generic accounts, privileged accounts, </w:t>
      </w:r>
      <w:r w:rsidR="00F33FE1" w:rsidRPr="00CD2698">
        <w:rPr>
          <w:color w:val="0E101A"/>
          <w:sz w:val="20"/>
          <w:szCs w:val="20"/>
        </w:rPr>
        <w:t>s</w:t>
      </w:r>
      <w:r w:rsidR="00F43467" w:rsidRPr="00CD2698">
        <w:rPr>
          <w:color w:val="0E101A"/>
          <w:sz w:val="20"/>
          <w:szCs w:val="20"/>
        </w:rPr>
        <w:t>ervice accounts, break glass</w:t>
      </w:r>
      <w:r w:rsidR="00F33FE1" w:rsidRPr="00CD2698">
        <w:rPr>
          <w:color w:val="0E101A"/>
          <w:sz w:val="20"/>
          <w:szCs w:val="20"/>
        </w:rPr>
        <w:t xml:space="preserve"> accounts</w:t>
      </w:r>
      <w:r w:rsidR="00F43467" w:rsidRPr="00CD2698">
        <w:rPr>
          <w:color w:val="0E101A"/>
          <w:sz w:val="20"/>
          <w:szCs w:val="20"/>
        </w:rPr>
        <w:t>, and guest accounts with required privileges shall be created</w:t>
      </w:r>
      <w:r w:rsidR="00F33FE1" w:rsidRPr="00CD2698">
        <w:rPr>
          <w:color w:val="0E101A"/>
          <w:sz w:val="20"/>
          <w:szCs w:val="20"/>
        </w:rPr>
        <w:t>, approved,</w:t>
      </w:r>
      <w:r w:rsidR="00F43467" w:rsidRPr="00CD2698">
        <w:rPr>
          <w:color w:val="0E101A"/>
          <w:sz w:val="20"/>
          <w:szCs w:val="20"/>
        </w:rPr>
        <w:t xml:space="preserve"> and managed as per business requirements.</w:t>
      </w:r>
    </w:p>
    <w:p w14:paraId="4129A7A4" w14:textId="770C3C97" w:rsidR="00903EE8" w:rsidRPr="00011C6E" w:rsidRDefault="00ED3769" w:rsidP="00011C6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11C6E">
        <w:rPr>
          <w:rFonts w:ascii="Times New Roman" w:hAnsi="Times New Roman" w:cs="Times New Roman"/>
          <w:b/>
          <w:bCs/>
          <w:sz w:val="20"/>
          <w:szCs w:val="20"/>
        </w:rPr>
        <w:t>IAC.1.</w:t>
      </w:r>
      <w:r w:rsidR="009658F6" w:rsidRPr="00011C6E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11C6E">
        <w:rPr>
          <w:rFonts w:ascii="Times New Roman" w:hAnsi="Times New Roman" w:cs="Times New Roman"/>
          <w:sz w:val="20"/>
          <w:szCs w:val="20"/>
        </w:rPr>
        <w:t xml:space="preserve"> </w:t>
      </w:r>
      <w:r w:rsidR="002718EB" w:rsidRPr="00011C6E">
        <w:rPr>
          <w:rFonts w:ascii="Times New Roman" w:hAnsi="Times New Roman" w:cs="Times New Roman"/>
          <w:sz w:val="20"/>
          <w:szCs w:val="20"/>
        </w:rPr>
        <w:t>User accounts shall be unique and identifiable with the account owner</w:t>
      </w:r>
      <w:r w:rsidR="00351E4A" w:rsidRPr="00011C6E">
        <w:rPr>
          <w:rFonts w:ascii="Times New Roman" w:hAnsi="Times New Roman" w:cs="Times New Roman"/>
          <w:sz w:val="20"/>
          <w:szCs w:val="20"/>
        </w:rPr>
        <w:t>,</w:t>
      </w:r>
      <w:r w:rsidR="002718EB" w:rsidRPr="00011C6E">
        <w:rPr>
          <w:rFonts w:ascii="Times New Roman" w:hAnsi="Times New Roman" w:cs="Times New Roman"/>
          <w:sz w:val="20"/>
          <w:szCs w:val="20"/>
        </w:rPr>
        <w:t xml:space="preserve"> and passwords shall </w:t>
      </w:r>
      <w:r w:rsidR="00FA25CB" w:rsidRPr="00011C6E">
        <w:rPr>
          <w:rFonts w:ascii="Times New Roman" w:hAnsi="Times New Roman" w:cs="Times New Roman"/>
          <w:sz w:val="20"/>
          <w:szCs w:val="20"/>
        </w:rPr>
        <w:t xml:space="preserve">be </w:t>
      </w:r>
      <w:r w:rsidR="006F1CFB" w:rsidRPr="00011C6E">
        <w:rPr>
          <w:rFonts w:ascii="Times New Roman" w:hAnsi="Times New Roman" w:cs="Times New Roman"/>
          <w:sz w:val="20"/>
          <w:szCs w:val="20"/>
        </w:rPr>
        <w:t xml:space="preserve">created </w:t>
      </w:r>
      <w:r w:rsidR="00351E4A" w:rsidRPr="00011C6E">
        <w:rPr>
          <w:rFonts w:ascii="Times New Roman" w:hAnsi="Times New Roman" w:cs="Times New Roman"/>
          <w:sz w:val="20"/>
          <w:szCs w:val="20"/>
        </w:rPr>
        <w:t>as</w:t>
      </w:r>
      <w:r w:rsidR="002718EB" w:rsidRPr="00011C6E">
        <w:rPr>
          <w:rFonts w:ascii="Times New Roman" w:hAnsi="Times New Roman" w:cs="Times New Roman"/>
          <w:sz w:val="20"/>
          <w:szCs w:val="20"/>
        </w:rPr>
        <w:t xml:space="preserve"> per the Acceptable Usage Policy.</w:t>
      </w:r>
    </w:p>
    <w:p w14:paraId="554CC622" w14:textId="7D59F2FE" w:rsidR="00E03B5D" w:rsidRPr="00011C6E" w:rsidRDefault="00CD0284" w:rsidP="00011C6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11C6E">
        <w:rPr>
          <w:rFonts w:ascii="Times New Roman" w:hAnsi="Times New Roman" w:cs="Times New Roman"/>
          <w:b/>
          <w:bCs/>
          <w:sz w:val="20"/>
          <w:szCs w:val="20"/>
        </w:rPr>
        <w:t>IAC.1.</w:t>
      </w:r>
      <w:r w:rsidR="009658F6" w:rsidRPr="00011C6E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011C6E">
        <w:rPr>
          <w:rFonts w:ascii="Times New Roman" w:hAnsi="Times New Roman" w:cs="Times New Roman"/>
          <w:sz w:val="20"/>
          <w:szCs w:val="20"/>
        </w:rPr>
        <w:t xml:space="preserve"> </w:t>
      </w:r>
      <w:r w:rsidR="00145FE8" w:rsidRPr="00011C6E">
        <w:rPr>
          <w:rFonts w:ascii="Times New Roman" w:hAnsi="Times New Roman" w:cs="Times New Roman"/>
          <w:sz w:val="20"/>
          <w:szCs w:val="20"/>
        </w:rPr>
        <w:t xml:space="preserve">Assigned </w:t>
      </w:r>
      <w:r w:rsidR="00533218" w:rsidRPr="00011C6E">
        <w:rPr>
          <w:rFonts w:ascii="Times New Roman" w:hAnsi="Times New Roman" w:cs="Times New Roman"/>
          <w:sz w:val="20"/>
          <w:szCs w:val="20"/>
        </w:rPr>
        <w:t xml:space="preserve">user </w:t>
      </w:r>
      <w:r w:rsidR="00FF043B" w:rsidRPr="00011C6E">
        <w:rPr>
          <w:rFonts w:ascii="Times New Roman" w:hAnsi="Times New Roman" w:cs="Times New Roman"/>
          <w:sz w:val="20"/>
          <w:szCs w:val="20"/>
        </w:rPr>
        <w:t>access</w:t>
      </w:r>
      <w:r w:rsidR="00145FE8" w:rsidRPr="00011C6E">
        <w:rPr>
          <w:rFonts w:ascii="Times New Roman" w:hAnsi="Times New Roman" w:cs="Times New Roman"/>
          <w:sz w:val="20"/>
          <w:szCs w:val="20"/>
        </w:rPr>
        <w:t xml:space="preserve"> privileges shall be used for </w:t>
      </w:r>
      <w:r w:rsidR="0003606C" w:rsidRPr="00011C6E">
        <w:rPr>
          <w:rFonts w:ascii="Times New Roman" w:hAnsi="Times New Roman" w:cs="Times New Roman"/>
          <w:sz w:val="20"/>
          <w:szCs w:val="20"/>
        </w:rPr>
        <w:t>busine</w:t>
      </w:r>
      <w:r w:rsidR="00AB2F77" w:rsidRPr="00011C6E">
        <w:rPr>
          <w:rFonts w:ascii="Times New Roman" w:hAnsi="Times New Roman" w:cs="Times New Roman"/>
          <w:sz w:val="20"/>
          <w:szCs w:val="20"/>
        </w:rPr>
        <w:t>ss</w:t>
      </w:r>
      <w:r w:rsidR="00145FE8" w:rsidRPr="00011C6E">
        <w:rPr>
          <w:rFonts w:ascii="Times New Roman" w:hAnsi="Times New Roman" w:cs="Times New Roman"/>
          <w:sz w:val="20"/>
          <w:szCs w:val="20"/>
        </w:rPr>
        <w:t xml:space="preserve"> </w:t>
      </w:r>
      <w:r w:rsidR="000D6813" w:rsidRPr="00011C6E">
        <w:rPr>
          <w:rFonts w:ascii="Times New Roman" w:hAnsi="Times New Roman" w:cs="Times New Roman"/>
          <w:sz w:val="20"/>
          <w:szCs w:val="20"/>
        </w:rPr>
        <w:t>purposes</w:t>
      </w:r>
      <w:r w:rsidR="00CB1F11" w:rsidRPr="00011C6E">
        <w:rPr>
          <w:rFonts w:ascii="Times New Roman" w:hAnsi="Times New Roman" w:cs="Times New Roman"/>
          <w:sz w:val="20"/>
          <w:szCs w:val="20"/>
        </w:rPr>
        <w:t>.</w:t>
      </w:r>
    </w:p>
    <w:p w14:paraId="0EAD4007" w14:textId="483CA4B5" w:rsidR="00B151A7" w:rsidRPr="00787CE4" w:rsidRDefault="00CD0284" w:rsidP="00011C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eastAsia="en-IN"/>
        </w:rPr>
      </w:pPr>
      <w:r w:rsidRPr="00011C6E">
        <w:rPr>
          <w:rFonts w:ascii="Times New Roman" w:hAnsi="Times New Roman" w:cs="Times New Roman"/>
          <w:b/>
          <w:bCs/>
          <w:sz w:val="20"/>
          <w:szCs w:val="20"/>
        </w:rPr>
        <w:t>IAC.1.</w:t>
      </w:r>
      <w:r w:rsidR="009658F6" w:rsidRPr="00011C6E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011C6E">
        <w:rPr>
          <w:rFonts w:ascii="Times New Roman" w:hAnsi="Times New Roman" w:cs="Times New Roman"/>
          <w:sz w:val="20"/>
          <w:szCs w:val="20"/>
        </w:rPr>
        <w:t xml:space="preserve"> </w:t>
      </w:r>
      <w:r w:rsidR="00D122E1" w:rsidRPr="00787CE4">
        <w:rPr>
          <w:rFonts w:ascii="Times New Roman" w:eastAsia="Times New Roman" w:hAnsi="Times New Roman" w:cs="Times New Roman"/>
          <w:color w:val="0E101A"/>
          <w:sz w:val="20"/>
          <w:szCs w:val="20"/>
          <w:lang w:eastAsia="en-IN"/>
        </w:rPr>
        <w:t>User’s</w:t>
      </w:r>
      <w:r w:rsidR="00D122E1" w:rsidRPr="00787CE4">
        <w:rPr>
          <w:rFonts w:ascii="Times New Roman" w:eastAsia="Times New Roman" w:hAnsi="Times New Roman" w:cs="Times New Roman"/>
          <w:b/>
          <w:bCs/>
          <w:color w:val="0E101A"/>
          <w:sz w:val="20"/>
          <w:szCs w:val="20"/>
          <w:lang w:eastAsia="en-IN"/>
        </w:rPr>
        <w:t xml:space="preserve"> </w:t>
      </w:r>
      <w:r w:rsidR="00D122E1" w:rsidRPr="00787CE4">
        <w:rPr>
          <w:rFonts w:ascii="Times New Roman" w:eastAsia="Times New Roman" w:hAnsi="Times New Roman" w:cs="Times New Roman"/>
          <w:color w:val="0E101A"/>
          <w:sz w:val="20"/>
          <w:szCs w:val="20"/>
          <w:lang w:eastAsia="en-IN"/>
        </w:rPr>
        <w:t>a</w:t>
      </w:r>
      <w:r w:rsidR="00FB6CFA" w:rsidRPr="00787CE4">
        <w:rPr>
          <w:rFonts w:ascii="Times New Roman" w:eastAsia="Times New Roman" w:hAnsi="Times New Roman" w:cs="Times New Roman"/>
          <w:color w:val="0E101A"/>
          <w:sz w:val="20"/>
          <w:szCs w:val="20"/>
          <w:lang w:eastAsia="en-IN"/>
        </w:rPr>
        <w:t>ccess to information systems shall be authenticated and authori</w:t>
      </w:r>
      <w:r w:rsidR="00931BA3">
        <w:rPr>
          <w:rFonts w:ascii="Times New Roman" w:eastAsia="Times New Roman" w:hAnsi="Times New Roman" w:cs="Times New Roman"/>
          <w:color w:val="0E101A"/>
          <w:sz w:val="20"/>
          <w:szCs w:val="20"/>
          <w:lang w:eastAsia="en-IN"/>
        </w:rPr>
        <w:t>z</w:t>
      </w:r>
      <w:r w:rsidR="00FB6CFA" w:rsidRPr="00787CE4">
        <w:rPr>
          <w:rFonts w:ascii="Times New Roman" w:eastAsia="Times New Roman" w:hAnsi="Times New Roman" w:cs="Times New Roman"/>
          <w:color w:val="0E101A"/>
          <w:sz w:val="20"/>
          <w:szCs w:val="20"/>
          <w:lang w:eastAsia="en-IN"/>
        </w:rPr>
        <w:t>ed.</w:t>
      </w:r>
    </w:p>
    <w:p w14:paraId="6E8DCC94" w14:textId="181722FC" w:rsidR="00B151A7" w:rsidRPr="00787CE4" w:rsidRDefault="00CD0284" w:rsidP="00011C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0"/>
          <w:szCs w:val="20"/>
          <w:lang w:eastAsia="en-IN"/>
        </w:rPr>
      </w:pPr>
      <w:r w:rsidRPr="00787CE4">
        <w:rPr>
          <w:rFonts w:ascii="Times New Roman" w:hAnsi="Times New Roman" w:cs="Times New Roman"/>
          <w:b/>
          <w:bCs/>
          <w:sz w:val="20"/>
          <w:szCs w:val="20"/>
        </w:rPr>
        <w:t>IAC.1.</w:t>
      </w:r>
      <w:r w:rsidR="009658F6" w:rsidRPr="00787CE4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0571BD" w:rsidRPr="00E13ADD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Privileged and service </w:t>
      </w:r>
      <w:r w:rsidR="000571BD" w:rsidRPr="00787CE4">
        <w:rPr>
          <w:rFonts w:ascii="Times New Roman" w:hAnsi="Times New Roman" w:cs="Times New Roman"/>
          <w:sz w:val="20"/>
          <w:szCs w:val="20"/>
        </w:rPr>
        <w:t xml:space="preserve">accounts shall be onboarded and managed through the </w:t>
      </w:r>
      <w:r w:rsidR="000571BD" w:rsidRPr="00E13ADD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>Privileged Access Management (</w:t>
      </w:r>
      <w:r w:rsidR="000571BD" w:rsidRPr="00787CE4">
        <w:rPr>
          <w:rFonts w:ascii="Times New Roman" w:hAnsi="Times New Roman" w:cs="Times New Roman"/>
          <w:sz w:val="20"/>
          <w:szCs w:val="20"/>
        </w:rPr>
        <w:t>PAM) solution</w:t>
      </w:r>
      <w:r w:rsidR="00BB4274" w:rsidRPr="00787CE4">
        <w:rPr>
          <w:rFonts w:ascii="Times New Roman" w:hAnsi="Times New Roman" w:cs="Times New Roman"/>
          <w:color w:val="0E101A"/>
          <w:sz w:val="20"/>
          <w:szCs w:val="20"/>
        </w:rPr>
        <w:t>.</w:t>
      </w:r>
    </w:p>
    <w:p w14:paraId="2F127298" w14:textId="2DC7F027" w:rsidR="00B151A7" w:rsidRPr="00787CE4" w:rsidRDefault="00CD0284" w:rsidP="00011C6E">
      <w:pPr>
        <w:spacing w:after="0" w:line="360" w:lineRule="auto"/>
        <w:jc w:val="both"/>
        <w:rPr>
          <w:rFonts w:ascii="Times New Roman" w:hAnsi="Times New Roman" w:cs="Times New Roman"/>
          <w:color w:val="0E101A"/>
          <w:sz w:val="20"/>
          <w:szCs w:val="20"/>
        </w:rPr>
      </w:pPr>
      <w:r w:rsidRPr="00787CE4">
        <w:rPr>
          <w:rFonts w:ascii="Times New Roman" w:hAnsi="Times New Roman" w:cs="Times New Roman"/>
          <w:b/>
          <w:bCs/>
          <w:sz w:val="20"/>
          <w:szCs w:val="20"/>
        </w:rPr>
        <w:t>IAC.1.</w:t>
      </w:r>
      <w:r w:rsidR="009658F6" w:rsidRPr="00787CE4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355EC8" w:rsidRPr="00787CE4">
        <w:rPr>
          <w:rFonts w:ascii="Times New Roman" w:eastAsia="Times New Roman" w:hAnsi="Times New Roman" w:cs="Times New Roman"/>
          <w:color w:val="0E101A"/>
          <w:sz w:val="20"/>
          <w:szCs w:val="20"/>
          <w:lang w:eastAsia="en-IN"/>
        </w:rPr>
        <w:t>U</w:t>
      </w:r>
      <w:r w:rsidR="00F00E61" w:rsidRPr="00787CE4">
        <w:rPr>
          <w:rFonts w:ascii="Times New Roman" w:hAnsi="Times New Roman" w:cs="Times New Roman"/>
          <w:sz w:val="20"/>
          <w:szCs w:val="20"/>
        </w:rPr>
        <w:t>ser accounts, p</w:t>
      </w:r>
      <w:r w:rsidR="006549FC" w:rsidRPr="00E13ADD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rivileged </w:t>
      </w:r>
      <w:r w:rsidR="00F00E61" w:rsidRPr="00E13ADD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accounts, </w:t>
      </w:r>
      <w:r w:rsidR="005023A1" w:rsidRPr="00E13ADD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generic accounts, </w:t>
      </w:r>
      <w:r w:rsidR="006549FC" w:rsidRPr="00E13ADD">
        <w:rPr>
          <w:rStyle w:val="Strong"/>
          <w:rFonts w:ascii="Times New Roman" w:hAnsi="Times New Roman" w:cs="Times New Roman"/>
          <w:b w:val="0"/>
          <w:bCs w:val="0"/>
          <w:color w:val="0E101A"/>
          <w:sz w:val="20"/>
          <w:szCs w:val="20"/>
        </w:rPr>
        <w:t xml:space="preserve">service </w:t>
      </w:r>
      <w:r w:rsidR="006549FC" w:rsidRPr="00787CE4">
        <w:rPr>
          <w:rFonts w:ascii="Times New Roman" w:hAnsi="Times New Roman" w:cs="Times New Roman"/>
          <w:sz w:val="20"/>
          <w:szCs w:val="20"/>
        </w:rPr>
        <w:t>accounts</w:t>
      </w:r>
      <w:r w:rsidR="000E333F" w:rsidRPr="00787CE4">
        <w:rPr>
          <w:rFonts w:ascii="Times New Roman" w:hAnsi="Times New Roman" w:cs="Times New Roman"/>
          <w:sz w:val="20"/>
          <w:szCs w:val="20"/>
        </w:rPr>
        <w:t>, break glass account</w:t>
      </w:r>
      <w:r w:rsidR="006E0A63">
        <w:rPr>
          <w:rFonts w:ascii="Times New Roman" w:hAnsi="Times New Roman" w:cs="Times New Roman"/>
          <w:sz w:val="20"/>
          <w:szCs w:val="20"/>
        </w:rPr>
        <w:t xml:space="preserve">s, </w:t>
      </w:r>
      <w:r w:rsidR="000E333F" w:rsidRPr="00787CE4">
        <w:rPr>
          <w:rFonts w:ascii="Times New Roman" w:hAnsi="Times New Roman" w:cs="Times New Roman"/>
          <w:sz w:val="20"/>
          <w:szCs w:val="20"/>
        </w:rPr>
        <w:t>and guest accounts</w:t>
      </w:r>
      <w:r w:rsidR="00EC0833"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6549FC" w:rsidRPr="00787CE4">
        <w:rPr>
          <w:rFonts w:ascii="Times New Roman" w:hAnsi="Times New Roman" w:cs="Times New Roman"/>
          <w:sz w:val="20"/>
          <w:szCs w:val="20"/>
        </w:rPr>
        <w:t xml:space="preserve">shall be reviewed </w:t>
      </w:r>
      <w:r w:rsidR="009E031D" w:rsidRPr="00787CE4">
        <w:rPr>
          <w:rFonts w:ascii="Times New Roman" w:hAnsi="Times New Roman" w:cs="Times New Roman"/>
          <w:sz w:val="20"/>
          <w:szCs w:val="20"/>
        </w:rPr>
        <w:t xml:space="preserve">and reconciled </w:t>
      </w:r>
      <w:r w:rsidR="007C3DB9" w:rsidRPr="00787CE4">
        <w:rPr>
          <w:rFonts w:ascii="Times New Roman" w:hAnsi="Times New Roman" w:cs="Times New Roman"/>
          <w:sz w:val="20"/>
          <w:szCs w:val="20"/>
        </w:rPr>
        <w:t>by the designated personnel</w:t>
      </w:r>
      <w:r w:rsidR="003A77C2" w:rsidRPr="00787CE4">
        <w:rPr>
          <w:rFonts w:ascii="Times New Roman" w:hAnsi="Times New Roman" w:cs="Times New Roman"/>
          <w:sz w:val="20"/>
          <w:szCs w:val="20"/>
        </w:rPr>
        <w:t xml:space="preserve">, </w:t>
      </w:r>
      <w:r w:rsidR="006549FC" w:rsidRPr="00787CE4">
        <w:rPr>
          <w:rFonts w:ascii="Times New Roman" w:hAnsi="Times New Roman" w:cs="Times New Roman"/>
          <w:sz w:val="20"/>
          <w:szCs w:val="20"/>
        </w:rPr>
        <w:t xml:space="preserve">as per the periodicity defined in </w:t>
      </w:r>
      <w:r w:rsidR="000214BC" w:rsidRPr="00787CE4">
        <w:rPr>
          <w:rFonts w:ascii="Times New Roman" w:hAnsi="Times New Roman" w:cs="Times New Roman"/>
          <w:sz w:val="20"/>
          <w:szCs w:val="20"/>
        </w:rPr>
        <w:t xml:space="preserve">the </w:t>
      </w:r>
      <w:r w:rsidR="006549FC" w:rsidRPr="00787CE4">
        <w:rPr>
          <w:rFonts w:ascii="Times New Roman" w:hAnsi="Times New Roman" w:cs="Times New Roman"/>
          <w:sz w:val="20"/>
          <w:szCs w:val="20"/>
        </w:rPr>
        <w:t>User Account Management Standard.</w:t>
      </w:r>
    </w:p>
    <w:p w14:paraId="4CA169CE" w14:textId="0B7922B3" w:rsidR="006549FC" w:rsidRPr="00787CE4" w:rsidRDefault="00CD0284" w:rsidP="00011C6E">
      <w:pPr>
        <w:spacing w:after="0" w:line="360" w:lineRule="auto"/>
        <w:jc w:val="both"/>
        <w:rPr>
          <w:rFonts w:ascii="Times New Roman" w:hAnsi="Times New Roman" w:cs="Times New Roman"/>
          <w:color w:val="0E101A"/>
          <w:sz w:val="20"/>
          <w:szCs w:val="20"/>
        </w:rPr>
      </w:pPr>
      <w:r w:rsidRPr="00787CE4">
        <w:rPr>
          <w:rFonts w:ascii="Times New Roman" w:hAnsi="Times New Roman" w:cs="Times New Roman"/>
          <w:b/>
          <w:bCs/>
          <w:sz w:val="20"/>
          <w:szCs w:val="20"/>
        </w:rPr>
        <w:t>IAC.1.</w:t>
      </w:r>
      <w:r w:rsidR="009658F6" w:rsidRPr="00787CE4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2A66B0" w:rsidRPr="00787CE4">
        <w:rPr>
          <w:rFonts w:ascii="Times New Roman" w:hAnsi="Times New Roman" w:cs="Times New Roman"/>
          <w:sz w:val="20"/>
          <w:szCs w:val="20"/>
        </w:rPr>
        <w:t xml:space="preserve">Dormant and orphan user accounts shall be </w:t>
      </w:r>
      <w:r w:rsidR="002366C0" w:rsidRPr="00787CE4">
        <w:rPr>
          <w:rFonts w:ascii="Times New Roman" w:hAnsi="Times New Roman" w:cs="Times New Roman"/>
          <w:sz w:val="20"/>
          <w:szCs w:val="20"/>
        </w:rPr>
        <w:t>revoked</w:t>
      </w:r>
      <w:r w:rsidR="002A66B0" w:rsidRPr="00787CE4">
        <w:rPr>
          <w:rFonts w:ascii="Times New Roman" w:hAnsi="Times New Roman" w:cs="Times New Roman"/>
          <w:sz w:val="20"/>
          <w:szCs w:val="20"/>
        </w:rPr>
        <w:t xml:space="preserve"> based on the access reviews.</w:t>
      </w:r>
    </w:p>
    <w:p w14:paraId="19A0CFC4" w14:textId="5718DFE5" w:rsidR="00AD6EC9" w:rsidRPr="00787CE4" w:rsidRDefault="00CD0284" w:rsidP="00011C6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7CE4">
        <w:rPr>
          <w:rFonts w:ascii="Times New Roman" w:hAnsi="Times New Roman" w:cs="Times New Roman"/>
          <w:b/>
          <w:bCs/>
          <w:sz w:val="20"/>
          <w:szCs w:val="20"/>
        </w:rPr>
        <w:t>IAC.1.</w:t>
      </w:r>
      <w:r w:rsidR="009658F6" w:rsidRPr="00787CE4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041B82" w:rsidRPr="00787CE4">
        <w:rPr>
          <w:rFonts w:ascii="Times New Roman" w:hAnsi="Times New Roman" w:cs="Times New Roman"/>
          <w:sz w:val="20"/>
          <w:szCs w:val="20"/>
        </w:rPr>
        <w:t>User a</w:t>
      </w:r>
      <w:r w:rsidR="00EB567E" w:rsidRPr="00787CE4">
        <w:rPr>
          <w:rFonts w:ascii="Times New Roman" w:hAnsi="Times New Roman" w:cs="Times New Roman"/>
          <w:sz w:val="20"/>
          <w:szCs w:val="20"/>
        </w:rPr>
        <w:t>ccount</w:t>
      </w:r>
      <w:r w:rsidR="00394781" w:rsidRPr="00787CE4">
        <w:rPr>
          <w:rFonts w:ascii="Times New Roman" w:hAnsi="Times New Roman" w:cs="Times New Roman"/>
          <w:sz w:val="20"/>
          <w:szCs w:val="20"/>
        </w:rPr>
        <w:t>s</w:t>
      </w:r>
      <w:r w:rsidR="0069730E" w:rsidRPr="00787CE4">
        <w:rPr>
          <w:rFonts w:ascii="Times New Roman" w:hAnsi="Times New Roman" w:cs="Times New Roman"/>
          <w:sz w:val="20"/>
          <w:szCs w:val="20"/>
        </w:rPr>
        <w:t xml:space="preserve"> and </w:t>
      </w:r>
      <w:r w:rsidR="00536FB3" w:rsidRPr="00787CE4">
        <w:rPr>
          <w:rFonts w:ascii="Times New Roman" w:hAnsi="Times New Roman" w:cs="Times New Roman"/>
          <w:sz w:val="20"/>
          <w:szCs w:val="20"/>
        </w:rPr>
        <w:t>privileged accounts</w:t>
      </w:r>
      <w:r w:rsidR="00E4423F" w:rsidRPr="00787CE4">
        <w:rPr>
          <w:rFonts w:ascii="Times New Roman" w:hAnsi="Times New Roman" w:cs="Times New Roman"/>
          <w:sz w:val="20"/>
          <w:szCs w:val="20"/>
        </w:rPr>
        <w:t xml:space="preserve"> shall be </w:t>
      </w:r>
      <w:r w:rsidR="00673656" w:rsidRPr="00787CE4">
        <w:rPr>
          <w:rFonts w:ascii="Times New Roman" w:hAnsi="Times New Roman" w:cs="Times New Roman"/>
          <w:sz w:val="20"/>
          <w:szCs w:val="20"/>
        </w:rPr>
        <w:t>revoked</w:t>
      </w:r>
      <w:r w:rsidR="00E4423F"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2D5055" w:rsidRPr="00787CE4">
        <w:rPr>
          <w:rFonts w:ascii="Times New Roman" w:hAnsi="Times New Roman" w:cs="Times New Roman"/>
          <w:sz w:val="20"/>
          <w:szCs w:val="20"/>
        </w:rPr>
        <w:t>on</w:t>
      </w:r>
      <w:r w:rsidR="00E4423F"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B731F8" w:rsidRPr="00787CE4">
        <w:rPr>
          <w:rFonts w:ascii="Times New Roman" w:hAnsi="Times New Roman" w:cs="Times New Roman"/>
          <w:sz w:val="20"/>
          <w:szCs w:val="20"/>
        </w:rPr>
        <w:t xml:space="preserve">the </w:t>
      </w:r>
      <w:r w:rsidR="00E4423F" w:rsidRPr="00787CE4">
        <w:rPr>
          <w:rFonts w:ascii="Times New Roman" w:hAnsi="Times New Roman" w:cs="Times New Roman"/>
          <w:sz w:val="20"/>
          <w:szCs w:val="20"/>
        </w:rPr>
        <w:t>user</w:t>
      </w:r>
      <w:r w:rsidR="002D5055" w:rsidRPr="00787CE4">
        <w:rPr>
          <w:rFonts w:ascii="Times New Roman" w:hAnsi="Times New Roman" w:cs="Times New Roman"/>
          <w:sz w:val="20"/>
          <w:szCs w:val="20"/>
        </w:rPr>
        <w:t>’s</w:t>
      </w:r>
      <w:r w:rsidR="00E4423F"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2D5055" w:rsidRPr="00787CE4">
        <w:rPr>
          <w:rFonts w:ascii="Times New Roman" w:hAnsi="Times New Roman" w:cs="Times New Roman"/>
          <w:sz w:val="20"/>
          <w:szCs w:val="20"/>
        </w:rPr>
        <w:t>separation or termination</w:t>
      </w:r>
      <w:r w:rsidR="00D66B04" w:rsidRPr="00787CE4">
        <w:rPr>
          <w:rFonts w:ascii="Times New Roman" w:hAnsi="Times New Roman" w:cs="Times New Roman"/>
          <w:sz w:val="20"/>
          <w:szCs w:val="20"/>
        </w:rPr>
        <w:t>.</w:t>
      </w:r>
    </w:p>
    <w:p w14:paraId="723EA2B7" w14:textId="54FEC4DB" w:rsidR="00A54DAD" w:rsidRPr="00787CE4" w:rsidRDefault="00CD0284" w:rsidP="00011C6E">
      <w:pPr>
        <w:spacing w:after="0" w:line="360" w:lineRule="auto"/>
        <w:jc w:val="both"/>
        <w:rPr>
          <w:rFonts w:ascii="Times New Roman" w:hAnsi="Times New Roman" w:cs="Times New Roman"/>
          <w:color w:val="0E101A"/>
          <w:sz w:val="20"/>
          <w:szCs w:val="20"/>
        </w:rPr>
      </w:pPr>
      <w:r w:rsidRPr="00787CE4">
        <w:rPr>
          <w:rFonts w:ascii="Times New Roman" w:hAnsi="Times New Roman" w:cs="Times New Roman"/>
          <w:b/>
          <w:bCs/>
          <w:sz w:val="20"/>
          <w:szCs w:val="20"/>
        </w:rPr>
        <w:t>IAC.1.1</w:t>
      </w:r>
      <w:r w:rsidR="009658F6" w:rsidRPr="00787CE4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787CE4">
        <w:rPr>
          <w:rFonts w:ascii="Times New Roman" w:hAnsi="Times New Roman" w:cs="Times New Roman"/>
          <w:sz w:val="20"/>
          <w:szCs w:val="20"/>
        </w:rPr>
        <w:t xml:space="preserve"> </w:t>
      </w:r>
      <w:r w:rsidR="008A731C" w:rsidRPr="00787CE4">
        <w:rPr>
          <w:rFonts w:ascii="Times New Roman" w:hAnsi="Times New Roman" w:cs="Times New Roman"/>
          <w:color w:val="0E101A"/>
          <w:sz w:val="20"/>
          <w:szCs w:val="20"/>
        </w:rPr>
        <w:t xml:space="preserve">Information system owner shall </w:t>
      </w:r>
      <w:r w:rsidR="00F57B9B" w:rsidRPr="00787CE4">
        <w:rPr>
          <w:rFonts w:ascii="Times New Roman" w:hAnsi="Times New Roman" w:cs="Times New Roman"/>
          <w:color w:val="0E101A"/>
          <w:sz w:val="20"/>
          <w:szCs w:val="20"/>
        </w:rPr>
        <w:t>notify</w:t>
      </w:r>
      <w:r w:rsidR="008A731C" w:rsidRPr="00787CE4">
        <w:rPr>
          <w:rFonts w:ascii="Times New Roman" w:hAnsi="Times New Roman" w:cs="Times New Roman"/>
          <w:color w:val="0E101A"/>
          <w:sz w:val="20"/>
          <w:szCs w:val="20"/>
        </w:rPr>
        <w:t xml:space="preserve"> </w:t>
      </w:r>
      <w:r w:rsidR="00E92674" w:rsidRPr="00787CE4">
        <w:rPr>
          <w:rFonts w:ascii="Times New Roman" w:hAnsi="Times New Roman" w:cs="Times New Roman"/>
          <w:color w:val="0E101A"/>
          <w:sz w:val="20"/>
          <w:szCs w:val="20"/>
        </w:rPr>
        <w:t xml:space="preserve">the </w:t>
      </w:r>
      <w:r w:rsidR="00A41AA4" w:rsidRPr="00787CE4">
        <w:rPr>
          <w:rFonts w:ascii="Times New Roman" w:hAnsi="Times New Roman" w:cs="Times New Roman"/>
          <w:color w:val="0E101A"/>
          <w:sz w:val="20"/>
          <w:szCs w:val="20"/>
        </w:rPr>
        <w:t xml:space="preserve">designated personnel </w:t>
      </w:r>
      <w:r w:rsidR="008A731C" w:rsidRPr="00787CE4">
        <w:rPr>
          <w:rFonts w:ascii="Times New Roman" w:hAnsi="Times New Roman" w:cs="Times New Roman"/>
          <w:color w:val="0E101A"/>
          <w:sz w:val="20"/>
          <w:szCs w:val="20"/>
        </w:rPr>
        <w:t xml:space="preserve">when a service account is no longer required, or </w:t>
      </w:r>
      <w:r w:rsidR="006E0A63">
        <w:rPr>
          <w:rFonts w:ascii="Times New Roman" w:hAnsi="Times New Roman" w:cs="Times New Roman"/>
          <w:color w:val="0E101A"/>
          <w:sz w:val="20"/>
          <w:szCs w:val="20"/>
        </w:rPr>
        <w:t xml:space="preserve">if </w:t>
      </w:r>
      <w:r w:rsidR="008A731C" w:rsidRPr="00787CE4">
        <w:rPr>
          <w:rFonts w:ascii="Times New Roman" w:hAnsi="Times New Roman" w:cs="Times New Roman"/>
          <w:color w:val="0E101A"/>
          <w:sz w:val="20"/>
          <w:szCs w:val="20"/>
        </w:rPr>
        <w:t>the service is decommissioned.</w:t>
      </w:r>
    </w:p>
    <w:p w14:paraId="43A126B1" w14:textId="77777777" w:rsidR="00221457" w:rsidRDefault="00221457" w:rsidP="00E13AD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9829357" w14:textId="7DEB36C5" w:rsidR="00E13ADD" w:rsidRDefault="00CD0284" w:rsidP="00E13A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E101A"/>
          <w:sz w:val="20"/>
          <w:szCs w:val="20"/>
          <w:lang w:eastAsia="en-IN"/>
        </w:rPr>
      </w:pPr>
      <w:r w:rsidRPr="00CD2698">
        <w:rPr>
          <w:rFonts w:ascii="Times New Roman" w:hAnsi="Times New Roman" w:cs="Times New Roman"/>
          <w:b/>
          <w:bCs/>
          <w:sz w:val="20"/>
          <w:szCs w:val="20"/>
        </w:rPr>
        <w:t xml:space="preserve">IAC.2 </w:t>
      </w:r>
      <w:r w:rsidR="00012AFF" w:rsidRPr="00CD2698">
        <w:rPr>
          <w:rFonts w:ascii="Times New Roman" w:eastAsia="Times New Roman" w:hAnsi="Times New Roman" w:cs="Times New Roman"/>
          <w:b/>
          <w:bCs/>
          <w:color w:val="0E101A"/>
          <w:sz w:val="20"/>
          <w:szCs w:val="20"/>
          <w:lang w:eastAsia="en-IN"/>
        </w:rPr>
        <w:t>Information Access Control</w:t>
      </w:r>
    </w:p>
    <w:p w14:paraId="30870AC9" w14:textId="77777777" w:rsidR="00E13ADD" w:rsidRDefault="00E13ADD" w:rsidP="00E13ADD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0"/>
          <w:szCs w:val="20"/>
        </w:rPr>
      </w:pPr>
    </w:p>
    <w:p w14:paraId="6B588C8F" w14:textId="030DE3B5" w:rsidR="00390920" w:rsidRPr="00E13ADD" w:rsidRDefault="00CD0206" w:rsidP="00787CE4">
      <w:pPr>
        <w:pStyle w:val="NormalWeb"/>
        <w:spacing w:before="0" w:beforeAutospacing="0" w:after="0" w:afterAutospacing="0" w:line="360" w:lineRule="auto"/>
        <w:jc w:val="both"/>
        <w:rPr>
          <w:bCs/>
          <w:sz w:val="20"/>
          <w:szCs w:val="20"/>
        </w:rPr>
      </w:pPr>
      <w:r w:rsidRPr="00E13ADD">
        <w:rPr>
          <w:b/>
          <w:bCs/>
          <w:sz w:val="20"/>
          <w:szCs w:val="20"/>
        </w:rPr>
        <w:lastRenderedPageBreak/>
        <w:t>IAC.2</w:t>
      </w:r>
      <w:r w:rsidR="009658F6" w:rsidRPr="00E13ADD">
        <w:rPr>
          <w:b/>
          <w:bCs/>
          <w:sz w:val="20"/>
          <w:szCs w:val="20"/>
        </w:rPr>
        <w:t>.1</w:t>
      </w:r>
      <w:r w:rsidRPr="00E13ADD">
        <w:rPr>
          <w:bCs/>
          <w:sz w:val="20"/>
          <w:szCs w:val="20"/>
        </w:rPr>
        <w:t xml:space="preserve"> </w:t>
      </w:r>
      <w:r w:rsidR="009E71F9" w:rsidRPr="00E13ADD">
        <w:rPr>
          <w:bCs/>
          <w:sz w:val="20"/>
          <w:szCs w:val="20"/>
        </w:rPr>
        <w:t>Access to information systems shall be granted based on the principle of least privilege</w:t>
      </w:r>
      <w:r w:rsidR="000E24E4" w:rsidRPr="00E13ADD">
        <w:rPr>
          <w:bCs/>
          <w:sz w:val="20"/>
          <w:szCs w:val="20"/>
        </w:rPr>
        <w:t>.</w:t>
      </w:r>
    </w:p>
    <w:p w14:paraId="42A08C54" w14:textId="28007861" w:rsidR="001A5A08" w:rsidRPr="00CD2698" w:rsidRDefault="009658F6" w:rsidP="00787CE4">
      <w:pPr>
        <w:pStyle w:val="NormalWeb"/>
        <w:spacing w:before="0" w:beforeAutospacing="0" w:after="0" w:afterAutospacing="0" w:line="360" w:lineRule="auto"/>
        <w:jc w:val="both"/>
        <w:rPr>
          <w:bCs/>
          <w:color w:val="151920"/>
          <w:sz w:val="20"/>
          <w:szCs w:val="20"/>
          <w:lang w:eastAsia="en-IN"/>
        </w:rPr>
      </w:pPr>
      <w:r w:rsidRPr="00CD2698">
        <w:rPr>
          <w:b/>
          <w:bCs/>
          <w:sz w:val="20"/>
          <w:szCs w:val="20"/>
        </w:rPr>
        <w:t>IAC.2</w:t>
      </w:r>
      <w:r w:rsidR="001A5A08" w:rsidRPr="00CD2698">
        <w:rPr>
          <w:b/>
          <w:color w:val="151920"/>
          <w:sz w:val="20"/>
          <w:szCs w:val="20"/>
          <w:lang w:eastAsia="en-IN"/>
        </w:rPr>
        <w:t>.</w:t>
      </w:r>
      <w:r w:rsidR="00222A2A" w:rsidRPr="00CD2698">
        <w:rPr>
          <w:b/>
          <w:color w:val="151920"/>
          <w:sz w:val="20"/>
          <w:szCs w:val="20"/>
          <w:lang w:eastAsia="en-IN"/>
        </w:rPr>
        <w:t>2</w:t>
      </w:r>
      <w:r w:rsidR="001A5A08" w:rsidRPr="00CD2698">
        <w:rPr>
          <w:b/>
          <w:color w:val="151920"/>
          <w:sz w:val="20"/>
          <w:szCs w:val="20"/>
          <w:lang w:eastAsia="en-IN"/>
        </w:rPr>
        <w:t xml:space="preserve"> </w:t>
      </w:r>
      <w:r w:rsidR="001A5A08" w:rsidRPr="00CD2698">
        <w:rPr>
          <w:bCs/>
          <w:color w:val="151920"/>
          <w:sz w:val="20"/>
          <w:szCs w:val="20"/>
          <w:lang w:eastAsia="en-IN"/>
        </w:rPr>
        <w:t xml:space="preserve">Access to information systems shall be </w:t>
      </w:r>
      <w:r w:rsidR="00F97768" w:rsidRPr="00CD2698">
        <w:rPr>
          <w:bCs/>
          <w:color w:val="151920"/>
          <w:sz w:val="20"/>
          <w:szCs w:val="20"/>
          <w:lang w:eastAsia="en-IN"/>
        </w:rPr>
        <w:t>authori</w:t>
      </w:r>
      <w:r w:rsidR="006E0A63">
        <w:rPr>
          <w:bCs/>
          <w:color w:val="151920"/>
          <w:sz w:val="20"/>
          <w:szCs w:val="20"/>
          <w:lang w:eastAsia="en-IN"/>
        </w:rPr>
        <w:t>z</w:t>
      </w:r>
      <w:r w:rsidR="00F97768" w:rsidRPr="00CD2698">
        <w:rPr>
          <w:bCs/>
          <w:color w:val="151920"/>
          <w:sz w:val="20"/>
          <w:szCs w:val="20"/>
          <w:lang w:eastAsia="en-IN"/>
        </w:rPr>
        <w:t>ed</w:t>
      </w:r>
      <w:r w:rsidR="001A5A08" w:rsidRPr="00CD2698">
        <w:rPr>
          <w:bCs/>
          <w:color w:val="151920"/>
          <w:sz w:val="20"/>
          <w:szCs w:val="20"/>
          <w:lang w:eastAsia="en-IN"/>
        </w:rPr>
        <w:t xml:space="preserve"> by </w:t>
      </w:r>
      <w:r w:rsidR="00DC41F0" w:rsidRPr="00CD2698">
        <w:rPr>
          <w:bCs/>
          <w:color w:val="151920"/>
          <w:sz w:val="20"/>
          <w:szCs w:val="20"/>
          <w:lang w:eastAsia="en-IN"/>
        </w:rPr>
        <w:t xml:space="preserve">the </w:t>
      </w:r>
      <w:r w:rsidR="001A5A08" w:rsidRPr="00CD2698">
        <w:rPr>
          <w:bCs/>
          <w:color w:val="151920"/>
          <w:sz w:val="20"/>
          <w:szCs w:val="20"/>
          <w:lang w:eastAsia="en-IN"/>
        </w:rPr>
        <w:t>designated personnel</w:t>
      </w:r>
      <w:r w:rsidR="009D28AC" w:rsidRPr="00CD2698">
        <w:rPr>
          <w:bCs/>
          <w:color w:val="151920"/>
          <w:sz w:val="20"/>
          <w:szCs w:val="20"/>
          <w:lang w:eastAsia="en-IN"/>
        </w:rPr>
        <w:t>.</w:t>
      </w:r>
    </w:p>
    <w:p w14:paraId="7FC7B4E4" w14:textId="424F0EA7" w:rsidR="009E71F9" w:rsidRPr="00CD2698" w:rsidRDefault="009658F6" w:rsidP="00787CE4">
      <w:pPr>
        <w:pStyle w:val="NormalWeb"/>
        <w:spacing w:before="0" w:beforeAutospacing="0" w:after="0" w:afterAutospacing="0" w:line="360" w:lineRule="auto"/>
        <w:jc w:val="both"/>
        <w:rPr>
          <w:bCs/>
          <w:color w:val="151920"/>
          <w:sz w:val="20"/>
          <w:szCs w:val="20"/>
          <w:lang w:eastAsia="en-IN"/>
        </w:rPr>
      </w:pPr>
      <w:r w:rsidRPr="00CD2698">
        <w:rPr>
          <w:b/>
          <w:bCs/>
          <w:sz w:val="20"/>
          <w:szCs w:val="20"/>
        </w:rPr>
        <w:t>IAC.2</w:t>
      </w:r>
      <w:r w:rsidR="00C57C9D" w:rsidRPr="00CD2698">
        <w:rPr>
          <w:b/>
          <w:bCs/>
          <w:sz w:val="20"/>
          <w:szCs w:val="20"/>
        </w:rPr>
        <w:t>.3</w:t>
      </w:r>
      <w:r w:rsidRPr="00CD2698">
        <w:rPr>
          <w:b/>
          <w:bCs/>
          <w:sz w:val="20"/>
          <w:szCs w:val="20"/>
        </w:rPr>
        <w:t xml:space="preserve"> </w:t>
      </w:r>
      <w:r w:rsidR="009E71F9" w:rsidRPr="00CD2698">
        <w:rPr>
          <w:bCs/>
          <w:color w:val="151920"/>
          <w:sz w:val="20"/>
          <w:szCs w:val="20"/>
          <w:lang w:val="en-IN" w:eastAsia="en-IN"/>
        </w:rPr>
        <w:t xml:space="preserve">Access to information systems shall be </w:t>
      </w:r>
      <w:r w:rsidR="009E71F9" w:rsidRPr="00CD2698">
        <w:rPr>
          <w:color w:val="151920"/>
          <w:sz w:val="20"/>
          <w:szCs w:val="20"/>
          <w:lang w:val="en-IN" w:eastAsia="en-IN"/>
        </w:rPr>
        <w:t>managed</w:t>
      </w:r>
      <w:r w:rsidR="009E71F9" w:rsidRPr="00CD2698">
        <w:rPr>
          <w:bCs/>
          <w:color w:val="151920"/>
          <w:sz w:val="20"/>
          <w:szCs w:val="20"/>
          <w:lang w:val="en-IN" w:eastAsia="en-IN"/>
        </w:rPr>
        <w:t xml:space="preserve"> through secure log</w:t>
      </w:r>
      <w:r w:rsidR="006E0A63">
        <w:rPr>
          <w:bCs/>
          <w:color w:val="151920"/>
          <w:sz w:val="20"/>
          <w:szCs w:val="20"/>
          <w:lang w:val="en-IN" w:eastAsia="en-IN"/>
        </w:rPr>
        <w:t>in</w:t>
      </w:r>
      <w:r w:rsidR="009E71F9" w:rsidRPr="00CD2698">
        <w:rPr>
          <w:bCs/>
          <w:color w:val="151920"/>
          <w:sz w:val="20"/>
          <w:szCs w:val="20"/>
          <w:lang w:val="en-IN" w:eastAsia="en-IN"/>
        </w:rPr>
        <w:t xml:space="preserve"> methods.</w:t>
      </w:r>
    </w:p>
    <w:p w14:paraId="0BE6D036" w14:textId="18C90CC7" w:rsidR="009E71F9" w:rsidRPr="00CD2698" w:rsidRDefault="009658F6" w:rsidP="00787CE4">
      <w:pPr>
        <w:pStyle w:val="NormalWeb"/>
        <w:spacing w:before="0" w:beforeAutospacing="0" w:after="0" w:afterAutospacing="0" w:line="360" w:lineRule="auto"/>
        <w:jc w:val="both"/>
        <w:rPr>
          <w:bCs/>
          <w:color w:val="151920"/>
          <w:sz w:val="20"/>
          <w:szCs w:val="20"/>
          <w:lang w:eastAsia="en-IN"/>
        </w:rPr>
      </w:pPr>
      <w:r w:rsidRPr="00CD2698">
        <w:rPr>
          <w:b/>
          <w:bCs/>
          <w:sz w:val="20"/>
          <w:szCs w:val="20"/>
        </w:rPr>
        <w:t>IAC.2</w:t>
      </w:r>
      <w:r w:rsidR="00C57C9D" w:rsidRPr="00CD2698">
        <w:rPr>
          <w:b/>
          <w:bCs/>
          <w:sz w:val="20"/>
          <w:szCs w:val="20"/>
        </w:rPr>
        <w:t>.4</w:t>
      </w:r>
      <w:r w:rsidRPr="00CD2698">
        <w:rPr>
          <w:b/>
          <w:bCs/>
          <w:sz w:val="20"/>
          <w:szCs w:val="20"/>
        </w:rPr>
        <w:t xml:space="preserve"> </w:t>
      </w:r>
      <w:r w:rsidR="009E71F9" w:rsidRPr="00CD2698">
        <w:rPr>
          <w:bCs/>
          <w:color w:val="151920"/>
          <w:sz w:val="20"/>
          <w:szCs w:val="20"/>
          <w:lang w:eastAsia="en-IN"/>
        </w:rPr>
        <w:t xml:space="preserve">Access rights </w:t>
      </w:r>
      <w:r w:rsidR="00600909" w:rsidRPr="00CD2698">
        <w:rPr>
          <w:bCs/>
          <w:color w:val="151920"/>
          <w:sz w:val="20"/>
          <w:szCs w:val="20"/>
          <w:lang w:eastAsia="en-IN"/>
        </w:rPr>
        <w:t>to</w:t>
      </w:r>
      <w:r w:rsidR="009E71F9" w:rsidRPr="00CD2698">
        <w:rPr>
          <w:bCs/>
          <w:color w:val="151920"/>
          <w:sz w:val="20"/>
          <w:szCs w:val="20"/>
          <w:lang w:eastAsia="en-IN"/>
        </w:rPr>
        <w:t xml:space="preserve"> information systems shall be reviewed periodically</w:t>
      </w:r>
      <w:r w:rsidR="001231DA" w:rsidRPr="00CD2698">
        <w:rPr>
          <w:bCs/>
          <w:color w:val="151920"/>
          <w:sz w:val="20"/>
          <w:szCs w:val="20"/>
          <w:lang w:eastAsia="en-IN"/>
        </w:rPr>
        <w:t xml:space="preserve"> by the designated personnel.</w:t>
      </w:r>
    </w:p>
    <w:p w14:paraId="6484FA55" w14:textId="3D0E66EC" w:rsidR="00222A2A" w:rsidRPr="00CD2698" w:rsidRDefault="009658F6" w:rsidP="00787CE4">
      <w:pPr>
        <w:pStyle w:val="NormalWeb"/>
        <w:spacing w:before="0" w:beforeAutospacing="0" w:after="0" w:afterAutospacing="0" w:line="360" w:lineRule="auto"/>
        <w:jc w:val="both"/>
        <w:rPr>
          <w:bCs/>
          <w:color w:val="151920"/>
          <w:sz w:val="20"/>
          <w:szCs w:val="20"/>
          <w:lang w:eastAsia="en-IN"/>
        </w:rPr>
      </w:pPr>
      <w:r w:rsidRPr="00CD2698">
        <w:rPr>
          <w:b/>
          <w:bCs/>
          <w:sz w:val="20"/>
          <w:szCs w:val="20"/>
        </w:rPr>
        <w:t>IAC.2</w:t>
      </w:r>
      <w:r w:rsidR="00C57C9D" w:rsidRPr="00CD2698">
        <w:rPr>
          <w:b/>
          <w:bCs/>
          <w:sz w:val="20"/>
          <w:szCs w:val="20"/>
        </w:rPr>
        <w:t>.5</w:t>
      </w:r>
      <w:r w:rsidRPr="00CD2698">
        <w:rPr>
          <w:b/>
          <w:bCs/>
          <w:sz w:val="20"/>
          <w:szCs w:val="20"/>
        </w:rPr>
        <w:t xml:space="preserve"> </w:t>
      </w:r>
      <w:r w:rsidR="00222A2A" w:rsidRPr="00CD2698">
        <w:rPr>
          <w:bCs/>
          <w:color w:val="151920"/>
          <w:sz w:val="20"/>
          <w:szCs w:val="20"/>
          <w:lang w:eastAsia="en-IN"/>
        </w:rPr>
        <w:t>Privileged access shall be managed through the Privilege Access Management (PAM).</w:t>
      </w:r>
    </w:p>
    <w:p w14:paraId="7194529F" w14:textId="4824B9F9" w:rsidR="003707C9" w:rsidRPr="00CD2698" w:rsidRDefault="009658F6" w:rsidP="00787CE4">
      <w:pPr>
        <w:pStyle w:val="NormalWeb"/>
        <w:spacing w:before="0" w:beforeAutospacing="0" w:after="0" w:afterAutospacing="0" w:line="360" w:lineRule="auto"/>
        <w:jc w:val="both"/>
        <w:rPr>
          <w:bCs/>
          <w:color w:val="151920"/>
          <w:sz w:val="20"/>
          <w:szCs w:val="20"/>
          <w:lang w:eastAsia="en-IN"/>
        </w:rPr>
      </w:pPr>
      <w:r w:rsidRPr="00CD2698">
        <w:rPr>
          <w:b/>
          <w:bCs/>
          <w:sz w:val="20"/>
          <w:szCs w:val="20"/>
        </w:rPr>
        <w:t>IAC.2</w:t>
      </w:r>
      <w:r w:rsidR="00C57C9D" w:rsidRPr="00CD2698">
        <w:rPr>
          <w:b/>
          <w:bCs/>
          <w:sz w:val="20"/>
          <w:szCs w:val="20"/>
        </w:rPr>
        <w:t>.6</w:t>
      </w:r>
      <w:r w:rsidRPr="00CD2698">
        <w:rPr>
          <w:b/>
          <w:bCs/>
          <w:sz w:val="20"/>
          <w:szCs w:val="20"/>
        </w:rPr>
        <w:t xml:space="preserve"> </w:t>
      </w:r>
      <w:r w:rsidR="00D5109E" w:rsidRPr="00CD2698">
        <w:rPr>
          <w:bCs/>
          <w:color w:val="151920"/>
          <w:sz w:val="20"/>
          <w:szCs w:val="20"/>
          <w:lang w:eastAsia="en-IN"/>
        </w:rPr>
        <w:t>Role-based</w:t>
      </w:r>
      <w:r w:rsidR="003707C9" w:rsidRPr="00CD2698">
        <w:rPr>
          <w:bCs/>
          <w:color w:val="151920"/>
          <w:sz w:val="20"/>
          <w:szCs w:val="20"/>
          <w:lang w:eastAsia="en-IN"/>
        </w:rPr>
        <w:t xml:space="preserve"> access controls shall be implemented to ensure segregation of duties.</w:t>
      </w:r>
    </w:p>
    <w:p w14:paraId="2CC7D130" w14:textId="2A9771DA" w:rsidR="00DC357A" w:rsidRPr="00CD2698" w:rsidRDefault="009658F6" w:rsidP="00787CE4">
      <w:pPr>
        <w:pStyle w:val="NormalWeb"/>
        <w:spacing w:before="0" w:beforeAutospacing="0" w:after="0" w:afterAutospacing="0" w:line="360" w:lineRule="auto"/>
        <w:jc w:val="both"/>
        <w:rPr>
          <w:bCs/>
          <w:color w:val="151920"/>
          <w:sz w:val="20"/>
          <w:szCs w:val="20"/>
          <w:lang w:eastAsia="en-IN"/>
        </w:rPr>
      </w:pPr>
      <w:r w:rsidRPr="00CD2698">
        <w:rPr>
          <w:b/>
          <w:bCs/>
          <w:sz w:val="20"/>
          <w:szCs w:val="20"/>
        </w:rPr>
        <w:t>IAC.2</w:t>
      </w:r>
      <w:r w:rsidR="00C57C9D" w:rsidRPr="00CD2698">
        <w:rPr>
          <w:b/>
          <w:bCs/>
          <w:sz w:val="20"/>
          <w:szCs w:val="20"/>
        </w:rPr>
        <w:t>.7</w:t>
      </w:r>
      <w:r w:rsidRPr="00CD2698">
        <w:rPr>
          <w:b/>
          <w:bCs/>
          <w:sz w:val="20"/>
          <w:szCs w:val="20"/>
        </w:rPr>
        <w:t xml:space="preserve"> </w:t>
      </w:r>
      <w:r w:rsidR="007D7562" w:rsidRPr="00CD2698">
        <w:rPr>
          <w:bCs/>
          <w:color w:val="151920"/>
          <w:sz w:val="20"/>
          <w:szCs w:val="20"/>
          <w:lang w:val="en-IN" w:eastAsia="en-IN"/>
        </w:rPr>
        <w:t xml:space="preserve">Access </w:t>
      </w:r>
      <w:r w:rsidR="005B68F1" w:rsidRPr="00CD2698">
        <w:rPr>
          <w:bCs/>
          <w:color w:val="151920"/>
          <w:sz w:val="20"/>
          <w:szCs w:val="20"/>
          <w:lang w:val="en-IN" w:eastAsia="en-IN"/>
        </w:rPr>
        <w:t xml:space="preserve">controls shall be </w:t>
      </w:r>
      <w:r w:rsidR="00DA2290" w:rsidRPr="00CD2698">
        <w:rPr>
          <w:bCs/>
          <w:color w:val="151920"/>
          <w:sz w:val="20"/>
          <w:szCs w:val="20"/>
          <w:lang w:val="en-IN" w:eastAsia="en-IN"/>
        </w:rPr>
        <w:t xml:space="preserve">implemented </w:t>
      </w:r>
      <w:r w:rsidR="005B68F1" w:rsidRPr="00CD2698">
        <w:rPr>
          <w:bCs/>
          <w:color w:val="151920"/>
          <w:sz w:val="20"/>
          <w:szCs w:val="20"/>
          <w:lang w:eastAsia="en-IN"/>
        </w:rPr>
        <w:t>a</w:t>
      </w:r>
      <w:r w:rsidR="007D7562" w:rsidRPr="00CD2698">
        <w:rPr>
          <w:bCs/>
          <w:color w:val="151920"/>
          <w:sz w:val="20"/>
          <w:szCs w:val="20"/>
          <w:lang w:eastAsia="en-IN"/>
        </w:rPr>
        <w:t>s per the applicable</w:t>
      </w:r>
      <w:r w:rsidR="006560CE" w:rsidRPr="00CD2698">
        <w:rPr>
          <w:bCs/>
          <w:color w:val="151920"/>
          <w:sz w:val="20"/>
          <w:szCs w:val="20"/>
          <w:lang w:eastAsia="en-IN"/>
        </w:rPr>
        <w:t xml:space="preserve"> </w:t>
      </w:r>
      <w:r w:rsidR="007D7562" w:rsidRPr="00CD2698">
        <w:rPr>
          <w:bCs/>
          <w:color w:val="151920"/>
          <w:sz w:val="20"/>
          <w:szCs w:val="20"/>
          <w:lang w:eastAsia="en-IN"/>
        </w:rPr>
        <w:t>regulations</w:t>
      </w:r>
      <w:r w:rsidR="006560CE" w:rsidRPr="00CD2698">
        <w:rPr>
          <w:bCs/>
          <w:color w:val="151920"/>
          <w:sz w:val="20"/>
          <w:szCs w:val="20"/>
          <w:lang w:eastAsia="en-IN"/>
        </w:rPr>
        <w:t xml:space="preserve"> </w:t>
      </w:r>
      <w:r w:rsidR="007D7562" w:rsidRPr="00CD2698">
        <w:rPr>
          <w:bCs/>
          <w:color w:val="151920"/>
          <w:sz w:val="20"/>
          <w:szCs w:val="20"/>
          <w:lang w:eastAsia="en-IN"/>
        </w:rPr>
        <w:t>and business requirements.</w:t>
      </w:r>
    </w:p>
    <w:p w14:paraId="37084043" w14:textId="1256EF00" w:rsidR="009E71F9" w:rsidRPr="00CD2698" w:rsidRDefault="00E34FC9" w:rsidP="00787CE4">
      <w:pPr>
        <w:pStyle w:val="NormalWeb"/>
        <w:spacing w:before="0" w:beforeAutospacing="0" w:after="0" w:afterAutospacing="0" w:line="360" w:lineRule="auto"/>
        <w:jc w:val="both"/>
        <w:rPr>
          <w:color w:val="0E101A"/>
          <w:sz w:val="20"/>
          <w:szCs w:val="20"/>
          <w:lang w:eastAsia="en-IN"/>
        </w:rPr>
      </w:pPr>
      <w:r w:rsidRPr="00CD2698">
        <w:rPr>
          <w:b/>
          <w:bCs/>
          <w:color w:val="0E101A"/>
          <w:sz w:val="20"/>
          <w:szCs w:val="20"/>
          <w:lang w:eastAsia="en-IN"/>
        </w:rPr>
        <w:t>IAC</w:t>
      </w:r>
      <w:r w:rsidR="00E800ED" w:rsidRPr="00CD2698">
        <w:rPr>
          <w:b/>
          <w:bCs/>
          <w:color w:val="0E101A"/>
          <w:sz w:val="20"/>
          <w:szCs w:val="20"/>
          <w:lang w:eastAsia="en-IN"/>
        </w:rPr>
        <w:t>.</w:t>
      </w:r>
      <w:r w:rsidR="00C57C9D" w:rsidRPr="00CD2698">
        <w:rPr>
          <w:b/>
          <w:bCs/>
          <w:color w:val="0E101A"/>
          <w:sz w:val="20"/>
          <w:szCs w:val="20"/>
          <w:lang w:eastAsia="en-IN"/>
        </w:rPr>
        <w:t>3</w:t>
      </w:r>
      <w:r w:rsidR="00E800ED" w:rsidRPr="00CD2698">
        <w:rPr>
          <w:color w:val="0E101A"/>
          <w:sz w:val="20"/>
          <w:szCs w:val="20"/>
          <w:lang w:eastAsia="en-IN"/>
        </w:rPr>
        <w:t xml:space="preserve"> </w:t>
      </w:r>
      <w:r w:rsidR="009A0BAB" w:rsidRPr="00CD2698">
        <w:rPr>
          <w:bCs/>
          <w:color w:val="151920"/>
          <w:sz w:val="20"/>
          <w:szCs w:val="20"/>
          <w:lang w:eastAsia="en-IN"/>
        </w:rPr>
        <w:t>Security incident</w:t>
      </w:r>
      <w:r w:rsidR="00C43A28" w:rsidRPr="00CD2698">
        <w:rPr>
          <w:bCs/>
          <w:color w:val="151920"/>
          <w:sz w:val="20"/>
          <w:szCs w:val="20"/>
          <w:lang w:eastAsia="en-IN"/>
        </w:rPr>
        <w:t>s</w:t>
      </w:r>
      <w:r w:rsidR="009A0BAB" w:rsidRPr="00CD2698">
        <w:rPr>
          <w:bCs/>
          <w:color w:val="151920"/>
          <w:sz w:val="20"/>
          <w:szCs w:val="20"/>
          <w:lang w:eastAsia="en-IN"/>
        </w:rPr>
        <w:t xml:space="preserve"> related to </w:t>
      </w:r>
      <w:r w:rsidR="00C43A28" w:rsidRPr="00CD2698">
        <w:rPr>
          <w:bCs/>
          <w:color w:val="151920"/>
          <w:sz w:val="20"/>
          <w:szCs w:val="20"/>
          <w:lang w:eastAsia="en-IN"/>
        </w:rPr>
        <w:t xml:space="preserve">the </w:t>
      </w:r>
      <w:r w:rsidR="009A0BAB" w:rsidRPr="00CD2698">
        <w:rPr>
          <w:bCs/>
          <w:color w:val="151920"/>
          <w:sz w:val="20"/>
          <w:szCs w:val="20"/>
          <w:lang w:eastAsia="en-IN"/>
        </w:rPr>
        <w:t>violation of information systems access rights shall be reported as per the Security Incident Management Procedure.</w:t>
      </w:r>
    </w:p>
    <w:p w14:paraId="3A50B6F8" w14:textId="7F652E60" w:rsidR="00552B8F" w:rsidRPr="00CD2698" w:rsidRDefault="00552B8F" w:rsidP="00787CE4">
      <w:pPr>
        <w:pStyle w:val="NormalWeb"/>
        <w:spacing w:before="0" w:beforeAutospacing="0" w:after="0" w:afterAutospacing="0" w:line="360" w:lineRule="auto"/>
        <w:jc w:val="both"/>
        <w:rPr>
          <w:b/>
          <w:color w:val="151920"/>
          <w:sz w:val="20"/>
          <w:szCs w:val="20"/>
          <w:lang w:eastAsia="en-IN"/>
        </w:rPr>
      </w:pPr>
      <w:r w:rsidRPr="00CD2698">
        <w:rPr>
          <w:b/>
          <w:color w:val="151920"/>
          <w:sz w:val="20"/>
          <w:szCs w:val="20"/>
          <w:lang w:eastAsia="en-IN"/>
        </w:rPr>
        <w:t>IAC.</w:t>
      </w:r>
      <w:r w:rsidR="00C57C9D" w:rsidRPr="00CD2698">
        <w:rPr>
          <w:b/>
          <w:color w:val="151920"/>
          <w:sz w:val="20"/>
          <w:szCs w:val="20"/>
          <w:lang w:eastAsia="en-IN"/>
        </w:rPr>
        <w:t>4</w:t>
      </w:r>
      <w:r w:rsidRPr="00CD2698">
        <w:rPr>
          <w:b/>
          <w:color w:val="151920"/>
          <w:sz w:val="20"/>
          <w:szCs w:val="20"/>
          <w:lang w:eastAsia="en-IN"/>
        </w:rPr>
        <w:t xml:space="preserve"> </w:t>
      </w:r>
      <w:r w:rsidR="009A0BAB" w:rsidRPr="00CD2698">
        <w:rPr>
          <w:color w:val="0E101A"/>
          <w:sz w:val="20"/>
          <w:szCs w:val="20"/>
          <w:lang w:eastAsia="en-IN"/>
        </w:rPr>
        <w:t>Logging and monitoring information systems access shall be enabled as per the Logging and Monitoring Standard.</w:t>
      </w:r>
    </w:p>
    <w:p w14:paraId="520DE98B" w14:textId="77777777" w:rsidR="00E13ADD" w:rsidRDefault="00E13ADD" w:rsidP="00A62809">
      <w:pPr>
        <w:pStyle w:val="ListParagraph"/>
        <w:spacing w:after="0" w:line="240" w:lineRule="auto"/>
        <w:ind w:hanging="720"/>
        <w:contextualSpacing w:val="0"/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</w:pPr>
    </w:p>
    <w:p w14:paraId="67B72270" w14:textId="5CE28B73" w:rsidR="006E34D1" w:rsidRDefault="0024135F" w:rsidP="00A62809">
      <w:pPr>
        <w:pStyle w:val="ListParagraph"/>
        <w:spacing w:after="0" w:line="240" w:lineRule="auto"/>
        <w:ind w:hanging="720"/>
        <w:contextualSpacing w:val="0"/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</w:pPr>
      <w:r w:rsidRPr="00CD2698"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  <w:t>D</w:t>
      </w:r>
      <w:r w:rsidR="006E34D1" w:rsidRPr="00CD2698"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  <w:t>efinitions</w:t>
      </w:r>
    </w:p>
    <w:p w14:paraId="5BC55608" w14:textId="77777777" w:rsidR="00A62809" w:rsidRPr="00CD2698" w:rsidRDefault="00A62809" w:rsidP="00787CE4">
      <w:pPr>
        <w:pStyle w:val="ListParagraph"/>
        <w:spacing w:after="0" w:line="240" w:lineRule="auto"/>
        <w:ind w:hanging="720"/>
        <w:contextualSpacing w:val="0"/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72"/>
        <w:gridCol w:w="7237"/>
      </w:tblGrid>
      <w:tr w:rsidR="00C722D6" w:rsidRPr="00CD2698" w14:paraId="2DE4FF78" w14:textId="77777777" w:rsidTr="00787CE4">
        <w:trPr>
          <w:trHeight w:val="510"/>
        </w:trPr>
        <w:tc>
          <w:tcPr>
            <w:tcW w:w="1972" w:type="dxa"/>
            <w:vAlign w:val="center"/>
          </w:tcPr>
          <w:p w14:paraId="4C2F718E" w14:textId="77777777" w:rsidR="00C722D6" w:rsidRPr="00CD2698" w:rsidRDefault="00C722D6" w:rsidP="00787C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CD26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7237" w:type="dxa"/>
            <w:vAlign w:val="center"/>
          </w:tcPr>
          <w:p w14:paraId="53242D26" w14:textId="77777777" w:rsidR="00C722D6" w:rsidRPr="00CD2698" w:rsidRDefault="00C722D6" w:rsidP="00787C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CD26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17EC6" w:rsidRPr="00CD2698" w14:paraId="01B2029E" w14:textId="77777777" w:rsidTr="00787CE4">
        <w:trPr>
          <w:trHeight w:val="510"/>
        </w:trPr>
        <w:tc>
          <w:tcPr>
            <w:tcW w:w="1972" w:type="dxa"/>
            <w:vAlign w:val="center"/>
          </w:tcPr>
          <w:p w14:paraId="49CCB43A" w14:textId="49AFB31F" w:rsidR="00C17EC6" w:rsidRPr="00CD2698" w:rsidRDefault="00E8397E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Designated Personnel</w:t>
            </w:r>
          </w:p>
        </w:tc>
        <w:tc>
          <w:tcPr>
            <w:tcW w:w="7237" w:type="dxa"/>
            <w:vAlign w:val="center"/>
          </w:tcPr>
          <w:p w14:paraId="4D2AE578" w14:textId="74778A85" w:rsidR="00C17EC6" w:rsidRPr="00CD2698" w:rsidRDefault="00293C89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A person identified and nominated by the </w:t>
            </w:r>
            <w:r w:rsidR="008E5ABB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senior management </w:t>
            </w: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to perform specific duties.</w:t>
            </w:r>
          </w:p>
        </w:tc>
      </w:tr>
      <w:tr w:rsidR="00102DB5" w:rsidRPr="00CD2698" w14:paraId="72F6DA66" w14:textId="77777777" w:rsidTr="00787CE4">
        <w:trPr>
          <w:trHeight w:val="510"/>
        </w:trPr>
        <w:tc>
          <w:tcPr>
            <w:tcW w:w="1972" w:type="dxa"/>
            <w:vAlign w:val="center"/>
          </w:tcPr>
          <w:p w14:paraId="2364FD70" w14:textId="6E8641E9" w:rsidR="00102DB5" w:rsidRPr="00CD2698" w:rsidRDefault="00102DB5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Break Glass Accounts</w:t>
            </w:r>
          </w:p>
        </w:tc>
        <w:tc>
          <w:tcPr>
            <w:tcW w:w="7237" w:type="dxa"/>
            <w:vAlign w:val="center"/>
          </w:tcPr>
          <w:p w14:paraId="745B7079" w14:textId="34AECD16" w:rsidR="00102DB5" w:rsidRPr="00CD2698" w:rsidRDefault="00102DB5" w:rsidP="00AC4DF4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Accounts </w:t>
            </w:r>
            <w:r w:rsidR="003D3366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that</w:t>
            </w:r>
            <w:r w:rsidR="003D3366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</w:t>
            </w:r>
            <w:r w:rsidR="00AC4DF4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can</w:t>
            </w:r>
            <w:r w:rsidR="00AC4DF4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</w:t>
            </w: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be used only in case of </w:t>
            </w:r>
            <w:r w:rsidR="00C43A28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an </w:t>
            </w: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emergency or system outage that prevents normal access to systems.</w:t>
            </w:r>
          </w:p>
        </w:tc>
      </w:tr>
      <w:tr w:rsidR="00102DB5" w:rsidRPr="00CD2698" w14:paraId="2051584B" w14:textId="77777777" w:rsidTr="00FA49F4">
        <w:trPr>
          <w:trHeight w:val="317"/>
        </w:trPr>
        <w:tc>
          <w:tcPr>
            <w:tcW w:w="1972" w:type="dxa"/>
            <w:vAlign w:val="center"/>
          </w:tcPr>
          <w:p w14:paraId="3228E88B" w14:textId="203C14E7" w:rsidR="00102DB5" w:rsidRPr="00CD2698" w:rsidRDefault="00102DB5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Dormant Accounts</w:t>
            </w:r>
          </w:p>
        </w:tc>
        <w:tc>
          <w:tcPr>
            <w:tcW w:w="7237" w:type="dxa"/>
            <w:vAlign w:val="center"/>
          </w:tcPr>
          <w:p w14:paraId="666DE0AE" w14:textId="599AB243" w:rsidR="00102DB5" w:rsidRPr="00CD2698" w:rsidRDefault="00102DB5" w:rsidP="00AC4DF4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Accounts of users in service that </w:t>
            </w:r>
            <w:r w:rsidR="00AC4DF4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have</w:t>
            </w: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not </w:t>
            </w:r>
            <w:r w:rsidR="00AC4DF4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been used </w:t>
            </w:r>
            <w:r w:rsidR="006204A4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for a defined period.</w:t>
            </w:r>
          </w:p>
        </w:tc>
      </w:tr>
      <w:tr w:rsidR="0024236F" w:rsidRPr="00CD2698" w14:paraId="241D0FE5" w14:textId="77777777" w:rsidTr="00AC4DF4">
        <w:trPr>
          <w:trHeight w:val="510"/>
        </w:trPr>
        <w:tc>
          <w:tcPr>
            <w:tcW w:w="1972" w:type="dxa"/>
            <w:vAlign w:val="center"/>
          </w:tcPr>
          <w:p w14:paraId="44CA727C" w14:textId="27DB8ECE" w:rsidR="0024236F" w:rsidRPr="00CD2698" w:rsidRDefault="00A5124B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Information Systems</w:t>
            </w:r>
          </w:p>
        </w:tc>
        <w:tc>
          <w:tcPr>
            <w:tcW w:w="7237" w:type="dxa"/>
            <w:vAlign w:val="center"/>
          </w:tcPr>
          <w:p w14:paraId="2596C555" w14:textId="20D3F758" w:rsidR="0024236F" w:rsidRPr="00CD2698" w:rsidRDefault="00AC4DF4" w:rsidP="00AC4DF4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S</w:t>
            </w:r>
            <w:r w:rsidR="00D63EE6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et of applications, services, information technology assets</w:t>
            </w:r>
            <w: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,</w:t>
            </w:r>
            <w:r w:rsidR="00D63EE6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or other information-handling components.</w:t>
            </w:r>
          </w:p>
        </w:tc>
      </w:tr>
      <w:tr w:rsidR="00DD065F" w:rsidRPr="00CD2698" w14:paraId="7A83B04A" w14:textId="77777777" w:rsidTr="00F46796">
        <w:trPr>
          <w:trHeight w:val="259"/>
        </w:trPr>
        <w:tc>
          <w:tcPr>
            <w:tcW w:w="1972" w:type="dxa"/>
            <w:vAlign w:val="center"/>
          </w:tcPr>
          <w:p w14:paraId="364C3884" w14:textId="65E60A73" w:rsidR="00DD065F" w:rsidRPr="00CD2698" w:rsidRDefault="00DD065F" w:rsidP="00AC4DF4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Organi</w:t>
            </w:r>
            <w:r w:rsidR="00AC4DF4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z</w:t>
            </w: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ation</w:t>
            </w:r>
          </w:p>
        </w:tc>
        <w:tc>
          <w:tcPr>
            <w:tcW w:w="7237" w:type="dxa"/>
            <w:vAlign w:val="center"/>
          </w:tcPr>
          <w:p w14:paraId="2520E87C" w14:textId="259E9CA4" w:rsidR="00DD065F" w:rsidRPr="00CD2698" w:rsidRDefault="006D7CAC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6D7C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CC3335" w:rsidRPr="00CD2698" w14:paraId="4860A993" w14:textId="77777777" w:rsidTr="00F46796">
        <w:trPr>
          <w:trHeight w:val="259"/>
        </w:trPr>
        <w:tc>
          <w:tcPr>
            <w:tcW w:w="1972" w:type="dxa"/>
            <w:vAlign w:val="center"/>
          </w:tcPr>
          <w:p w14:paraId="16B12C9C" w14:textId="14D61519" w:rsidR="00CC3335" w:rsidRPr="00CD2698" w:rsidRDefault="00CC3335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Orphan Accounts</w:t>
            </w:r>
          </w:p>
        </w:tc>
        <w:tc>
          <w:tcPr>
            <w:tcW w:w="7237" w:type="dxa"/>
            <w:vAlign w:val="center"/>
          </w:tcPr>
          <w:p w14:paraId="2609286D" w14:textId="5D2BACD9" w:rsidR="008F5716" w:rsidRPr="00CD2698" w:rsidRDefault="008F5716" w:rsidP="00956130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A734A2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Active account of a user without ownership or custodian in Global Address List or system.</w:t>
            </w:r>
          </w:p>
        </w:tc>
      </w:tr>
      <w:tr w:rsidR="00A275A1" w:rsidRPr="00CD2698" w14:paraId="6BDFFAFF" w14:textId="77777777" w:rsidTr="00F46796">
        <w:trPr>
          <w:trHeight w:val="259"/>
        </w:trPr>
        <w:tc>
          <w:tcPr>
            <w:tcW w:w="1972" w:type="dxa"/>
          </w:tcPr>
          <w:p w14:paraId="4C025FEB" w14:textId="67756786" w:rsidR="00A275A1" w:rsidRPr="00CD2698" w:rsidRDefault="00A275A1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Privileged Accounts</w:t>
            </w:r>
          </w:p>
        </w:tc>
        <w:tc>
          <w:tcPr>
            <w:tcW w:w="7237" w:type="dxa"/>
          </w:tcPr>
          <w:p w14:paraId="12268C45" w14:textId="4447EF1D" w:rsidR="00A275A1" w:rsidRPr="00CD2698" w:rsidRDefault="00A275A1" w:rsidP="00AC4DF4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Accounts </w:t>
            </w:r>
            <w:r w:rsidR="00AC4DF4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assigned to individual users </w:t>
            </w:r>
            <w:r w:rsidR="003D3366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that</w:t>
            </w:r>
            <w:r w:rsidR="003D3366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</w:t>
            </w: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have elevated privileges</w:t>
            </w:r>
            <w:r w:rsidR="009863C9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.</w:t>
            </w:r>
          </w:p>
        </w:tc>
      </w:tr>
      <w:tr w:rsidR="00504A8A" w:rsidRPr="00CD2698" w14:paraId="57E23EDE" w14:textId="77777777" w:rsidTr="00F46796">
        <w:trPr>
          <w:trHeight w:val="259"/>
        </w:trPr>
        <w:tc>
          <w:tcPr>
            <w:tcW w:w="1972" w:type="dxa"/>
          </w:tcPr>
          <w:p w14:paraId="1F8583F3" w14:textId="207606EF" w:rsidR="00504A8A" w:rsidRPr="00CD2698" w:rsidRDefault="00504A8A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Service Accounts</w:t>
            </w:r>
          </w:p>
        </w:tc>
        <w:tc>
          <w:tcPr>
            <w:tcW w:w="7237" w:type="dxa"/>
          </w:tcPr>
          <w:p w14:paraId="6023C8FB" w14:textId="38EB544D" w:rsidR="00504A8A" w:rsidRPr="00CD2698" w:rsidRDefault="00504A8A" w:rsidP="009863C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Accounts used by applications or </w:t>
            </w:r>
            <w:r w:rsidR="00D463D2"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services</w:t>
            </w:r>
            <w:r w:rsidR="00D463D2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and</w:t>
            </w: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do not have interactive login.</w:t>
            </w:r>
          </w:p>
        </w:tc>
      </w:tr>
      <w:tr w:rsidR="007C20D3" w:rsidRPr="00CD2698" w14:paraId="50FAE0FC" w14:textId="77777777" w:rsidTr="00F46796">
        <w:trPr>
          <w:trHeight w:val="259"/>
        </w:trPr>
        <w:tc>
          <w:tcPr>
            <w:tcW w:w="1972" w:type="dxa"/>
          </w:tcPr>
          <w:p w14:paraId="267E1FB3" w14:textId="5C83678A" w:rsidR="007C20D3" w:rsidRPr="00CD2698" w:rsidRDefault="007C20D3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Users</w:t>
            </w:r>
          </w:p>
        </w:tc>
        <w:tc>
          <w:tcPr>
            <w:tcW w:w="7237" w:type="dxa"/>
          </w:tcPr>
          <w:p w14:paraId="4F92E227" w14:textId="39A18356" w:rsidR="007C20D3" w:rsidRPr="00CD2698" w:rsidRDefault="006D7CAC" w:rsidP="009863C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6D7CAC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The term “User” includes employee of the Organization, retainers, contractors, trainees or interns, customers, partners, suppliers, and vendors.</w:t>
            </w:r>
          </w:p>
        </w:tc>
      </w:tr>
      <w:tr w:rsidR="007C20D3" w:rsidRPr="00CD2698" w14:paraId="02E83D9A" w14:textId="77777777" w:rsidTr="00F46796">
        <w:trPr>
          <w:trHeight w:val="259"/>
        </w:trPr>
        <w:tc>
          <w:tcPr>
            <w:tcW w:w="1972" w:type="dxa"/>
          </w:tcPr>
          <w:p w14:paraId="14ACE7B0" w14:textId="7FAE7D9A" w:rsidR="007C20D3" w:rsidRPr="00CD2698" w:rsidRDefault="007C20D3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User Account Management</w:t>
            </w:r>
          </w:p>
        </w:tc>
        <w:tc>
          <w:tcPr>
            <w:tcW w:w="7237" w:type="dxa"/>
          </w:tcPr>
          <w:p w14:paraId="48410EF9" w14:textId="4BC7D2BC" w:rsidR="007C20D3" w:rsidRPr="00CD2698" w:rsidRDefault="007C20D3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Activities involving user identification, account creation, modification, deletion</w:t>
            </w:r>
            <w:r w:rsidR="009863C9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,</w:t>
            </w: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 xml:space="preserve"> and access review.</w:t>
            </w:r>
          </w:p>
        </w:tc>
      </w:tr>
      <w:tr w:rsidR="007C20D3" w:rsidRPr="00CD2698" w14:paraId="0D9C8B1A" w14:textId="77777777" w:rsidTr="005E4184">
        <w:trPr>
          <w:trHeight w:val="321"/>
        </w:trPr>
        <w:tc>
          <w:tcPr>
            <w:tcW w:w="1972" w:type="dxa"/>
            <w:vAlign w:val="center"/>
          </w:tcPr>
          <w:p w14:paraId="4C823F42" w14:textId="258EE213" w:rsidR="007C20D3" w:rsidRPr="00CD2698" w:rsidRDefault="007C20D3" w:rsidP="00A6280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 w:rsidRPr="00CD2698"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User Accounts</w:t>
            </w:r>
          </w:p>
        </w:tc>
        <w:tc>
          <w:tcPr>
            <w:tcW w:w="7237" w:type="dxa"/>
            <w:vAlign w:val="center"/>
          </w:tcPr>
          <w:p w14:paraId="3BC19C78" w14:textId="52485A57" w:rsidR="007C20D3" w:rsidRPr="00CD2698" w:rsidRDefault="009863C9" w:rsidP="009863C9">
            <w:pP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color w:val="151920"/>
                <w:sz w:val="20"/>
                <w:szCs w:val="20"/>
              </w:rPr>
              <w:t>Unique accounts assigned to individual users for standard usage.</w:t>
            </w:r>
          </w:p>
        </w:tc>
      </w:tr>
    </w:tbl>
    <w:p w14:paraId="0F021E45" w14:textId="77777777" w:rsidR="00A50014" w:rsidRDefault="00A50014" w:rsidP="00A6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</w:pPr>
    </w:p>
    <w:p w14:paraId="7EFF8DED" w14:textId="77777777" w:rsidR="00A62809" w:rsidRPr="00CD2698" w:rsidRDefault="00A62809" w:rsidP="000C1E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</w:pPr>
    </w:p>
    <w:p w14:paraId="00B7467D" w14:textId="489C3DF1" w:rsidR="00CB52F6" w:rsidRDefault="00F05683" w:rsidP="00A6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</w:pPr>
      <w:r w:rsidRPr="00CD2698"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  <w:t>Acronym</w:t>
      </w:r>
      <w:r w:rsidRPr="00CD2698">
        <w:rPr>
          <w:rFonts w:ascii="Times New Roman" w:eastAsia="Times New Roman" w:hAnsi="Times New Roman" w:cs="Times New Roman"/>
          <w:b/>
          <w:bCs/>
          <w:color w:val="151920"/>
          <w:sz w:val="20"/>
          <w:szCs w:val="20"/>
          <w:lang w:eastAsia="en-IN"/>
        </w:rPr>
        <w:t>s</w:t>
      </w:r>
    </w:p>
    <w:p w14:paraId="53807A5B" w14:textId="77777777" w:rsidR="00A62809" w:rsidRPr="00CD2698" w:rsidRDefault="00A62809" w:rsidP="000C1E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CB52F6" w:rsidRPr="00CD2698" w14:paraId="2D7D3F10" w14:textId="77777777" w:rsidTr="00987CEF">
        <w:trPr>
          <w:trHeight w:val="283"/>
        </w:trPr>
        <w:tc>
          <w:tcPr>
            <w:tcW w:w="1980" w:type="dxa"/>
            <w:vAlign w:val="center"/>
          </w:tcPr>
          <w:p w14:paraId="2999ED79" w14:textId="2E96AF39" w:rsidR="00CB52F6" w:rsidRPr="00CD2698" w:rsidRDefault="00CB52F6" w:rsidP="000C1E14">
            <w:pPr>
              <w:rPr>
                <w:rFonts w:ascii="Times New Roman" w:eastAsia="Times New Roman" w:hAnsi="Times New Roman" w:cs="Times New Roman"/>
                <w:b/>
                <w:color w:val="151920"/>
                <w:sz w:val="20"/>
                <w:szCs w:val="20"/>
                <w:lang w:val="en-IN" w:eastAsia="en-IN"/>
              </w:rPr>
            </w:pPr>
            <w:r w:rsidRPr="00CD2698">
              <w:rPr>
                <w:rFonts w:ascii="Times New Roman" w:eastAsia="Times New Roman" w:hAnsi="Times New Roman" w:cs="Times New Roman"/>
                <w:b/>
                <w:color w:val="151920"/>
                <w:sz w:val="20"/>
                <w:szCs w:val="20"/>
                <w:lang w:eastAsia="en-IN"/>
              </w:rPr>
              <w:t>Acronym</w:t>
            </w:r>
          </w:p>
        </w:tc>
        <w:tc>
          <w:tcPr>
            <w:tcW w:w="7229" w:type="dxa"/>
            <w:vAlign w:val="center"/>
          </w:tcPr>
          <w:p w14:paraId="11380750" w14:textId="246FB3D3" w:rsidR="00CB52F6" w:rsidRPr="00CD2698" w:rsidRDefault="00CB52F6" w:rsidP="000C1E14">
            <w:pPr>
              <w:rPr>
                <w:rFonts w:ascii="Times New Roman" w:eastAsia="Times New Roman" w:hAnsi="Times New Roman" w:cs="Times New Roman"/>
                <w:b/>
                <w:color w:val="151920"/>
                <w:sz w:val="20"/>
                <w:szCs w:val="20"/>
                <w:lang w:val="en-IN" w:eastAsia="en-IN"/>
              </w:rPr>
            </w:pPr>
            <w:r w:rsidRPr="00CD2698">
              <w:rPr>
                <w:rFonts w:ascii="Times New Roman" w:eastAsia="Times New Roman" w:hAnsi="Times New Roman" w:cs="Times New Roman"/>
                <w:b/>
                <w:color w:val="151920"/>
                <w:sz w:val="20"/>
                <w:szCs w:val="20"/>
                <w:lang w:eastAsia="en-IN"/>
              </w:rPr>
              <w:t>Description</w:t>
            </w:r>
          </w:p>
        </w:tc>
      </w:tr>
      <w:tr w:rsidR="00E17327" w:rsidRPr="00CD2698" w14:paraId="46D3D4B4" w14:textId="77777777" w:rsidTr="00987CEF">
        <w:trPr>
          <w:trHeight w:val="283"/>
        </w:trPr>
        <w:tc>
          <w:tcPr>
            <w:tcW w:w="1980" w:type="dxa"/>
            <w:vAlign w:val="center"/>
          </w:tcPr>
          <w:p w14:paraId="7CBD0FBB" w14:textId="462FC504" w:rsidR="00E17327" w:rsidRPr="00CD2698" w:rsidRDefault="00372342" w:rsidP="000C1E14">
            <w:pPr>
              <w:rPr>
                <w:rFonts w:ascii="Times New Roman" w:eastAsia="Times New Roman" w:hAnsi="Times New Roman" w:cs="Times New Roman"/>
                <w:bCs/>
                <w:color w:val="151920"/>
                <w:sz w:val="20"/>
                <w:szCs w:val="20"/>
                <w:lang w:val="en-IN" w:eastAsia="en-IN"/>
              </w:rPr>
            </w:pPr>
            <w:r w:rsidRPr="00CD2698">
              <w:rPr>
                <w:rFonts w:ascii="Times New Roman" w:eastAsia="Times New Roman" w:hAnsi="Times New Roman" w:cs="Times New Roman"/>
                <w:bCs/>
                <w:color w:val="151920"/>
                <w:sz w:val="20"/>
                <w:szCs w:val="20"/>
                <w:lang w:eastAsia="en-IN"/>
              </w:rPr>
              <w:t>GCISO</w:t>
            </w:r>
          </w:p>
        </w:tc>
        <w:tc>
          <w:tcPr>
            <w:tcW w:w="7229" w:type="dxa"/>
            <w:vAlign w:val="center"/>
          </w:tcPr>
          <w:p w14:paraId="7C1182CC" w14:textId="6BC8E81C" w:rsidR="00E17327" w:rsidRPr="00CD2698" w:rsidRDefault="00E17327" w:rsidP="000C1E14">
            <w:pPr>
              <w:rPr>
                <w:rFonts w:ascii="Times New Roman" w:eastAsia="Times New Roman" w:hAnsi="Times New Roman" w:cs="Times New Roman"/>
                <w:b/>
                <w:color w:val="151920"/>
                <w:sz w:val="20"/>
                <w:szCs w:val="20"/>
                <w:lang w:val="en-IN" w:eastAsia="en-IN"/>
              </w:rPr>
            </w:pPr>
            <w:r w:rsidRPr="00CD2698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Group Chief Information Security Office</w:t>
            </w:r>
          </w:p>
        </w:tc>
      </w:tr>
      <w:tr w:rsidR="00E17327" w:rsidRPr="00CD2698" w14:paraId="35E3EED4" w14:textId="77777777" w:rsidTr="00987CEF">
        <w:trPr>
          <w:trHeight w:val="283"/>
        </w:trPr>
        <w:tc>
          <w:tcPr>
            <w:tcW w:w="1980" w:type="dxa"/>
            <w:vAlign w:val="center"/>
          </w:tcPr>
          <w:p w14:paraId="38E908BA" w14:textId="2D0120EA" w:rsidR="00E17327" w:rsidRPr="00CD2698" w:rsidRDefault="00E17327" w:rsidP="000C1E14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CD2698">
              <w:rPr>
                <w:rStyle w:val="Strong"/>
                <w:rFonts w:ascii="Times New Roman" w:hAnsi="Times New Roman" w:cs="Times New Roman"/>
                <w:b w:val="0"/>
                <w:bCs w:val="0"/>
                <w:color w:val="0E101A"/>
                <w:sz w:val="20"/>
                <w:szCs w:val="20"/>
              </w:rPr>
              <w:t>PAM</w:t>
            </w:r>
          </w:p>
        </w:tc>
        <w:tc>
          <w:tcPr>
            <w:tcW w:w="7229" w:type="dxa"/>
            <w:vAlign w:val="center"/>
          </w:tcPr>
          <w:p w14:paraId="5F009F16" w14:textId="2B2D6AF0" w:rsidR="00E17327" w:rsidRPr="00CD2698" w:rsidRDefault="00E17327" w:rsidP="000C1E14">
            <w:pPr>
              <w:rPr>
                <w:rFonts w:ascii="Times New Roman" w:eastAsia="Times New Roman" w:hAnsi="Times New Roman" w:cs="Times New Roman"/>
                <w:color w:val="151920"/>
                <w:sz w:val="20"/>
                <w:szCs w:val="20"/>
                <w:lang w:val="en-IN" w:eastAsia="en-IN"/>
              </w:rPr>
            </w:pPr>
            <w:r w:rsidRPr="00CD2698">
              <w:rPr>
                <w:rStyle w:val="Strong"/>
                <w:rFonts w:ascii="Times New Roman" w:hAnsi="Times New Roman" w:cs="Times New Roman"/>
                <w:b w:val="0"/>
                <w:bCs w:val="0"/>
                <w:color w:val="0E101A"/>
                <w:sz w:val="20"/>
                <w:szCs w:val="20"/>
              </w:rPr>
              <w:t>Privileged Access Management</w:t>
            </w:r>
          </w:p>
        </w:tc>
      </w:tr>
    </w:tbl>
    <w:p w14:paraId="71B397B8" w14:textId="77777777" w:rsidR="0064755B" w:rsidRDefault="0064755B" w:rsidP="00A6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</w:p>
    <w:p w14:paraId="1E2FEECA" w14:textId="77777777" w:rsidR="00A62809" w:rsidRPr="00CD2698" w:rsidRDefault="00A62809" w:rsidP="000C1E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51920"/>
          <w:sz w:val="20"/>
          <w:szCs w:val="20"/>
          <w:lang w:eastAsia="en-IN"/>
        </w:rPr>
      </w:pPr>
    </w:p>
    <w:p w14:paraId="3AC02D3A" w14:textId="2329B4A0" w:rsidR="00CB52F6" w:rsidRPr="00CD2698" w:rsidRDefault="00CB52F6" w:rsidP="000C1E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</w:pPr>
      <w:r w:rsidRPr="00CD2698">
        <w:rPr>
          <w:rFonts w:ascii="Times New Roman" w:eastAsia="Times New Roman" w:hAnsi="Times New Roman" w:cs="Times New Roman"/>
          <w:b/>
          <w:color w:val="151920"/>
          <w:sz w:val="20"/>
          <w:szCs w:val="20"/>
          <w:lang w:eastAsia="en-IN"/>
        </w:rPr>
        <w:t>References</w:t>
      </w:r>
    </w:p>
    <w:p w14:paraId="65BEDDFE" w14:textId="6737BBB2" w:rsidR="00AC3E92" w:rsidRPr="00CD2698" w:rsidRDefault="00AC3E92" w:rsidP="000C1E14">
      <w:pPr>
        <w:pStyle w:val="ListParagraph"/>
        <w:numPr>
          <w:ilvl w:val="0"/>
          <w:numId w:val="10"/>
        </w:numPr>
        <w:shd w:val="clear" w:color="auto" w:fill="FFFFFF"/>
        <w:spacing w:before="120" w:after="120" w:line="240" w:lineRule="auto"/>
        <w:ind w:left="425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CD2698">
        <w:rPr>
          <w:rFonts w:ascii="Times New Roman" w:hAnsi="Times New Roman" w:cs="Times New Roman"/>
          <w:sz w:val="20"/>
          <w:szCs w:val="20"/>
        </w:rPr>
        <w:t>Acceptable Usage Policy</w:t>
      </w:r>
    </w:p>
    <w:p w14:paraId="14E28B25" w14:textId="0E567665" w:rsidR="006E6211" w:rsidRPr="00CD2698" w:rsidRDefault="006E6211" w:rsidP="000C1E14">
      <w:pPr>
        <w:pStyle w:val="ListParagraph"/>
        <w:numPr>
          <w:ilvl w:val="0"/>
          <w:numId w:val="10"/>
        </w:numPr>
        <w:shd w:val="clear" w:color="auto" w:fill="FFFFFF"/>
        <w:spacing w:before="120" w:after="120" w:line="240" w:lineRule="auto"/>
        <w:ind w:left="425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CD2698">
        <w:rPr>
          <w:rFonts w:ascii="Times New Roman" w:hAnsi="Times New Roman" w:cs="Times New Roman"/>
          <w:sz w:val="20"/>
          <w:szCs w:val="20"/>
        </w:rPr>
        <w:t>Information Access Control Standard</w:t>
      </w:r>
    </w:p>
    <w:p w14:paraId="5B13F445" w14:textId="4EC4AADE" w:rsidR="00E476AA" w:rsidRPr="00CD2698" w:rsidRDefault="00E476AA" w:rsidP="000C1E14">
      <w:pPr>
        <w:pStyle w:val="ListParagraph"/>
        <w:numPr>
          <w:ilvl w:val="0"/>
          <w:numId w:val="10"/>
        </w:numPr>
        <w:shd w:val="clear" w:color="auto" w:fill="FFFFFF"/>
        <w:spacing w:before="120" w:after="120" w:line="240" w:lineRule="auto"/>
        <w:ind w:left="425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CD2698">
        <w:rPr>
          <w:rFonts w:ascii="Times New Roman" w:hAnsi="Times New Roman" w:cs="Times New Roman"/>
          <w:sz w:val="20"/>
          <w:szCs w:val="20"/>
        </w:rPr>
        <w:t>Logging and Monitoring Standard</w:t>
      </w:r>
    </w:p>
    <w:p w14:paraId="45ADF7A1" w14:textId="6F8170CB" w:rsidR="008537F9" w:rsidRPr="000C1E14" w:rsidRDefault="00927B67" w:rsidP="000C1E14">
      <w:pPr>
        <w:pStyle w:val="ListParagraph"/>
        <w:numPr>
          <w:ilvl w:val="0"/>
          <w:numId w:val="10"/>
        </w:numPr>
        <w:shd w:val="clear" w:color="auto" w:fill="FFFFFF"/>
        <w:spacing w:before="120" w:after="120" w:line="240" w:lineRule="auto"/>
        <w:ind w:left="425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CD2698">
        <w:rPr>
          <w:rFonts w:ascii="Times New Roman" w:hAnsi="Times New Roman" w:cs="Times New Roman"/>
          <w:sz w:val="20"/>
          <w:szCs w:val="20"/>
        </w:rPr>
        <w:t>User Account Management Standard</w:t>
      </w:r>
    </w:p>
    <w:p w14:paraId="666135C1" w14:textId="3E492294" w:rsidR="00FA4B81" w:rsidRPr="00CD2698" w:rsidRDefault="00FA4B81" w:rsidP="000C1E14">
      <w:pPr>
        <w:pStyle w:val="ListParagraph"/>
        <w:numPr>
          <w:ilvl w:val="0"/>
          <w:numId w:val="10"/>
        </w:numPr>
        <w:shd w:val="clear" w:color="auto" w:fill="FFFFFF"/>
        <w:spacing w:before="120" w:after="120" w:line="240" w:lineRule="auto"/>
        <w:ind w:left="425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CD2698">
        <w:rPr>
          <w:rFonts w:ascii="Times New Roman" w:hAnsi="Times New Roman" w:cs="Times New Roman"/>
          <w:sz w:val="20"/>
          <w:szCs w:val="20"/>
        </w:rPr>
        <w:lastRenderedPageBreak/>
        <w:t>Security Incident Management Procedure</w:t>
      </w:r>
    </w:p>
    <w:p w14:paraId="12008E88" w14:textId="77777777" w:rsidR="00031FA1" w:rsidRPr="00CD2698" w:rsidRDefault="00031FA1" w:rsidP="000C1E1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B69F7BA" w14:textId="77777777" w:rsidR="00B151A7" w:rsidRPr="00CD2698" w:rsidRDefault="00B151A7" w:rsidP="000C1E1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B6D1E08" w14:textId="7B514D71" w:rsidR="008537F9" w:rsidRDefault="00426B68" w:rsidP="00A6280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2698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1B93FCF2" w14:textId="77777777" w:rsidR="00A62809" w:rsidRPr="00CD2698" w:rsidRDefault="00A62809" w:rsidP="000C1E1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208"/>
        <w:gridCol w:w="2283"/>
        <w:gridCol w:w="1672"/>
        <w:gridCol w:w="1738"/>
        <w:gridCol w:w="1232"/>
      </w:tblGrid>
      <w:tr w:rsidR="008537F9" w:rsidRPr="00CD2698" w14:paraId="1FBF8328" w14:textId="77777777" w:rsidTr="001F395A">
        <w:trPr>
          <w:trHeight w:val="606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FF56" w14:textId="77777777" w:rsidR="008537F9" w:rsidRPr="00CD2698" w:rsidRDefault="008537F9" w:rsidP="00A628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43884954"/>
            <w:r w:rsidRPr="00CD2698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4555" w14:textId="77777777" w:rsidR="008537F9" w:rsidRPr="00CD2698" w:rsidRDefault="008537F9" w:rsidP="00A628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A578" w14:textId="77777777" w:rsidR="008537F9" w:rsidRPr="00CD2698" w:rsidRDefault="008537F9" w:rsidP="00A62809">
            <w:pPr>
              <w:pStyle w:val="Heading2"/>
            </w:pPr>
            <w:r w:rsidRPr="00CD2698">
              <w:t>Reason for Change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D365" w14:textId="77777777" w:rsidR="008537F9" w:rsidRPr="00CD2698" w:rsidRDefault="008537F9" w:rsidP="00A628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DC1D" w14:textId="3FA13E30" w:rsidR="008537F9" w:rsidRPr="00CD2698" w:rsidRDefault="008537F9" w:rsidP="00A628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06D8" w14:textId="77777777" w:rsidR="008537F9" w:rsidRPr="00CD2698" w:rsidRDefault="008537F9" w:rsidP="00A628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8537F9" w:rsidRPr="00CD2698" w14:paraId="1DC96532" w14:textId="77777777" w:rsidTr="001F395A">
        <w:trPr>
          <w:trHeight w:val="207"/>
        </w:trPr>
        <w:tc>
          <w:tcPr>
            <w:tcW w:w="490" w:type="pct"/>
          </w:tcPr>
          <w:p w14:paraId="11176495" w14:textId="046E90EA" w:rsidR="008537F9" w:rsidRPr="00CD2698" w:rsidRDefault="001F395A" w:rsidP="000C1E14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8537F9" w:rsidRPr="00CD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670" w:type="pct"/>
          </w:tcPr>
          <w:p w14:paraId="497A73CE" w14:textId="4A176872" w:rsidR="008537F9" w:rsidRPr="00CD2698" w:rsidRDefault="00B151A7" w:rsidP="00A628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  <w:r w:rsidRPr="00CD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CD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August 2023</w:t>
            </w:r>
          </w:p>
        </w:tc>
        <w:tc>
          <w:tcPr>
            <w:tcW w:w="1266" w:type="pct"/>
          </w:tcPr>
          <w:p w14:paraId="5F048341" w14:textId="14F88004" w:rsidR="008537F9" w:rsidRPr="00CD2698" w:rsidRDefault="008537F9" w:rsidP="0008234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CD2698">
              <w:rPr>
                <w:rFonts w:ascii="Times New Roman" w:eastAsia="Times New Roman" w:hAnsi="Times New Roman" w:cs="Times New Roman"/>
                <w:sz w:val="20"/>
                <w:szCs w:val="20"/>
              </w:rPr>
              <w:t>Reviewed and updated the policy as per the ISO 27001:2022 and best practices of NIST 800-53 Rev5</w:t>
            </w:r>
            <w:r w:rsidR="00B151A7" w:rsidRPr="00CD269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27" w:type="pct"/>
          </w:tcPr>
          <w:p w14:paraId="7DE4316C" w14:textId="5F54967F" w:rsidR="008537F9" w:rsidRPr="00CD2698" w:rsidRDefault="00361BCB" w:rsidP="00A628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Jaydeep Jadhav</w:t>
            </w:r>
          </w:p>
        </w:tc>
        <w:tc>
          <w:tcPr>
            <w:tcW w:w="964" w:type="pct"/>
          </w:tcPr>
          <w:p w14:paraId="29E95C59" w14:textId="2DBA248D" w:rsidR="008537F9" w:rsidRPr="00CD2698" w:rsidRDefault="00B151A7" w:rsidP="00A628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Lakshminarayanan RS</w:t>
            </w:r>
          </w:p>
        </w:tc>
        <w:tc>
          <w:tcPr>
            <w:tcW w:w="683" w:type="pct"/>
          </w:tcPr>
          <w:p w14:paraId="2AA8837F" w14:textId="19A76B31" w:rsidR="008537F9" w:rsidRPr="00CD2698" w:rsidRDefault="001F395A" w:rsidP="00A628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  <w:r w:rsidRPr="001F395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January 2024</w:t>
            </w:r>
          </w:p>
        </w:tc>
      </w:tr>
      <w:bookmarkEnd w:id="0"/>
    </w:tbl>
    <w:p w14:paraId="749ABF5E" w14:textId="1572427B" w:rsidR="00426B68" w:rsidRPr="00CD2698" w:rsidRDefault="00426B68" w:rsidP="007C58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CD2698" w:rsidSect="00E33CD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1F5DF" w14:textId="77777777" w:rsidR="00960108" w:rsidRDefault="00960108" w:rsidP="00D065EE">
      <w:pPr>
        <w:spacing w:after="0" w:line="240" w:lineRule="auto"/>
      </w:pPr>
      <w:r>
        <w:separator/>
      </w:r>
    </w:p>
  </w:endnote>
  <w:endnote w:type="continuationSeparator" w:id="0">
    <w:p w14:paraId="6E077A18" w14:textId="77777777" w:rsidR="00960108" w:rsidRDefault="00960108" w:rsidP="00D065EE">
      <w:pPr>
        <w:spacing w:after="0" w:line="240" w:lineRule="auto"/>
      </w:pPr>
      <w:r>
        <w:continuationSeparator/>
      </w:r>
    </w:p>
  </w:endnote>
  <w:endnote w:type="continuationNotice" w:id="1">
    <w:p w14:paraId="5425C396" w14:textId="77777777" w:rsidR="00960108" w:rsidRDefault="009601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8D79D" w14:textId="77777777" w:rsidR="00960108" w:rsidRDefault="00960108" w:rsidP="00D065EE">
      <w:pPr>
        <w:spacing w:after="0" w:line="240" w:lineRule="auto"/>
      </w:pPr>
      <w:r>
        <w:separator/>
      </w:r>
    </w:p>
  </w:footnote>
  <w:footnote w:type="continuationSeparator" w:id="0">
    <w:p w14:paraId="52366706" w14:textId="77777777" w:rsidR="00960108" w:rsidRDefault="00960108" w:rsidP="00D065EE">
      <w:pPr>
        <w:spacing w:after="0" w:line="240" w:lineRule="auto"/>
      </w:pPr>
      <w:r>
        <w:continuationSeparator/>
      </w:r>
    </w:p>
  </w:footnote>
  <w:footnote w:type="continuationNotice" w:id="1">
    <w:p w14:paraId="0ACF5F2A" w14:textId="77777777" w:rsidR="00960108" w:rsidRDefault="009601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D42"/>
    <w:multiLevelType w:val="hybridMultilevel"/>
    <w:tmpl w:val="4EDE33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73A95"/>
    <w:multiLevelType w:val="hybridMultilevel"/>
    <w:tmpl w:val="414A07B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E767A"/>
    <w:multiLevelType w:val="hybridMultilevel"/>
    <w:tmpl w:val="07BC2E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C1DFB"/>
    <w:multiLevelType w:val="hybridMultilevel"/>
    <w:tmpl w:val="ADC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C25A2"/>
    <w:multiLevelType w:val="hybridMultilevel"/>
    <w:tmpl w:val="0562E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94619"/>
    <w:multiLevelType w:val="hybridMultilevel"/>
    <w:tmpl w:val="287E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E243E3"/>
    <w:multiLevelType w:val="hybridMultilevel"/>
    <w:tmpl w:val="283E1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D19AE"/>
    <w:multiLevelType w:val="multilevel"/>
    <w:tmpl w:val="BA5C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80FF1"/>
    <w:multiLevelType w:val="hybridMultilevel"/>
    <w:tmpl w:val="2572FB58"/>
    <w:lvl w:ilvl="0" w:tplc="B3566EE0">
      <w:start w:val="1"/>
      <w:numFmt w:val="decimal"/>
      <w:lvlText w:val="%1."/>
      <w:lvlJc w:val="left"/>
      <w:pPr>
        <w:ind w:left="720" w:hanging="360"/>
      </w:pPr>
      <w:rPr>
        <w:rFonts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9188F"/>
    <w:multiLevelType w:val="multilevel"/>
    <w:tmpl w:val="ADEE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4193C"/>
    <w:multiLevelType w:val="hybridMultilevel"/>
    <w:tmpl w:val="A0EE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7476D"/>
    <w:multiLevelType w:val="multilevel"/>
    <w:tmpl w:val="E7FA1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7B20B7B"/>
    <w:multiLevelType w:val="multilevel"/>
    <w:tmpl w:val="2F4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06BA0"/>
    <w:multiLevelType w:val="hybridMultilevel"/>
    <w:tmpl w:val="5EE8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3D2E"/>
    <w:multiLevelType w:val="hybridMultilevel"/>
    <w:tmpl w:val="900C8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D4456"/>
    <w:multiLevelType w:val="hybridMultilevel"/>
    <w:tmpl w:val="92F8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3824">
    <w:abstractNumId w:val="3"/>
  </w:num>
  <w:num w:numId="2" w16cid:durableId="1540969655">
    <w:abstractNumId w:val="5"/>
  </w:num>
  <w:num w:numId="3" w16cid:durableId="1291473106">
    <w:abstractNumId w:val="2"/>
  </w:num>
  <w:num w:numId="4" w16cid:durableId="488790544">
    <w:abstractNumId w:val="7"/>
  </w:num>
  <w:num w:numId="5" w16cid:durableId="2011445590">
    <w:abstractNumId w:val="0"/>
  </w:num>
  <w:num w:numId="6" w16cid:durableId="1511794440">
    <w:abstractNumId w:val="11"/>
  </w:num>
  <w:num w:numId="7" w16cid:durableId="1035617679">
    <w:abstractNumId w:val="1"/>
  </w:num>
  <w:num w:numId="8" w16cid:durableId="319768389">
    <w:abstractNumId w:val="12"/>
  </w:num>
  <w:num w:numId="9" w16cid:durableId="179707469">
    <w:abstractNumId w:val="9"/>
  </w:num>
  <w:num w:numId="10" w16cid:durableId="903682973">
    <w:abstractNumId w:val="6"/>
  </w:num>
  <w:num w:numId="11" w16cid:durableId="354187374">
    <w:abstractNumId w:val="14"/>
  </w:num>
  <w:num w:numId="12" w16cid:durableId="1911229006">
    <w:abstractNumId w:val="8"/>
  </w:num>
  <w:num w:numId="13" w16cid:durableId="1318613857">
    <w:abstractNumId w:val="4"/>
  </w:num>
  <w:num w:numId="14" w16cid:durableId="1711149046">
    <w:abstractNumId w:val="15"/>
  </w:num>
  <w:num w:numId="15" w16cid:durableId="1457333781">
    <w:abstractNumId w:val="13"/>
  </w:num>
  <w:num w:numId="16" w16cid:durableId="731972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0575"/>
    <w:rsid w:val="00000CFA"/>
    <w:rsid w:val="000015B6"/>
    <w:rsid w:val="000027F0"/>
    <w:rsid w:val="00003DCD"/>
    <w:rsid w:val="00004790"/>
    <w:rsid w:val="0000533A"/>
    <w:rsid w:val="0000744B"/>
    <w:rsid w:val="00007CB1"/>
    <w:rsid w:val="00010034"/>
    <w:rsid w:val="00011C6E"/>
    <w:rsid w:val="00012AFF"/>
    <w:rsid w:val="0001420B"/>
    <w:rsid w:val="0001760E"/>
    <w:rsid w:val="000214BC"/>
    <w:rsid w:val="00021565"/>
    <w:rsid w:val="00021EDC"/>
    <w:rsid w:val="000248E2"/>
    <w:rsid w:val="00024B03"/>
    <w:rsid w:val="00030408"/>
    <w:rsid w:val="00031724"/>
    <w:rsid w:val="00031FA1"/>
    <w:rsid w:val="00034C2B"/>
    <w:rsid w:val="00035647"/>
    <w:rsid w:val="0003606C"/>
    <w:rsid w:val="000401B8"/>
    <w:rsid w:val="00041B82"/>
    <w:rsid w:val="00041C5E"/>
    <w:rsid w:val="00044109"/>
    <w:rsid w:val="00044994"/>
    <w:rsid w:val="00045757"/>
    <w:rsid w:val="00046B8F"/>
    <w:rsid w:val="00047929"/>
    <w:rsid w:val="00052AA0"/>
    <w:rsid w:val="00056431"/>
    <w:rsid w:val="000571BD"/>
    <w:rsid w:val="00062596"/>
    <w:rsid w:val="000662C6"/>
    <w:rsid w:val="00070598"/>
    <w:rsid w:val="00071E61"/>
    <w:rsid w:val="00073E8A"/>
    <w:rsid w:val="00076088"/>
    <w:rsid w:val="00076A65"/>
    <w:rsid w:val="00081B40"/>
    <w:rsid w:val="00082348"/>
    <w:rsid w:val="000839C6"/>
    <w:rsid w:val="000851D3"/>
    <w:rsid w:val="00087325"/>
    <w:rsid w:val="000879FF"/>
    <w:rsid w:val="00091DEC"/>
    <w:rsid w:val="00092668"/>
    <w:rsid w:val="00092BF6"/>
    <w:rsid w:val="000A0AD0"/>
    <w:rsid w:val="000A5A8A"/>
    <w:rsid w:val="000B0B41"/>
    <w:rsid w:val="000B15EA"/>
    <w:rsid w:val="000B50A1"/>
    <w:rsid w:val="000C0447"/>
    <w:rsid w:val="000C0EB3"/>
    <w:rsid w:val="000C1E14"/>
    <w:rsid w:val="000C3AC4"/>
    <w:rsid w:val="000D421C"/>
    <w:rsid w:val="000D4E42"/>
    <w:rsid w:val="000D6479"/>
    <w:rsid w:val="000D6813"/>
    <w:rsid w:val="000E0703"/>
    <w:rsid w:val="000E078B"/>
    <w:rsid w:val="000E24E4"/>
    <w:rsid w:val="000E333F"/>
    <w:rsid w:val="000E37A4"/>
    <w:rsid w:val="000E48DD"/>
    <w:rsid w:val="000E507F"/>
    <w:rsid w:val="000F0DE5"/>
    <w:rsid w:val="000F12D0"/>
    <w:rsid w:val="000F313A"/>
    <w:rsid w:val="000F548B"/>
    <w:rsid w:val="000F5DC7"/>
    <w:rsid w:val="000F6971"/>
    <w:rsid w:val="00100C06"/>
    <w:rsid w:val="00100CC5"/>
    <w:rsid w:val="001028F4"/>
    <w:rsid w:val="00102DB5"/>
    <w:rsid w:val="001046EA"/>
    <w:rsid w:val="001137F1"/>
    <w:rsid w:val="0012233B"/>
    <w:rsid w:val="001231DA"/>
    <w:rsid w:val="0012615E"/>
    <w:rsid w:val="00126A1B"/>
    <w:rsid w:val="00127142"/>
    <w:rsid w:val="00131762"/>
    <w:rsid w:val="00132B7E"/>
    <w:rsid w:val="001334AE"/>
    <w:rsid w:val="001350C0"/>
    <w:rsid w:val="00136479"/>
    <w:rsid w:val="001366E5"/>
    <w:rsid w:val="0013696E"/>
    <w:rsid w:val="00140955"/>
    <w:rsid w:val="0014185E"/>
    <w:rsid w:val="00145FE8"/>
    <w:rsid w:val="00155317"/>
    <w:rsid w:val="00155B76"/>
    <w:rsid w:val="001639A6"/>
    <w:rsid w:val="00164D54"/>
    <w:rsid w:val="00164EDA"/>
    <w:rsid w:val="001662A8"/>
    <w:rsid w:val="00167993"/>
    <w:rsid w:val="001733CD"/>
    <w:rsid w:val="00175B3A"/>
    <w:rsid w:val="00175C95"/>
    <w:rsid w:val="001810C5"/>
    <w:rsid w:val="00185411"/>
    <w:rsid w:val="00185C1B"/>
    <w:rsid w:val="00187451"/>
    <w:rsid w:val="001910B3"/>
    <w:rsid w:val="00191963"/>
    <w:rsid w:val="00193A9D"/>
    <w:rsid w:val="001947FD"/>
    <w:rsid w:val="00195287"/>
    <w:rsid w:val="001954F0"/>
    <w:rsid w:val="0019761F"/>
    <w:rsid w:val="001A013D"/>
    <w:rsid w:val="001A0C8F"/>
    <w:rsid w:val="001A1361"/>
    <w:rsid w:val="001A1A7B"/>
    <w:rsid w:val="001A42E3"/>
    <w:rsid w:val="001A5A08"/>
    <w:rsid w:val="001A61C8"/>
    <w:rsid w:val="001A70C0"/>
    <w:rsid w:val="001A722E"/>
    <w:rsid w:val="001B07A3"/>
    <w:rsid w:val="001B0C16"/>
    <w:rsid w:val="001B1664"/>
    <w:rsid w:val="001B2CAA"/>
    <w:rsid w:val="001B424B"/>
    <w:rsid w:val="001C255E"/>
    <w:rsid w:val="001C4D66"/>
    <w:rsid w:val="001C6659"/>
    <w:rsid w:val="001C6F97"/>
    <w:rsid w:val="001C7292"/>
    <w:rsid w:val="001D1334"/>
    <w:rsid w:val="001D3F41"/>
    <w:rsid w:val="001D4F8D"/>
    <w:rsid w:val="001D57AF"/>
    <w:rsid w:val="001D757B"/>
    <w:rsid w:val="001D7A8C"/>
    <w:rsid w:val="001E28F0"/>
    <w:rsid w:val="001E5169"/>
    <w:rsid w:val="001E5A75"/>
    <w:rsid w:val="001E66FB"/>
    <w:rsid w:val="001E7A8F"/>
    <w:rsid w:val="001F30B4"/>
    <w:rsid w:val="001F395A"/>
    <w:rsid w:val="0020052E"/>
    <w:rsid w:val="002110C7"/>
    <w:rsid w:val="002134B5"/>
    <w:rsid w:val="0021562B"/>
    <w:rsid w:val="002163FE"/>
    <w:rsid w:val="00221457"/>
    <w:rsid w:val="00222A2A"/>
    <w:rsid w:val="00224E4C"/>
    <w:rsid w:val="00227D4A"/>
    <w:rsid w:val="00227EDE"/>
    <w:rsid w:val="0023236C"/>
    <w:rsid w:val="002337A4"/>
    <w:rsid w:val="002349ED"/>
    <w:rsid w:val="00235830"/>
    <w:rsid w:val="002366C0"/>
    <w:rsid w:val="0024135F"/>
    <w:rsid w:val="0024230B"/>
    <w:rsid w:val="0024236F"/>
    <w:rsid w:val="0024414C"/>
    <w:rsid w:val="002443E5"/>
    <w:rsid w:val="0024474E"/>
    <w:rsid w:val="00246AAB"/>
    <w:rsid w:val="002477DB"/>
    <w:rsid w:val="00251D79"/>
    <w:rsid w:val="002546C3"/>
    <w:rsid w:val="0025541C"/>
    <w:rsid w:val="00265A8B"/>
    <w:rsid w:val="002711A1"/>
    <w:rsid w:val="002718EB"/>
    <w:rsid w:val="00272300"/>
    <w:rsid w:val="00273D5B"/>
    <w:rsid w:val="00274D3D"/>
    <w:rsid w:val="00277B60"/>
    <w:rsid w:val="00281940"/>
    <w:rsid w:val="002848FF"/>
    <w:rsid w:val="00285049"/>
    <w:rsid w:val="00286489"/>
    <w:rsid w:val="00290351"/>
    <w:rsid w:val="00291E92"/>
    <w:rsid w:val="0029227E"/>
    <w:rsid w:val="00293C89"/>
    <w:rsid w:val="002954F7"/>
    <w:rsid w:val="00296228"/>
    <w:rsid w:val="00296275"/>
    <w:rsid w:val="002A5B30"/>
    <w:rsid w:val="002A66B0"/>
    <w:rsid w:val="002B5912"/>
    <w:rsid w:val="002C47A9"/>
    <w:rsid w:val="002C4C0C"/>
    <w:rsid w:val="002C5770"/>
    <w:rsid w:val="002C7572"/>
    <w:rsid w:val="002D0132"/>
    <w:rsid w:val="002D137F"/>
    <w:rsid w:val="002D5055"/>
    <w:rsid w:val="002D5BBE"/>
    <w:rsid w:val="002E21AE"/>
    <w:rsid w:val="002E2FBA"/>
    <w:rsid w:val="002E549B"/>
    <w:rsid w:val="002E5902"/>
    <w:rsid w:val="002E5B98"/>
    <w:rsid w:val="002E631E"/>
    <w:rsid w:val="002F1E2D"/>
    <w:rsid w:val="002F3550"/>
    <w:rsid w:val="002F4288"/>
    <w:rsid w:val="002F45A8"/>
    <w:rsid w:val="002F56C8"/>
    <w:rsid w:val="00300193"/>
    <w:rsid w:val="003050AA"/>
    <w:rsid w:val="003066A9"/>
    <w:rsid w:val="00311162"/>
    <w:rsid w:val="00313318"/>
    <w:rsid w:val="0031693B"/>
    <w:rsid w:val="00317702"/>
    <w:rsid w:val="00320AEF"/>
    <w:rsid w:val="00323C29"/>
    <w:rsid w:val="00325453"/>
    <w:rsid w:val="00331082"/>
    <w:rsid w:val="00331124"/>
    <w:rsid w:val="00333D9C"/>
    <w:rsid w:val="00334CDD"/>
    <w:rsid w:val="00335360"/>
    <w:rsid w:val="003406BF"/>
    <w:rsid w:val="00340E6D"/>
    <w:rsid w:val="00343926"/>
    <w:rsid w:val="00347BAB"/>
    <w:rsid w:val="00350CB0"/>
    <w:rsid w:val="003510A0"/>
    <w:rsid w:val="00351E4A"/>
    <w:rsid w:val="00353DD3"/>
    <w:rsid w:val="00353F14"/>
    <w:rsid w:val="00355EC8"/>
    <w:rsid w:val="003600B6"/>
    <w:rsid w:val="00361BCB"/>
    <w:rsid w:val="00364E80"/>
    <w:rsid w:val="00366BDC"/>
    <w:rsid w:val="003707C9"/>
    <w:rsid w:val="00372342"/>
    <w:rsid w:val="00372398"/>
    <w:rsid w:val="00373077"/>
    <w:rsid w:val="003753C2"/>
    <w:rsid w:val="003808E1"/>
    <w:rsid w:val="00384DBD"/>
    <w:rsid w:val="00385B00"/>
    <w:rsid w:val="00387330"/>
    <w:rsid w:val="00390920"/>
    <w:rsid w:val="003912DD"/>
    <w:rsid w:val="00392004"/>
    <w:rsid w:val="0039319C"/>
    <w:rsid w:val="00394781"/>
    <w:rsid w:val="00395F30"/>
    <w:rsid w:val="00397E86"/>
    <w:rsid w:val="003A0CFC"/>
    <w:rsid w:val="003A77C2"/>
    <w:rsid w:val="003B2CDD"/>
    <w:rsid w:val="003B51E0"/>
    <w:rsid w:val="003B7CBD"/>
    <w:rsid w:val="003C3405"/>
    <w:rsid w:val="003C653A"/>
    <w:rsid w:val="003D04B8"/>
    <w:rsid w:val="003D1426"/>
    <w:rsid w:val="003D166D"/>
    <w:rsid w:val="003D186E"/>
    <w:rsid w:val="003D1E44"/>
    <w:rsid w:val="003D3366"/>
    <w:rsid w:val="003D3C2F"/>
    <w:rsid w:val="003D523E"/>
    <w:rsid w:val="003E0CEA"/>
    <w:rsid w:val="003E7E41"/>
    <w:rsid w:val="003F00FD"/>
    <w:rsid w:val="003F1FF9"/>
    <w:rsid w:val="003F2757"/>
    <w:rsid w:val="003F30D1"/>
    <w:rsid w:val="003F33DB"/>
    <w:rsid w:val="003F42DC"/>
    <w:rsid w:val="003F63CA"/>
    <w:rsid w:val="003F6930"/>
    <w:rsid w:val="003F7910"/>
    <w:rsid w:val="00400986"/>
    <w:rsid w:val="00406E3C"/>
    <w:rsid w:val="00407137"/>
    <w:rsid w:val="00410C63"/>
    <w:rsid w:val="00421A36"/>
    <w:rsid w:val="0042292A"/>
    <w:rsid w:val="00423BFD"/>
    <w:rsid w:val="004245BB"/>
    <w:rsid w:val="00426B68"/>
    <w:rsid w:val="004305F5"/>
    <w:rsid w:val="0043216A"/>
    <w:rsid w:val="0043340E"/>
    <w:rsid w:val="00437637"/>
    <w:rsid w:val="00442476"/>
    <w:rsid w:val="0044393F"/>
    <w:rsid w:val="00444633"/>
    <w:rsid w:val="004457A5"/>
    <w:rsid w:val="00446A78"/>
    <w:rsid w:val="00446D2E"/>
    <w:rsid w:val="004470F3"/>
    <w:rsid w:val="00450A8D"/>
    <w:rsid w:val="0045388B"/>
    <w:rsid w:val="0045648F"/>
    <w:rsid w:val="004613D5"/>
    <w:rsid w:val="00461CAB"/>
    <w:rsid w:val="0046208F"/>
    <w:rsid w:val="00465A10"/>
    <w:rsid w:val="00466974"/>
    <w:rsid w:val="00471A7C"/>
    <w:rsid w:val="00471EA4"/>
    <w:rsid w:val="004731CA"/>
    <w:rsid w:val="00474430"/>
    <w:rsid w:val="00477FC2"/>
    <w:rsid w:val="00485CA6"/>
    <w:rsid w:val="004860F2"/>
    <w:rsid w:val="00487388"/>
    <w:rsid w:val="00487DCD"/>
    <w:rsid w:val="00490903"/>
    <w:rsid w:val="00493EF1"/>
    <w:rsid w:val="00494233"/>
    <w:rsid w:val="004956B6"/>
    <w:rsid w:val="00496299"/>
    <w:rsid w:val="004A3509"/>
    <w:rsid w:val="004A55A5"/>
    <w:rsid w:val="004B11B3"/>
    <w:rsid w:val="004B11EA"/>
    <w:rsid w:val="004B3E62"/>
    <w:rsid w:val="004C0E7E"/>
    <w:rsid w:val="004C44CD"/>
    <w:rsid w:val="004C5335"/>
    <w:rsid w:val="004C60B3"/>
    <w:rsid w:val="004C6FE4"/>
    <w:rsid w:val="004D31F8"/>
    <w:rsid w:val="004D3660"/>
    <w:rsid w:val="004D6D78"/>
    <w:rsid w:val="004E43F9"/>
    <w:rsid w:val="004E5E45"/>
    <w:rsid w:val="004E693F"/>
    <w:rsid w:val="004E6A48"/>
    <w:rsid w:val="004F2DEC"/>
    <w:rsid w:val="004F3474"/>
    <w:rsid w:val="004F3D03"/>
    <w:rsid w:val="004F6624"/>
    <w:rsid w:val="004F7284"/>
    <w:rsid w:val="005007D3"/>
    <w:rsid w:val="00501C73"/>
    <w:rsid w:val="00501E2A"/>
    <w:rsid w:val="005023A1"/>
    <w:rsid w:val="005025E6"/>
    <w:rsid w:val="0050330C"/>
    <w:rsid w:val="00504784"/>
    <w:rsid w:val="0050482E"/>
    <w:rsid w:val="00504845"/>
    <w:rsid w:val="00504A8A"/>
    <w:rsid w:val="005109A9"/>
    <w:rsid w:val="00511D76"/>
    <w:rsid w:val="00511E9D"/>
    <w:rsid w:val="00511FA9"/>
    <w:rsid w:val="00513789"/>
    <w:rsid w:val="00520156"/>
    <w:rsid w:val="00523468"/>
    <w:rsid w:val="005237EF"/>
    <w:rsid w:val="00523EE1"/>
    <w:rsid w:val="00533218"/>
    <w:rsid w:val="005364E3"/>
    <w:rsid w:val="00536FB3"/>
    <w:rsid w:val="00540EB4"/>
    <w:rsid w:val="00550D04"/>
    <w:rsid w:val="00550D53"/>
    <w:rsid w:val="00551604"/>
    <w:rsid w:val="00552B8F"/>
    <w:rsid w:val="00552F2A"/>
    <w:rsid w:val="0055555D"/>
    <w:rsid w:val="0055722C"/>
    <w:rsid w:val="005601FF"/>
    <w:rsid w:val="00564FA8"/>
    <w:rsid w:val="00570D98"/>
    <w:rsid w:val="00573BE0"/>
    <w:rsid w:val="005767C5"/>
    <w:rsid w:val="00582B53"/>
    <w:rsid w:val="0058495F"/>
    <w:rsid w:val="00585020"/>
    <w:rsid w:val="0058657B"/>
    <w:rsid w:val="00586675"/>
    <w:rsid w:val="00594781"/>
    <w:rsid w:val="00595465"/>
    <w:rsid w:val="005956C5"/>
    <w:rsid w:val="005A2451"/>
    <w:rsid w:val="005A4A44"/>
    <w:rsid w:val="005A5F9A"/>
    <w:rsid w:val="005A62D3"/>
    <w:rsid w:val="005A647E"/>
    <w:rsid w:val="005A6EB9"/>
    <w:rsid w:val="005A7414"/>
    <w:rsid w:val="005A78C7"/>
    <w:rsid w:val="005B2A9A"/>
    <w:rsid w:val="005B5B83"/>
    <w:rsid w:val="005B6479"/>
    <w:rsid w:val="005B68F1"/>
    <w:rsid w:val="005C22C1"/>
    <w:rsid w:val="005C30F6"/>
    <w:rsid w:val="005C7E41"/>
    <w:rsid w:val="005D0AC6"/>
    <w:rsid w:val="005D0DEC"/>
    <w:rsid w:val="005D48A2"/>
    <w:rsid w:val="005D61B6"/>
    <w:rsid w:val="005E4184"/>
    <w:rsid w:val="005E7CFB"/>
    <w:rsid w:val="005F22FF"/>
    <w:rsid w:val="005F2591"/>
    <w:rsid w:val="005F43F1"/>
    <w:rsid w:val="005F4831"/>
    <w:rsid w:val="005F4EDC"/>
    <w:rsid w:val="005F5C05"/>
    <w:rsid w:val="005F7240"/>
    <w:rsid w:val="005F744A"/>
    <w:rsid w:val="00600909"/>
    <w:rsid w:val="0060170C"/>
    <w:rsid w:val="00603BDD"/>
    <w:rsid w:val="0060407C"/>
    <w:rsid w:val="006063A3"/>
    <w:rsid w:val="00607E3F"/>
    <w:rsid w:val="0061322E"/>
    <w:rsid w:val="00613336"/>
    <w:rsid w:val="00614B37"/>
    <w:rsid w:val="00620058"/>
    <w:rsid w:val="006204A4"/>
    <w:rsid w:val="00621C3E"/>
    <w:rsid w:val="00625BC2"/>
    <w:rsid w:val="00626F70"/>
    <w:rsid w:val="006405A1"/>
    <w:rsid w:val="00642F1E"/>
    <w:rsid w:val="00645852"/>
    <w:rsid w:val="00646E6D"/>
    <w:rsid w:val="0064755B"/>
    <w:rsid w:val="00651816"/>
    <w:rsid w:val="00651C77"/>
    <w:rsid w:val="006527BB"/>
    <w:rsid w:val="006549FC"/>
    <w:rsid w:val="00654DD7"/>
    <w:rsid w:val="006560CE"/>
    <w:rsid w:val="006571EC"/>
    <w:rsid w:val="00660548"/>
    <w:rsid w:val="00663132"/>
    <w:rsid w:val="00663CFC"/>
    <w:rsid w:val="00665FCB"/>
    <w:rsid w:val="00667515"/>
    <w:rsid w:val="00671C12"/>
    <w:rsid w:val="00673656"/>
    <w:rsid w:val="00674C6F"/>
    <w:rsid w:val="00681975"/>
    <w:rsid w:val="00682B35"/>
    <w:rsid w:val="0068313F"/>
    <w:rsid w:val="006902F2"/>
    <w:rsid w:val="00690B0E"/>
    <w:rsid w:val="0069400E"/>
    <w:rsid w:val="0069730E"/>
    <w:rsid w:val="006974FB"/>
    <w:rsid w:val="006A0194"/>
    <w:rsid w:val="006A0324"/>
    <w:rsid w:val="006A3370"/>
    <w:rsid w:val="006A6B0A"/>
    <w:rsid w:val="006C19D2"/>
    <w:rsid w:val="006C311C"/>
    <w:rsid w:val="006C35A1"/>
    <w:rsid w:val="006D5194"/>
    <w:rsid w:val="006D5684"/>
    <w:rsid w:val="006D7CAC"/>
    <w:rsid w:val="006E0A63"/>
    <w:rsid w:val="006E34D1"/>
    <w:rsid w:val="006E6211"/>
    <w:rsid w:val="006E727F"/>
    <w:rsid w:val="006E757F"/>
    <w:rsid w:val="006E7E45"/>
    <w:rsid w:val="006F1B32"/>
    <w:rsid w:val="006F1CFB"/>
    <w:rsid w:val="006F7CE9"/>
    <w:rsid w:val="00701596"/>
    <w:rsid w:val="00701805"/>
    <w:rsid w:val="00701885"/>
    <w:rsid w:val="00701B40"/>
    <w:rsid w:val="00701CFA"/>
    <w:rsid w:val="00703F47"/>
    <w:rsid w:val="00704F00"/>
    <w:rsid w:val="00705206"/>
    <w:rsid w:val="0070551F"/>
    <w:rsid w:val="0070580A"/>
    <w:rsid w:val="007060C3"/>
    <w:rsid w:val="00706392"/>
    <w:rsid w:val="007063B1"/>
    <w:rsid w:val="007069BB"/>
    <w:rsid w:val="007070CF"/>
    <w:rsid w:val="00710BC3"/>
    <w:rsid w:val="007143E2"/>
    <w:rsid w:val="007149ED"/>
    <w:rsid w:val="00720043"/>
    <w:rsid w:val="00720FF4"/>
    <w:rsid w:val="0072192C"/>
    <w:rsid w:val="00721AB0"/>
    <w:rsid w:val="00722DDE"/>
    <w:rsid w:val="007233CB"/>
    <w:rsid w:val="00724029"/>
    <w:rsid w:val="00734928"/>
    <w:rsid w:val="00734ACE"/>
    <w:rsid w:val="007405A0"/>
    <w:rsid w:val="007431A6"/>
    <w:rsid w:val="007457CF"/>
    <w:rsid w:val="00745B3F"/>
    <w:rsid w:val="007514C7"/>
    <w:rsid w:val="0075173A"/>
    <w:rsid w:val="007524B1"/>
    <w:rsid w:val="0075485B"/>
    <w:rsid w:val="0075641C"/>
    <w:rsid w:val="0075739D"/>
    <w:rsid w:val="00763D81"/>
    <w:rsid w:val="00764D6C"/>
    <w:rsid w:val="007705EB"/>
    <w:rsid w:val="00776672"/>
    <w:rsid w:val="00776734"/>
    <w:rsid w:val="00777323"/>
    <w:rsid w:val="00781A8C"/>
    <w:rsid w:val="00782463"/>
    <w:rsid w:val="007857C6"/>
    <w:rsid w:val="0078790E"/>
    <w:rsid w:val="00787CE4"/>
    <w:rsid w:val="007969A4"/>
    <w:rsid w:val="007A0DDE"/>
    <w:rsid w:val="007A18F4"/>
    <w:rsid w:val="007A1D5A"/>
    <w:rsid w:val="007A33EE"/>
    <w:rsid w:val="007A5EB1"/>
    <w:rsid w:val="007A632A"/>
    <w:rsid w:val="007B1FB8"/>
    <w:rsid w:val="007B2547"/>
    <w:rsid w:val="007B2968"/>
    <w:rsid w:val="007B415C"/>
    <w:rsid w:val="007B5537"/>
    <w:rsid w:val="007B574D"/>
    <w:rsid w:val="007B65E1"/>
    <w:rsid w:val="007B7283"/>
    <w:rsid w:val="007B7769"/>
    <w:rsid w:val="007C06A5"/>
    <w:rsid w:val="007C09A1"/>
    <w:rsid w:val="007C10CA"/>
    <w:rsid w:val="007C169F"/>
    <w:rsid w:val="007C20D3"/>
    <w:rsid w:val="007C3DB9"/>
    <w:rsid w:val="007C43F9"/>
    <w:rsid w:val="007C585C"/>
    <w:rsid w:val="007D019E"/>
    <w:rsid w:val="007D7562"/>
    <w:rsid w:val="007E43F1"/>
    <w:rsid w:val="007E7168"/>
    <w:rsid w:val="007F0353"/>
    <w:rsid w:val="007F0E3E"/>
    <w:rsid w:val="007F26FE"/>
    <w:rsid w:val="007F5715"/>
    <w:rsid w:val="0080096D"/>
    <w:rsid w:val="00800D80"/>
    <w:rsid w:val="00801E5B"/>
    <w:rsid w:val="008035E2"/>
    <w:rsid w:val="0080468D"/>
    <w:rsid w:val="008126BC"/>
    <w:rsid w:val="00820345"/>
    <w:rsid w:val="00820612"/>
    <w:rsid w:val="00821E7B"/>
    <w:rsid w:val="00822110"/>
    <w:rsid w:val="008255CC"/>
    <w:rsid w:val="00826A28"/>
    <w:rsid w:val="00827CCF"/>
    <w:rsid w:val="00831C48"/>
    <w:rsid w:val="00836123"/>
    <w:rsid w:val="00837006"/>
    <w:rsid w:val="008435DF"/>
    <w:rsid w:val="008442D6"/>
    <w:rsid w:val="00844E56"/>
    <w:rsid w:val="008473BE"/>
    <w:rsid w:val="008537F9"/>
    <w:rsid w:val="00854F82"/>
    <w:rsid w:val="00856724"/>
    <w:rsid w:val="0085700C"/>
    <w:rsid w:val="00860B99"/>
    <w:rsid w:val="00861E1E"/>
    <w:rsid w:val="00863DBE"/>
    <w:rsid w:val="00872557"/>
    <w:rsid w:val="00872F24"/>
    <w:rsid w:val="00873AB1"/>
    <w:rsid w:val="00874A0A"/>
    <w:rsid w:val="008779E0"/>
    <w:rsid w:val="0088269D"/>
    <w:rsid w:val="008879A8"/>
    <w:rsid w:val="00895CA9"/>
    <w:rsid w:val="00897364"/>
    <w:rsid w:val="00897A5A"/>
    <w:rsid w:val="008A073F"/>
    <w:rsid w:val="008A0C36"/>
    <w:rsid w:val="008A11AF"/>
    <w:rsid w:val="008A1517"/>
    <w:rsid w:val="008A519F"/>
    <w:rsid w:val="008A731C"/>
    <w:rsid w:val="008A7BE9"/>
    <w:rsid w:val="008B2D81"/>
    <w:rsid w:val="008B3ACF"/>
    <w:rsid w:val="008B3E9A"/>
    <w:rsid w:val="008B4AC7"/>
    <w:rsid w:val="008C464D"/>
    <w:rsid w:val="008C7496"/>
    <w:rsid w:val="008D1BF5"/>
    <w:rsid w:val="008E357E"/>
    <w:rsid w:val="008E3A1E"/>
    <w:rsid w:val="008E42F5"/>
    <w:rsid w:val="008E5ABB"/>
    <w:rsid w:val="008F0182"/>
    <w:rsid w:val="008F018A"/>
    <w:rsid w:val="008F5716"/>
    <w:rsid w:val="00900F93"/>
    <w:rsid w:val="009021AD"/>
    <w:rsid w:val="00903353"/>
    <w:rsid w:val="00903EE8"/>
    <w:rsid w:val="00904745"/>
    <w:rsid w:val="0090615B"/>
    <w:rsid w:val="009138A5"/>
    <w:rsid w:val="00921F35"/>
    <w:rsid w:val="00923287"/>
    <w:rsid w:val="00925D99"/>
    <w:rsid w:val="00926815"/>
    <w:rsid w:val="009272C9"/>
    <w:rsid w:val="00927B67"/>
    <w:rsid w:val="00927C29"/>
    <w:rsid w:val="00931BA3"/>
    <w:rsid w:val="00933638"/>
    <w:rsid w:val="0094022A"/>
    <w:rsid w:val="00940929"/>
    <w:rsid w:val="00941D01"/>
    <w:rsid w:val="009446F0"/>
    <w:rsid w:val="0094651E"/>
    <w:rsid w:val="00954EF6"/>
    <w:rsid w:val="009556DB"/>
    <w:rsid w:val="00956130"/>
    <w:rsid w:val="00960108"/>
    <w:rsid w:val="009608A6"/>
    <w:rsid w:val="009658F6"/>
    <w:rsid w:val="009676ED"/>
    <w:rsid w:val="00967F2D"/>
    <w:rsid w:val="0097001E"/>
    <w:rsid w:val="00970A30"/>
    <w:rsid w:val="009836A7"/>
    <w:rsid w:val="00983AF9"/>
    <w:rsid w:val="00983B46"/>
    <w:rsid w:val="00983F29"/>
    <w:rsid w:val="009863C9"/>
    <w:rsid w:val="00987CEF"/>
    <w:rsid w:val="00993334"/>
    <w:rsid w:val="00995D1C"/>
    <w:rsid w:val="009A075F"/>
    <w:rsid w:val="009A0BAB"/>
    <w:rsid w:val="009A1868"/>
    <w:rsid w:val="009A2722"/>
    <w:rsid w:val="009A2CBE"/>
    <w:rsid w:val="009A44F8"/>
    <w:rsid w:val="009B1942"/>
    <w:rsid w:val="009B29D7"/>
    <w:rsid w:val="009B2F30"/>
    <w:rsid w:val="009B6259"/>
    <w:rsid w:val="009B6DA4"/>
    <w:rsid w:val="009C0E0D"/>
    <w:rsid w:val="009C1984"/>
    <w:rsid w:val="009C3D80"/>
    <w:rsid w:val="009C401F"/>
    <w:rsid w:val="009C4FA2"/>
    <w:rsid w:val="009D046B"/>
    <w:rsid w:val="009D2492"/>
    <w:rsid w:val="009D28AC"/>
    <w:rsid w:val="009D3440"/>
    <w:rsid w:val="009D3C70"/>
    <w:rsid w:val="009D4CC6"/>
    <w:rsid w:val="009D6CC3"/>
    <w:rsid w:val="009D7A11"/>
    <w:rsid w:val="009E031D"/>
    <w:rsid w:val="009E056B"/>
    <w:rsid w:val="009E24FD"/>
    <w:rsid w:val="009E326B"/>
    <w:rsid w:val="009E46CA"/>
    <w:rsid w:val="009E71F9"/>
    <w:rsid w:val="009E79E8"/>
    <w:rsid w:val="009F33BD"/>
    <w:rsid w:val="009F3503"/>
    <w:rsid w:val="009F5509"/>
    <w:rsid w:val="00A01532"/>
    <w:rsid w:val="00A06D55"/>
    <w:rsid w:val="00A14B12"/>
    <w:rsid w:val="00A1513F"/>
    <w:rsid w:val="00A155DF"/>
    <w:rsid w:val="00A15F89"/>
    <w:rsid w:val="00A16CA5"/>
    <w:rsid w:val="00A23C93"/>
    <w:rsid w:val="00A2406E"/>
    <w:rsid w:val="00A24ED7"/>
    <w:rsid w:val="00A25E81"/>
    <w:rsid w:val="00A275A1"/>
    <w:rsid w:val="00A2773D"/>
    <w:rsid w:val="00A31294"/>
    <w:rsid w:val="00A31423"/>
    <w:rsid w:val="00A32DBE"/>
    <w:rsid w:val="00A34740"/>
    <w:rsid w:val="00A353DB"/>
    <w:rsid w:val="00A40461"/>
    <w:rsid w:val="00A41AA4"/>
    <w:rsid w:val="00A427B5"/>
    <w:rsid w:val="00A4409D"/>
    <w:rsid w:val="00A44DFC"/>
    <w:rsid w:val="00A47C2E"/>
    <w:rsid w:val="00A50014"/>
    <w:rsid w:val="00A5124B"/>
    <w:rsid w:val="00A52060"/>
    <w:rsid w:val="00A52AD9"/>
    <w:rsid w:val="00A5407F"/>
    <w:rsid w:val="00A541BF"/>
    <w:rsid w:val="00A54572"/>
    <w:rsid w:val="00A54DAD"/>
    <w:rsid w:val="00A5579E"/>
    <w:rsid w:val="00A62809"/>
    <w:rsid w:val="00A632B7"/>
    <w:rsid w:val="00A734A2"/>
    <w:rsid w:val="00A73F95"/>
    <w:rsid w:val="00A75F14"/>
    <w:rsid w:val="00A77192"/>
    <w:rsid w:val="00A773C1"/>
    <w:rsid w:val="00A815BF"/>
    <w:rsid w:val="00A84911"/>
    <w:rsid w:val="00A958AB"/>
    <w:rsid w:val="00AA0E03"/>
    <w:rsid w:val="00AA1D49"/>
    <w:rsid w:val="00AA65CC"/>
    <w:rsid w:val="00AB2F77"/>
    <w:rsid w:val="00AC1C15"/>
    <w:rsid w:val="00AC3E92"/>
    <w:rsid w:val="00AC4D98"/>
    <w:rsid w:val="00AC4DF4"/>
    <w:rsid w:val="00AC6712"/>
    <w:rsid w:val="00AD2E0B"/>
    <w:rsid w:val="00AD327D"/>
    <w:rsid w:val="00AD37CE"/>
    <w:rsid w:val="00AD571B"/>
    <w:rsid w:val="00AD6EC9"/>
    <w:rsid w:val="00AE0AFB"/>
    <w:rsid w:val="00AE188A"/>
    <w:rsid w:val="00AE443A"/>
    <w:rsid w:val="00AF0FCB"/>
    <w:rsid w:val="00AF1F16"/>
    <w:rsid w:val="00AF20BE"/>
    <w:rsid w:val="00AF4429"/>
    <w:rsid w:val="00AF47A5"/>
    <w:rsid w:val="00B00F5F"/>
    <w:rsid w:val="00B03860"/>
    <w:rsid w:val="00B03C17"/>
    <w:rsid w:val="00B05897"/>
    <w:rsid w:val="00B151A7"/>
    <w:rsid w:val="00B1613F"/>
    <w:rsid w:val="00B200E8"/>
    <w:rsid w:val="00B20255"/>
    <w:rsid w:val="00B204F6"/>
    <w:rsid w:val="00B240E9"/>
    <w:rsid w:val="00B25663"/>
    <w:rsid w:val="00B259F3"/>
    <w:rsid w:val="00B402AA"/>
    <w:rsid w:val="00B4078D"/>
    <w:rsid w:val="00B44383"/>
    <w:rsid w:val="00B521F8"/>
    <w:rsid w:val="00B5230D"/>
    <w:rsid w:val="00B542EF"/>
    <w:rsid w:val="00B55831"/>
    <w:rsid w:val="00B558BE"/>
    <w:rsid w:val="00B56AE1"/>
    <w:rsid w:val="00B61282"/>
    <w:rsid w:val="00B62DC3"/>
    <w:rsid w:val="00B655A9"/>
    <w:rsid w:val="00B67850"/>
    <w:rsid w:val="00B7071E"/>
    <w:rsid w:val="00B731F8"/>
    <w:rsid w:val="00B741CC"/>
    <w:rsid w:val="00B74941"/>
    <w:rsid w:val="00B7655A"/>
    <w:rsid w:val="00B76FF8"/>
    <w:rsid w:val="00B82C01"/>
    <w:rsid w:val="00B86E3C"/>
    <w:rsid w:val="00B91C88"/>
    <w:rsid w:val="00B920BC"/>
    <w:rsid w:val="00B954C4"/>
    <w:rsid w:val="00B95CC0"/>
    <w:rsid w:val="00BA24AF"/>
    <w:rsid w:val="00BA506E"/>
    <w:rsid w:val="00BA50CC"/>
    <w:rsid w:val="00BA613F"/>
    <w:rsid w:val="00BA6DDE"/>
    <w:rsid w:val="00BB0CE5"/>
    <w:rsid w:val="00BB4274"/>
    <w:rsid w:val="00BC6488"/>
    <w:rsid w:val="00BC716B"/>
    <w:rsid w:val="00BC7F54"/>
    <w:rsid w:val="00BD0733"/>
    <w:rsid w:val="00BD1A5A"/>
    <w:rsid w:val="00BD2338"/>
    <w:rsid w:val="00BD54A1"/>
    <w:rsid w:val="00BE1FCE"/>
    <w:rsid w:val="00BE63DB"/>
    <w:rsid w:val="00BE6940"/>
    <w:rsid w:val="00BF27E9"/>
    <w:rsid w:val="00BF2D0B"/>
    <w:rsid w:val="00BF3334"/>
    <w:rsid w:val="00BF4AE1"/>
    <w:rsid w:val="00BF5520"/>
    <w:rsid w:val="00BF642A"/>
    <w:rsid w:val="00C0594D"/>
    <w:rsid w:val="00C11819"/>
    <w:rsid w:val="00C16CD7"/>
    <w:rsid w:val="00C17EC6"/>
    <w:rsid w:val="00C25759"/>
    <w:rsid w:val="00C3033F"/>
    <w:rsid w:val="00C310DD"/>
    <w:rsid w:val="00C3184A"/>
    <w:rsid w:val="00C321CD"/>
    <w:rsid w:val="00C324F8"/>
    <w:rsid w:val="00C33D9E"/>
    <w:rsid w:val="00C33E3D"/>
    <w:rsid w:val="00C34AB2"/>
    <w:rsid w:val="00C355F3"/>
    <w:rsid w:val="00C4230F"/>
    <w:rsid w:val="00C423DA"/>
    <w:rsid w:val="00C42A75"/>
    <w:rsid w:val="00C430C8"/>
    <w:rsid w:val="00C43A28"/>
    <w:rsid w:val="00C44A6C"/>
    <w:rsid w:val="00C46430"/>
    <w:rsid w:val="00C47993"/>
    <w:rsid w:val="00C50B9A"/>
    <w:rsid w:val="00C520AB"/>
    <w:rsid w:val="00C57C9D"/>
    <w:rsid w:val="00C617AF"/>
    <w:rsid w:val="00C65593"/>
    <w:rsid w:val="00C70529"/>
    <w:rsid w:val="00C709AE"/>
    <w:rsid w:val="00C7140D"/>
    <w:rsid w:val="00C722D6"/>
    <w:rsid w:val="00C72648"/>
    <w:rsid w:val="00C72ACE"/>
    <w:rsid w:val="00C761B7"/>
    <w:rsid w:val="00C76A72"/>
    <w:rsid w:val="00C77CBE"/>
    <w:rsid w:val="00C77D76"/>
    <w:rsid w:val="00C8422D"/>
    <w:rsid w:val="00C84389"/>
    <w:rsid w:val="00C843D8"/>
    <w:rsid w:val="00C853EC"/>
    <w:rsid w:val="00C87F81"/>
    <w:rsid w:val="00C90C18"/>
    <w:rsid w:val="00C91755"/>
    <w:rsid w:val="00C932A3"/>
    <w:rsid w:val="00C94698"/>
    <w:rsid w:val="00C9613A"/>
    <w:rsid w:val="00C96530"/>
    <w:rsid w:val="00CA031A"/>
    <w:rsid w:val="00CA0AB3"/>
    <w:rsid w:val="00CA0BA9"/>
    <w:rsid w:val="00CA1D5A"/>
    <w:rsid w:val="00CA37D0"/>
    <w:rsid w:val="00CB10F2"/>
    <w:rsid w:val="00CB1F11"/>
    <w:rsid w:val="00CB52F6"/>
    <w:rsid w:val="00CB60C6"/>
    <w:rsid w:val="00CC3335"/>
    <w:rsid w:val="00CD0206"/>
    <w:rsid w:val="00CD0284"/>
    <w:rsid w:val="00CD1099"/>
    <w:rsid w:val="00CD2698"/>
    <w:rsid w:val="00CD66FA"/>
    <w:rsid w:val="00CE00CA"/>
    <w:rsid w:val="00CE1B3C"/>
    <w:rsid w:val="00CE1EC6"/>
    <w:rsid w:val="00CE4205"/>
    <w:rsid w:val="00CE68A5"/>
    <w:rsid w:val="00CF40BD"/>
    <w:rsid w:val="00CF5FEA"/>
    <w:rsid w:val="00D0260D"/>
    <w:rsid w:val="00D065EE"/>
    <w:rsid w:val="00D1069E"/>
    <w:rsid w:val="00D122E1"/>
    <w:rsid w:val="00D13130"/>
    <w:rsid w:val="00D135BB"/>
    <w:rsid w:val="00D14868"/>
    <w:rsid w:val="00D17536"/>
    <w:rsid w:val="00D3040F"/>
    <w:rsid w:val="00D31254"/>
    <w:rsid w:val="00D314EA"/>
    <w:rsid w:val="00D31911"/>
    <w:rsid w:val="00D37786"/>
    <w:rsid w:val="00D40028"/>
    <w:rsid w:val="00D40E80"/>
    <w:rsid w:val="00D41946"/>
    <w:rsid w:val="00D45360"/>
    <w:rsid w:val="00D463D2"/>
    <w:rsid w:val="00D5109E"/>
    <w:rsid w:val="00D531CE"/>
    <w:rsid w:val="00D56349"/>
    <w:rsid w:val="00D57434"/>
    <w:rsid w:val="00D57663"/>
    <w:rsid w:val="00D57730"/>
    <w:rsid w:val="00D57F7C"/>
    <w:rsid w:val="00D63EE6"/>
    <w:rsid w:val="00D6402C"/>
    <w:rsid w:val="00D6487B"/>
    <w:rsid w:val="00D66B04"/>
    <w:rsid w:val="00D7016E"/>
    <w:rsid w:val="00D7331A"/>
    <w:rsid w:val="00D74D8E"/>
    <w:rsid w:val="00D835EC"/>
    <w:rsid w:val="00D84714"/>
    <w:rsid w:val="00D84B79"/>
    <w:rsid w:val="00D874C7"/>
    <w:rsid w:val="00D9037B"/>
    <w:rsid w:val="00D9145F"/>
    <w:rsid w:val="00D93F73"/>
    <w:rsid w:val="00D953DF"/>
    <w:rsid w:val="00D966BE"/>
    <w:rsid w:val="00DA081E"/>
    <w:rsid w:val="00DA2290"/>
    <w:rsid w:val="00DB2551"/>
    <w:rsid w:val="00DB3453"/>
    <w:rsid w:val="00DB598F"/>
    <w:rsid w:val="00DB640D"/>
    <w:rsid w:val="00DC357A"/>
    <w:rsid w:val="00DC3C5E"/>
    <w:rsid w:val="00DC41F0"/>
    <w:rsid w:val="00DD065F"/>
    <w:rsid w:val="00DD0C46"/>
    <w:rsid w:val="00DD2582"/>
    <w:rsid w:val="00DD734C"/>
    <w:rsid w:val="00DE02EB"/>
    <w:rsid w:val="00DE182E"/>
    <w:rsid w:val="00DE2E10"/>
    <w:rsid w:val="00DE528C"/>
    <w:rsid w:val="00DF2647"/>
    <w:rsid w:val="00DF57A0"/>
    <w:rsid w:val="00DF57F5"/>
    <w:rsid w:val="00DF6477"/>
    <w:rsid w:val="00E024C0"/>
    <w:rsid w:val="00E02EEC"/>
    <w:rsid w:val="00E03521"/>
    <w:rsid w:val="00E03B5D"/>
    <w:rsid w:val="00E11153"/>
    <w:rsid w:val="00E11AAA"/>
    <w:rsid w:val="00E13ADD"/>
    <w:rsid w:val="00E14EB3"/>
    <w:rsid w:val="00E167BA"/>
    <w:rsid w:val="00E17327"/>
    <w:rsid w:val="00E176FE"/>
    <w:rsid w:val="00E17DB5"/>
    <w:rsid w:val="00E21279"/>
    <w:rsid w:val="00E3015C"/>
    <w:rsid w:val="00E30436"/>
    <w:rsid w:val="00E3052E"/>
    <w:rsid w:val="00E32795"/>
    <w:rsid w:val="00E33CD4"/>
    <w:rsid w:val="00E34FC9"/>
    <w:rsid w:val="00E36B2D"/>
    <w:rsid w:val="00E37783"/>
    <w:rsid w:val="00E40FB4"/>
    <w:rsid w:val="00E43FEE"/>
    <w:rsid w:val="00E4423F"/>
    <w:rsid w:val="00E4461E"/>
    <w:rsid w:val="00E44C57"/>
    <w:rsid w:val="00E460C5"/>
    <w:rsid w:val="00E475D2"/>
    <w:rsid w:val="00E476AA"/>
    <w:rsid w:val="00E50EC9"/>
    <w:rsid w:val="00E529C2"/>
    <w:rsid w:val="00E56DF4"/>
    <w:rsid w:val="00E61054"/>
    <w:rsid w:val="00E6107B"/>
    <w:rsid w:val="00E61611"/>
    <w:rsid w:val="00E61D9E"/>
    <w:rsid w:val="00E6303C"/>
    <w:rsid w:val="00E638DE"/>
    <w:rsid w:val="00E6489A"/>
    <w:rsid w:val="00E657B4"/>
    <w:rsid w:val="00E70EFF"/>
    <w:rsid w:val="00E74EA9"/>
    <w:rsid w:val="00E75E75"/>
    <w:rsid w:val="00E800ED"/>
    <w:rsid w:val="00E80CF0"/>
    <w:rsid w:val="00E8397E"/>
    <w:rsid w:val="00E83F00"/>
    <w:rsid w:val="00E84178"/>
    <w:rsid w:val="00E85A40"/>
    <w:rsid w:val="00E861CF"/>
    <w:rsid w:val="00E874C2"/>
    <w:rsid w:val="00E9008B"/>
    <w:rsid w:val="00E90F60"/>
    <w:rsid w:val="00E91FE1"/>
    <w:rsid w:val="00E92674"/>
    <w:rsid w:val="00E92988"/>
    <w:rsid w:val="00E95DD0"/>
    <w:rsid w:val="00E97E8D"/>
    <w:rsid w:val="00EA07B3"/>
    <w:rsid w:val="00EA31BE"/>
    <w:rsid w:val="00EB1429"/>
    <w:rsid w:val="00EB3857"/>
    <w:rsid w:val="00EB567E"/>
    <w:rsid w:val="00EC015D"/>
    <w:rsid w:val="00EC0833"/>
    <w:rsid w:val="00EC6272"/>
    <w:rsid w:val="00ED26F4"/>
    <w:rsid w:val="00ED3769"/>
    <w:rsid w:val="00ED3E48"/>
    <w:rsid w:val="00ED7447"/>
    <w:rsid w:val="00EE1A5D"/>
    <w:rsid w:val="00EE702A"/>
    <w:rsid w:val="00EE78B0"/>
    <w:rsid w:val="00EE7B22"/>
    <w:rsid w:val="00EF7316"/>
    <w:rsid w:val="00F00E61"/>
    <w:rsid w:val="00F0277E"/>
    <w:rsid w:val="00F043C3"/>
    <w:rsid w:val="00F05683"/>
    <w:rsid w:val="00F05AE4"/>
    <w:rsid w:val="00F07C49"/>
    <w:rsid w:val="00F11263"/>
    <w:rsid w:val="00F12B10"/>
    <w:rsid w:val="00F130AE"/>
    <w:rsid w:val="00F1363B"/>
    <w:rsid w:val="00F232D6"/>
    <w:rsid w:val="00F25D87"/>
    <w:rsid w:val="00F26441"/>
    <w:rsid w:val="00F30024"/>
    <w:rsid w:val="00F3043F"/>
    <w:rsid w:val="00F33FE1"/>
    <w:rsid w:val="00F379AC"/>
    <w:rsid w:val="00F407A3"/>
    <w:rsid w:val="00F41F2E"/>
    <w:rsid w:val="00F42847"/>
    <w:rsid w:val="00F42B22"/>
    <w:rsid w:val="00F43467"/>
    <w:rsid w:val="00F44AD6"/>
    <w:rsid w:val="00F4515A"/>
    <w:rsid w:val="00F459E0"/>
    <w:rsid w:val="00F4647D"/>
    <w:rsid w:val="00F46796"/>
    <w:rsid w:val="00F476B5"/>
    <w:rsid w:val="00F53899"/>
    <w:rsid w:val="00F57396"/>
    <w:rsid w:val="00F57B9B"/>
    <w:rsid w:val="00F57C64"/>
    <w:rsid w:val="00F6065A"/>
    <w:rsid w:val="00F6485D"/>
    <w:rsid w:val="00F6572D"/>
    <w:rsid w:val="00F66186"/>
    <w:rsid w:val="00F72E57"/>
    <w:rsid w:val="00F73A15"/>
    <w:rsid w:val="00F77824"/>
    <w:rsid w:val="00F81EA9"/>
    <w:rsid w:val="00F84425"/>
    <w:rsid w:val="00F846DE"/>
    <w:rsid w:val="00F87215"/>
    <w:rsid w:val="00F901FC"/>
    <w:rsid w:val="00F91DAD"/>
    <w:rsid w:val="00F95AE7"/>
    <w:rsid w:val="00F960D1"/>
    <w:rsid w:val="00F97669"/>
    <w:rsid w:val="00F97768"/>
    <w:rsid w:val="00FA1DA0"/>
    <w:rsid w:val="00FA25CB"/>
    <w:rsid w:val="00FA3A3D"/>
    <w:rsid w:val="00FA49F4"/>
    <w:rsid w:val="00FA4B81"/>
    <w:rsid w:val="00FB1EE0"/>
    <w:rsid w:val="00FB359C"/>
    <w:rsid w:val="00FB44EB"/>
    <w:rsid w:val="00FB63E4"/>
    <w:rsid w:val="00FB6CFA"/>
    <w:rsid w:val="00FB6EC0"/>
    <w:rsid w:val="00FB785C"/>
    <w:rsid w:val="00FC00B0"/>
    <w:rsid w:val="00FC027A"/>
    <w:rsid w:val="00FC10B9"/>
    <w:rsid w:val="00FC1C1A"/>
    <w:rsid w:val="00FC248C"/>
    <w:rsid w:val="00FC346A"/>
    <w:rsid w:val="00FC5A1A"/>
    <w:rsid w:val="00FE0121"/>
    <w:rsid w:val="00FE2609"/>
    <w:rsid w:val="00FE7DD2"/>
    <w:rsid w:val="00FF043B"/>
    <w:rsid w:val="06BF0D26"/>
    <w:rsid w:val="084D7406"/>
    <w:rsid w:val="129A3343"/>
    <w:rsid w:val="165D8502"/>
    <w:rsid w:val="17A439F0"/>
    <w:rsid w:val="19F1FC88"/>
    <w:rsid w:val="1A0CB45F"/>
    <w:rsid w:val="222A3BB2"/>
    <w:rsid w:val="2396722C"/>
    <w:rsid w:val="2594699C"/>
    <w:rsid w:val="27A4D1F5"/>
    <w:rsid w:val="2A5D7E0B"/>
    <w:rsid w:val="2CE4F192"/>
    <w:rsid w:val="2DB201EE"/>
    <w:rsid w:val="30877950"/>
    <w:rsid w:val="3404A879"/>
    <w:rsid w:val="353B6922"/>
    <w:rsid w:val="398A3B96"/>
    <w:rsid w:val="3A939A16"/>
    <w:rsid w:val="3EF6AD6D"/>
    <w:rsid w:val="4432803A"/>
    <w:rsid w:val="4BEAB5E4"/>
    <w:rsid w:val="5330C6A0"/>
    <w:rsid w:val="54CC9701"/>
    <w:rsid w:val="5B478E4E"/>
    <w:rsid w:val="65A7AAD4"/>
    <w:rsid w:val="74562DFC"/>
    <w:rsid w:val="756DD1FB"/>
    <w:rsid w:val="78D03E03"/>
    <w:rsid w:val="79518D1B"/>
    <w:rsid w:val="7F40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3304E580-1946-4391-B422-51E5AAC5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F30"/>
    <w:pPr>
      <w:keepNext/>
      <w:spacing w:after="0" w:line="240" w:lineRule="auto"/>
      <w:jc w:val="center"/>
      <w:outlineLvl w:val="1"/>
    </w:pPr>
    <w:rPr>
      <w:rFonts w:ascii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00CC5"/>
    <w:rPr>
      <w:b/>
      <w:bCs/>
    </w:rPr>
  </w:style>
  <w:style w:type="paragraph" w:styleId="ListParagraph">
    <w:name w:val="List Paragraph"/>
    <w:basedOn w:val="Normal"/>
    <w:uiPriority w:val="34"/>
    <w:qFormat/>
    <w:rsid w:val="00CB52F6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unhideWhenUsed/>
    <w:rsid w:val="001D57AF"/>
    <w:rPr>
      <w:color w:val="2B579A"/>
      <w:shd w:val="clear" w:color="auto" w:fill="E1DFDD"/>
    </w:rPr>
  </w:style>
  <w:style w:type="character" w:customStyle="1" w:styleId="cf01">
    <w:name w:val="cf01"/>
    <w:basedOn w:val="DefaultParagraphFont"/>
    <w:rsid w:val="003753C2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DefaultParagraphFont"/>
    <w:rsid w:val="00E17327"/>
  </w:style>
  <w:style w:type="character" w:customStyle="1" w:styleId="Heading2Char">
    <w:name w:val="Heading 2 Char"/>
    <w:basedOn w:val="DefaultParagraphFont"/>
    <w:link w:val="Heading2"/>
    <w:uiPriority w:val="9"/>
    <w:rsid w:val="00395F30"/>
    <w:rPr>
      <w:rFonts w:ascii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397">
          <w:marLeft w:val="0"/>
          <w:marRight w:val="0"/>
          <w:marTop w:val="0"/>
          <w:marBottom w:val="0"/>
          <w:divBdr>
            <w:top w:val="single" w:sz="2" w:space="0" w:color="CDD1DC"/>
            <w:left w:val="single" w:sz="2" w:space="0" w:color="CDD1DC"/>
            <w:bottom w:val="single" w:sz="2" w:space="0" w:color="CDD1DC"/>
            <w:right w:val="single" w:sz="2" w:space="0" w:color="CDD1DC"/>
          </w:divBdr>
          <w:divsChild>
            <w:div w:id="1721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05E23-D18A-491F-8659-7EED3209725F}"/>
</file>

<file path=customXml/itemProps2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3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5EC8FF-525D-4F0D-A95A-F6ED799E2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Access Control Policy</vt:lpstr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Access Control Policy</dc:title>
  <dc:subject/>
  <dc:creator>Group CISO Office</dc:creator>
  <cp:keywords/>
  <dc:description/>
  <cp:lastModifiedBy>Priya Priyadarshini</cp:lastModifiedBy>
  <cp:revision>55</cp:revision>
  <dcterms:created xsi:type="dcterms:W3CDTF">2024-01-15T16:04:00Z</dcterms:created>
  <dcterms:modified xsi:type="dcterms:W3CDTF">2024-07-29T04:50:00Z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3bde991dfac0b99d506b75bfbd0c190fc21006bca304ecfbfa666253b4f17d72</vt:lpwstr>
  </property>
  <property fmtid="{D5CDD505-2E9C-101B-9397-08002B2CF9AE}" pid="11" name="Order">
    <vt:r8>12600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