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148F2EA1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FE729B">
        <w:rPr>
          <w:rFonts w:cs="Arial"/>
          <w:noProof/>
          <w:sz w:val="22"/>
          <w:szCs w:val="22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40"/>
        </w:rPr>
        <w:t>Wipro’s</w:t>
      </w:r>
    </w:p>
    <w:p w14:paraId="5465619B" w14:textId="04090D65" w:rsidR="00A32FC9" w:rsidRDefault="009A084C" w:rsidP="00A32FC9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Secure</w:t>
      </w:r>
      <w:r w:rsidR="006A168C">
        <w:rPr>
          <w:rFonts w:ascii="Times New Roman" w:hAnsi="Times New Roman" w:cs="Times New Roman"/>
          <w:sz w:val="44"/>
          <w:szCs w:val="48"/>
        </w:rPr>
        <w:t xml:space="preserve"> </w:t>
      </w:r>
      <w:r w:rsidR="008652AD">
        <w:rPr>
          <w:rFonts w:ascii="Times New Roman" w:hAnsi="Times New Roman" w:cs="Times New Roman"/>
          <w:sz w:val="44"/>
          <w:szCs w:val="48"/>
        </w:rPr>
        <w:t xml:space="preserve">Software </w:t>
      </w:r>
      <w:r>
        <w:rPr>
          <w:rFonts w:ascii="Times New Roman" w:hAnsi="Times New Roman" w:cs="Times New Roman"/>
          <w:sz w:val="44"/>
          <w:szCs w:val="48"/>
        </w:rPr>
        <w:t xml:space="preserve">Development </w:t>
      </w:r>
      <w:r w:rsidR="00F037BA">
        <w:rPr>
          <w:rFonts w:ascii="Times New Roman" w:hAnsi="Times New Roman" w:cs="Times New Roman"/>
          <w:sz w:val="44"/>
          <w:szCs w:val="48"/>
        </w:rPr>
        <w:t>and Maintenance</w:t>
      </w:r>
    </w:p>
    <w:p w14:paraId="084D52BE" w14:textId="2B4D6D43" w:rsidR="00D065EE" w:rsidRPr="00B97FEE" w:rsidRDefault="00F037BA" w:rsidP="00A32FC9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 xml:space="preserve">Lifecycle </w:t>
      </w:r>
      <w:r w:rsidR="009A084C">
        <w:rPr>
          <w:rFonts w:ascii="Times New Roman" w:hAnsi="Times New Roman" w:cs="Times New Roman"/>
          <w:sz w:val="44"/>
          <w:szCs w:val="48"/>
        </w:rPr>
        <w:t>Policy</w:t>
      </w:r>
    </w:p>
    <w:p w14:paraId="61AACB3E" w14:textId="77777777" w:rsidR="004837C4" w:rsidRDefault="004837C4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D065EE" w:rsidRPr="00764D6C" w14:paraId="538A144F" w14:textId="77777777" w:rsidTr="00D343F4">
        <w:trPr>
          <w:trHeight w:val="243"/>
          <w:jc w:val="center"/>
        </w:trPr>
        <w:tc>
          <w:tcPr>
            <w:tcW w:w="1209" w:type="pct"/>
            <w:vAlign w:val="center"/>
            <w:hideMark/>
          </w:tcPr>
          <w:p w14:paraId="64412903" w14:textId="6F6F1A7A" w:rsidR="00D065EE" w:rsidRPr="00764D6C" w:rsidRDefault="00D065EE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91" w:type="pct"/>
            <w:vAlign w:val="center"/>
          </w:tcPr>
          <w:p w14:paraId="32CF3DFE" w14:textId="2FC4DBF1" w:rsidR="00D065EE" w:rsidRPr="00764D6C" w:rsidRDefault="00F5053F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3F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F6685B6" w14:textId="77777777" w:rsidTr="00D343F4">
        <w:trPr>
          <w:trHeight w:val="243"/>
          <w:jc w:val="center"/>
        </w:trPr>
        <w:tc>
          <w:tcPr>
            <w:tcW w:w="1209" w:type="pct"/>
            <w:vAlign w:val="center"/>
          </w:tcPr>
          <w:p w14:paraId="12BC8E6F" w14:textId="1407669D" w:rsidR="005109A9" w:rsidRPr="00764D6C" w:rsidRDefault="005109A9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91" w:type="pct"/>
            <w:vAlign w:val="center"/>
          </w:tcPr>
          <w:p w14:paraId="66B10054" w14:textId="24945FA6" w:rsidR="005109A9" w:rsidRPr="00764D6C" w:rsidRDefault="005B37BD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56267" w:rsidRPr="00764D6C" w14:paraId="75EEEA25" w14:textId="77777777" w:rsidTr="00D343F4">
        <w:trPr>
          <w:trHeight w:val="257"/>
          <w:jc w:val="center"/>
        </w:trPr>
        <w:tc>
          <w:tcPr>
            <w:tcW w:w="1209" w:type="pct"/>
            <w:vAlign w:val="center"/>
            <w:hideMark/>
          </w:tcPr>
          <w:p w14:paraId="156395E6" w14:textId="2B5C7A89" w:rsidR="00956267" w:rsidRPr="00764D6C" w:rsidRDefault="00956267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91" w:type="pct"/>
            <w:vAlign w:val="center"/>
          </w:tcPr>
          <w:p w14:paraId="287A467D" w14:textId="32CE3F97" w:rsidR="00956267" w:rsidRPr="00764D6C" w:rsidRDefault="005B37BD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7A56">
              <w:rPr>
                <w:rFonts w:ascii="Times New Roman" w:hAnsi="Times New Roman" w:cs="Times New Roman"/>
                <w:sz w:val="20"/>
                <w:szCs w:val="20"/>
              </w:rPr>
              <w:t>Lakshminarayanan RS, Group Head - Information Security Policy &amp; Framework</w:t>
            </w:r>
          </w:p>
        </w:tc>
      </w:tr>
      <w:tr w:rsidR="00956267" w:rsidRPr="00764D6C" w14:paraId="3B4837CB" w14:textId="77777777" w:rsidTr="00D343F4">
        <w:trPr>
          <w:trHeight w:val="243"/>
          <w:jc w:val="center"/>
        </w:trPr>
        <w:tc>
          <w:tcPr>
            <w:tcW w:w="1209" w:type="pct"/>
            <w:vAlign w:val="center"/>
            <w:hideMark/>
          </w:tcPr>
          <w:p w14:paraId="69998B3E" w14:textId="77777777" w:rsidR="00956267" w:rsidRPr="00764D6C" w:rsidRDefault="00956267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91" w:type="pct"/>
            <w:vAlign w:val="center"/>
          </w:tcPr>
          <w:p w14:paraId="427FC8D4" w14:textId="07C33A56" w:rsidR="00956267" w:rsidRPr="00764D6C" w:rsidRDefault="00F5053F" w:rsidP="004837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8652AD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2002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764D6C" w:rsidRDefault="00D065EE" w:rsidP="00413F2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953C729" w14:textId="60DDF73C" w:rsidR="007C5647" w:rsidRDefault="007C5647" w:rsidP="009A349C">
      <w:pPr>
        <w:pStyle w:val="BodyText2"/>
      </w:pPr>
      <w:r>
        <w:t>Th</w:t>
      </w:r>
      <w:r w:rsidR="004837C4">
        <w:t>is</w:t>
      </w:r>
      <w:r>
        <w:t xml:space="preserve"> policy </w:t>
      </w:r>
      <w:r w:rsidR="00B22837">
        <w:t>govern</w:t>
      </w:r>
      <w:r w:rsidR="004837C4">
        <w:t>s</w:t>
      </w:r>
      <w:r w:rsidR="00B22837">
        <w:t xml:space="preserve"> the implementation </w:t>
      </w:r>
      <w:r w:rsidR="0051787F">
        <w:t xml:space="preserve">of </w:t>
      </w:r>
      <w:r>
        <w:t>information security</w:t>
      </w:r>
      <w:r w:rsidR="005B1489">
        <w:t xml:space="preserve"> </w:t>
      </w:r>
      <w:r w:rsidR="003C372D">
        <w:t xml:space="preserve">requirements </w:t>
      </w:r>
      <w:r>
        <w:t>throughout the</w:t>
      </w:r>
      <w:r w:rsidR="001D2A07">
        <w:t xml:space="preserve"> </w:t>
      </w:r>
      <w:r w:rsidR="00813638">
        <w:t>information systems</w:t>
      </w:r>
      <w:r w:rsidRPr="007C5647">
        <w:t xml:space="preserve"> development </w:t>
      </w:r>
      <w:r w:rsidR="00611A63" w:rsidRPr="00DD7585">
        <w:t>and</w:t>
      </w:r>
      <w:r w:rsidR="00611A63">
        <w:t xml:space="preserve"> </w:t>
      </w:r>
      <w:r w:rsidR="00706563">
        <w:t xml:space="preserve">maintenance </w:t>
      </w:r>
      <w:r w:rsidRPr="007C5647">
        <w:t>life cycle.</w:t>
      </w:r>
    </w:p>
    <w:p w14:paraId="39D867A3" w14:textId="5DB82B73" w:rsidR="00340E6D" w:rsidRPr="00764D6C" w:rsidRDefault="00340E6D" w:rsidP="00413F2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4E665B61" w14:textId="16E2418E" w:rsidR="007C5647" w:rsidRDefault="00F5053F" w:rsidP="00413F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</w:t>
      </w:r>
      <w:r w:rsidR="00C8385D">
        <w:rPr>
          <w:rFonts w:ascii="Times New Roman" w:hAnsi="Times New Roman" w:cs="Times New Roman"/>
          <w:sz w:val="20"/>
          <w:szCs w:val="20"/>
        </w:rPr>
        <w:t>’s</w:t>
      </w:r>
      <w:r w:rsidR="007C5647">
        <w:rPr>
          <w:rFonts w:ascii="Times New Roman" w:hAnsi="Times New Roman" w:cs="Times New Roman"/>
          <w:sz w:val="20"/>
          <w:szCs w:val="20"/>
        </w:rPr>
        <w:t xml:space="preserve"> </w:t>
      </w:r>
      <w:r w:rsidR="00DA443F">
        <w:rPr>
          <w:rFonts w:ascii="Times New Roman" w:hAnsi="Times New Roman" w:cs="Times New Roman"/>
          <w:sz w:val="20"/>
          <w:szCs w:val="20"/>
        </w:rPr>
        <w:t>e</w:t>
      </w:r>
      <w:r w:rsidR="007C5647">
        <w:rPr>
          <w:rFonts w:ascii="Times New Roman" w:hAnsi="Times New Roman" w:cs="Times New Roman"/>
          <w:sz w:val="20"/>
          <w:szCs w:val="20"/>
        </w:rPr>
        <w:t>mployees, retainers, contractors, and service providers</w:t>
      </w:r>
      <w:r w:rsidR="00004EC9">
        <w:rPr>
          <w:rFonts w:ascii="Times New Roman" w:hAnsi="Times New Roman" w:cs="Times New Roman"/>
          <w:sz w:val="20"/>
          <w:szCs w:val="20"/>
        </w:rPr>
        <w:t>.</w:t>
      </w:r>
    </w:p>
    <w:p w14:paraId="72BFDE38" w14:textId="2DD3DF7A" w:rsidR="00827CCF" w:rsidRPr="00764D6C" w:rsidRDefault="00827CCF" w:rsidP="00413F2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687B96CC" w14:textId="5885CD1D" w:rsidR="00AB213B" w:rsidRPr="00A348C1" w:rsidRDefault="00AB213B" w:rsidP="00413F20">
      <w:pPr>
        <w:jc w:val="both"/>
        <w:rPr>
          <w:rStyle w:val="CommentReference"/>
          <w:lang w:val="en-IN"/>
        </w:rPr>
      </w:pPr>
      <w:r>
        <w:rPr>
          <w:rFonts w:ascii="Times New Roman" w:hAnsi="Times New Roman" w:cs="Times New Roman"/>
          <w:sz w:val="20"/>
          <w:szCs w:val="20"/>
        </w:rPr>
        <w:t>Th</w:t>
      </w:r>
      <w:r w:rsidR="00D33302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policy appli</w:t>
      </w:r>
      <w:r w:rsidR="00D33302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to the</w:t>
      </w:r>
      <w:r w:rsidR="00813638">
        <w:rPr>
          <w:rFonts w:ascii="Times New Roman" w:hAnsi="Times New Roman" w:cs="Times New Roman"/>
          <w:sz w:val="20"/>
          <w:szCs w:val="20"/>
        </w:rPr>
        <w:t xml:space="preserve"> information systems</w:t>
      </w:r>
      <w:r>
        <w:rPr>
          <w:rFonts w:ascii="Times New Roman" w:hAnsi="Times New Roman" w:cs="Times New Roman"/>
          <w:sz w:val="20"/>
          <w:szCs w:val="20"/>
        </w:rPr>
        <w:t xml:space="preserve"> developed, owned, </w:t>
      </w:r>
      <w:r w:rsidR="00C660EC" w:rsidRPr="00021460"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 managed by the </w:t>
      </w:r>
      <w:r w:rsidR="00C8385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rganization</w:t>
      </w:r>
      <w:r w:rsidR="00F139D4">
        <w:rPr>
          <w:rFonts w:ascii="Times New Roman" w:hAnsi="Times New Roman" w:cs="Times New Roman"/>
          <w:sz w:val="20"/>
          <w:szCs w:val="20"/>
        </w:rPr>
        <w:t>.</w:t>
      </w:r>
    </w:p>
    <w:p w14:paraId="74B3D6DC" w14:textId="77777777" w:rsidR="00D065EE" w:rsidRDefault="00D065EE" w:rsidP="00413F2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2CA67600" w14:textId="617D50BC" w:rsidR="00C469FC" w:rsidRPr="00FE7A30" w:rsidRDefault="006C7DDA" w:rsidP="006B6B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SDM.1 </w:t>
      </w:r>
      <w:r w:rsidR="002066A6" w:rsidRPr="00FE7A30">
        <w:rPr>
          <w:rFonts w:ascii="Times New Roman" w:hAnsi="Times New Roman" w:cs="Times New Roman"/>
          <w:b/>
          <w:bCs/>
          <w:sz w:val="20"/>
          <w:szCs w:val="20"/>
        </w:rPr>
        <w:t>The i</w:t>
      </w:r>
      <w:r w:rsidR="002E4087"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nformation </w:t>
      </w:r>
      <w:r w:rsidR="002066A6" w:rsidRPr="00FE7A30">
        <w:rPr>
          <w:rFonts w:ascii="Times New Roman" w:hAnsi="Times New Roman" w:cs="Times New Roman"/>
          <w:b/>
          <w:bCs/>
          <w:sz w:val="20"/>
          <w:szCs w:val="20"/>
        </w:rPr>
        <w:t>system</w:t>
      </w:r>
      <w:r w:rsidR="00A45C3F" w:rsidRPr="00FE7A3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2066A6"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 owner shall </w:t>
      </w:r>
      <w:r w:rsidR="00022F07" w:rsidRPr="00FE7A30">
        <w:rPr>
          <w:rFonts w:ascii="Times New Roman" w:hAnsi="Times New Roman" w:cs="Times New Roman"/>
          <w:b/>
          <w:bCs/>
          <w:sz w:val="20"/>
          <w:szCs w:val="20"/>
        </w:rPr>
        <w:t>adhere</w:t>
      </w:r>
      <w:r w:rsidR="00475F23"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 to </w:t>
      </w:r>
      <w:r w:rsidR="005A02EF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C469FC" w:rsidRPr="006B6B64">
        <w:rPr>
          <w:rFonts w:ascii="Times New Roman" w:hAnsi="Times New Roman" w:cs="Times New Roman"/>
          <w:b/>
          <w:bCs/>
          <w:sz w:val="20"/>
          <w:szCs w:val="20"/>
        </w:rPr>
        <w:t>following</w:t>
      </w:r>
      <w:r w:rsidR="00C469FC"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5F23" w:rsidRPr="00FE7A30">
        <w:rPr>
          <w:rFonts w:ascii="Times New Roman" w:hAnsi="Times New Roman" w:cs="Times New Roman"/>
          <w:b/>
          <w:bCs/>
          <w:sz w:val="20"/>
          <w:szCs w:val="20"/>
        </w:rPr>
        <w:t xml:space="preserve">in </w:t>
      </w:r>
      <w:r w:rsidR="00C469FC" w:rsidRPr="006B6B64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022F07" w:rsidRPr="00FE7A30">
        <w:rPr>
          <w:rFonts w:ascii="Times New Roman" w:hAnsi="Times New Roman" w:cs="Times New Roman"/>
          <w:b/>
          <w:bCs/>
          <w:sz w:val="20"/>
          <w:szCs w:val="20"/>
        </w:rPr>
        <w:t>requirement identification phase</w:t>
      </w:r>
      <w:r w:rsidR="00427CCE" w:rsidRPr="00FE7A3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256342" w14:textId="268AB0B1" w:rsidR="00E85FA4" w:rsidRPr="00FE7A30" w:rsidRDefault="00E85FA4" w:rsidP="00FE7A30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713A">
        <w:rPr>
          <w:rFonts w:ascii="Times New Roman" w:hAnsi="Times New Roman" w:cs="Times New Roman"/>
          <w:b/>
          <w:sz w:val="20"/>
          <w:szCs w:val="20"/>
        </w:rPr>
        <w:t>SDM</w:t>
      </w:r>
      <w:r w:rsidR="00D60D18" w:rsidRPr="00F4713A">
        <w:rPr>
          <w:rFonts w:ascii="Times New Roman" w:hAnsi="Times New Roman" w:cs="Times New Roman"/>
          <w:b/>
          <w:sz w:val="20"/>
          <w:szCs w:val="20"/>
        </w:rPr>
        <w:t>.</w:t>
      </w:r>
      <w:r w:rsidRPr="00F4713A">
        <w:rPr>
          <w:rFonts w:ascii="Times New Roman" w:hAnsi="Times New Roman" w:cs="Times New Roman"/>
          <w:b/>
          <w:sz w:val="20"/>
          <w:szCs w:val="20"/>
        </w:rPr>
        <w:t>1.1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Information security</w:t>
      </w:r>
      <w:r w:rsidR="00DD7585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B213B" w:rsidRPr="006B6B64">
        <w:rPr>
          <w:rFonts w:ascii="Times New Roman" w:hAnsi="Times New Roman" w:cs="Times New Roman"/>
          <w:bCs/>
          <w:sz w:val="20"/>
          <w:szCs w:val="20"/>
        </w:rPr>
        <w:t xml:space="preserve">requirements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shall be identified as per the </w:t>
      </w:r>
      <w:r w:rsidR="00D92F68" w:rsidRPr="006B6B64">
        <w:rPr>
          <w:rFonts w:ascii="Times New Roman" w:hAnsi="Times New Roman" w:cs="Times New Roman"/>
          <w:bCs/>
          <w:sz w:val="20"/>
          <w:szCs w:val="20"/>
        </w:rPr>
        <w:t>applicable</w:t>
      </w:r>
      <w:r w:rsidR="00D92F68" w:rsidRPr="00FE7A30">
        <w:rPr>
          <w:rFonts w:ascii="Times New Roman" w:hAnsi="Times New Roman" w:cs="Times New Roman"/>
          <w:bCs/>
          <w:sz w:val="20"/>
          <w:szCs w:val="20"/>
        </w:rPr>
        <w:t xml:space="preserve"> laws, regulations,</w:t>
      </w:r>
      <w:r w:rsidR="00482B66" w:rsidRPr="00FE7A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92F68" w:rsidRPr="00FE7A30">
        <w:rPr>
          <w:rFonts w:ascii="Times New Roman" w:hAnsi="Times New Roman" w:cs="Times New Roman"/>
          <w:bCs/>
          <w:sz w:val="20"/>
          <w:szCs w:val="20"/>
        </w:rPr>
        <w:t>and business requirements.</w:t>
      </w:r>
    </w:p>
    <w:p w14:paraId="036FCC13" w14:textId="7233B54A" w:rsidR="00482B66" w:rsidRPr="006B6B64" w:rsidRDefault="00482B66" w:rsidP="00FE7A30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713A">
        <w:rPr>
          <w:rFonts w:ascii="Times New Roman" w:hAnsi="Times New Roman" w:cs="Times New Roman"/>
          <w:b/>
          <w:sz w:val="20"/>
          <w:szCs w:val="20"/>
        </w:rPr>
        <w:t>SDM</w:t>
      </w:r>
      <w:r w:rsidR="00D60D18" w:rsidRPr="00F4713A">
        <w:rPr>
          <w:rFonts w:ascii="Times New Roman" w:hAnsi="Times New Roman" w:cs="Times New Roman"/>
          <w:b/>
          <w:sz w:val="20"/>
          <w:szCs w:val="20"/>
        </w:rPr>
        <w:t>.</w:t>
      </w:r>
      <w:r w:rsidRPr="00F4713A">
        <w:rPr>
          <w:rFonts w:ascii="Times New Roman" w:hAnsi="Times New Roman" w:cs="Times New Roman"/>
          <w:b/>
          <w:sz w:val="20"/>
          <w:szCs w:val="20"/>
        </w:rPr>
        <w:t>1.2</w:t>
      </w:r>
      <w:r w:rsidRPr="00FE7A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>Information security</w:t>
      </w:r>
      <w:r w:rsidR="00AB213B" w:rsidRPr="006B6B64">
        <w:rPr>
          <w:rFonts w:ascii="Times New Roman" w:hAnsi="Times New Roman" w:cs="Times New Roman"/>
          <w:bCs/>
          <w:sz w:val="20"/>
          <w:szCs w:val="20"/>
        </w:rPr>
        <w:t xml:space="preserve"> risk assessments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shall be performed </w:t>
      </w:r>
      <w:r w:rsidR="00AE1A5B" w:rsidRPr="006B6B64">
        <w:rPr>
          <w:rFonts w:ascii="Times New Roman" w:hAnsi="Times New Roman" w:cs="Times New Roman"/>
          <w:bCs/>
          <w:sz w:val="20"/>
          <w:szCs w:val="20"/>
        </w:rPr>
        <w:t xml:space="preserve">throughout </w:t>
      </w:r>
      <w:r w:rsidR="00813638" w:rsidRPr="00FE7A30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787E29" w:rsidRPr="006B6B64">
        <w:rPr>
          <w:rFonts w:ascii="Times New Roman" w:hAnsi="Times New Roman" w:cs="Times New Roman"/>
          <w:bCs/>
          <w:sz w:val="20"/>
          <w:szCs w:val="20"/>
        </w:rPr>
        <w:t xml:space="preserve">development and maintenance lifecycle of the </w:t>
      </w:r>
      <w:r w:rsidR="00813638" w:rsidRPr="001809D0">
        <w:rPr>
          <w:rFonts w:ascii="Times New Roman" w:hAnsi="Times New Roman" w:cs="Times New Roman"/>
          <w:bCs/>
          <w:sz w:val="20"/>
          <w:szCs w:val="20"/>
        </w:rPr>
        <w:t>information systems</w:t>
      </w:r>
      <w:r w:rsidRPr="006B6B64">
        <w:rPr>
          <w:rFonts w:ascii="Times New Roman" w:hAnsi="Times New Roman" w:cs="Times New Roman"/>
          <w:bCs/>
          <w:sz w:val="20"/>
          <w:szCs w:val="20"/>
        </w:rPr>
        <w:t>.</w:t>
      </w:r>
    </w:p>
    <w:p w14:paraId="2866C70D" w14:textId="66AABE19" w:rsidR="000008AC" w:rsidRPr="006B6B64" w:rsidRDefault="00A76CC6" w:rsidP="00FE7A30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713A">
        <w:rPr>
          <w:rFonts w:ascii="Times New Roman" w:hAnsi="Times New Roman" w:cs="Times New Roman"/>
          <w:b/>
          <w:sz w:val="20"/>
          <w:szCs w:val="20"/>
        </w:rPr>
        <w:t>SDM</w:t>
      </w:r>
      <w:r w:rsidR="00D60D18" w:rsidRPr="00F4713A">
        <w:rPr>
          <w:rFonts w:ascii="Times New Roman" w:hAnsi="Times New Roman" w:cs="Times New Roman"/>
          <w:b/>
          <w:sz w:val="20"/>
          <w:szCs w:val="20"/>
        </w:rPr>
        <w:t>.</w:t>
      </w:r>
      <w:r w:rsidRPr="00F4713A">
        <w:rPr>
          <w:rFonts w:ascii="Times New Roman" w:hAnsi="Times New Roman" w:cs="Times New Roman"/>
          <w:b/>
          <w:sz w:val="20"/>
          <w:szCs w:val="20"/>
        </w:rPr>
        <w:t>1.3</w:t>
      </w:r>
      <w:r w:rsidR="00E4488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A08B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787E29" w:rsidRPr="006B6B64">
        <w:rPr>
          <w:rFonts w:ascii="Times New Roman" w:hAnsi="Times New Roman" w:cs="Times New Roman"/>
          <w:bCs/>
          <w:sz w:val="20"/>
          <w:szCs w:val="20"/>
        </w:rPr>
        <w:t>d</w:t>
      </w:r>
      <w:r w:rsidR="004E072C" w:rsidRPr="006B6B64">
        <w:rPr>
          <w:rFonts w:ascii="Times New Roman" w:hAnsi="Times New Roman" w:cs="Times New Roman"/>
          <w:bCs/>
          <w:sz w:val="20"/>
          <w:szCs w:val="20"/>
        </w:rPr>
        <w:t>ata processed in the</w:t>
      </w:r>
      <w:r w:rsidR="00813638" w:rsidRPr="006B6B64">
        <w:rPr>
          <w:rFonts w:ascii="Times New Roman" w:hAnsi="Times New Roman" w:cs="Times New Roman"/>
          <w:bCs/>
          <w:sz w:val="20"/>
          <w:szCs w:val="20"/>
        </w:rPr>
        <w:t xml:space="preserve"> information systems</w:t>
      </w:r>
      <w:r w:rsidR="004E072C" w:rsidRPr="006B6B64">
        <w:rPr>
          <w:rFonts w:ascii="Times New Roman" w:hAnsi="Times New Roman" w:cs="Times New Roman"/>
          <w:bCs/>
          <w:sz w:val="20"/>
          <w:szCs w:val="20"/>
        </w:rPr>
        <w:t xml:space="preserve"> shall be classified as per the</w:t>
      </w:r>
      <w:r w:rsidR="00EB5581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E1705" w:rsidRPr="006B6B64">
        <w:rPr>
          <w:rFonts w:ascii="Times New Roman" w:hAnsi="Times New Roman" w:cs="Times New Roman"/>
          <w:bCs/>
          <w:sz w:val="20"/>
          <w:szCs w:val="20"/>
        </w:rPr>
        <w:t>Information Classification, Labelling and Handling Policy</w:t>
      </w:r>
      <w:r w:rsidR="00890FAD" w:rsidRPr="006B6B64">
        <w:rPr>
          <w:rFonts w:ascii="Times New Roman" w:hAnsi="Times New Roman" w:cs="Times New Roman"/>
          <w:bCs/>
          <w:sz w:val="20"/>
          <w:szCs w:val="20"/>
        </w:rPr>
        <w:t>.</w:t>
      </w:r>
    </w:p>
    <w:p w14:paraId="3CAF5040" w14:textId="1DB5DE5F" w:rsidR="00C469FC" w:rsidRPr="005E1705" w:rsidRDefault="00D60D18" w:rsidP="009C59BA">
      <w:pPr>
        <w:jc w:val="both"/>
        <w:rPr>
          <w:rFonts w:ascii="Times New Roman" w:hAnsi="Times New Roman" w:cs="Times New Roman"/>
          <w:sz w:val="20"/>
          <w:szCs w:val="20"/>
        </w:rPr>
      </w:pPr>
      <w:r w:rsidRPr="005E1705">
        <w:rPr>
          <w:rFonts w:ascii="Times New Roman" w:hAnsi="Times New Roman" w:cs="Times New Roman"/>
          <w:b/>
          <w:bCs/>
          <w:sz w:val="20"/>
          <w:szCs w:val="20"/>
        </w:rPr>
        <w:t>SDM</w:t>
      </w:r>
      <w:r w:rsidR="00450E6B" w:rsidRPr="005E1705">
        <w:rPr>
          <w:rFonts w:ascii="Times New Roman" w:hAnsi="Times New Roman" w:cs="Times New Roman"/>
          <w:b/>
          <w:bCs/>
          <w:sz w:val="20"/>
          <w:szCs w:val="20"/>
        </w:rPr>
        <w:t xml:space="preserve">.2 </w:t>
      </w:r>
      <w:r w:rsidR="00AB48B5" w:rsidRPr="005E1705">
        <w:rPr>
          <w:rFonts w:ascii="Times New Roman" w:hAnsi="Times New Roman" w:cs="Times New Roman"/>
          <w:b/>
          <w:bCs/>
          <w:sz w:val="20"/>
          <w:szCs w:val="20"/>
        </w:rPr>
        <w:t xml:space="preserve">Design and </w:t>
      </w:r>
      <w:r w:rsidR="009D2C12" w:rsidRPr="005E1705">
        <w:rPr>
          <w:rFonts w:ascii="Times New Roman" w:hAnsi="Times New Roman" w:cs="Times New Roman"/>
          <w:b/>
          <w:bCs/>
          <w:sz w:val="20"/>
          <w:szCs w:val="20"/>
        </w:rPr>
        <w:t xml:space="preserve">Development Team shall adhere to the </w:t>
      </w:r>
      <w:r w:rsidR="00C469FC" w:rsidRPr="006B6B64">
        <w:rPr>
          <w:rFonts w:ascii="Times New Roman" w:hAnsi="Times New Roman" w:cs="Times New Roman"/>
          <w:b/>
          <w:bCs/>
          <w:sz w:val="20"/>
          <w:szCs w:val="20"/>
        </w:rPr>
        <w:t>following</w:t>
      </w:r>
      <w:r w:rsidR="009D2C12" w:rsidRPr="005E170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59D174" w14:textId="021AC4C9" w:rsidR="009E45A2" w:rsidRPr="006B6B64" w:rsidRDefault="00300333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713A">
        <w:rPr>
          <w:rFonts w:ascii="Times New Roman" w:hAnsi="Times New Roman" w:cs="Times New Roman"/>
          <w:b/>
          <w:sz w:val="20"/>
          <w:szCs w:val="20"/>
        </w:rPr>
        <w:t>SDM</w:t>
      </w:r>
      <w:r w:rsidR="00450E6B" w:rsidRPr="00F4713A">
        <w:rPr>
          <w:rFonts w:ascii="Times New Roman" w:hAnsi="Times New Roman" w:cs="Times New Roman"/>
          <w:b/>
          <w:sz w:val="20"/>
          <w:szCs w:val="20"/>
        </w:rPr>
        <w:t>.</w:t>
      </w:r>
      <w:r w:rsidR="00AB48B5" w:rsidRPr="00F4713A">
        <w:rPr>
          <w:rFonts w:ascii="Times New Roman" w:hAnsi="Times New Roman" w:cs="Times New Roman"/>
          <w:b/>
          <w:sz w:val="20"/>
          <w:szCs w:val="20"/>
        </w:rPr>
        <w:t>2</w:t>
      </w:r>
      <w:r w:rsidR="00450E6B" w:rsidRPr="00F4713A">
        <w:rPr>
          <w:rFonts w:ascii="Times New Roman" w:hAnsi="Times New Roman" w:cs="Times New Roman"/>
          <w:b/>
          <w:sz w:val="20"/>
          <w:szCs w:val="20"/>
        </w:rPr>
        <w:t>.</w:t>
      </w:r>
      <w:r w:rsidR="00AB48B5" w:rsidRPr="00F4713A">
        <w:rPr>
          <w:rFonts w:ascii="Times New Roman" w:hAnsi="Times New Roman" w:cs="Times New Roman"/>
          <w:b/>
          <w:sz w:val="20"/>
          <w:szCs w:val="20"/>
        </w:rPr>
        <w:t>1</w:t>
      </w:r>
      <w:r w:rsidR="00AC21E0" w:rsidRPr="005E170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Threat modeling shall be performed to </w:t>
      </w:r>
      <w:r w:rsidR="005F7849" w:rsidRPr="006B6B64">
        <w:rPr>
          <w:rFonts w:ascii="Times New Roman" w:hAnsi="Times New Roman" w:cs="Times New Roman"/>
          <w:bCs/>
          <w:sz w:val="20"/>
          <w:szCs w:val="20"/>
        </w:rPr>
        <w:t>identify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04C0" w:rsidRPr="006B6B64">
        <w:rPr>
          <w:rFonts w:ascii="Times New Roman" w:hAnsi="Times New Roman" w:cs="Times New Roman"/>
          <w:bCs/>
          <w:sz w:val="20"/>
          <w:szCs w:val="20"/>
        </w:rPr>
        <w:t xml:space="preserve">threats </w:t>
      </w:r>
      <w:r w:rsidR="00C469FC" w:rsidRPr="006B6B64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2E04C0" w:rsidRPr="006B6B64">
        <w:rPr>
          <w:rFonts w:ascii="Times New Roman" w:hAnsi="Times New Roman" w:cs="Times New Roman"/>
          <w:bCs/>
          <w:sz w:val="20"/>
          <w:szCs w:val="20"/>
        </w:rPr>
        <w:t>vulnerabilities</w:t>
      </w:r>
      <w:r w:rsidR="006F3293" w:rsidRPr="006B6B64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2E04C0" w:rsidRPr="006B6B64">
        <w:rPr>
          <w:rFonts w:ascii="Times New Roman" w:hAnsi="Times New Roman" w:cs="Times New Roman"/>
          <w:bCs/>
          <w:sz w:val="20"/>
          <w:szCs w:val="20"/>
        </w:rPr>
        <w:t xml:space="preserve"> develop security controls to mitigate </w:t>
      </w:r>
      <w:r w:rsidR="00C469FC" w:rsidRPr="006B6B64">
        <w:rPr>
          <w:rFonts w:ascii="Times New Roman" w:hAnsi="Times New Roman" w:cs="Times New Roman"/>
          <w:bCs/>
          <w:sz w:val="20"/>
          <w:szCs w:val="20"/>
        </w:rPr>
        <w:t xml:space="preserve">such </w:t>
      </w:r>
      <w:r w:rsidR="002E04C0" w:rsidRPr="006B6B64">
        <w:rPr>
          <w:rFonts w:ascii="Times New Roman" w:hAnsi="Times New Roman" w:cs="Times New Roman"/>
          <w:bCs/>
          <w:sz w:val="20"/>
          <w:szCs w:val="20"/>
        </w:rPr>
        <w:t>threats.</w:t>
      </w:r>
    </w:p>
    <w:p w14:paraId="5AAA078F" w14:textId="7449E275" w:rsidR="005B33F1" w:rsidRPr="00305A9D" w:rsidRDefault="00B2123B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</w:t>
      </w:r>
      <w:r w:rsidR="00D60D18" w:rsidRPr="00B84EEE">
        <w:rPr>
          <w:rFonts w:ascii="Times New Roman" w:hAnsi="Times New Roman" w:cs="Times New Roman"/>
          <w:b/>
          <w:sz w:val="20"/>
          <w:szCs w:val="20"/>
        </w:rPr>
        <w:t>.</w:t>
      </w:r>
      <w:r w:rsidR="00AB48B5" w:rsidRPr="00B84EEE">
        <w:rPr>
          <w:rFonts w:ascii="Times New Roman" w:hAnsi="Times New Roman" w:cs="Times New Roman"/>
          <w:b/>
          <w:sz w:val="20"/>
          <w:szCs w:val="20"/>
        </w:rPr>
        <w:t>2</w:t>
      </w:r>
      <w:r w:rsidRPr="00B84EEE">
        <w:rPr>
          <w:rFonts w:ascii="Times New Roman" w:hAnsi="Times New Roman" w:cs="Times New Roman"/>
          <w:b/>
          <w:sz w:val="20"/>
          <w:szCs w:val="20"/>
        </w:rPr>
        <w:t>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2</w:t>
      </w:r>
      <w:r w:rsidRPr="00305A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Secure </w:t>
      </w:r>
      <w:r w:rsidR="0086798A" w:rsidRPr="006B6B64">
        <w:rPr>
          <w:rFonts w:ascii="Times New Roman" w:hAnsi="Times New Roman" w:cs="Times New Roman"/>
          <w:bCs/>
          <w:sz w:val="20"/>
          <w:szCs w:val="20"/>
        </w:rPr>
        <w:t xml:space="preserve">engineering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principles shall be </w:t>
      </w:r>
      <w:r w:rsidR="000B3E9B" w:rsidRPr="006B6B64">
        <w:rPr>
          <w:rFonts w:ascii="Times New Roman" w:hAnsi="Times New Roman" w:cs="Times New Roman"/>
          <w:bCs/>
          <w:sz w:val="20"/>
          <w:szCs w:val="20"/>
        </w:rPr>
        <w:t>considered</w:t>
      </w:r>
      <w:r w:rsidR="00D30A87" w:rsidRPr="006B6B64">
        <w:rPr>
          <w:rFonts w:ascii="Times New Roman" w:hAnsi="Times New Roman" w:cs="Times New Roman"/>
          <w:bCs/>
          <w:sz w:val="20"/>
          <w:szCs w:val="20"/>
        </w:rPr>
        <w:t xml:space="preserve"> as per the Secure Coding Standard</w:t>
      </w:r>
      <w:r w:rsidR="006F3293" w:rsidRPr="006B6B64">
        <w:rPr>
          <w:rFonts w:ascii="Times New Roman" w:hAnsi="Times New Roman" w:cs="Times New Roman"/>
          <w:bCs/>
          <w:sz w:val="20"/>
          <w:szCs w:val="20"/>
        </w:rPr>
        <w:t>.</w:t>
      </w:r>
    </w:p>
    <w:p w14:paraId="0F82A3B1" w14:textId="604808E1" w:rsidR="00711145" w:rsidRPr="006B6B64" w:rsidRDefault="00DA1CBB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3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Developers shall </w:t>
      </w:r>
      <w:r w:rsidR="00890FAD" w:rsidRPr="006B6B64">
        <w:rPr>
          <w:rFonts w:ascii="Times New Roman" w:hAnsi="Times New Roman" w:cs="Times New Roman"/>
          <w:bCs/>
          <w:sz w:val="20"/>
          <w:szCs w:val="20"/>
        </w:rPr>
        <w:t>have adequate knowledge</w:t>
      </w:r>
      <w:r w:rsidR="00A05577" w:rsidRPr="00305A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09A9" w:rsidRPr="006B6B64">
        <w:rPr>
          <w:rFonts w:ascii="Times New Roman" w:hAnsi="Times New Roman" w:cs="Times New Roman"/>
          <w:bCs/>
          <w:sz w:val="20"/>
          <w:szCs w:val="20"/>
        </w:rPr>
        <w:t>of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the </w:t>
      </w:r>
      <w:r w:rsidR="00C469FC" w:rsidRPr="006B6B64">
        <w:rPr>
          <w:rFonts w:ascii="Times New Roman" w:hAnsi="Times New Roman" w:cs="Times New Roman"/>
          <w:bCs/>
          <w:sz w:val="20"/>
          <w:szCs w:val="20"/>
        </w:rPr>
        <w:t>s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ecure </w:t>
      </w:r>
      <w:r w:rsidR="00C469FC" w:rsidRPr="006B6B64">
        <w:rPr>
          <w:rFonts w:ascii="Times New Roman" w:hAnsi="Times New Roman" w:cs="Times New Roman"/>
          <w:bCs/>
          <w:sz w:val="20"/>
          <w:szCs w:val="20"/>
        </w:rPr>
        <w:t>c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oding </w:t>
      </w:r>
      <w:r w:rsidR="00BF12E4" w:rsidRPr="006B6B64">
        <w:rPr>
          <w:rFonts w:ascii="Times New Roman" w:hAnsi="Times New Roman" w:cs="Times New Roman"/>
          <w:bCs/>
          <w:sz w:val="20"/>
          <w:szCs w:val="20"/>
        </w:rPr>
        <w:t>practices</w:t>
      </w:r>
      <w:r w:rsidR="00890FAD" w:rsidRPr="006B6B64">
        <w:rPr>
          <w:rFonts w:ascii="Times New Roman" w:hAnsi="Times New Roman" w:cs="Times New Roman"/>
          <w:bCs/>
          <w:sz w:val="20"/>
          <w:szCs w:val="20"/>
        </w:rPr>
        <w:t xml:space="preserve"> and shall comply with the Secure Coding Standard.</w:t>
      </w:r>
    </w:p>
    <w:p w14:paraId="792680A7" w14:textId="69F50155" w:rsidR="00F67449" w:rsidRPr="00305A9D" w:rsidRDefault="00711145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4</w:t>
      </w:r>
      <w:r w:rsidRPr="00305A9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3D72B7" w:rsidRPr="006B6B64">
        <w:rPr>
          <w:rFonts w:ascii="Times New Roman" w:hAnsi="Times New Roman" w:cs="Times New Roman"/>
          <w:bCs/>
          <w:sz w:val="20"/>
          <w:szCs w:val="20"/>
        </w:rPr>
        <w:t>DevSecOps</w:t>
      </w:r>
      <w:proofErr w:type="spellEnd"/>
      <w:r w:rsidR="003D72B7" w:rsidRPr="006B6B64">
        <w:rPr>
          <w:rFonts w:ascii="Times New Roman" w:hAnsi="Times New Roman" w:cs="Times New Roman"/>
          <w:bCs/>
          <w:sz w:val="20"/>
          <w:szCs w:val="20"/>
        </w:rPr>
        <w:t xml:space="preserve"> practices shall be followed in the</w:t>
      </w:r>
      <w:r w:rsidR="00813638" w:rsidRPr="006B6B64">
        <w:rPr>
          <w:rFonts w:ascii="Times New Roman" w:hAnsi="Times New Roman" w:cs="Times New Roman"/>
          <w:bCs/>
          <w:sz w:val="20"/>
          <w:szCs w:val="20"/>
        </w:rPr>
        <w:t xml:space="preserve"> information systems</w:t>
      </w:r>
      <w:r w:rsidR="003D72B7" w:rsidRPr="006B6B64">
        <w:rPr>
          <w:rFonts w:ascii="Times New Roman" w:hAnsi="Times New Roman" w:cs="Times New Roman"/>
          <w:bCs/>
          <w:sz w:val="20"/>
          <w:szCs w:val="20"/>
        </w:rPr>
        <w:t xml:space="preserve"> development.</w:t>
      </w:r>
    </w:p>
    <w:p w14:paraId="1255DA31" w14:textId="5A488091" w:rsidR="00420366" w:rsidRPr="006B6B64" w:rsidRDefault="00711145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5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Secure development </w:t>
      </w:r>
      <w:r w:rsidR="00EE25A2" w:rsidRPr="006B6B64">
        <w:rPr>
          <w:rFonts w:ascii="Times New Roman" w:hAnsi="Times New Roman" w:cs="Times New Roman"/>
          <w:bCs/>
          <w:sz w:val="20"/>
          <w:szCs w:val="20"/>
        </w:rPr>
        <w:t xml:space="preserve">of </w:t>
      </w:r>
      <w:r w:rsidR="00953BFB" w:rsidRPr="006B6B64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58163C" w:rsidRPr="006B6B64">
        <w:rPr>
          <w:rFonts w:ascii="Times New Roman" w:hAnsi="Times New Roman" w:cs="Times New Roman"/>
          <w:bCs/>
          <w:sz w:val="20"/>
          <w:szCs w:val="20"/>
        </w:rPr>
        <w:t xml:space="preserve">Application Programming Interface (API)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shall be 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>performed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as per the </w:t>
      </w:r>
      <w:r w:rsidR="0058163C" w:rsidRPr="006B6B64">
        <w:rPr>
          <w:rFonts w:ascii="Times New Roman" w:hAnsi="Times New Roman" w:cs="Times New Roman"/>
          <w:bCs/>
          <w:sz w:val="20"/>
          <w:szCs w:val="20"/>
        </w:rPr>
        <w:t xml:space="preserve">Application Programming Interface (API) </w:t>
      </w:r>
      <w:r w:rsidRPr="006B6B64">
        <w:rPr>
          <w:rFonts w:ascii="Times New Roman" w:hAnsi="Times New Roman" w:cs="Times New Roman"/>
          <w:bCs/>
          <w:sz w:val="20"/>
          <w:szCs w:val="20"/>
        </w:rPr>
        <w:t>Security Standard.</w:t>
      </w:r>
    </w:p>
    <w:p w14:paraId="354AD942" w14:textId="741904C8" w:rsidR="00654039" w:rsidRPr="006B6B64" w:rsidRDefault="0086798A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</w:t>
      </w:r>
      <w:r w:rsidR="00AB48B5" w:rsidRPr="00B84EEE">
        <w:rPr>
          <w:rFonts w:ascii="Times New Roman" w:hAnsi="Times New Roman" w:cs="Times New Roman"/>
          <w:b/>
          <w:sz w:val="20"/>
          <w:szCs w:val="20"/>
        </w:rPr>
        <w:t>2</w:t>
      </w:r>
      <w:r w:rsidRPr="00B84EEE">
        <w:rPr>
          <w:rFonts w:ascii="Times New Roman" w:hAnsi="Times New Roman" w:cs="Times New Roman"/>
          <w:b/>
          <w:sz w:val="20"/>
          <w:szCs w:val="20"/>
        </w:rPr>
        <w:t>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6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Tools used </w:t>
      </w:r>
      <w:r w:rsidR="00B40076" w:rsidRPr="006B6B64">
        <w:rPr>
          <w:rFonts w:ascii="Times New Roman" w:hAnsi="Times New Roman" w:cs="Times New Roman"/>
          <w:bCs/>
          <w:sz w:val="20"/>
          <w:szCs w:val="20"/>
        </w:rPr>
        <w:t>in the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 information systems d</w:t>
      </w:r>
      <w:r w:rsidR="00ED5DBA" w:rsidRPr="006B6B64">
        <w:rPr>
          <w:rFonts w:ascii="Times New Roman" w:hAnsi="Times New Roman" w:cs="Times New Roman"/>
          <w:bCs/>
          <w:sz w:val="20"/>
          <w:szCs w:val="20"/>
        </w:rPr>
        <w:t xml:space="preserve">evelopment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shall be </w:t>
      </w:r>
      <w:r w:rsidR="00ED5DBA" w:rsidRPr="006B6B64">
        <w:rPr>
          <w:rFonts w:ascii="Times New Roman" w:hAnsi="Times New Roman" w:cs="Times New Roman"/>
          <w:bCs/>
          <w:sz w:val="20"/>
          <w:szCs w:val="20"/>
        </w:rPr>
        <w:t xml:space="preserve">securely </w:t>
      </w:r>
      <w:r w:rsidRPr="006B6B64">
        <w:rPr>
          <w:rFonts w:ascii="Times New Roman" w:hAnsi="Times New Roman" w:cs="Times New Roman"/>
          <w:bCs/>
          <w:sz w:val="20"/>
          <w:szCs w:val="20"/>
        </w:rPr>
        <w:t>configured</w:t>
      </w:r>
      <w:r w:rsidR="00ED5DBA" w:rsidRPr="006B6B64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6B6B64">
        <w:rPr>
          <w:rFonts w:ascii="Times New Roman" w:hAnsi="Times New Roman" w:cs="Times New Roman"/>
          <w:bCs/>
          <w:sz w:val="20"/>
          <w:szCs w:val="20"/>
        </w:rPr>
        <w:t>maintained</w:t>
      </w:r>
      <w:r w:rsidR="00ED5DBA" w:rsidRPr="006B6B64">
        <w:rPr>
          <w:rFonts w:ascii="Times New Roman" w:hAnsi="Times New Roman" w:cs="Times New Roman"/>
          <w:bCs/>
          <w:sz w:val="20"/>
          <w:szCs w:val="20"/>
        </w:rPr>
        <w:t>.</w:t>
      </w:r>
    </w:p>
    <w:p w14:paraId="4214CFE1" w14:textId="769EFF3E" w:rsidR="00DA1CBB" w:rsidRPr="006B6B64" w:rsidRDefault="00DA1CBB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7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Secure code reviews shall be performed as per the Secure Coding </w:t>
      </w:r>
      <w:r w:rsidR="00B135C5" w:rsidRPr="006B6B64">
        <w:rPr>
          <w:rFonts w:ascii="Times New Roman" w:hAnsi="Times New Roman" w:cs="Times New Roman"/>
          <w:bCs/>
          <w:sz w:val="20"/>
          <w:szCs w:val="20"/>
        </w:rPr>
        <w:t>Standard.</w:t>
      </w:r>
    </w:p>
    <w:p w14:paraId="71DCE2DC" w14:textId="686204AA" w:rsidR="007471EC" w:rsidRPr="006B6B64" w:rsidRDefault="007471EC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8</w:t>
      </w:r>
      <w:r w:rsidRPr="00E30DE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C5C07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787E29" w:rsidRPr="006B6B64">
        <w:rPr>
          <w:rFonts w:ascii="Times New Roman" w:hAnsi="Times New Roman" w:cs="Times New Roman"/>
          <w:bCs/>
          <w:sz w:val="20"/>
          <w:szCs w:val="20"/>
        </w:rPr>
        <w:t>a</w:t>
      </w:r>
      <w:r w:rsidRPr="006B6B64">
        <w:rPr>
          <w:rFonts w:ascii="Times New Roman" w:hAnsi="Times New Roman" w:cs="Times New Roman"/>
          <w:bCs/>
          <w:sz w:val="20"/>
          <w:szCs w:val="20"/>
        </w:rPr>
        <w:t>ccess to</w:t>
      </w:r>
      <w:r w:rsidR="00FF11DD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>source code repositor</w:t>
      </w:r>
      <w:r w:rsidR="00953BFB" w:rsidRPr="006B6B64">
        <w:rPr>
          <w:rFonts w:ascii="Times New Roman" w:hAnsi="Times New Roman" w:cs="Times New Roman"/>
          <w:bCs/>
          <w:sz w:val="20"/>
          <w:szCs w:val="20"/>
        </w:rPr>
        <w:t>ies</w:t>
      </w:r>
      <w:r w:rsidRPr="006B6B64">
        <w:rPr>
          <w:rFonts w:ascii="Times New Roman" w:hAnsi="Times New Roman" w:cs="Times New Roman"/>
          <w:bCs/>
          <w:sz w:val="20"/>
          <w:szCs w:val="20"/>
        </w:rPr>
        <w:t>, development tools, and software libraries shall be secured.</w:t>
      </w:r>
    </w:p>
    <w:p w14:paraId="492C92FB" w14:textId="5AAC7DCA" w:rsidR="00711145" w:rsidRPr="006B6B64" w:rsidRDefault="00711145" w:rsidP="005E1705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lastRenderedPageBreak/>
        <w:t>SDM.2.</w:t>
      </w:r>
      <w:r w:rsidR="00890FAD" w:rsidRPr="00B84EEE">
        <w:rPr>
          <w:rFonts w:ascii="Times New Roman" w:hAnsi="Times New Roman" w:cs="Times New Roman"/>
          <w:b/>
          <w:sz w:val="20"/>
          <w:szCs w:val="20"/>
        </w:rPr>
        <w:t>9</w:t>
      </w:r>
      <w:r w:rsidRPr="0022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>Static Application Security Testing (SAST)</w:t>
      </w:r>
      <w:r w:rsidR="00FF4206" w:rsidRPr="006B6B6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E0D98" w:rsidRPr="006B6B64">
        <w:rPr>
          <w:rFonts w:ascii="Times New Roman" w:hAnsi="Times New Roman" w:cs="Times New Roman"/>
          <w:bCs/>
          <w:sz w:val="20"/>
          <w:szCs w:val="20"/>
        </w:rPr>
        <w:t>Dynamic Application Security Testing (DAST)</w:t>
      </w:r>
      <w:r w:rsidR="00927C74" w:rsidRPr="006B6B64">
        <w:rPr>
          <w:rFonts w:ascii="Times New Roman" w:hAnsi="Times New Roman" w:cs="Times New Roman"/>
          <w:bCs/>
          <w:sz w:val="20"/>
          <w:szCs w:val="20"/>
        </w:rPr>
        <w:t>,</w:t>
      </w:r>
      <w:r w:rsidR="00CE0D98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127A7" w:rsidRPr="006B6B64">
        <w:rPr>
          <w:rFonts w:ascii="Times New Roman" w:hAnsi="Times New Roman" w:cs="Times New Roman"/>
          <w:bCs/>
          <w:sz w:val="20"/>
          <w:szCs w:val="20"/>
        </w:rPr>
        <w:t xml:space="preserve">or </w:t>
      </w:r>
      <w:r w:rsidR="00FF4206" w:rsidRPr="006B6B64">
        <w:rPr>
          <w:rFonts w:ascii="Times New Roman" w:hAnsi="Times New Roman" w:cs="Times New Roman"/>
          <w:bCs/>
          <w:sz w:val="20"/>
          <w:szCs w:val="20"/>
        </w:rPr>
        <w:t xml:space="preserve">Software </w:t>
      </w:r>
      <w:r w:rsidR="009127A7" w:rsidRPr="006B6B64">
        <w:rPr>
          <w:rFonts w:ascii="Times New Roman" w:hAnsi="Times New Roman" w:cs="Times New Roman"/>
          <w:bCs/>
          <w:sz w:val="20"/>
          <w:szCs w:val="20"/>
        </w:rPr>
        <w:t>Composition Analysis</w:t>
      </w:r>
      <w:r w:rsidR="00FF4206" w:rsidRPr="006B6B64">
        <w:rPr>
          <w:rFonts w:ascii="Times New Roman" w:hAnsi="Times New Roman" w:cs="Times New Roman"/>
          <w:bCs/>
          <w:sz w:val="20"/>
          <w:szCs w:val="20"/>
        </w:rPr>
        <w:t xml:space="preserve"> (SCA)</w:t>
      </w:r>
      <w:r w:rsidR="000372A4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>shall be performed during and after the development</w:t>
      </w:r>
      <w:r w:rsidR="000372A4" w:rsidRPr="006B6B64">
        <w:rPr>
          <w:rFonts w:ascii="Times New Roman" w:hAnsi="Times New Roman" w:cs="Times New Roman"/>
          <w:bCs/>
          <w:sz w:val="20"/>
          <w:szCs w:val="20"/>
        </w:rPr>
        <w:t xml:space="preserve"> as per the business requirements</w:t>
      </w:r>
      <w:r w:rsidRPr="006B6B64">
        <w:rPr>
          <w:rFonts w:ascii="Times New Roman" w:hAnsi="Times New Roman" w:cs="Times New Roman"/>
          <w:sz w:val="20"/>
          <w:szCs w:val="20"/>
        </w:rPr>
        <w:t>.</w:t>
      </w:r>
    </w:p>
    <w:p w14:paraId="117B91F1" w14:textId="4F6F1B4C" w:rsidR="00450E6B" w:rsidRPr="00224EB3" w:rsidRDefault="00AB48B5" w:rsidP="006B6B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24EB3">
        <w:rPr>
          <w:rFonts w:ascii="Times New Roman" w:hAnsi="Times New Roman" w:cs="Times New Roman"/>
          <w:b/>
          <w:bCs/>
          <w:sz w:val="20"/>
          <w:szCs w:val="20"/>
        </w:rPr>
        <w:t>SDM</w:t>
      </w:r>
      <w:r w:rsidR="00450E6B" w:rsidRPr="00224E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224EB3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AC21E0" w:rsidRPr="00224E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2C12" w:rsidRPr="00640D36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292834" w:rsidRPr="006B6B64">
        <w:rPr>
          <w:rFonts w:ascii="Times New Roman" w:hAnsi="Times New Roman" w:cs="Times New Roman"/>
          <w:b/>
          <w:bCs/>
          <w:sz w:val="20"/>
          <w:szCs w:val="20"/>
        </w:rPr>
        <w:t>he T</w:t>
      </w:r>
      <w:r w:rsidR="009D2C12" w:rsidRPr="00640D36">
        <w:rPr>
          <w:rFonts w:ascii="Times New Roman" w:hAnsi="Times New Roman" w:cs="Times New Roman"/>
          <w:b/>
          <w:bCs/>
          <w:sz w:val="20"/>
          <w:szCs w:val="20"/>
        </w:rPr>
        <w:t xml:space="preserve">esting </w:t>
      </w:r>
      <w:r w:rsidR="00B73064" w:rsidRPr="00224EB3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591025" w:rsidRPr="00224EB3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9D2C12" w:rsidRPr="00224EB3">
        <w:rPr>
          <w:rFonts w:ascii="Times New Roman" w:hAnsi="Times New Roman" w:cs="Times New Roman"/>
          <w:b/>
          <w:bCs/>
          <w:sz w:val="20"/>
          <w:szCs w:val="20"/>
        </w:rPr>
        <w:t xml:space="preserve">am shall adhere to the </w:t>
      </w:r>
      <w:r w:rsidR="00292834" w:rsidRPr="006B6B64">
        <w:rPr>
          <w:rFonts w:ascii="Times New Roman" w:hAnsi="Times New Roman" w:cs="Times New Roman"/>
          <w:b/>
          <w:bCs/>
          <w:sz w:val="20"/>
          <w:szCs w:val="20"/>
        </w:rPr>
        <w:t>following</w:t>
      </w:r>
      <w:r w:rsidR="009D2C12" w:rsidRPr="00224EB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B93D68D" w14:textId="057FDAB4" w:rsidR="005E3A13" w:rsidRPr="006B6B64" w:rsidRDefault="005E3A13" w:rsidP="00224EB3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</w:t>
      </w:r>
      <w:r w:rsidR="00ED63FC" w:rsidRPr="00B84EEE">
        <w:rPr>
          <w:rFonts w:ascii="Times New Roman" w:hAnsi="Times New Roman" w:cs="Times New Roman"/>
          <w:b/>
          <w:sz w:val="20"/>
          <w:szCs w:val="20"/>
        </w:rPr>
        <w:t>.</w:t>
      </w:r>
      <w:r w:rsidR="00AB48B5" w:rsidRPr="00B84EEE">
        <w:rPr>
          <w:rFonts w:ascii="Times New Roman" w:hAnsi="Times New Roman" w:cs="Times New Roman"/>
          <w:b/>
          <w:sz w:val="20"/>
          <w:szCs w:val="20"/>
        </w:rPr>
        <w:t>3</w:t>
      </w:r>
      <w:r w:rsidRPr="00B84EEE">
        <w:rPr>
          <w:rFonts w:ascii="Times New Roman" w:hAnsi="Times New Roman" w:cs="Times New Roman"/>
          <w:b/>
          <w:sz w:val="20"/>
          <w:szCs w:val="20"/>
        </w:rPr>
        <w:t>.1</w:t>
      </w:r>
      <w:r w:rsidRPr="0022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>U</w:t>
      </w:r>
      <w:r w:rsidR="00E87656" w:rsidRPr="006B6B64">
        <w:rPr>
          <w:rFonts w:ascii="Times New Roman" w:hAnsi="Times New Roman" w:cs="Times New Roman"/>
          <w:bCs/>
          <w:sz w:val="20"/>
          <w:szCs w:val="20"/>
        </w:rPr>
        <w:t>pdates</w:t>
      </w:r>
      <w:r w:rsidR="004F08CC" w:rsidRPr="006B6B64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upgrades 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to the </w:t>
      </w:r>
      <w:r w:rsidR="00813638" w:rsidRPr="006B6B64">
        <w:rPr>
          <w:rFonts w:ascii="Times New Roman" w:hAnsi="Times New Roman" w:cs="Times New Roman"/>
          <w:bCs/>
          <w:sz w:val="20"/>
          <w:szCs w:val="20"/>
        </w:rPr>
        <w:t>information systems</w:t>
      </w:r>
      <w:r w:rsidR="0050675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shall </w:t>
      </w:r>
      <w:r w:rsidR="00CC17F8" w:rsidRPr="006B6B64">
        <w:rPr>
          <w:rFonts w:ascii="Times New Roman" w:hAnsi="Times New Roman" w:cs="Times New Roman"/>
          <w:bCs/>
          <w:sz w:val="20"/>
          <w:szCs w:val="20"/>
        </w:rPr>
        <w:t xml:space="preserve">be </w:t>
      </w:r>
      <w:r w:rsidR="00ED63FC" w:rsidRPr="006B6B64">
        <w:rPr>
          <w:rFonts w:ascii="Times New Roman" w:hAnsi="Times New Roman" w:cs="Times New Roman"/>
          <w:bCs/>
          <w:sz w:val="20"/>
          <w:szCs w:val="20"/>
        </w:rPr>
        <w:t>test</w:t>
      </w:r>
      <w:r w:rsidR="00CC17F8" w:rsidRPr="006B6B64">
        <w:rPr>
          <w:rFonts w:ascii="Times New Roman" w:hAnsi="Times New Roman" w:cs="Times New Roman"/>
          <w:bCs/>
          <w:sz w:val="20"/>
          <w:szCs w:val="20"/>
        </w:rPr>
        <w:t>ed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and verified</w:t>
      </w:r>
      <w:r w:rsidR="004F08CC" w:rsidRPr="006B6B64">
        <w:rPr>
          <w:rFonts w:ascii="Times New Roman" w:hAnsi="Times New Roman" w:cs="Times New Roman"/>
          <w:bCs/>
          <w:sz w:val="20"/>
          <w:szCs w:val="20"/>
        </w:rPr>
        <w:t xml:space="preserve"> during the </w:t>
      </w:r>
      <w:r w:rsidR="00145660" w:rsidRPr="006B6B64">
        <w:rPr>
          <w:rFonts w:ascii="Times New Roman" w:hAnsi="Times New Roman" w:cs="Times New Roman"/>
          <w:bCs/>
          <w:sz w:val="20"/>
          <w:szCs w:val="20"/>
        </w:rPr>
        <w:t>information system</w:t>
      </w:r>
      <w:r w:rsidR="00292834" w:rsidRPr="006B6B64">
        <w:rPr>
          <w:rFonts w:ascii="Times New Roman" w:hAnsi="Times New Roman" w:cs="Times New Roman"/>
          <w:bCs/>
          <w:sz w:val="20"/>
          <w:szCs w:val="20"/>
        </w:rPr>
        <w:t>’</w:t>
      </w:r>
      <w:r w:rsidR="00145660" w:rsidRPr="006B6B64">
        <w:rPr>
          <w:rFonts w:ascii="Times New Roman" w:hAnsi="Times New Roman" w:cs="Times New Roman"/>
          <w:bCs/>
          <w:sz w:val="20"/>
          <w:szCs w:val="20"/>
        </w:rPr>
        <w:t xml:space="preserve">s </w:t>
      </w:r>
      <w:r w:rsidR="004F08CC" w:rsidRPr="006B6B64">
        <w:rPr>
          <w:rFonts w:ascii="Times New Roman" w:hAnsi="Times New Roman" w:cs="Times New Roman"/>
          <w:bCs/>
          <w:sz w:val="20"/>
          <w:szCs w:val="20"/>
        </w:rPr>
        <w:t>development</w:t>
      </w:r>
      <w:r w:rsidRPr="006B6B64">
        <w:rPr>
          <w:rFonts w:ascii="Times New Roman" w:hAnsi="Times New Roman" w:cs="Times New Roman"/>
          <w:bCs/>
          <w:sz w:val="20"/>
          <w:szCs w:val="20"/>
        </w:rPr>
        <w:t>.</w:t>
      </w:r>
    </w:p>
    <w:p w14:paraId="3D5B3F96" w14:textId="46B54016" w:rsidR="00FF4206" w:rsidRPr="006B6B64" w:rsidRDefault="00FF4206" w:rsidP="00224EB3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SDM.3.</w:t>
      </w:r>
      <w:r w:rsidR="00C346F3" w:rsidRPr="00B84EEE">
        <w:rPr>
          <w:rFonts w:ascii="Times New Roman" w:hAnsi="Times New Roman" w:cs="Times New Roman"/>
          <w:b/>
          <w:sz w:val="20"/>
          <w:szCs w:val="20"/>
        </w:rPr>
        <w:t>2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925CA" w:rsidRPr="006B6B64">
        <w:rPr>
          <w:rFonts w:ascii="Times New Roman" w:hAnsi="Times New Roman" w:cs="Times New Roman"/>
          <w:bCs/>
          <w:sz w:val="20"/>
          <w:szCs w:val="20"/>
        </w:rPr>
        <w:t>Test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data shall be appropriately selected, protected, and managed in the test</w:t>
      </w:r>
      <w:r w:rsidR="006F3293" w:rsidRPr="006B6B64">
        <w:rPr>
          <w:rFonts w:ascii="Times New Roman" w:hAnsi="Times New Roman" w:cs="Times New Roman"/>
          <w:bCs/>
          <w:sz w:val="20"/>
          <w:szCs w:val="20"/>
        </w:rPr>
        <w:t>ing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environment.</w:t>
      </w:r>
    </w:p>
    <w:p w14:paraId="2707942D" w14:textId="61FBC7F6" w:rsidR="00ED63FC" w:rsidRPr="006B6B64" w:rsidRDefault="00FF4206" w:rsidP="00224EB3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SDM.3.</w:t>
      </w:r>
      <w:r w:rsidR="002D7F17" w:rsidRPr="00B84EEE">
        <w:rPr>
          <w:rFonts w:ascii="Times New Roman" w:hAnsi="Times New Roman" w:cs="Times New Roman"/>
          <w:b/>
          <w:sz w:val="20"/>
          <w:szCs w:val="20"/>
        </w:rPr>
        <w:t>3</w:t>
      </w:r>
      <w:r w:rsidR="00AC21E0"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Validation checks shall be </w:t>
      </w:r>
      <w:r w:rsidR="00205D47" w:rsidRPr="006B6B64">
        <w:rPr>
          <w:rFonts w:ascii="Times New Roman" w:hAnsi="Times New Roman" w:cs="Times New Roman"/>
          <w:bCs/>
          <w:sz w:val="20"/>
          <w:szCs w:val="20"/>
        </w:rPr>
        <w:t>performed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94566" w:rsidRPr="006B6B64">
        <w:rPr>
          <w:rFonts w:ascii="Times New Roman" w:hAnsi="Times New Roman" w:cs="Times New Roman"/>
          <w:bCs/>
          <w:sz w:val="20"/>
          <w:szCs w:val="20"/>
        </w:rPr>
        <w:t>on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7493" w:rsidRPr="006B6B64">
        <w:rPr>
          <w:rFonts w:ascii="Times New Roman" w:hAnsi="Times New Roman" w:cs="Times New Roman"/>
          <w:bCs/>
          <w:sz w:val="20"/>
          <w:szCs w:val="20"/>
        </w:rPr>
        <w:t>i</w:t>
      </w:r>
      <w:r w:rsidRPr="006B6B64">
        <w:rPr>
          <w:rFonts w:ascii="Times New Roman" w:hAnsi="Times New Roman" w:cs="Times New Roman"/>
          <w:bCs/>
          <w:sz w:val="20"/>
          <w:szCs w:val="20"/>
        </w:rPr>
        <w:t>nput and output data.</w:t>
      </w:r>
    </w:p>
    <w:p w14:paraId="03AA43DE" w14:textId="269DE668" w:rsidR="009C38A4" w:rsidRPr="006B6B64" w:rsidRDefault="009C38A4" w:rsidP="00224EB3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B84EEE">
        <w:rPr>
          <w:rFonts w:ascii="Times New Roman" w:hAnsi="Times New Roman" w:cs="Times New Roman"/>
          <w:b/>
          <w:sz w:val="20"/>
          <w:szCs w:val="20"/>
        </w:rPr>
        <w:t>SDM.3.</w:t>
      </w:r>
      <w:r w:rsidR="002D7F17" w:rsidRPr="00B84EEE">
        <w:rPr>
          <w:rFonts w:ascii="Times New Roman" w:hAnsi="Times New Roman" w:cs="Times New Roman"/>
          <w:b/>
          <w:sz w:val="20"/>
          <w:szCs w:val="20"/>
        </w:rPr>
        <w:t>4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92834" w:rsidRPr="006B6B64">
        <w:rPr>
          <w:rFonts w:ascii="Times New Roman" w:hAnsi="Times New Roman" w:cs="Times New Roman"/>
          <w:bCs/>
          <w:sz w:val="20"/>
          <w:szCs w:val="20"/>
        </w:rPr>
        <w:t>A s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ecurity architecture review shall be performed for </w:t>
      </w:r>
      <w:r w:rsidR="0076725E" w:rsidRPr="006B6B64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813638" w:rsidRPr="006B6B64">
        <w:rPr>
          <w:rFonts w:ascii="Times New Roman" w:hAnsi="Times New Roman" w:cs="Times New Roman"/>
          <w:bCs/>
          <w:sz w:val="20"/>
          <w:szCs w:val="20"/>
        </w:rPr>
        <w:t>information systems</w:t>
      </w:r>
      <w:r w:rsidRPr="006B6B6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08A7" w:rsidRPr="006B6B64">
        <w:rPr>
          <w:rFonts w:ascii="Times New Roman" w:hAnsi="Times New Roman" w:cs="Times New Roman"/>
          <w:bCs/>
          <w:sz w:val="20"/>
          <w:szCs w:val="20"/>
        </w:rPr>
        <w:t xml:space="preserve">prior to </w:t>
      </w:r>
      <w:r w:rsidR="00F04B9F" w:rsidRPr="006B6B64">
        <w:rPr>
          <w:rFonts w:ascii="Times New Roman" w:hAnsi="Times New Roman" w:cs="Times New Roman"/>
          <w:bCs/>
          <w:sz w:val="20"/>
          <w:szCs w:val="20"/>
        </w:rPr>
        <w:t>production deployment</w:t>
      </w:r>
      <w:r w:rsidR="00F04B9F" w:rsidRPr="006B6B64">
        <w:rPr>
          <w:rFonts w:ascii="Times New Roman" w:hAnsi="Times New Roman" w:cs="Times New Roman"/>
          <w:sz w:val="20"/>
          <w:szCs w:val="20"/>
        </w:rPr>
        <w:t>.</w:t>
      </w:r>
    </w:p>
    <w:p w14:paraId="222C3BF0" w14:textId="3BB34ECF" w:rsidR="00AB48B5" w:rsidRPr="00D90584" w:rsidRDefault="00AB48B5" w:rsidP="006B6B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</w:t>
      </w:r>
      <w:r w:rsidR="00450E6B" w:rsidRPr="00D9058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D9058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450E6B"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3638" w:rsidRPr="00D90584">
        <w:rPr>
          <w:rFonts w:ascii="Times New Roman" w:hAnsi="Times New Roman" w:cs="Times New Roman"/>
          <w:b/>
          <w:bCs/>
          <w:sz w:val="20"/>
          <w:szCs w:val="20"/>
        </w:rPr>
        <w:t>The information systems</w:t>
      </w:r>
      <w:r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owner shall </w:t>
      </w:r>
      <w:r w:rsidR="009506B6" w:rsidRPr="00D90584">
        <w:rPr>
          <w:rFonts w:ascii="Times New Roman" w:hAnsi="Times New Roman" w:cs="Times New Roman"/>
          <w:b/>
          <w:bCs/>
          <w:sz w:val="20"/>
          <w:szCs w:val="20"/>
        </w:rPr>
        <w:t>ensure</w:t>
      </w:r>
      <w:r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the </w:t>
      </w:r>
      <w:r w:rsidR="00707BD1"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maintenance of </w:t>
      </w:r>
      <w:r w:rsidR="00292834" w:rsidRPr="006B6B64">
        <w:rPr>
          <w:rFonts w:ascii="Times New Roman" w:hAnsi="Times New Roman" w:cs="Times New Roman"/>
          <w:b/>
          <w:bCs/>
          <w:sz w:val="20"/>
          <w:szCs w:val="20"/>
        </w:rPr>
        <w:t>the following</w:t>
      </w:r>
      <w:r w:rsidRPr="00D9058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C5E7183" w14:textId="1E04124D" w:rsidR="008743C0" w:rsidRPr="00D90584" w:rsidRDefault="008743C0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SDM.4.</w:t>
      </w:r>
      <w:r w:rsidR="00A6112D" w:rsidRPr="00D90584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A71814"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92834" w:rsidRPr="00D90584">
        <w:rPr>
          <w:rFonts w:ascii="Times New Roman" w:hAnsi="Times New Roman" w:cs="Times New Roman"/>
          <w:bCs/>
          <w:sz w:val="20"/>
          <w:szCs w:val="20"/>
        </w:rPr>
        <w:t>An</w:t>
      </w:r>
      <w:r w:rsidR="00292834" w:rsidRPr="006B6B6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92834" w:rsidRPr="006B6B64">
        <w:rPr>
          <w:rFonts w:ascii="Times New Roman" w:hAnsi="Times New Roman" w:cs="Times New Roman"/>
          <w:sz w:val="20"/>
          <w:szCs w:val="20"/>
        </w:rPr>
        <w:t>i</w:t>
      </w:r>
      <w:r w:rsidRPr="00D90584">
        <w:rPr>
          <w:rFonts w:ascii="Times New Roman" w:hAnsi="Times New Roman" w:cs="Times New Roman"/>
          <w:sz w:val="20"/>
          <w:szCs w:val="20"/>
        </w:rPr>
        <w:t xml:space="preserve">nventory of </w:t>
      </w:r>
      <w:r w:rsidR="001038FE" w:rsidRPr="00D90584">
        <w:rPr>
          <w:rFonts w:ascii="Times New Roman" w:hAnsi="Times New Roman" w:cs="Times New Roman"/>
          <w:sz w:val="20"/>
          <w:szCs w:val="20"/>
        </w:rPr>
        <w:t xml:space="preserve">the </w:t>
      </w:r>
      <w:r w:rsidR="00277A08" w:rsidRPr="00D90584">
        <w:rPr>
          <w:rFonts w:ascii="Times New Roman" w:hAnsi="Times New Roman" w:cs="Times New Roman"/>
          <w:sz w:val="20"/>
          <w:szCs w:val="20"/>
        </w:rPr>
        <w:t>information systems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be </w:t>
      </w:r>
      <w:r w:rsidRPr="00D90584">
        <w:rPr>
          <w:rFonts w:ascii="Times New Roman" w:hAnsi="Times New Roman" w:cs="Times New Roman"/>
          <w:sz w:val="20"/>
          <w:szCs w:val="20"/>
        </w:rPr>
        <w:t>maintained in the repository.</w:t>
      </w:r>
    </w:p>
    <w:p w14:paraId="3BDBE89F" w14:textId="384D277D" w:rsidR="00AA50B3" w:rsidRPr="00D90584" w:rsidRDefault="00AA50B3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SDM.4.</w:t>
      </w:r>
      <w:r w:rsidR="00A6112D" w:rsidRPr="00D90584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71814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7B6429" w:rsidRPr="00D90584">
        <w:rPr>
          <w:rFonts w:ascii="Times New Roman" w:hAnsi="Times New Roman" w:cs="Times New Roman"/>
          <w:sz w:val="20"/>
          <w:szCs w:val="20"/>
        </w:rPr>
        <w:t>P</w:t>
      </w:r>
      <w:r w:rsidRPr="00D90584">
        <w:rPr>
          <w:rFonts w:ascii="Times New Roman" w:hAnsi="Times New Roman" w:cs="Times New Roman"/>
          <w:sz w:val="20"/>
          <w:szCs w:val="20"/>
        </w:rPr>
        <w:t xml:space="preserve">eriodic </w:t>
      </w:r>
      <w:r w:rsidR="0042365D" w:rsidRPr="00D90584">
        <w:rPr>
          <w:rFonts w:ascii="Times New Roman" w:hAnsi="Times New Roman" w:cs="Times New Roman"/>
          <w:sz w:val="20"/>
          <w:szCs w:val="20"/>
        </w:rPr>
        <w:t>vulnerability</w:t>
      </w:r>
      <w:r w:rsidR="00ED432D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4C18ED" w:rsidRPr="00D90584">
        <w:rPr>
          <w:rFonts w:ascii="Times New Roman" w:hAnsi="Times New Roman" w:cs="Times New Roman"/>
          <w:sz w:val="20"/>
          <w:szCs w:val="20"/>
        </w:rPr>
        <w:t>scan</w:t>
      </w:r>
      <w:r w:rsidR="007B6429" w:rsidRPr="00D90584">
        <w:rPr>
          <w:rFonts w:ascii="Times New Roman" w:hAnsi="Times New Roman" w:cs="Times New Roman"/>
          <w:sz w:val="20"/>
          <w:szCs w:val="20"/>
        </w:rPr>
        <w:t>s</w:t>
      </w:r>
      <w:r w:rsidR="004C18ED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Pr="00D90584">
        <w:rPr>
          <w:rFonts w:ascii="Times New Roman" w:hAnsi="Times New Roman" w:cs="Times New Roman"/>
          <w:sz w:val="20"/>
          <w:szCs w:val="20"/>
        </w:rPr>
        <w:t>and risk assessment</w:t>
      </w:r>
      <w:r w:rsidR="007B6429" w:rsidRPr="00D90584">
        <w:rPr>
          <w:rFonts w:ascii="Times New Roman" w:hAnsi="Times New Roman" w:cs="Times New Roman"/>
          <w:sz w:val="20"/>
          <w:szCs w:val="20"/>
        </w:rPr>
        <w:t>s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be </w:t>
      </w:r>
      <w:r w:rsidRPr="00D90584">
        <w:rPr>
          <w:rFonts w:ascii="Times New Roman" w:hAnsi="Times New Roman" w:cs="Times New Roman"/>
          <w:sz w:val="20"/>
          <w:szCs w:val="20"/>
        </w:rPr>
        <w:t>performed</w:t>
      </w:r>
      <w:r w:rsidR="00292834" w:rsidRPr="006B6B64">
        <w:rPr>
          <w:rFonts w:ascii="Times New Roman" w:hAnsi="Times New Roman" w:cs="Times New Roman"/>
          <w:sz w:val="20"/>
          <w:szCs w:val="20"/>
        </w:rPr>
        <w:t>,</w:t>
      </w:r>
      <w:r w:rsidR="00972D84" w:rsidRPr="00D90584">
        <w:rPr>
          <w:rFonts w:ascii="Times New Roman" w:hAnsi="Times New Roman" w:cs="Times New Roman"/>
          <w:sz w:val="20"/>
          <w:szCs w:val="20"/>
        </w:rPr>
        <w:t xml:space="preserve"> including </w:t>
      </w:r>
      <w:r w:rsidR="00292834" w:rsidRPr="006B6B64">
        <w:rPr>
          <w:rFonts w:ascii="Times New Roman" w:hAnsi="Times New Roman" w:cs="Times New Roman"/>
          <w:sz w:val="20"/>
          <w:szCs w:val="20"/>
        </w:rPr>
        <w:t xml:space="preserve">privacy by design </w:t>
      </w:r>
      <w:r w:rsidR="00972D84" w:rsidRPr="00D90584">
        <w:rPr>
          <w:rFonts w:ascii="Times New Roman" w:hAnsi="Times New Roman" w:cs="Times New Roman"/>
          <w:sz w:val="20"/>
          <w:szCs w:val="20"/>
        </w:rPr>
        <w:t>and periodic privacy assessments</w:t>
      </w:r>
      <w:r w:rsidRPr="00D90584">
        <w:rPr>
          <w:rFonts w:ascii="Times New Roman" w:hAnsi="Times New Roman" w:cs="Times New Roman"/>
          <w:sz w:val="20"/>
          <w:szCs w:val="20"/>
        </w:rPr>
        <w:t>.</w:t>
      </w:r>
    </w:p>
    <w:p w14:paraId="2DD7B0BF" w14:textId="5FE453B3" w:rsidR="004C18ED" w:rsidRPr="00D90584" w:rsidRDefault="004C18ED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SDM.4.</w:t>
      </w:r>
      <w:r w:rsidR="00A6112D" w:rsidRPr="00D90584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7B6429" w:rsidRPr="00D90584">
        <w:rPr>
          <w:rFonts w:ascii="Times New Roman" w:hAnsi="Times New Roman" w:cs="Times New Roman"/>
          <w:sz w:val="20"/>
          <w:szCs w:val="20"/>
        </w:rPr>
        <w:t xml:space="preserve">Identified </w:t>
      </w:r>
      <w:r w:rsidRPr="00D90584">
        <w:rPr>
          <w:rFonts w:ascii="Times New Roman" w:hAnsi="Times New Roman" w:cs="Times New Roman"/>
          <w:sz w:val="20"/>
          <w:szCs w:val="20"/>
        </w:rPr>
        <w:t xml:space="preserve">vulnerabilities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be </w:t>
      </w:r>
      <w:r w:rsidRPr="00D90584">
        <w:rPr>
          <w:rFonts w:ascii="Times New Roman" w:hAnsi="Times New Roman" w:cs="Times New Roman"/>
          <w:sz w:val="20"/>
          <w:szCs w:val="20"/>
        </w:rPr>
        <w:t>remediated throughout the</w:t>
      </w:r>
      <w:r w:rsidR="00B75048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813638" w:rsidRPr="00D90584">
        <w:rPr>
          <w:rFonts w:ascii="Times New Roman" w:hAnsi="Times New Roman" w:cs="Times New Roman"/>
          <w:sz w:val="20"/>
          <w:szCs w:val="20"/>
        </w:rPr>
        <w:t>information systems</w:t>
      </w:r>
      <w:r w:rsidRPr="00D90584">
        <w:rPr>
          <w:rFonts w:ascii="Times New Roman" w:hAnsi="Times New Roman" w:cs="Times New Roman"/>
          <w:sz w:val="20"/>
          <w:szCs w:val="20"/>
        </w:rPr>
        <w:t xml:space="preserve"> development and maintenance lifecycle.</w:t>
      </w:r>
    </w:p>
    <w:p w14:paraId="307DC8AC" w14:textId="05DE4D30" w:rsidR="00450E6B" w:rsidRPr="00D90584" w:rsidRDefault="000F5D7A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</w:t>
      </w:r>
      <w:r w:rsidR="00450E6B" w:rsidRPr="00D9058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B48B5" w:rsidRPr="00D9058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450E6B" w:rsidRPr="00D9058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6112D" w:rsidRPr="00D9058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7B6429"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B6429" w:rsidRPr="00D90584">
        <w:rPr>
          <w:rFonts w:ascii="Times New Roman" w:hAnsi="Times New Roman" w:cs="Times New Roman"/>
          <w:sz w:val="20"/>
          <w:szCs w:val="20"/>
        </w:rPr>
        <w:t>C</w:t>
      </w:r>
      <w:r w:rsidR="00450E6B" w:rsidRPr="00D90584">
        <w:rPr>
          <w:rFonts w:ascii="Times New Roman" w:hAnsi="Times New Roman" w:cs="Times New Roman"/>
          <w:sz w:val="20"/>
          <w:szCs w:val="20"/>
        </w:rPr>
        <w:t xml:space="preserve">hanges to the </w:t>
      </w:r>
      <w:r w:rsidR="00813638" w:rsidRPr="00D90584">
        <w:rPr>
          <w:rFonts w:ascii="Times New Roman" w:hAnsi="Times New Roman" w:cs="Times New Roman"/>
          <w:sz w:val="20"/>
          <w:szCs w:val="20"/>
        </w:rPr>
        <w:t>information systems</w:t>
      </w:r>
      <w:r w:rsidR="00450E6B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be </w:t>
      </w:r>
      <w:r w:rsidR="00450E6B" w:rsidRPr="00D90584">
        <w:rPr>
          <w:rFonts w:ascii="Times New Roman" w:hAnsi="Times New Roman" w:cs="Times New Roman"/>
          <w:sz w:val="20"/>
          <w:szCs w:val="20"/>
        </w:rPr>
        <w:t xml:space="preserve">implemented as per </w:t>
      </w:r>
      <w:r w:rsidR="00D60D18" w:rsidRPr="00D90584">
        <w:rPr>
          <w:rFonts w:ascii="Times New Roman" w:hAnsi="Times New Roman" w:cs="Times New Roman"/>
          <w:sz w:val="20"/>
          <w:szCs w:val="20"/>
        </w:rPr>
        <w:t xml:space="preserve">the </w:t>
      </w:r>
      <w:r w:rsidR="00450E6B" w:rsidRPr="00D90584">
        <w:rPr>
          <w:rFonts w:ascii="Times New Roman" w:hAnsi="Times New Roman" w:cs="Times New Roman"/>
          <w:sz w:val="20"/>
          <w:szCs w:val="20"/>
        </w:rPr>
        <w:t>Change Management</w:t>
      </w:r>
      <w:r w:rsidR="00D60D18" w:rsidRPr="00D90584">
        <w:rPr>
          <w:rFonts w:ascii="Times New Roman" w:hAnsi="Times New Roman" w:cs="Times New Roman"/>
          <w:sz w:val="20"/>
          <w:szCs w:val="20"/>
        </w:rPr>
        <w:t xml:space="preserve"> Policy</w:t>
      </w:r>
      <w:r w:rsidR="00450E6B" w:rsidRPr="00D90584">
        <w:rPr>
          <w:rFonts w:ascii="Times New Roman" w:hAnsi="Times New Roman" w:cs="Times New Roman"/>
          <w:sz w:val="20"/>
          <w:szCs w:val="20"/>
        </w:rPr>
        <w:t>.</w:t>
      </w:r>
    </w:p>
    <w:p w14:paraId="73027A4A" w14:textId="01420A76" w:rsidR="001872B1" w:rsidRPr="00D90584" w:rsidRDefault="001872B1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SDM.4.</w:t>
      </w:r>
      <w:r w:rsidR="00A6112D" w:rsidRPr="00D90584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A71814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7B6429" w:rsidRPr="00D90584">
        <w:rPr>
          <w:rFonts w:ascii="Times New Roman" w:hAnsi="Times New Roman" w:cs="Times New Roman"/>
          <w:sz w:val="20"/>
          <w:szCs w:val="20"/>
        </w:rPr>
        <w:t>P</w:t>
      </w:r>
      <w:r w:rsidRPr="00D90584">
        <w:rPr>
          <w:rFonts w:ascii="Times New Roman" w:hAnsi="Times New Roman" w:cs="Times New Roman"/>
          <w:sz w:val="20"/>
          <w:szCs w:val="20"/>
        </w:rPr>
        <w:t>roduction, development, and testing environment</w:t>
      </w:r>
      <w:r w:rsidR="00813638" w:rsidRPr="00D90584">
        <w:rPr>
          <w:rFonts w:ascii="Times New Roman" w:hAnsi="Times New Roman" w:cs="Times New Roman"/>
          <w:sz w:val="20"/>
          <w:szCs w:val="20"/>
        </w:rPr>
        <w:t>s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be </w:t>
      </w:r>
      <w:r w:rsidRPr="00D90584">
        <w:rPr>
          <w:rFonts w:ascii="Times New Roman" w:hAnsi="Times New Roman" w:cs="Times New Roman"/>
          <w:sz w:val="20"/>
          <w:szCs w:val="20"/>
        </w:rPr>
        <w:t>isolated with relevant access controls.</w:t>
      </w:r>
    </w:p>
    <w:p w14:paraId="01136B0A" w14:textId="5787FDFD" w:rsidR="00A6112D" w:rsidRPr="00D90584" w:rsidRDefault="00A6112D" w:rsidP="00D90584">
      <w:pPr>
        <w:spacing w:before="120" w:after="120" w:line="240" w:lineRule="auto"/>
        <w:ind w:left="810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SDM.4.6</w:t>
      </w:r>
      <w:r w:rsidR="00A71814"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7B6429" w:rsidRPr="00D90584">
        <w:rPr>
          <w:rFonts w:ascii="Times New Roman" w:hAnsi="Times New Roman" w:cs="Times New Roman"/>
          <w:sz w:val="20"/>
          <w:szCs w:val="20"/>
        </w:rPr>
        <w:t>T</w:t>
      </w:r>
      <w:r w:rsidR="00813638" w:rsidRPr="00D90584">
        <w:rPr>
          <w:rFonts w:ascii="Times New Roman" w:hAnsi="Times New Roman" w:cs="Times New Roman"/>
          <w:sz w:val="20"/>
          <w:szCs w:val="20"/>
        </w:rPr>
        <w:t>he information systems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shall </w:t>
      </w:r>
      <w:r w:rsidRPr="00D90584">
        <w:rPr>
          <w:rFonts w:ascii="Times New Roman" w:hAnsi="Times New Roman" w:cs="Times New Roman"/>
          <w:sz w:val="20"/>
          <w:szCs w:val="20"/>
        </w:rPr>
        <w:t>have a Business Continuity Plan (BCP) and a Disaster Recovery (DR) plan as per the business requirements.</w:t>
      </w:r>
    </w:p>
    <w:p w14:paraId="3EF27700" w14:textId="3E4141B4" w:rsidR="00CC17F8" w:rsidRPr="00D90584" w:rsidRDefault="00CC17F8" w:rsidP="00A21F7D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</w:t>
      </w:r>
      <w:r w:rsidR="009C38A4" w:rsidRPr="00D90584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7A60CA" w:rsidRPr="00D90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31802" w:rsidRPr="00D90584">
        <w:rPr>
          <w:rFonts w:ascii="Times New Roman" w:hAnsi="Times New Roman" w:cs="Times New Roman"/>
          <w:sz w:val="20"/>
          <w:szCs w:val="20"/>
        </w:rPr>
        <w:t>C</w:t>
      </w:r>
      <w:r w:rsidRPr="00D90584">
        <w:rPr>
          <w:rFonts w:ascii="Times New Roman" w:hAnsi="Times New Roman" w:cs="Times New Roman"/>
          <w:sz w:val="20"/>
          <w:szCs w:val="20"/>
        </w:rPr>
        <w:t xml:space="preserve">ontractors and service providers shall comply </w:t>
      </w:r>
      <w:r w:rsidR="001872B1" w:rsidRPr="00D90584">
        <w:rPr>
          <w:rFonts w:ascii="Times New Roman" w:hAnsi="Times New Roman" w:cs="Times New Roman"/>
          <w:sz w:val="20"/>
          <w:szCs w:val="20"/>
        </w:rPr>
        <w:t xml:space="preserve">with </w:t>
      </w:r>
      <w:r w:rsidR="00F62F09" w:rsidRPr="00D90584">
        <w:rPr>
          <w:rFonts w:ascii="Times New Roman" w:hAnsi="Times New Roman" w:cs="Times New Roman"/>
          <w:sz w:val="20"/>
          <w:szCs w:val="20"/>
        </w:rPr>
        <w:t xml:space="preserve">the </w:t>
      </w:r>
      <w:r w:rsidR="001872B1" w:rsidRPr="00D90584">
        <w:rPr>
          <w:rFonts w:ascii="Times New Roman" w:hAnsi="Times New Roman" w:cs="Times New Roman"/>
          <w:sz w:val="20"/>
          <w:szCs w:val="20"/>
        </w:rPr>
        <w:t>Secure</w:t>
      </w:r>
      <w:r w:rsidRPr="00D90584">
        <w:rPr>
          <w:rFonts w:ascii="Times New Roman" w:hAnsi="Times New Roman" w:cs="Times New Roman"/>
          <w:sz w:val="20"/>
          <w:szCs w:val="20"/>
        </w:rPr>
        <w:t xml:space="preserve"> Coding Standard </w:t>
      </w:r>
      <w:r w:rsidR="00A31802" w:rsidRPr="00D90584">
        <w:rPr>
          <w:rFonts w:ascii="Times New Roman" w:hAnsi="Times New Roman" w:cs="Times New Roman"/>
          <w:sz w:val="20"/>
          <w:szCs w:val="20"/>
        </w:rPr>
        <w:t xml:space="preserve">for outsourced development of </w:t>
      </w:r>
      <w:r w:rsidR="00813638" w:rsidRPr="00D90584">
        <w:rPr>
          <w:rFonts w:ascii="Times New Roman" w:hAnsi="Times New Roman" w:cs="Times New Roman"/>
          <w:sz w:val="20"/>
          <w:szCs w:val="20"/>
        </w:rPr>
        <w:t xml:space="preserve">the </w:t>
      </w:r>
      <w:r w:rsidR="00A31802" w:rsidRPr="00D90584">
        <w:rPr>
          <w:rFonts w:ascii="Times New Roman" w:hAnsi="Times New Roman" w:cs="Times New Roman"/>
          <w:sz w:val="20"/>
          <w:szCs w:val="20"/>
        </w:rPr>
        <w:t>information systems.</w:t>
      </w:r>
    </w:p>
    <w:p w14:paraId="5E9BC50E" w14:textId="4AC44A32" w:rsidR="009C38A4" w:rsidRPr="00D90584" w:rsidRDefault="009C38A4" w:rsidP="00A21F7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</w:t>
      </w:r>
      <w:r w:rsidR="001872B1" w:rsidRPr="00D90584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D9058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39C0" w:rsidRPr="00D90584">
        <w:rPr>
          <w:rFonts w:ascii="Times New Roman" w:hAnsi="Times New Roman" w:cs="Times New Roman"/>
          <w:bCs/>
          <w:sz w:val="20"/>
          <w:szCs w:val="20"/>
        </w:rPr>
        <w:t>The</w:t>
      </w:r>
      <w:r w:rsidR="00DD39C0" w:rsidRPr="00D9058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39C0" w:rsidRPr="00D90584">
        <w:rPr>
          <w:rFonts w:ascii="Times New Roman" w:hAnsi="Times New Roman" w:cs="Times New Roman"/>
          <w:sz w:val="20"/>
          <w:szCs w:val="20"/>
        </w:rPr>
        <w:t>d</w:t>
      </w:r>
      <w:r w:rsidRPr="00D90584">
        <w:rPr>
          <w:rFonts w:ascii="Times New Roman" w:hAnsi="Times New Roman" w:cs="Times New Roman"/>
          <w:sz w:val="20"/>
          <w:szCs w:val="20"/>
        </w:rPr>
        <w:t>evelopment, integration</w:t>
      </w:r>
      <w:r w:rsidR="003730A5" w:rsidRPr="00D90584">
        <w:rPr>
          <w:rFonts w:ascii="Times New Roman" w:hAnsi="Times New Roman" w:cs="Times New Roman"/>
          <w:sz w:val="20"/>
          <w:szCs w:val="20"/>
        </w:rPr>
        <w:t>,</w:t>
      </w:r>
      <w:r w:rsidRPr="00D90584">
        <w:rPr>
          <w:rFonts w:ascii="Times New Roman" w:hAnsi="Times New Roman" w:cs="Times New Roman"/>
          <w:sz w:val="20"/>
          <w:szCs w:val="20"/>
        </w:rPr>
        <w:t xml:space="preserve"> and testing tools shall be patched as per the </w:t>
      </w:r>
      <w:r w:rsidR="004C2985" w:rsidRPr="00D90584">
        <w:rPr>
          <w:rFonts w:ascii="Times New Roman" w:hAnsi="Times New Roman" w:cs="Times New Roman"/>
          <w:sz w:val="20"/>
          <w:szCs w:val="20"/>
        </w:rPr>
        <w:t xml:space="preserve">Security </w:t>
      </w:r>
      <w:r w:rsidRPr="00D90584">
        <w:rPr>
          <w:rFonts w:ascii="Times New Roman" w:hAnsi="Times New Roman" w:cs="Times New Roman"/>
          <w:sz w:val="20"/>
          <w:szCs w:val="20"/>
        </w:rPr>
        <w:t>Patch Management Policy.</w:t>
      </w:r>
    </w:p>
    <w:p w14:paraId="02B1914D" w14:textId="2A64C884" w:rsidR="00D801EE" w:rsidRPr="00A21F7D" w:rsidRDefault="00D801EE" w:rsidP="00A21F7D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0584">
        <w:rPr>
          <w:rFonts w:ascii="Times New Roman" w:hAnsi="Times New Roman" w:cs="Times New Roman"/>
          <w:b/>
          <w:bCs/>
          <w:sz w:val="20"/>
          <w:szCs w:val="20"/>
        </w:rPr>
        <w:t>SDM.</w:t>
      </w:r>
      <w:r w:rsidR="00E615E6" w:rsidRPr="00D90584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D90584">
        <w:rPr>
          <w:rFonts w:ascii="Times New Roman" w:hAnsi="Times New Roman" w:cs="Times New Roman"/>
          <w:sz w:val="20"/>
          <w:szCs w:val="20"/>
        </w:rPr>
        <w:t xml:space="preserve"> </w:t>
      </w:r>
      <w:r w:rsidR="006F3293" w:rsidRPr="00D90584">
        <w:rPr>
          <w:rFonts w:ascii="Times New Roman" w:hAnsi="Times New Roman" w:cs="Times New Roman"/>
          <w:sz w:val="20"/>
          <w:szCs w:val="20"/>
        </w:rPr>
        <w:t xml:space="preserve">Backup of </w:t>
      </w:r>
      <w:r w:rsidR="00EB4B1F" w:rsidRPr="006B6B64">
        <w:rPr>
          <w:rFonts w:ascii="Times New Roman" w:hAnsi="Times New Roman" w:cs="Times New Roman"/>
          <w:sz w:val="20"/>
          <w:szCs w:val="20"/>
        </w:rPr>
        <w:t xml:space="preserve">the </w:t>
      </w:r>
      <w:r w:rsidR="006F3293" w:rsidRPr="00A21F7D">
        <w:rPr>
          <w:rFonts w:ascii="Times New Roman" w:hAnsi="Times New Roman" w:cs="Times New Roman"/>
          <w:sz w:val="20"/>
          <w:szCs w:val="20"/>
        </w:rPr>
        <w:t>s</w:t>
      </w:r>
      <w:r w:rsidRPr="00A21F7D">
        <w:rPr>
          <w:rFonts w:ascii="Times New Roman" w:hAnsi="Times New Roman" w:cs="Times New Roman"/>
          <w:sz w:val="20"/>
          <w:szCs w:val="20"/>
        </w:rPr>
        <w:t xml:space="preserve">ource code repository, development, and testing environments shall be </w:t>
      </w:r>
      <w:r w:rsidR="00665918" w:rsidRPr="00A21F7D">
        <w:rPr>
          <w:rFonts w:ascii="Times New Roman" w:hAnsi="Times New Roman" w:cs="Times New Roman"/>
          <w:sz w:val="20"/>
          <w:szCs w:val="20"/>
        </w:rPr>
        <w:t>performed</w:t>
      </w:r>
      <w:r w:rsidRPr="00A21F7D">
        <w:rPr>
          <w:rFonts w:ascii="Times New Roman" w:hAnsi="Times New Roman" w:cs="Times New Roman"/>
          <w:sz w:val="20"/>
          <w:szCs w:val="20"/>
        </w:rPr>
        <w:t xml:space="preserve"> as per the business requirements.</w:t>
      </w:r>
    </w:p>
    <w:p w14:paraId="1642AE6D" w14:textId="65396855" w:rsidR="008151EA" w:rsidRPr="00A21F7D" w:rsidRDefault="004B6EA0" w:rsidP="00A21F7D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A21F7D">
        <w:rPr>
          <w:rFonts w:ascii="Times New Roman" w:hAnsi="Times New Roman" w:cs="Times New Roman"/>
          <w:b/>
          <w:bCs/>
          <w:sz w:val="20"/>
          <w:szCs w:val="20"/>
        </w:rPr>
        <w:t>SDM.</w:t>
      </w:r>
      <w:r w:rsidR="00E615E6" w:rsidRPr="00A21F7D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A21F7D">
        <w:rPr>
          <w:rFonts w:ascii="Times New Roman" w:hAnsi="Times New Roman" w:cs="Times New Roman"/>
          <w:sz w:val="20"/>
          <w:szCs w:val="20"/>
        </w:rPr>
        <w:t xml:space="preserve"> </w:t>
      </w:r>
      <w:r w:rsidR="00B70938" w:rsidRPr="00A21F7D">
        <w:rPr>
          <w:rFonts w:ascii="Times New Roman" w:hAnsi="Times New Roman" w:cs="Times New Roman"/>
          <w:sz w:val="20"/>
          <w:szCs w:val="20"/>
        </w:rPr>
        <w:t>Security event l</w:t>
      </w:r>
      <w:r w:rsidRPr="00A21F7D">
        <w:rPr>
          <w:rFonts w:ascii="Times New Roman" w:hAnsi="Times New Roman" w:cs="Times New Roman"/>
          <w:sz w:val="20"/>
          <w:szCs w:val="20"/>
        </w:rPr>
        <w:t xml:space="preserve">ogging and </w:t>
      </w:r>
      <w:r w:rsidR="00B70938" w:rsidRPr="00A21F7D">
        <w:rPr>
          <w:rFonts w:ascii="Times New Roman" w:hAnsi="Times New Roman" w:cs="Times New Roman"/>
          <w:sz w:val="20"/>
          <w:szCs w:val="20"/>
        </w:rPr>
        <w:t>m</w:t>
      </w:r>
      <w:r w:rsidRPr="00A21F7D">
        <w:rPr>
          <w:rFonts w:ascii="Times New Roman" w:hAnsi="Times New Roman" w:cs="Times New Roman"/>
          <w:sz w:val="20"/>
          <w:szCs w:val="20"/>
        </w:rPr>
        <w:t xml:space="preserve">onitoring of the </w:t>
      </w:r>
      <w:r w:rsidR="00813638" w:rsidRPr="00A21F7D">
        <w:rPr>
          <w:rFonts w:ascii="Times New Roman" w:hAnsi="Times New Roman" w:cs="Times New Roman"/>
          <w:sz w:val="20"/>
          <w:szCs w:val="20"/>
        </w:rPr>
        <w:t>information systems</w:t>
      </w:r>
      <w:r w:rsidRPr="00A21F7D">
        <w:rPr>
          <w:rFonts w:ascii="Times New Roman" w:hAnsi="Times New Roman" w:cs="Times New Roman"/>
          <w:sz w:val="20"/>
          <w:szCs w:val="20"/>
        </w:rPr>
        <w:t xml:space="preserve">, source code </w:t>
      </w:r>
      <w:r w:rsidR="009D2C12" w:rsidRPr="00A21F7D">
        <w:rPr>
          <w:rFonts w:ascii="Times New Roman" w:hAnsi="Times New Roman" w:cs="Times New Roman"/>
          <w:sz w:val="20"/>
          <w:szCs w:val="20"/>
        </w:rPr>
        <w:t>repository, development</w:t>
      </w:r>
      <w:r w:rsidR="00D60D18" w:rsidRPr="00A21F7D">
        <w:rPr>
          <w:rFonts w:ascii="Times New Roman" w:hAnsi="Times New Roman" w:cs="Times New Roman"/>
          <w:sz w:val="20"/>
          <w:szCs w:val="20"/>
        </w:rPr>
        <w:t>,</w:t>
      </w:r>
      <w:r w:rsidRPr="00A21F7D">
        <w:rPr>
          <w:rFonts w:ascii="Times New Roman" w:hAnsi="Times New Roman" w:cs="Times New Roman"/>
          <w:sz w:val="20"/>
          <w:szCs w:val="20"/>
        </w:rPr>
        <w:t xml:space="preserve"> and test</w:t>
      </w:r>
      <w:r w:rsidR="006F3293" w:rsidRPr="00A21F7D">
        <w:rPr>
          <w:rFonts w:ascii="Times New Roman" w:hAnsi="Times New Roman" w:cs="Times New Roman"/>
          <w:sz w:val="20"/>
          <w:szCs w:val="20"/>
        </w:rPr>
        <w:t>ing</w:t>
      </w:r>
      <w:r w:rsidRPr="00A21F7D">
        <w:rPr>
          <w:rFonts w:ascii="Times New Roman" w:hAnsi="Times New Roman" w:cs="Times New Roman"/>
          <w:sz w:val="20"/>
          <w:szCs w:val="20"/>
        </w:rPr>
        <w:t xml:space="preserve"> environments shall be enabled.</w:t>
      </w:r>
    </w:p>
    <w:p w14:paraId="29D2E9BD" w14:textId="699BEED1" w:rsidR="00C346F3" w:rsidRPr="00A21F7D" w:rsidRDefault="008F2B23" w:rsidP="00A21F7D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1F7D">
        <w:rPr>
          <w:rFonts w:ascii="Times New Roman" w:hAnsi="Times New Roman" w:cs="Times New Roman"/>
          <w:b/>
          <w:bCs/>
          <w:sz w:val="20"/>
          <w:szCs w:val="20"/>
        </w:rPr>
        <w:t xml:space="preserve">SDM.9 </w:t>
      </w:r>
      <w:r w:rsidR="004571BE" w:rsidRPr="00A21F7D">
        <w:rPr>
          <w:rFonts w:ascii="Times New Roman" w:hAnsi="Times New Roman" w:cs="Times New Roman"/>
          <w:sz w:val="20"/>
          <w:szCs w:val="20"/>
        </w:rPr>
        <w:t>D</w:t>
      </w:r>
      <w:r w:rsidR="004A77A1" w:rsidRPr="00A21F7D">
        <w:rPr>
          <w:rFonts w:ascii="Times New Roman" w:hAnsi="Times New Roman" w:cs="Times New Roman"/>
          <w:sz w:val="20"/>
          <w:szCs w:val="20"/>
        </w:rPr>
        <w:t>ecommission</w:t>
      </w:r>
      <w:r w:rsidR="004571BE" w:rsidRPr="00A21F7D">
        <w:rPr>
          <w:rFonts w:ascii="Times New Roman" w:hAnsi="Times New Roman" w:cs="Times New Roman"/>
          <w:sz w:val="20"/>
          <w:szCs w:val="20"/>
        </w:rPr>
        <w:t xml:space="preserve">ed </w:t>
      </w:r>
      <w:r w:rsidR="004A77A1" w:rsidRPr="00A21F7D">
        <w:rPr>
          <w:rFonts w:ascii="Times New Roman" w:hAnsi="Times New Roman" w:cs="Times New Roman"/>
          <w:sz w:val="20"/>
          <w:szCs w:val="20"/>
        </w:rPr>
        <w:t>information system</w:t>
      </w:r>
      <w:r w:rsidR="004571BE" w:rsidRPr="00A21F7D">
        <w:rPr>
          <w:rFonts w:ascii="Times New Roman" w:hAnsi="Times New Roman" w:cs="Times New Roman"/>
          <w:sz w:val="20"/>
          <w:szCs w:val="20"/>
        </w:rPr>
        <w:t>s</w:t>
      </w:r>
      <w:r w:rsidR="004A77A1" w:rsidRPr="00A21F7D">
        <w:rPr>
          <w:rFonts w:ascii="Times New Roman" w:hAnsi="Times New Roman" w:cs="Times New Roman"/>
          <w:sz w:val="20"/>
          <w:szCs w:val="20"/>
        </w:rPr>
        <w:t xml:space="preserve"> </w:t>
      </w:r>
      <w:r w:rsidR="004571BE" w:rsidRPr="00A21F7D">
        <w:rPr>
          <w:rFonts w:ascii="Times New Roman" w:hAnsi="Times New Roman" w:cs="Times New Roman"/>
          <w:sz w:val="20"/>
          <w:szCs w:val="20"/>
        </w:rPr>
        <w:t>shall be disposed</w:t>
      </w:r>
      <w:r w:rsidR="00890FAD" w:rsidRPr="00A21F7D">
        <w:rPr>
          <w:rFonts w:ascii="Times New Roman" w:hAnsi="Times New Roman" w:cs="Times New Roman"/>
          <w:sz w:val="20"/>
          <w:szCs w:val="20"/>
        </w:rPr>
        <w:t xml:space="preserve"> of</w:t>
      </w:r>
      <w:r w:rsidR="004571BE" w:rsidRPr="00A21F7D">
        <w:rPr>
          <w:rFonts w:ascii="Times New Roman" w:hAnsi="Times New Roman" w:cs="Times New Roman"/>
          <w:sz w:val="20"/>
          <w:szCs w:val="20"/>
        </w:rPr>
        <w:t xml:space="preserve"> as per the Asset Management Procedure.</w:t>
      </w:r>
    </w:p>
    <w:p w14:paraId="2D63BB23" w14:textId="0FB6A332" w:rsidR="00426B68" w:rsidRDefault="00426B68" w:rsidP="00A348C1">
      <w:pPr>
        <w:rPr>
          <w:rFonts w:ascii="Times New Roman" w:hAnsi="Times New Roman" w:cs="Times New Roman"/>
          <w:sz w:val="20"/>
          <w:szCs w:val="20"/>
        </w:rPr>
      </w:pPr>
      <w:r w:rsidRPr="00450E6B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22"/>
        <w:gridCol w:w="7245"/>
      </w:tblGrid>
      <w:tr w:rsidR="002C13A5" w:rsidRPr="0055242A" w14:paraId="64B8D37F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7441260E" w14:textId="77777777" w:rsidR="002C13A5" w:rsidRPr="004837C4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  <w:tc>
          <w:tcPr>
            <w:tcW w:w="7245" w:type="dxa"/>
            <w:vAlign w:val="center"/>
          </w:tcPr>
          <w:p w14:paraId="025DD4C9" w14:textId="77777777" w:rsidR="002C13A5" w:rsidRPr="004837C4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2C13A5" w:rsidRPr="00FD57AD" w14:paraId="738F9444" w14:textId="77777777" w:rsidTr="00C469FC">
        <w:trPr>
          <w:trHeight w:val="754"/>
        </w:trPr>
        <w:tc>
          <w:tcPr>
            <w:tcW w:w="1822" w:type="dxa"/>
            <w:vAlign w:val="center"/>
          </w:tcPr>
          <w:p w14:paraId="21969CFC" w14:textId="3255EF4F" w:rsidR="002C13A5" w:rsidRPr="004837C4" w:rsidRDefault="00A123B2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 xml:space="preserve">Business Continuity Plan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C13A5" w:rsidRPr="004837C4">
              <w:rPr>
                <w:rFonts w:ascii="Times New Roman" w:hAnsi="Times New Roman" w:cs="Times New Roman"/>
                <w:sz w:val="20"/>
                <w:szCs w:val="20"/>
              </w:rPr>
              <w:t>BCP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45" w:type="dxa"/>
            <w:vAlign w:val="center"/>
          </w:tcPr>
          <w:p w14:paraId="2A1144F7" w14:textId="599BC365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48C1">
              <w:rPr>
                <w:rFonts w:ascii="Times New Roman" w:hAnsi="Times New Roman" w:cs="Times New Roman"/>
                <w:sz w:val="20"/>
                <w:szCs w:val="20"/>
              </w:rPr>
              <w:t xml:space="preserve">The documentation of a predetermined set of instructions or procedures that describe how an </w:t>
            </w:r>
            <w:proofErr w:type="gramStart"/>
            <w:r w:rsidR="0066406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A348C1">
              <w:rPr>
                <w:rFonts w:ascii="Times New Roman" w:hAnsi="Times New Roman" w:cs="Times New Roman"/>
                <w:sz w:val="20"/>
                <w:szCs w:val="20"/>
              </w:rPr>
              <w:t>rganization’s</w:t>
            </w:r>
            <w:proofErr w:type="gramEnd"/>
            <w:r w:rsidRPr="00A348C1">
              <w:rPr>
                <w:rFonts w:ascii="Times New Roman" w:hAnsi="Times New Roman" w:cs="Times New Roman"/>
                <w:sz w:val="20"/>
                <w:szCs w:val="20"/>
              </w:rPr>
              <w:t xml:space="preserve"> mission or business processes will be sustained during and after a significant disruption.</w:t>
            </w:r>
          </w:p>
        </w:tc>
      </w:tr>
      <w:tr w:rsidR="002C13A5" w:rsidRPr="00FD57AD" w14:paraId="0BCC2A7F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6637DB0E" w14:textId="73684CC5" w:rsidR="002C13A5" w:rsidRPr="00FD57AD" w:rsidRDefault="006262A8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Disaster Recovery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45" w:type="dxa"/>
            <w:vAlign w:val="center"/>
          </w:tcPr>
          <w:p w14:paraId="07DB86B9" w14:textId="111252E0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48C1">
              <w:rPr>
                <w:rFonts w:ascii="Times New Roman" w:hAnsi="Times New Roman" w:cs="Times New Roman"/>
                <w:sz w:val="20"/>
                <w:szCs w:val="20"/>
              </w:rPr>
              <w:t xml:space="preserve">A plan for recovering </w:t>
            </w:r>
            <w:r w:rsidR="00813638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  <w:r w:rsidRPr="00A348C1">
              <w:rPr>
                <w:rFonts w:ascii="Times New Roman" w:hAnsi="Times New Roman" w:cs="Times New Roman"/>
                <w:sz w:val="20"/>
                <w:szCs w:val="20"/>
              </w:rPr>
              <w:t xml:space="preserve"> at an alternate facility in response to a major failure or destruction of facilities.</w:t>
            </w:r>
          </w:p>
        </w:tc>
      </w:tr>
      <w:tr w:rsidR="002C13A5" w:rsidRPr="00FD57AD" w14:paraId="702593CD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328701F6" w14:textId="017B2512" w:rsidR="002C13A5" w:rsidRPr="00FD57AD" w:rsidRDefault="006262A8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Dynamic Application Security Testing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DAST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45" w:type="dxa"/>
            <w:vAlign w:val="center"/>
          </w:tcPr>
          <w:p w14:paraId="0062FA36" w14:textId="4B78E46B" w:rsidR="002C13A5" w:rsidRPr="00FD57AD" w:rsidRDefault="00454CD0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CD0">
              <w:rPr>
                <w:rFonts w:ascii="Times New Roman" w:hAnsi="Times New Roman" w:cs="Times New Roman"/>
                <w:sz w:val="20"/>
                <w:szCs w:val="20"/>
              </w:rPr>
              <w:t xml:space="preserve">A method of </w:t>
            </w:r>
            <w:r w:rsidR="00AD3673">
              <w:rPr>
                <w:rFonts w:ascii="Times New Roman" w:hAnsi="Times New Roman" w:cs="Times New Roman"/>
                <w:sz w:val="20"/>
                <w:szCs w:val="20"/>
              </w:rPr>
              <w:t xml:space="preserve">security </w:t>
            </w:r>
            <w:r w:rsidRPr="00454CD0">
              <w:rPr>
                <w:rFonts w:ascii="Times New Roman" w:hAnsi="Times New Roman" w:cs="Times New Roman"/>
                <w:sz w:val="20"/>
                <w:szCs w:val="20"/>
              </w:rPr>
              <w:t>testing in which testers examine the information systems while running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 xml:space="preserve"> the tests</w:t>
            </w:r>
            <w:r w:rsidR="00C469FC" w:rsidRPr="00454C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CD0">
              <w:rPr>
                <w:rFonts w:ascii="Times New Roman" w:hAnsi="Times New Roman" w:cs="Times New Roman"/>
                <w:sz w:val="20"/>
                <w:szCs w:val="20"/>
              </w:rPr>
              <w:t xml:space="preserve">without knowledge of internal interactions or designs at the system level and </w:t>
            </w:r>
            <w:r w:rsidR="00AD3673"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r w:rsidR="00AD3673" w:rsidRPr="00454C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CD0">
              <w:rPr>
                <w:rFonts w:ascii="Times New Roman" w:hAnsi="Times New Roman" w:cs="Times New Roman"/>
                <w:sz w:val="20"/>
                <w:szCs w:val="20"/>
              </w:rPr>
              <w:t>access or visibility to the source code.</w:t>
            </w:r>
          </w:p>
        </w:tc>
      </w:tr>
      <w:tr w:rsidR="002C13A5" w:rsidRPr="00FD57AD" w14:paraId="6D9D1B2B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6CA4036D" w14:textId="77777777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57AD">
              <w:rPr>
                <w:rFonts w:ascii="Times New Roman" w:hAnsi="Times New Roman" w:cs="Times New Roman"/>
                <w:sz w:val="20"/>
                <w:szCs w:val="20"/>
              </w:rPr>
              <w:t>DevSecOps</w:t>
            </w:r>
            <w:proofErr w:type="spellEnd"/>
          </w:p>
        </w:tc>
        <w:tc>
          <w:tcPr>
            <w:tcW w:w="7245" w:type="dxa"/>
            <w:vAlign w:val="center"/>
          </w:tcPr>
          <w:p w14:paraId="6B2460A9" w14:textId="30476115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Development practice that integrates security </w:t>
            </w:r>
            <w:r w:rsidR="00AD3673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r w:rsidR="00AD3673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 w:rsidR="00966F84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stage of the software development lifecycle to deliver secure </w:t>
            </w:r>
            <w:r w:rsidR="000B3192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B2765" w:rsidRPr="00FD57AD" w14:paraId="2798D11D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6E8B6842" w14:textId="7570752A" w:rsidR="008B2765" w:rsidRPr="00FD57AD" w:rsidRDefault="00DD4A98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13638">
              <w:rPr>
                <w:rFonts w:ascii="Times New Roman" w:hAnsi="Times New Roman" w:cs="Times New Roman"/>
                <w:sz w:val="20"/>
                <w:szCs w:val="20"/>
              </w:rPr>
              <w:t xml:space="preserve">nformation </w:t>
            </w:r>
            <w:r w:rsidR="00B97FE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13638">
              <w:rPr>
                <w:rFonts w:ascii="Times New Roman" w:hAnsi="Times New Roman" w:cs="Times New Roman"/>
                <w:sz w:val="20"/>
                <w:szCs w:val="20"/>
              </w:rPr>
              <w:t>ystems</w:t>
            </w:r>
          </w:p>
        </w:tc>
        <w:tc>
          <w:tcPr>
            <w:tcW w:w="7245" w:type="dxa"/>
            <w:vAlign w:val="center"/>
          </w:tcPr>
          <w:p w14:paraId="752BAD00" w14:textId="52500423" w:rsidR="008B2765" w:rsidRPr="00FD57AD" w:rsidRDefault="00C1391E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391E">
              <w:rPr>
                <w:rFonts w:ascii="Times New Roman" w:hAnsi="Times New Roman" w:cs="Times New Roman"/>
                <w:sz w:val="20"/>
                <w:szCs w:val="20"/>
              </w:rPr>
              <w:t>et of applications, services, information technology assets, or other information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8548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C1391E">
              <w:rPr>
                <w:rFonts w:ascii="Times New Roman" w:hAnsi="Times New Roman" w:cs="Times New Roman"/>
                <w:sz w:val="20"/>
                <w:szCs w:val="20"/>
              </w:rPr>
              <w:t>andling components</w:t>
            </w:r>
            <w:r w:rsidR="00DD4A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385D" w:rsidRPr="00FD57AD" w14:paraId="14CB29A9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0FAE0F64" w14:textId="1DC59BDF" w:rsidR="00C8385D" w:rsidRDefault="00C8385D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245" w:type="dxa"/>
            <w:vAlign w:val="center"/>
          </w:tcPr>
          <w:p w14:paraId="239135D6" w14:textId="1A8C58D8" w:rsidR="00C8385D" w:rsidRDefault="00C8385D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Wipro Limited including subsidiaries, affiliates and acquired entities but excluding acquired entities governed by an independent set of security policies.</w:t>
            </w:r>
          </w:p>
        </w:tc>
      </w:tr>
      <w:tr w:rsidR="002C13A5" w:rsidRPr="00FD57AD" w14:paraId="4673C4FF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6A06B899" w14:textId="514F2650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Penetration </w:t>
            </w:r>
            <w:r w:rsidR="00B97FE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>esting</w:t>
            </w:r>
          </w:p>
        </w:tc>
        <w:tc>
          <w:tcPr>
            <w:tcW w:w="7245" w:type="dxa"/>
            <w:vAlign w:val="center"/>
          </w:tcPr>
          <w:p w14:paraId="1EE4B155" w14:textId="18BE06B2" w:rsidR="002C13A5" w:rsidRPr="00FD57AD" w:rsidRDefault="00047E9B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test</w:t>
            </w:r>
            <w:r w:rsidR="00890FAD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methodology in which assessor</w:t>
            </w:r>
            <w:r w:rsidR="000C065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typically working under specific constraints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attempt to circumvent the security features of </w:t>
            </w:r>
            <w:r w:rsidR="00813638">
              <w:rPr>
                <w:rFonts w:ascii="Times New Roman" w:hAnsi="Times New Roman" w:cs="Times New Roman"/>
                <w:sz w:val="20"/>
                <w:szCs w:val="20"/>
              </w:rPr>
              <w:t>the information systems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13A5" w:rsidRPr="00FD57AD" w14:paraId="058605E4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3AF752A1" w14:textId="0BFDB965" w:rsidR="002C13A5" w:rsidRPr="00FD57AD" w:rsidRDefault="006262A8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Static Application Security Testing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SAST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45" w:type="dxa"/>
            <w:vAlign w:val="center"/>
          </w:tcPr>
          <w:p w14:paraId="3D29BEB5" w14:textId="3EFF6746" w:rsidR="002C13A5" w:rsidRPr="00FD57AD" w:rsidRDefault="00A74463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C3F">
              <w:rPr>
                <w:rFonts w:ascii="Times New Roman" w:hAnsi="Times New Roman" w:cs="Times New Roman"/>
                <w:sz w:val="20"/>
                <w:szCs w:val="20"/>
              </w:rPr>
              <w:t>method of security testing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designed to analyze </w:t>
            </w:r>
            <w:r w:rsidR="00443B5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A4DC5">
              <w:rPr>
                <w:rFonts w:ascii="Times New Roman" w:hAnsi="Times New Roman" w:cs="Times New Roman"/>
                <w:sz w:val="20"/>
                <w:szCs w:val="20"/>
              </w:rPr>
              <w:t xml:space="preserve"> information system</w:t>
            </w:r>
            <w:r w:rsidR="00AD367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source code, byte code</w:t>
            </w:r>
            <w:r w:rsidR="00D05D3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and binaries for coding and design conditions that are indicative of security vulnerabilities.</w:t>
            </w:r>
          </w:p>
        </w:tc>
      </w:tr>
      <w:tr w:rsidR="002C13A5" w:rsidRPr="00FD57AD" w14:paraId="00CC4A9B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019CB108" w14:textId="19D86521" w:rsidR="002C13A5" w:rsidRPr="00FD57AD" w:rsidRDefault="006262A8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Software Composition Analysis</w:t>
            </w:r>
            <w:r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SCA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45" w:type="dxa"/>
            <w:vAlign w:val="center"/>
          </w:tcPr>
          <w:p w14:paraId="73403208" w14:textId="4981720E" w:rsidR="002C13A5" w:rsidRPr="00FD57AD" w:rsidRDefault="0027386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n automated process that identifies the open-source software in a codebase. </w:t>
            </w:r>
            <w:r w:rsidR="00A45C3F">
              <w:rPr>
                <w:rFonts w:ascii="Times New Roman" w:hAnsi="Times New Roman" w:cs="Times New Roman"/>
                <w:sz w:val="20"/>
                <w:szCs w:val="20"/>
              </w:rPr>
              <w:t>SCA</w:t>
            </w:r>
            <w:r w:rsidR="00A45C3F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analysis is performed to evaluate security, license compliance, and code quality.</w:t>
            </w:r>
          </w:p>
        </w:tc>
      </w:tr>
      <w:tr w:rsidR="002C13A5" w:rsidRPr="00FD57AD" w14:paraId="189B366C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19EBEBF1" w14:textId="2428CBAC" w:rsidR="002C13A5" w:rsidRPr="004837C4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 xml:space="preserve">Secure </w:t>
            </w:r>
            <w:r w:rsidR="00B97FEE" w:rsidRPr="004837C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 xml:space="preserve">ngineering </w:t>
            </w:r>
            <w:r w:rsidR="00B97FEE" w:rsidRPr="004837C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rinciples</w:t>
            </w:r>
          </w:p>
        </w:tc>
        <w:tc>
          <w:tcPr>
            <w:tcW w:w="7245" w:type="dxa"/>
            <w:vAlign w:val="center"/>
          </w:tcPr>
          <w:p w14:paraId="0AC73DD1" w14:textId="02C9A6AE" w:rsidR="002C13A5" w:rsidRPr="00FD57AD" w:rsidRDefault="00A45C3F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inciples </w:t>
            </w:r>
            <w:r w:rsidR="00E1560A">
              <w:rPr>
                <w:rFonts w:ascii="Times New Roman" w:hAnsi="Times New Roman" w:cs="Times New Roman"/>
                <w:sz w:val="20"/>
                <w:szCs w:val="20"/>
              </w:rPr>
              <w:t xml:space="preserve">that 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provide guidance on </w:t>
            </w:r>
            <w:r w:rsidR="003E6065">
              <w:rPr>
                <w:rFonts w:ascii="Times New Roman" w:hAnsi="Times New Roman" w:cs="Times New Roman"/>
                <w:sz w:val="20"/>
                <w:szCs w:val="20"/>
              </w:rPr>
              <w:t xml:space="preserve">security aspects. </w:t>
            </w:r>
            <w:r w:rsidR="00787E2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211EAA">
              <w:rPr>
                <w:rFonts w:ascii="Times New Roman" w:hAnsi="Times New Roman" w:cs="Times New Roman"/>
                <w:sz w:val="20"/>
                <w:szCs w:val="20"/>
              </w:rPr>
              <w:t>.g.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E60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user authentication techniques, secure session control</w:t>
            </w:r>
            <w:r w:rsidR="006A338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data validation</w:t>
            </w:r>
            <w:r w:rsidR="00211EA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69FC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2C13A5" w:rsidRPr="00FD57AD">
              <w:rPr>
                <w:rFonts w:ascii="Times New Roman" w:hAnsi="Times New Roman" w:cs="Times New Roman"/>
                <w:sz w:val="20"/>
                <w:szCs w:val="20"/>
              </w:rPr>
              <w:t>sanitization</w:t>
            </w:r>
            <w:r w:rsidR="00211EA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13A5" w:rsidRPr="00FD57AD" w14:paraId="38240639" w14:textId="77777777" w:rsidTr="00C469FC">
        <w:trPr>
          <w:trHeight w:val="255"/>
        </w:trPr>
        <w:tc>
          <w:tcPr>
            <w:tcW w:w="1822" w:type="dxa"/>
            <w:vAlign w:val="center"/>
          </w:tcPr>
          <w:p w14:paraId="144AA659" w14:textId="77777777" w:rsidR="002C13A5" w:rsidRPr="00FD57AD" w:rsidRDefault="002C13A5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7245" w:type="dxa"/>
            <w:vAlign w:val="center"/>
          </w:tcPr>
          <w:p w14:paraId="0EDC6539" w14:textId="35B68B26" w:rsidR="00A45C3F" w:rsidRPr="00FD57AD" w:rsidRDefault="00A45C3F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5C3F">
              <w:rPr>
                <w:rFonts w:ascii="Times New Roman" w:hAnsi="Times New Roman" w:cs="Times New Roman"/>
                <w:sz w:val="20"/>
                <w:szCs w:val="20"/>
              </w:rPr>
              <w:t>A weakness in information system</w:t>
            </w:r>
            <w:r w:rsidR="006F53C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45C3F">
              <w:rPr>
                <w:rFonts w:ascii="Times New Roman" w:hAnsi="Times New Roman" w:cs="Times New Roman"/>
                <w:sz w:val="20"/>
                <w:szCs w:val="20"/>
              </w:rPr>
              <w:t>, system security procedures, or internal controls that could be exploited or triggered by a threat source</w:t>
            </w:r>
            <w:r w:rsidR="006F53C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2BC31F3" w14:textId="1F8DC910" w:rsidR="00450E6B" w:rsidRDefault="00EE541C" w:rsidP="000435D3">
      <w:pPr>
        <w:pStyle w:val="NormalWeb"/>
        <w:rPr>
          <w:rFonts w:eastAsiaTheme="minorHAnsi"/>
          <w:b/>
          <w:bCs/>
          <w:sz w:val="20"/>
          <w:szCs w:val="20"/>
          <w:lang w:eastAsia="en-US"/>
        </w:rPr>
      </w:pPr>
      <w:r>
        <w:rPr>
          <w:rFonts w:eastAsiaTheme="minorHAnsi"/>
          <w:b/>
          <w:bCs/>
          <w:sz w:val="20"/>
          <w:szCs w:val="20"/>
          <w:lang w:eastAsia="en-US"/>
        </w:rPr>
        <w:t>A</w:t>
      </w:r>
      <w:r w:rsidR="00450E6B" w:rsidRPr="00BF59B4">
        <w:rPr>
          <w:rFonts w:eastAsiaTheme="minorHAnsi"/>
          <w:b/>
          <w:bCs/>
          <w:sz w:val="20"/>
          <w:szCs w:val="20"/>
          <w:lang w:eastAsia="en-US"/>
        </w:rPr>
        <w:t>cronyms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50E6B" w14:paraId="0B55673B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38D53D06" w14:textId="77777777" w:rsidR="00450E6B" w:rsidRPr="004837C4" w:rsidRDefault="00450E6B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Acronym</w:t>
            </w:r>
          </w:p>
        </w:tc>
        <w:tc>
          <w:tcPr>
            <w:tcW w:w="7371" w:type="dxa"/>
            <w:vAlign w:val="center"/>
          </w:tcPr>
          <w:p w14:paraId="6792F1DC" w14:textId="77777777" w:rsidR="00450E6B" w:rsidRPr="004837C4" w:rsidRDefault="00450E6B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FA1491" w14:paraId="01BC0D5A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7FFABDB4" w14:textId="7BB60A9E" w:rsidR="00FA1491" w:rsidRPr="004837C4" w:rsidRDefault="00FA1491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</w:p>
        </w:tc>
        <w:tc>
          <w:tcPr>
            <w:tcW w:w="7371" w:type="dxa"/>
            <w:vAlign w:val="center"/>
          </w:tcPr>
          <w:p w14:paraId="514C934F" w14:textId="2354608E" w:rsidR="00FA1491" w:rsidRPr="004837C4" w:rsidRDefault="00FA1491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Application Programming Interface</w:t>
            </w:r>
          </w:p>
        </w:tc>
      </w:tr>
      <w:tr w:rsidR="006E4509" w14:paraId="6C764637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4E68032C" w14:textId="4FE3F94D" w:rsidR="006E4509" w:rsidRPr="004837C4" w:rsidRDefault="006E4509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BCP</w:t>
            </w:r>
          </w:p>
        </w:tc>
        <w:tc>
          <w:tcPr>
            <w:tcW w:w="7371" w:type="dxa"/>
            <w:vAlign w:val="center"/>
          </w:tcPr>
          <w:p w14:paraId="074E9351" w14:textId="6C64A25F" w:rsidR="006E4509" w:rsidRPr="004837C4" w:rsidRDefault="006E4509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Business Continuity Plan</w:t>
            </w:r>
          </w:p>
        </w:tc>
      </w:tr>
      <w:tr w:rsidR="001872B1" w14:paraId="53DF88BF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1087F553" w14:textId="0B6362C8" w:rsidR="001872B1" w:rsidRPr="004837C4" w:rsidRDefault="001872B1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DAST</w:t>
            </w:r>
          </w:p>
        </w:tc>
        <w:tc>
          <w:tcPr>
            <w:tcW w:w="7371" w:type="dxa"/>
            <w:vAlign w:val="center"/>
          </w:tcPr>
          <w:p w14:paraId="4ADB2321" w14:textId="028537CE" w:rsidR="001872B1" w:rsidRPr="004837C4" w:rsidRDefault="001872B1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Dynamic Application Security Testing</w:t>
            </w:r>
          </w:p>
        </w:tc>
      </w:tr>
      <w:tr w:rsidR="006E4509" w14:paraId="451283DD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6A8FC096" w14:textId="22CE622C" w:rsidR="006E4509" w:rsidRPr="004837C4" w:rsidRDefault="006E4509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7371" w:type="dxa"/>
            <w:vAlign w:val="center"/>
          </w:tcPr>
          <w:p w14:paraId="27DC2F62" w14:textId="23043F51" w:rsidR="006E4509" w:rsidRPr="004837C4" w:rsidRDefault="006E4509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Disaster Recovery</w:t>
            </w:r>
          </w:p>
        </w:tc>
      </w:tr>
      <w:tr w:rsidR="00F5053F" w14:paraId="5CF01FD9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084144FB" w14:textId="5EAAA32A" w:rsidR="00F5053F" w:rsidRPr="004837C4" w:rsidRDefault="00F5053F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371" w:type="dxa"/>
            <w:vAlign w:val="center"/>
          </w:tcPr>
          <w:p w14:paraId="4B001345" w14:textId="64A96875" w:rsidR="00F5053F" w:rsidRPr="004837C4" w:rsidRDefault="00F5053F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2C13A5" w14:paraId="3CE1C9F6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1577FBA5" w14:textId="4C265F03" w:rsidR="002C13A5" w:rsidRPr="004837C4" w:rsidRDefault="002C13A5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SCA</w:t>
            </w:r>
          </w:p>
        </w:tc>
        <w:tc>
          <w:tcPr>
            <w:tcW w:w="7371" w:type="dxa"/>
            <w:vAlign w:val="center"/>
          </w:tcPr>
          <w:p w14:paraId="36FDACFA" w14:textId="4B4EE9E4" w:rsidR="002C13A5" w:rsidRPr="004837C4" w:rsidRDefault="002C13A5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Software Composition Analysis</w:t>
            </w:r>
          </w:p>
        </w:tc>
      </w:tr>
      <w:tr w:rsidR="002C13A5" w14:paraId="21C23D33" w14:textId="77777777" w:rsidTr="00C469FC">
        <w:trPr>
          <w:trHeight w:val="361"/>
        </w:trPr>
        <w:tc>
          <w:tcPr>
            <w:tcW w:w="1696" w:type="dxa"/>
            <w:vAlign w:val="center"/>
          </w:tcPr>
          <w:p w14:paraId="3728AE06" w14:textId="2C1B9187" w:rsidR="002C13A5" w:rsidRPr="004837C4" w:rsidRDefault="002C13A5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SAST</w:t>
            </w:r>
          </w:p>
        </w:tc>
        <w:tc>
          <w:tcPr>
            <w:tcW w:w="7371" w:type="dxa"/>
            <w:vAlign w:val="center"/>
          </w:tcPr>
          <w:p w14:paraId="2EA8EE14" w14:textId="623ACED0" w:rsidR="002C13A5" w:rsidRPr="004837C4" w:rsidRDefault="002C13A5" w:rsidP="006667F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Static Application Security Testing</w:t>
            </w:r>
          </w:p>
        </w:tc>
      </w:tr>
    </w:tbl>
    <w:p w14:paraId="6676645E" w14:textId="77777777" w:rsidR="00450E6B" w:rsidRDefault="00450E6B" w:rsidP="00A348C1">
      <w:pPr>
        <w:rPr>
          <w:rFonts w:ascii="Times New Roman" w:hAnsi="Times New Roman" w:cs="Times New Roman"/>
          <w:b/>
          <w:sz w:val="20"/>
          <w:szCs w:val="20"/>
        </w:rPr>
      </w:pPr>
    </w:p>
    <w:p w14:paraId="47B1709E" w14:textId="1CAD98C2" w:rsidR="00DA161D" w:rsidRPr="00A348C1" w:rsidRDefault="007405A0" w:rsidP="00A348C1">
      <w:pPr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450E6B">
        <w:rPr>
          <w:rFonts w:ascii="Times New Roman" w:hAnsi="Times New Roman" w:cs="Times New Roman"/>
          <w:b/>
          <w:sz w:val="20"/>
          <w:szCs w:val="20"/>
        </w:rPr>
        <w:t>s</w:t>
      </w:r>
    </w:p>
    <w:p w14:paraId="6F769075" w14:textId="49A2CCD4" w:rsidR="00DA161D" w:rsidRPr="00A348C1" w:rsidRDefault="00DA161D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48C1">
        <w:rPr>
          <w:rFonts w:ascii="Times New Roman" w:hAnsi="Times New Roman" w:cs="Times New Roman"/>
          <w:sz w:val="20"/>
          <w:szCs w:val="20"/>
        </w:rPr>
        <w:t>Information Security Policy</w:t>
      </w:r>
    </w:p>
    <w:p w14:paraId="22D79E14" w14:textId="7F8D7B01" w:rsidR="005E1EA2" w:rsidRPr="00A348C1" w:rsidRDefault="005E1EA2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0435D3">
        <w:rPr>
          <w:rFonts w:ascii="Times New Roman" w:hAnsi="Times New Roman" w:cs="Times New Roman"/>
          <w:sz w:val="20"/>
          <w:szCs w:val="20"/>
        </w:rPr>
        <w:t>Data Protection and Privacy Policy</w:t>
      </w:r>
      <w:r w:rsidR="00E04DDB">
        <w:rPr>
          <w:rFonts w:ascii="Times New Roman" w:hAnsi="Times New Roman" w:cs="Times New Roman"/>
          <w:sz w:val="20"/>
          <w:szCs w:val="20"/>
        </w:rPr>
        <w:t xml:space="preserve"> (Personally Identifiable Information)</w:t>
      </w:r>
    </w:p>
    <w:p w14:paraId="40D94103" w14:textId="0222ACDD" w:rsidR="00DA161D" w:rsidRPr="00A348C1" w:rsidRDefault="00DA161D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A348C1">
        <w:rPr>
          <w:rFonts w:ascii="Times New Roman" w:hAnsi="Times New Roman" w:cs="Times New Roman"/>
          <w:bCs/>
          <w:sz w:val="20"/>
          <w:szCs w:val="20"/>
        </w:rPr>
        <w:t xml:space="preserve">Backup </w:t>
      </w:r>
      <w:r w:rsidR="00865DBE" w:rsidRPr="000435D3">
        <w:rPr>
          <w:rFonts w:ascii="Times New Roman" w:hAnsi="Times New Roman" w:cs="Times New Roman"/>
          <w:bCs/>
          <w:sz w:val="20"/>
          <w:szCs w:val="20"/>
        </w:rPr>
        <w:t>and</w:t>
      </w:r>
      <w:r w:rsidRPr="00A348C1">
        <w:rPr>
          <w:rFonts w:ascii="Times New Roman" w:hAnsi="Times New Roman" w:cs="Times New Roman"/>
          <w:bCs/>
          <w:sz w:val="20"/>
          <w:szCs w:val="20"/>
        </w:rPr>
        <w:t xml:space="preserve"> Restoration Policy</w:t>
      </w:r>
    </w:p>
    <w:p w14:paraId="235D5A46" w14:textId="4210A39A" w:rsidR="00DA161D" w:rsidRDefault="00DA161D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A348C1">
        <w:rPr>
          <w:rFonts w:ascii="Times New Roman" w:hAnsi="Times New Roman" w:cs="Times New Roman"/>
          <w:bCs/>
          <w:sz w:val="20"/>
          <w:szCs w:val="20"/>
        </w:rPr>
        <w:t>Change Management Policy</w:t>
      </w:r>
    </w:p>
    <w:p w14:paraId="461FDF9E" w14:textId="6BAE041A" w:rsidR="00356238" w:rsidRPr="000435D3" w:rsidRDefault="00000000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hyperlink r:id="rId12" w:tgtFrame="_blank" w:history="1">
        <w:r w:rsidR="00356238" w:rsidRPr="00A348C1">
          <w:rPr>
            <w:rFonts w:ascii="Times New Roman" w:hAnsi="Times New Roman" w:cs="Times New Roman"/>
            <w:sz w:val="20"/>
            <w:szCs w:val="20"/>
          </w:rPr>
          <w:t>Information Classification</w:t>
        </w:r>
        <w:r w:rsidR="00356238">
          <w:rPr>
            <w:rFonts w:ascii="Times New Roman" w:hAnsi="Times New Roman" w:cs="Times New Roman"/>
            <w:sz w:val="20"/>
            <w:szCs w:val="20"/>
          </w:rPr>
          <w:t>,</w:t>
        </w:r>
        <w:r w:rsidR="00356238" w:rsidRPr="00A348C1">
          <w:rPr>
            <w:rFonts w:ascii="Times New Roman" w:hAnsi="Times New Roman" w:cs="Times New Roman"/>
            <w:sz w:val="20"/>
            <w:szCs w:val="20"/>
          </w:rPr>
          <w:t xml:space="preserve"> Labelling and Handling Policy</w:t>
        </w:r>
      </w:hyperlink>
    </w:p>
    <w:p w14:paraId="303F32A6" w14:textId="053A4BBF" w:rsidR="00865DBE" w:rsidRPr="00A348C1" w:rsidRDefault="004C2985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Security </w:t>
      </w:r>
      <w:r w:rsidR="00865DBE" w:rsidRPr="000435D3">
        <w:rPr>
          <w:rFonts w:ascii="Times New Roman" w:hAnsi="Times New Roman" w:cs="Times New Roman"/>
          <w:sz w:val="20"/>
          <w:szCs w:val="20"/>
        </w:rPr>
        <w:t>Patch Management Policy</w:t>
      </w:r>
    </w:p>
    <w:p w14:paraId="79908E21" w14:textId="66325D1F" w:rsidR="00DA161D" w:rsidRPr="00A348C1" w:rsidRDefault="00ED1652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A348C1">
        <w:rPr>
          <w:rFonts w:ascii="Times New Roman" w:hAnsi="Times New Roman" w:cs="Times New Roman"/>
          <w:bCs/>
          <w:sz w:val="20"/>
          <w:szCs w:val="20"/>
        </w:rPr>
        <w:t>Application Security Standard</w:t>
      </w:r>
    </w:p>
    <w:p w14:paraId="73D88D88" w14:textId="0003E8A0" w:rsidR="00ED1652" w:rsidRDefault="00ED1652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A348C1">
        <w:rPr>
          <w:rFonts w:ascii="Times New Roman" w:hAnsi="Times New Roman" w:cs="Times New Roman"/>
          <w:bCs/>
          <w:sz w:val="20"/>
          <w:szCs w:val="20"/>
        </w:rPr>
        <w:t>Application Programming Interface (API) Security Standard</w:t>
      </w:r>
    </w:p>
    <w:p w14:paraId="111D32E2" w14:textId="211FA23F" w:rsidR="00EA36E9" w:rsidRDefault="00EA36E9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Logging and Monitoring Standard</w:t>
      </w:r>
    </w:p>
    <w:p w14:paraId="1BF1CA5B" w14:textId="361061F9" w:rsidR="00E66C79" w:rsidRDefault="00AC5E5A" w:rsidP="00A3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Secure Coding Standard</w:t>
      </w:r>
    </w:p>
    <w:p w14:paraId="18996E45" w14:textId="3D8E3B8E" w:rsidR="00356238" w:rsidRPr="007F59E8" w:rsidRDefault="00356238" w:rsidP="0035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Secure </w:t>
      </w:r>
      <w:r w:rsidR="00DE5DC3">
        <w:rPr>
          <w:rFonts w:ascii="Times New Roman" w:hAnsi="Times New Roman" w:cs="Times New Roman"/>
          <w:bCs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bCs/>
          <w:sz w:val="20"/>
          <w:szCs w:val="20"/>
        </w:rPr>
        <w:t>Development and Maintenance Lifecycle Standard</w:t>
      </w:r>
    </w:p>
    <w:p w14:paraId="30FFF17B" w14:textId="3E32647D" w:rsidR="00DA161D" w:rsidRPr="007F59E8" w:rsidRDefault="00E66C79" w:rsidP="00A348C1">
      <w:pPr>
        <w:pStyle w:val="ListParagraph"/>
        <w:numPr>
          <w:ilvl w:val="0"/>
          <w:numId w:val="2"/>
        </w:numPr>
      </w:pPr>
      <w:r w:rsidRPr="00E66C79">
        <w:rPr>
          <w:rFonts w:ascii="Times New Roman" w:hAnsi="Times New Roman" w:cs="Times New Roman"/>
          <w:bCs/>
          <w:sz w:val="20"/>
          <w:szCs w:val="20"/>
        </w:rPr>
        <w:t>Asset Management Procedure</w:t>
      </w:r>
    </w:p>
    <w:p w14:paraId="1F3889E3" w14:textId="4836D503" w:rsidR="00356238" w:rsidRPr="00ED1652" w:rsidRDefault="00356238" w:rsidP="0035623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0"/>
          <w:szCs w:val="20"/>
        </w:rPr>
        <w:t xml:space="preserve">Secure </w:t>
      </w:r>
      <w:r w:rsidR="00DE5DC3">
        <w:rPr>
          <w:rFonts w:ascii="Times New Roman" w:hAnsi="Times New Roman" w:cs="Times New Roman"/>
          <w:bCs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bCs/>
          <w:sz w:val="20"/>
          <w:szCs w:val="20"/>
        </w:rPr>
        <w:t>Development and Maintenance Lifecycle Procedure</w:t>
      </w:r>
    </w:p>
    <w:p w14:paraId="6FAC7201" w14:textId="77777777" w:rsidR="00426B68" w:rsidRPr="00764D6C" w:rsidRDefault="00426B68" w:rsidP="00A348C1">
      <w:pPr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379"/>
        <w:gridCol w:w="2120"/>
        <w:gridCol w:w="1630"/>
        <w:gridCol w:w="1738"/>
        <w:gridCol w:w="1492"/>
      </w:tblGrid>
      <w:tr w:rsidR="005B37BD" w:rsidRPr="00764D6C" w14:paraId="38C57AEB" w14:textId="77777777" w:rsidTr="00E04DDB">
        <w:trPr>
          <w:trHeight w:val="606"/>
          <w:tblHeader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64D6C" w:rsidRDefault="00426B68" w:rsidP="00C469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64D6C" w:rsidRDefault="00426B68" w:rsidP="00C469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64D6C" w:rsidRDefault="00426B68" w:rsidP="00C469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64D6C" w:rsidRDefault="00426B68" w:rsidP="00C469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3704F5BD" w:rsidR="00426B68" w:rsidRPr="00764D6C" w:rsidRDefault="00426B68" w:rsidP="00C469FC">
            <w:pPr>
              <w:pStyle w:val="Heading4"/>
            </w:pPr>
            <w:r w:rsidRPr="00764D6C">
              <w:t>Approved By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64D6C" w:rsidRDefault="00426B68" w:rsidP="00C469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5B37BD" w:rsidRPr="00764D6C" w14:paraId="42B88456" w14:textId="77777777" w:rsidTr="00E04DDB">
        <w:trPr>
          <w:trHeight w:val="207"/>
        </w:trPr>
        <w:tc>
          <w:tcPr>
            <w:tcW w:w="478" w:type="pct"/>
            <w:vAlign w:val="center"/>
          </w:tcPr>
          <w:p w14:paraId="47817E90" w14:textId="61A81016" w:rsidR="00FF530D" w:rsidRPr="004837C4" w:rsidRDefault="00E04DDB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F530D" w:rsidRPr="004837C4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746" w:type="pct"/>
            <w:vAlign w:val="center"/>
          </w:tcPr>
          <w:p w14:paraId="4DE12B29" w14:textId="0412B758" w:rsidR="00FF530D" w:rsidRPr="004837C4" w:rsidRDefault="005B37BD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12th July 2023</w:t>
            </w:r>
          </w:p>
        </w:tc>
        <w:tc>
          <w:tcPr>
            <w:tcW w:w="1147" w:type="pct"/>
            <w:vAlign w:val="center"/>
          </w:tcPr>
          <w:p w14:paraId="17B83190" w14:textId="617AFDAC" w:rsidR="006F53C9" w:rsidRPr="004837C4" w:rsidRDefault="00F5053F" w:rsidP="00C469FC">
            <w:pPr>
              <w:pStyle w:val="BodyText"/>
              <w:autoSpaceDE/>
              <w:autoSpaceDN/>
              <w:adjustRightInd/>
              <w:rPr>
                <w:rFonts w:eastAsiaTheme="minorHAnsi"/>
              </w:rPr>
            </w:pPr>
            <w:r w:rsidRPr="004837C4">
              <w:rPr>
                <w:rFonts w:eastAsiaTheme="minorHAnsi"/>
              </w:rPr>
              <w:t xml:space="preserve">“Application Security Policy” merged with </w:t>
            </w:r>
            <w:r w:rsidR="006F53C9" w:rsidRPr="004837C4">
              <w:rPr>
                <w:rFonts w:eastAsiaTheme="minorHAnsi"/>
              </w:rPr>
              <w:t xml:space="preserve">“System Acquisition, Development and Maintenance Policy” and renamed </w:t>
            </w:r>
            <w:r w:rsidRPr="004837C4">
              <w:rPr>
                <w:rFonts w:eastAsiaTheme="minorHAnsi"/>
              </w:rPr>
              <w:t>as</w:t>
            </w:r>
            <w:r w:rsidR="006F53C9" w:rsidRPr="004837C4">
              <w:rPr>
                <w:rFonts w:eastAsiaTheme="minorHAnsi"/>
              </w:rPr>
              <w:t xml:space="preserve"> “Secure </w:t>
            </w:r>
            <w:r w:rsidR="00356238" w:rsidRPr="004837C4">
              <w:rPr>
                <w:rFonts w:eastAsiaTheme="minorHAnsi"/>
              </w:rPr>
              <w:t xml:space="preserve">Software </w:t>
            </w:r>
            <w:r w:rsidR="006F53C9" w:rsidRPr="004837C4">
              <w:rPr>
                <w:rFonts w:eastAsiaTheme="minorHAnsi"/>
              </w:rPr>
              <w:t xml:space="preserve">Development and Maintenance Lifecycle </w:t>
            </w:r>
            <w:r w:rsidR="006F53C9" w:rsidRPr="004837C4">
              <w:rPr>
                <w:rFonts w:eastAsiaTheme="minorHAnsi"/>
              </w:rPr>
              <w:lastRenderedPageBreak/>
              <w:t>Policy”</w:t>
            </w:r>
            <w:r w:rsidRPr="004837C4">
              <w:rPr>
                <w:rFonts w:eastAsiaTheme="minorHAnsi"/>
              </w:rPr>
              <w:t>.</w:t>
            </w:r>
          </w:p>
          <w:p w14:paraId="52419D5C" w14:textId="59348323" w:rsidR="00FF530D" w:rsidRPr="004837C4" w:rsidRDefault="00FF530D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Reviewed and updated the policy as per the ISO 27001:2022 and best practices of NIST 800-53 Rev5</w:t>
            </w:r>
            <w:r w:rsidR="006F53C9" w:rsidRPr="004837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2" w:type="pct"/>
            <w:vAlign w:val="center"/>
          </w:tcPr>
          <w:p w14:paraId="3A3EA79E" w14:textId="37B5A16F" w:rsidR="00FF530D" w:rsidRPr="004837C4" w:rsidRDefault="00F5053F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Jyotisman Chakrabarty/</w:t>
            </w: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B37BD" w:rsidRPr="00450E6B">
              <w:rPr>
                <w:rFonts w:ascii="Times New Roman" w:hAnsi="Times New Roman" w:cs="Times New Roman"/>
                <w:sz w:val="20"/>
                <w:szCs w:val="20"/>
              </w:rPr>
              <w:t>Maruthi</w:t>
            </w:r>
            <w:proofErr w:type="spellEnd"/>
            <w:r w:rsidR="005B37BD" w:rsidRPr="00450E6B">
              <w:rPr>
                <w:rFonts w:ascii="Times New Roman" w:hAnsi="Times New Roman" w:cs="Times New Roman"/>
                <w:sz w:val="20"/>
                <w:szCs w:val="20"/>
              </w:rPr>
              <w:t xml:space="preserve"> Kumar</w:t>
            </w:r>
          </w:p>
        </w:tc>
        <w:tc>
          <w:tcPr>
            <w:tcW w:w="940" w:type="pct"/>
            <w:vAlign w:val="center"/>
          </w:tcPr>
          <w:p w14:paraId="10B12008" w14:textId="5896A67D" w:rsidR="00FF530D" w:rsidRPr="004837C4" w:rsidRDefault="005B37BD" w:rsidP="00C46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7C4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</w:p>
        </w:tc>
        <w:tc>
          <w:tcPr>
            <w:tcW w:w="807" w:type="pct"/>
            <w:vAlign w:val="center"/>
          </w:tcPr>
          <w:p w14:paraId="76269F41" w14:textId="2CE9EAB2" w:rsidR="00FF530D" w:rsidRPr="004837C4" w:rsidRDefault="00E04DDB" w:rsidP="00C4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E04DD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5118A7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31D6" w14:textId="77777777" w:rsidR="004748C5" w:rsidRDefault="004748C5" w:rsidP="00D065EE">
      <w:pPr>
        <w:spacing w:after="0" w:line="240" w:lineRule="auto"/>
      </w:pPr>
      <w:r>
        <w:separator/>
      </w:r>
    </w:p>
  </w:endnote>
  <w:endnote w:type="continuationSeparator" w:id="0">
    <w:p w14:paraId="1697CE28" w14:textId="77777777" w:rsidR="004748C5" w:rsidRDefault="004748C5" w:rsidP="00D065EE">
      <w:pPr>
        <w:spacing w:after="0" w:line="240" w:lineRule="auto"/>
      </w:pPr>
      <w:r>
        <w:continuationSeparator/>
      </w:r>
    </w:p>
  </w:endnote>
  <w:endnote w:type="continuationNotice" w:id="1">
    <w:p w14:paraId="397C270C" w14:textId="77777777" w:rsidR="004748C5" w:rsidRDefault="004748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672320F2" w:rsidR="00D065EE" w:rsidRDefault="00000000">
    <w:pPr>
      <w:pStyle w:val="Footer"/>
    </w:pPr>
    <w:r>
      <w:rPr>
        <w:noProof/>
      </w:rPr>
      <w:pict w14:anchorId="52DB7DB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<v:textbox inset="20pt,0,,0">
            <w:txbxContent>
              <w:p w14:paraId="2D0E9A79" w14:textId="77777777" w:rsidR="0045648F" w:rsidRPr="0045648F" w:rsidRDefault="0045648F" w:rsidP="0045648F">
                <w:pPr>
                  <w:spacing w:after="0"/>
                  <w:rPr>
                    <w:rFonts w:ascii="Calibri" w:hAnsi="Calibri"/>
                    <w:color w:val="000000"/>
                    <w:sz w:val="20"/>
                  </w:rPr>
                </w:pPr>
                <w:r w:rsidRPr="0045648F">
                  <w:rPr>
                    <w:rFonts w:ascii="Calibri" w:hAnsi="Calibri"/>
                    <w:color w:val="000000"/>
                    <w:sz w:val="20"/>
                  </w:rPr>
                  <w:t>Internal to Wipro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400CE" w14:textId="77777777" w:rsidR="004748C5" w:rsidRDefault="004748C5" w:rsidP="00D065EE">
      <w:pPr>
        <w:spacing w:after="0" w:line="240" w:lineRule="auto"/>
      </w:pPr>
      <w:r>
        <w:separator/>
      </w:r>
    </w:p>
  </w:footnote>
  <w:footnote w:type="continuationSeparator" w:id="0">
    <w:p w14:paraId="3C2A8839" w14:textId="77777777" w:rsidR="004748C5" w:rsidRDefault="004748C5" w:rsidP="00D065EE">
      <w:pPr>
        <w:spacing w:after="0" w:line="240" w:lineRule="auto"/>
      </w:pPr>
      <w:r>
        <w:continuationSeparator/>
      </w:r>
    </w:p>
  </w:footnote>
  <w:footnote w:type="continuationNotice" w:id="1">
    <w:p w14:paraId="3AF643BF" w14:textId="77777777" w:rsidR="004748C5" w:rsidRDefault="004748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0EB18981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4BF4E551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7412C236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BF4"/>
    <w:multiLevelType w:val="hybridMultilevel"/>
    <w:tmpl w:val="706C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234B"/>
    <w:multiLevelType w:val="hybridMultilevel"/>
    <w:tmpl w:val="36C4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E60AE"/>
    <w:multiLevelType w:val="hybridMultilevel"/>
    <w:tmpl w:val="2F3426D6"/>
    <w:lvl w:ilvl="0" w:tplc="5E4C03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94174"/>
    <w:multiLevelType w:val="hybridMultilevel"/>
    <w:tmpl w:val="87E619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578979187">
    <w:abstractNumId w:val="1"/>
  </w:num>
  <w:num w:numId="2" w16cid:durableId="1296066252">
    <w:abstractNumId w:val="0"/>
  </w:num>
  <w:num w:numId="3" w16cid:durableId="1240016435">
    <w:abstractNumId w:val="2"/>
  </w:num>
  <w:num w:numId="4" w16cid:durableId="36483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65EE"/>
    <w:rsid w:val="000008A7"/>
    <w:rsid w:val="000008AC"/>
    <w:rsid w:val="000010EE"/>
    <w:rsid w:val="00001DC9"/>
    <w:rsid w:val="00002161"/>
    <w:rsid w:val="00004EC9"/>
    <w:rsid w:val="00006E20"/>
    <w:rsid w:val="00017755"/>
    <w:rsid w:val="00021460"/>
    <w:rsid w:val="0002173B"/>
    <w:rsid w:val="00022F07"/>
    <w:rsid w:val="000252F2"/>
    <w:rsid w:val="000306BF"/>
    <w:rsid w:val="00030D2C"/>
    <w:rsid w:val="0003401D"/>
    <w:rsid w:val="00034220"/>
    <w:rsid w:val="00034C2B"/>
    <w:rsid w:val="000372A4"/>
    <w:rsid w:val="00037FA1"/>
    <w:rsid w:val="00042E56"/>
    <w:rsid w:val="000435D3"/>
    <w:rsid w:val="000440A6"/>
    <w:rsid w:val="00047E9B"/>
    <w:rsid w:val="00052DFA"/>
    <w:rsid w:val="00065259"/>
    <w:rsid w:val="00071361"/>
    <w:rsid w:val="00072E4B"/>
    <w:rsid w:val="00073BB2"/>
    <w:rsid w:val="00076B39"/>
    <w:rsid w:val="00080AC0"/>
    <w:rsid w:val="0008163E"/>
    <w:rsid w:val="000820A0"/>
    <w:rsid w:val="00083D43"/>
    <w:rsid w:val="00085311"/>
    <w:rsid w:val="00090864"/>
    <w:rsid w:val="00092BF6"/>
    <w:rsid w:val="00092E71"/>
    <w:rsid w:val="000A1CCB"/>
    <w:rsid w:val="000A68A1"/>
    <w:rsid w:val="000B3192"/>
    <w:rsid w:val="000B3E9B"/>
    <w:rsid w:val="000B50A1"/>
    <w:rsid w:val="000C065E"/>
    <w:rsid w:val="000C0EB3"/>
    <w:rsid w:val="000C239D"/>
    <w:rsid w:val="000C5E46"/>
    <w:rsid w:val="000D10D2"/>
    <w:rsid w:val="000D1C02"/>
    <w:rsid w:val="000D3DE1"/>
    <w:rsid w:val="000D58E2"/>
    <w:rsid w:val="000D6EB5"/>
    <w:rsid w:val="000E3192"/>
    <w:rsid w:val="000E451D"/>
    <w:rsid w:val="000E51C6"/>
    <w:rsid w:val="000F1046"/>
    <w:rsid w:val="000F5D7A"/>
    <w:rsid w:val="000F6D85"/>
    <w:rsid w:val="00100023"/>
    <w:rsid w:val="00100354"/>
    <w:rsid w:val="001038FE"/>
    <w:rsid w:val="001049FE"/>
    <w:rsid w:val="00105A77"/>
    <w:rsid w:val="00112319"/>
    <w:rsid w:val="00115562"/>
    <w:rsid w:val="00115970"/>
    <w:rsid w:val="001165C0"/>
    <w:rsid w:val="00117BC1"/>
    <w:rsid w:val="00127142"/>
    <w:rsid w:val="001353F4"/>
    <w:rsid w:val="00137D73"/>
    <w:rsid w:val="00145660"/>
    <w:rsid w:val="00146DF1"/>
    <w:rsid w:val="00162AD0"/>
    <w:rsid w:val="00167026"/>
    <w:rsid w:val="00174540"/>
    <w:rsid w:val="00174889"/>
    <w:rsid w:val="00175F35"/>
    <w:rsid w:val="00177D87"/>
    <w:rsid w:val="001801E3"/>
    <w:rsid w:val="001809D0"/>
    <w:rsid w:val="0018426A"/>
    <w:rsid w:val="001872B1"/>
    <w:rsid w:val="00194A64"/>
    <w:rsid w:val="0019501F"/>
    <w:rsid w:val="00195590"/>
    <w:rsid w:val="00196518"/>
    <w:rsid w:val="001A0DC8"/>
    <w:rsid w:val="001B08F6"/>
    <w:rsid w:val="001B40A3"/>
    <w:rsid w:val="001B4AF1"/>
    <w:rsid w:val="001B570C"/>
    <w:rsid w:val="001C424E"/>
    <w:rsid w:val="001C76D1"/>
    <w:rsid w:val="001D25B1"/>
    <w:rsid w:val="001D2A07"/>
    <w:rsid w:val="001E5169"/>
    <w:rsid w:val="001E679F"/>
    <w:rsid w:val="001F21DF"/>
    <w:rsid w:val="001F2585"/>
    <w:rsid w:val="001F4937"/>
    <w:rsid w:val="001F73A8"/>
    <w:rsid w:val="002006B3"/>
    <w:rsid w:val="00205D47"/>
    <w:rsid w:val="00206366"/>
    <w:rsid w:val="002066A6"/>
    <w:rsid w:val="002109C4"/>
    <w:rsid w:val="00211EAA"/>
    <w:rsid w:val="002143BE"/>
    <w:rsid w:val="002154C8"/>
    <w:rsid w:val="00216076"/>
    <w:rsid w:val="00224EB3"/>
    <w:rsid w:val="002327AD"/>
    <w:rsid w:val="00235646"/>
    <w:rsid w:val="00240290"/>
    <w:rsid w:val="00241A05"/>
    <w:rsid w:val="002433BA"/>
    <w:rsid w:val="00243D7D"/>
    <w:rsid w:val="00244968"/>
    <w:rsid w:val="00245BE7"/>
    <w:rsid w:val="002465AC"/>
    <w:rsid w:val="00257435"/>
    <w:rsid w:val="0026075C"/>
    <w:rsid w:val="002635CA"/>
    <w:rsid w:val="00267BEC"/>
    <w:rsid w:val="00273865"/>
    <w:rsid w:val="00274116"/>
    <w:rsid w:val="00274F5D"/>
    <w:rsid w:val="00275E6D"/>
    <w:rsid w:val="00277477"/>
    <w:rsid w:val="00277A08"/>
    <w:rsid w:val="00277EA4"/>
    <w:rsid w:val="00281B5E"/>
    <w:rsid w:val="0028627A"/>
    <w:rsid w:val="00286489"/>
    <w:rsid w:val="0029230E"/>
    <w:rsid w:val="00292834"/>
    <w:rsid w:val="00295288"/>
    <w:rsid w:val="002975AB"/>
    <w:rsid w:val="002A03F7"/>
    <w:rsid w:val="002A22EB"/>
    <w:rsid w:val="002A24E7"/>
    <w:rsid w:val="002A371E"/>
    <w:rsid w:val="002B5A46"/>
    <w:rsid w:val="002B6E8D"/>
    <w:rsid w:val="002C13A5"/>
    <w:rsid w:val="002C1FD0"/>
    <w:rsid w:val="002C2353"/>
    <w:rsid w:val="002C2397"/>
    <w:rsid w:val="002C2A19"/>
    <w:rsid w:val="002C4D4B"/>
    <w:rsid w:val="002D2370"/>
    <w:rsid w:val="002D28DF"/>
    <w:rsid w:val="002D4873"/>
    <w:rsid w:val="002D4C05"/>
    <w:rsid w:val="002D5408"/>
    <w:rsid w:val="002D7F17"/>
    <w:rsid w:val="002E0334"/>
    <w:rsid w:val="002E04C0"/>
    <w:rsid w:val="002E29CF"/>
    <w:rsid w:val="002E4087"/>
    <w:rsid w:val="002E4C67"/>
    <w:rsid w:val="002E5B98"/>
    <w:rsid w:val="002F3821"/>
    <w:rsid w:val="00300333"/>
    <w:rsid w:val="00305A9D"/>
    <w:rsid w:val="00305C61"/>
    <w:rsid w:val="00307FA8"/>
    <w:rsid w:val="0031447A"/>
    <w:rsid w:val="003172C5"/>
    <w:rsid w:val="0031737F"/>
    <w:rsid w:val="00317801"/>
    <w:rsid w:val="00317BF6"/>
    <w:rsid w:val="00320A3C"/>
    <w:rsid w:val="00320D4B"/>
    <w:rsid w:val="003253E9"/>
    <w:rsid w:val="00334C0E"/>
    <w:rsid w:val="00334D9E"/>
    <w:rsid w:val="00340E6D"/>
    <w:rsid w:val="00345756"/>
    <w:rsid w:val="00351BD1"/>
    <w:rsid w:val="00351BEA"/>
    <w:rsid w:val="0035303D"/>
    <w:rsid w:val="00355D53"/>
    <w:rsid w:val="00356238"/>
    <w:rsid w:val="00357B7C"/>
    <w:rsid w:val="00360928"/>
    <w:rsid w:val="003631F7"/>
    <w:rsid w:val="003660AE"/>
    <w:rsid w:val="00371798"/>
    <w:rsid w:val="003730A5"/>
    <w:rsid w:val="00375C48"/>
    <w:rsid w:val="00384D94"/>
    <w:rsid w:val="00386683"/>
    <w:rsid w:val="0039072D"/>
    <w:rsid w:val="003A12EA"/>
    <w:rsid w:val="003A3107"/>
    <w:rsid w:val="003A4CDB"/>
    <w:rsid w:val="003A5399"/>
    <w:rsid w:val="003A6299"/>
    <w:rsid w:val="003B1C53"/>
    <w:rsid w:val="003B4D63"/>
    <w:rsid w:val="003B6F77"/>
    <w:rsid w:val="003B7389"/>
    <w:rsid w:val="003C0993"/>
    <w:rsid w:val="003C09FA"/>
    <w:rsid w:val="003C36A7"/>
    <w:rsid w:val="003C372D"/>
    <w:rsid w:val="003C386C"/>
    <w:rsid w:val="003C7F75"/>
    <w:rsid w:val="003D72B7"/>
    <w:rsid w:val="003E0BA8"/>
    <w:rsid w:val="003E2371"/>
    <w:rsid w:val="003E6065"/>
    <w:rsid w:val="003F2757"/>
    <w:rsid w:val="003F556E"/>
    <w:rsid w:val="003F6930"/>
    <w:rsid w:val="004032AE"/>
    <w:rsid w:val="00403B73"/>
    <w:rsid w:val="0041361E"/>
    <w:rsid w:val="00413F20"/>
    <w:rsid w:val="00414FD7"/>
    <w:rsid w:val="0041695D"/>
    <w:rsid w:val="00420366"/>
    <w:rsid w:val="00421940"/>
    <w:rsid w:val="00421FE3"/>
    <w:rsid w:val="0042365D"/>
    <w:rsid w:val="00426B68"/>
    <w:rsid w:val="00427129"/>
    <w:rsid w:val="00427CCE"/>
    <w:rsid w:val="0043084B"/>
    <w:rsid w:val="004327F6"/>
    <w:rsid w:val="004344D0"/>
    <w:rsid w:val="00443B53"/>
    <w:rsid w:val="00445FE5"/>
    <w:rsid w:val="00446A78"/>
    <w:rsid w:val="00446D36"/>
    <w:rsid w:val="00446E28"/>
    <w:rsid w:val="00450206"/>
    <w:rsid w:val="00450E6B"/>
    <w:rsid w:val="004521B7"/>
    <w:rsid w:val="00452412"/>
    <w:rsid w:val="00454CD0"/>
    <w:rsid w:val="00454E88"/>
    <w:rsid w:val="0045648F"/>
    <w:rsid w:val="004571BE"/>
    <w:rsid w:val="004633A4"/>
    <w:rsid w:val="00464C79"/>
    <w:rsid w:val="0047006A"/>
    <w:rsid w:val="004718F3"/>
    <w:rsid w:val="004748C5"/>
    <w:rsid w:val="00474D79"/>
    <w:rsid w:val="00475F23"/>
    <w:rsid w:val="00482AC1"/>
    <w:rsid w:val="00482B66"/>
    <w:rsid w:val="004837C4"/>
    <w:rsid w:val="00485F58"/>
    <w:rsid w:val="00486636"/>
    <w:rsid w:val="00490239"/>
    <w:rsid w:val="00496860"/>
    <w:rsid w:val="00496F44"/>
    <w:rsid w:val="004A24D8"/>
    <w:rsid w:val="004A2AD0"/>
    <w:rsid w:val="004A2CF2"/>
    <w:rsid w:val="004A355C"/>
    <w:rsid w:val="004A582A"/>
    <w:rsid w:val="004A582F"/>
    <w:rsid w:val="004A77A1"/>
    <w:rsid w:val="004A7F15"/>
    <w:rsid w:val="004B06FA"/>
    <w:rsid w:val="004B0F6D"/>
    <w:rsid w:val="004B1023"/>
    <w:rsid w:val="004B3E62"/>
    <w:rsid w:val="004B6EA0"/>
    <w:rsid w:val="004C13FA"/>
    <w:rsid w:val="004C18ED"/>
    <w:rsid w:val="004C2985"/>
    <w:rsid w:val="004D4A71"/>
    <w:rsid w:val="004D4FB0"/>
    <w:rsid w:val="004E01D3"/>
    <w:rsid w:val="004E0464"/>
    <w:rsid w:val="004E072C"/>
    <w:rsid w:val="004E311D"/>
    <w:rsid w:val="004E619C"/>
    <w:rsid w:val="004E6768"/>
    <w:rsid w:val="004E720B"/>
    <w:rsid w:val="004E7F65"/>
    <w:rsid w:val="004F08CC"/>
    <w:rsid w:val="004F719D"/>
    <w:rsid w:val="004F7284"/>
    <w:rsid w:val="004F7B60"/>
    <w:rsid w:val="00501E2A"/>
    <w:rsid w:val="00501E9E"/>
    <w:rsid w:val="005056AD"/>
    <w:rsid w:val="00506750"/>
    <w:rsid w:val="00507A5A"/>
    <w:rsid w:val="005109A9"/>
    <w:rsid w:val="005118A7"/>
    <w:rsid w:val="00514676"/>
    <w:rsid w:val="0051787F"/>
    <w:rsid w:val="0052355C"/>
    <w:rsid w:val="00523BE5"/>
    <w:rsid w:val="005258F3"/>
    <w:rsid w:val="0053204D"/>
    <w:rsid w:val="00536C9B"/>
    <w:rsid w:val="00537263"/>
    <w:rsid w:val="0054295E"/>
    <w:rsid w:val="005528E2"/>
    <w:rsid w:val="00560F5B"/>
    <w:rsid w:val="00564BF8"/>
    <w:rsid w:val="00565FBE"/>
    <w:rsid w:val="00566880"/>
    <w:rsid w:val="00572A95"/>
    <w:rsid w:val="00573379"/>
    <w:rsid w:val="005767C5"/>
    <w:rsid w:val="00581543"/>
    <w:rsid w:val="0058163C"/>
    <w:rsid w:val="00581A49"/>
    <w:rsid w:val="0058354F"/>
    <w:rsid w:val="00591025"/>
    <w:rsid w:val="00595BF6"/>
    <w:rsid w:val="005A02EF"/>
    <w:rsid w:val="005A3F2D"/>
    <w:rsid w:val="005A7C47"/>
    <w:rsid w:val="005B1489"/>
    <w:rsid w:val="005B32F3"/>
    <w:rsid w:val="005B33F1"/>
    <w:rsid w:val="005B37BD"/>
    <w:rsid w:val="005B6405"/>
    <w:rsid w:val="005C0FEB"/>
    <w:rsid w:val="005C773C"/>
    <w:rsid w:val="005D42B3"/>
    <w:rsid w:val="005E1159"/>
    <w:rsid w:val="005E1705"/>
    <w:rsid w:val="005E1EA2"/>
    <w:rsid w:val="005E2CD2"/>
    <w:rsid w:val="005E3A13"/>
    <w:rsid w:val="005E4383"/>
    <w:rsid w:val="005E7CFB"/>
    <w:rsid w:val="005F56D5"/>
    <w:rsid w:val="005F6F72"/>
    <w:rsid w:val="005F7849"/>
    <w:rsid w:val="00600A77"/>
    <w:rsid w:val="00601905"/>
    <w:rsid w:val="0060221C"/>
    <w:rsid w:val="00603184"/>
    <w:rsid w:val="00611A63"/>
    <w:rsid w:val="00612CE6"/>
    <w:rsid w:val="00616F9E"/>
    <w:rsid w:val="00622298"/>
    <w:rsid w:val="00622DD5"/>
    <w:rsid w:val="006262A8"/>
    <w:rsid w:val="00630CD3"/>
    <w:rsid w:val="006333F3"/>
    <w:rsid w:val="00633F68"/>
    <w:rsid w:val="006371A5"/>
    <w:rsid w:val="00640D36"/>
    <w:rsid w:val="0064164E"/>
    <w:rsid w:val="0064198E"/>
    <w:rsid w:val="006422D3"/>
    <w:rsid w:val="0064254A"/>
    <w:rsid w:val="00642DDA"/>
    <w:rsid w:val="00643F26"/>
    <w:rsid w:val="0064511B"/>
    <w:rsid w:val="00645452"/>
    <w:rsid w:val="00651F05"/>
    <w:rsid w:val="00654039"/>
    <w:rsid w:val="00660A02"/>
    <w:rsid w:val="00664066"/>
    <w:rsid w:val="00665918"/>
    <w:rsid w:val="006667F9"/>
    <w:rsid w:val="00672081"/>
    <w:rsid w:val="00674F57"/>
    <w:rsid w:val="006819CE"/>
    <w:rsid w:val="00683372"/>
    <w:rsid w:val="00685FDA"/>
    <w:rsid w:val="006924EC"/>
    <w:rsid w:val="00692CA6"/>
    <w:rsid w:val="006944BD"/>
    <w:rsid w:val="00695E50"/>
    <w:rsid w:val="006968B7"/>
    <w:rsid w:val="00696BD9"/>
    <w:rsid w:val="006A168C"/>
    <w:rsid w:val="006A338C"/>
    <w:rsid w:val="006A4B16"/>
    <w:rsid w:val="006A4E69"/>
    <w:rsid w:val="006B2905"/>
    <w:rsid w:val="006B2D9B"/>
    <w:rsid w:val="006B4BD2"/>
    <w:rsid w:val="006B6B64"/>
    <w:rsid w:val="006C4D0E"/>
    <w:rsid w:val="006C76F4"/>
    <w:rsid w:val="006C79D6"/>
    <w:rsid w:val="006C7DDA"/>
    <w:rsid w:val="006D1F4F"/>
    <w:rsid w:val="006D5F34"/>
    <w:rsid w:val="006D60AD"/>
    <w:rsid w:val="006D7E79"/>
    <w:rsid w:val="006E44C8"/>
    <w:rsid w:val="006E4509"/>
    <w:rsid w:val="006E55FC"/>
    <w:rsid w:val="006E64D0"/>
    <w:rsid w:val="006F3293"/>
    <w:rsid w:val="006F53C9"/>
    <w:rsid w:val="006F548B"/>
    <w:rsid w:val="00706392"/>
    <w:rsid w:val="00706563"/>
    <w:rsid w:val="00707581"/>
    <w:rsid w:val="00707BD1"/>
    <w:rsid w:val="00711145"/>
    <w:rsid w:val="00715306"/>
    <w:rsid w:val="00716131"/>
    <w:rsid w:val="00726BF8"/>
    <w:rsid w:val="00731592"/>
    <w:rsid w:val="0073317C"/>
    <w:rsid w:val="00733D8A"/>
    <w:rsid w:val="007375FB"/>
    <w:rsid w:val="00737A8C"/>
    <w:rsid w:val="007405A0"/>
    <w:rsid w:val="00740C34"/>
    <w:rsid w:val="007459C6"/>
    <w:rsid w:val="00747116"/>
    <w:rsid w:val="007471EC"/>
    <w:rsid w:val="007473E8"/>
    <w:rsid w:val="00753105"/>
    <w:rsid w:val="007554EA"/>
    <w:rsid w:val="00761CB5"/>
    <w:rsid w:val="00762DA2"/>
    <w:rsid w:val="00764D6C"/>
    <w:rsid w:val="0076723F"/>
    <w:rsid w:val="0076725E"/>
    <w:rsid w:val="00770024"/>
    <w:rsid w:val="00771D5A"/>
    <w:rsid w:val="00772210"/>
    <w:rsid w:val="0077723B"/>
    <w:rsid w:val="00782B90"/>
    <w:rsid w:val="00782D1E"/>
    <w:rsid w:val="007845F6"/>
    <w:rsid w:val="007850D4"/>
    <w:rsid w:val="00785484"/>
    <w:rsid w:val="00785F50"/>
    <w:rsid w:val="00787E29"/>
    <w:rsid w:val="0079498D"/>
    <w:rsid w:val="007953D1"/>
    <w:rsid w:val="007A1576"/>
    <w:rsid w:val="007A4090"/>
    <w:rsid w:val="007A46F6"/>
    <w:rsid w:val="007A60A0"/>
    <w:rsid w:val="007A60CA"/>
    <w:rsid w:val="007B309C"/>
    <w:rsid w:val="007B3C27"/>
    <w:rsid w:val="007B4BD3"/>
    <w:rsid w:val="007B550A"/>
    <w:rsid w:val="007B6429"/>
    <w:rsid w:val="007C5647"/>
    <w:rsid w:val="007C70D1"/>
    <w:rsid w:val="007D2A6D"/>
    <w:rsid w:val="007D2DD9"/>
    <w:rsid w:val="007D3CD2"/>
    <w:rsid w:val="007D508D"/>
    <w:rsid w:val="007D62C0"/>
    <w:rsid w:val="007D6461"/>
    <w:rsid w:val="007E7589"/>
    <w:rsid w:val="007F2E13"/>
    <w:rsid w:val="007F56B5"/>
    <w:rsid w:val="007F59E8"/>
    <w:rsid w:val="00800DE5"/>
    <w:rsid w:val="008033DD"/>
    <w:rsid w:val="008035E2"/>
    <w:rsid w:val="00806547"/>
    <w:rsid w:val="00811507"/>
    <w:rsid w:val="00813638"/>
    <w:rsid w:val="00814895"/>
    <w:rsid w:val="008151EA"/>
    <w:rsid w:val="00827CCF"/>
    <w:rsid w:val="00830927"/>
    <w:rsid w:val="00831189"/>
    <w:rsid w:val="008405FE"/>
    <w:rsid w:val="0085374E"/>
    <w:rsid w:val="00855C31"/>
    <w:rsid w:val="00861689"/>
    <w:rsid w:val="00862738"/>
    <w:rsid w:val="008652AD"/>
    <w:rsid w:val="00865DBE"/>
    <w:rsid w:val="0086798A"/>
    <w:rsid w:val="008743C0"/>
    <w:rsid w:val="00876FC8"/>
    <w:rsid w:val="008813F1"/>
    <w:rsid w:val="00884F98"/>
    <w:rsid w:val="00890FAD"/>
    <w:rsid w:val="008930CE"/>
    <w:rsid w:val="00895614"/>
    <w:rsid w:val="00897A12"/>
    <w:rsid w:val="008A11BA"/>
    <w:rsid w:val="008A2323"/>
    <w:rsid w:val="008B074C"/>
    <w:rsid w:val="008B2765"/>
    <w:rsid w:val="008B3ACF"/>
    <w:rsid w:val="008B5547"/>
    <w:rsid w:val="008C1852"/>
    <w:rsid w:val="008C741F"/>
    <w:rsid w:val="008D0C6E"/>
    <w:rsid w:val="008D18FE"/>
    <w:rsid w:val="008D1B44"/>
    <w:rsid w:val="008D2096"/>
    <w:rsid w:val="008D245F"/>
    <w:rsid w:val="008D4BBD"/>
    <w:rsid w:val="008E2496"/>
    <w:rsid w:val="008E4F9B"/>
    <w:rsid w:val="008E59AD"/>
    <w:rsid w:val="008F00C2"/>
    <w:rsid w:val="008F18ED"/>
    <w:rsid w:val="008F2B23"/>
    <w:rsid w:val="008F3F38"/>
    <w:rsid w:val="008F4A4C"/>
    <w:rsid w:val="008F522C"/>
    <w:rsid w:val="008F79C3"/>
    <w:rsid w:val="00900F93"/>
    <w:rsid w:val="00904121"/>
    <w:rsid w:val="0090489F"/>
    <w:rsid w:val="009053E0"/>
    <w:rsid w:val="009110E9"/>
    <w:rsid w:val="009127A7"/>
    <w:rsid w:val="00914660"/>
    <w:rsid w:val="00916788"/>
    <w:rsid w:val="00926810"/>
    <w:rsid w:val="00926D62"/>
    <w:rsid w:val="00927443"/>
    <w:rsid w:val="00927C74"/>
    <w:rsid w:val="00927D88"/>
    <w:rsid w:val="0093172A"/>
    <w:rsid w:val="00932D0E"/>
    <w:rsid w:val="00933389"/>
    <w:rsid w:val="00933638"/>
    <w:rsid w:val="00940CDC"/>
    <w:rsid w:val="009435D1"/>
    <w:rsid w:val="009450C9"/>
    <w:rsid w:val="00947F1F"/>
    <w:rsid w:val="009506B6"/>
    <w:rsid w:val="00953BFB"/>
    <w:rsid w:val="00956267"/>
    <w:rsid w:val="009601D3"/>
    <w:rsid w:val="00961795"/>
    <w:rsid w:val="00962213"/>
    <w:rsid w:val="00966F84"/>
    <w:rsid w:val="00972D84"/>
    <w:rsid w:val="00976A6B"/>
    <w:rsid w:val="009800D3"/>
    <w:rsid w:val="00980C73"/>
    <w:rsid w:val="00981D59"/>
    <w:rsid w:val="0098209D"/>
    <w:rsid w:val="00992DD1"/>
    <w:rsid w:val="009A084C"/>
    <w:rsid w:val="009A2BD6"/>
    <w:rsid w:val="009A349C"/>
    <w:rsid w:val="009A5D56"/>
    <w:rsid w:val="009B3D71"/>
    <w:rsid w:val="009B5AD9"/>
    <w:rsid w:val="009B68EB"/>
    <w:rsid w:val="009C0E0D"/>
    <w:rsid w:val="009C38A4"/>
    <w:rsid w:val="009C59BA"/>
    <w:rsid w:val="009C733B"/>
    <w:rsid w:val="009D2492"/>
    <w:rsid w:val="009D2C12"/>
    <w:rsid w:val="009D3EEF"/>
    <w:rsid w:val="009D7E89"/>
    <w:rsid w:val="009E04C2"/>
    <w:rsid w:val="009E2F6E"/>
    <w:rsid w:val="009E45A2"/>
    <w:rsid w:val="009E472E"/>
    <w:rsid w:val="009E5D05"/>
    <w:rsid w:val="009F288E"/>
    <w:rsid w:val="009F5509"/>
    <w:rsid w:val="00A009A9"/>
    <w:rsid w:val="00A024DF"/>
    <w:rsid w:val="00A05577"/>
    <w:rsid w:val="00A10691"/>
    <w:rsid w:val="00A123B2"/>
    <w:rsid w:val="00A21F7D"/>
    <w:rsid w:val="00A31802"/>
    <w:rsid w:val="00A32FC9"/>
    <w:rsid w:val="00A348C1"/>
    <w:rsid w:val="00A35E30"/>
    <w:rsid w:val="00A35FCA"/>
    <w:rsid w:val="00A3603C"/>
    <w:rsid w:val="00A4243E"/>
    <w:rsid w:val="00A45C3F"/>
    <w:rsid w:val="00A461AB"/>
    <w:rsid w:val="00A51D7A"/>
    <w:rsid w:val="00A574B9"/>
    <w:rsid w:val="00A6112D"/>
    <w:rsid w:val="00A61FF1"/>
    <w:rsid w:val="00A6588C"/>
    <w:rsid w:val="00A662EF"/>
    <w:rsid w:val="00A713A9"/>
    <w:rsid w:val="00A71814"/>
    <w:rsid w:val="00A72F56"/>
    <w:rsid w:val="00A72FF5"/>
    <w:rsid w:val="00A74463"/>
    <w:rsid w:val="00A759DC"/>
    <w:rsid w:val="00A760A9"/>
    <w:rsid w:val="00A76CC6"/>
    <w:rsid w:val="00A84417"/>
    <w:rsid w:val="00A85D41"/>
    <w:rsid w:val="00A91168"/>
    <w:rsid w:val="00A93002"/>
    <w:rsid w:val="00A94D0C"/>
    <w:rsid w:val="00A95A64"/>
    <w:rsid w:val="00A9737C"/>
    <w:rsid w:val="00AA08B3"/>
    <w:rsid w:val="00AA0D2A"/>
    <w:rsid w:val="00AA4DC5"/>
    <w:rsid w:val="00AA50B3"/>
    <w:rsid w:val="00AA59C6"/>
    <w:rsid w:val="00AA7745"/>
    <w:rsid w:val="00AB213B"/>
    <w:rsid w:val="00AB48B5"/>
    <w:rsid w:val="00AB48D1"/>
    <w:rsid w:val="00AB4C1F"/>
    <w:rsid w:val="00AB5CA4"/>
    <w:rsid w:val="00AB5D81"/>
    <w:rsid w:val="00AC21E0"/>
    <w:rsid w:val="00AC3A35"/>
    <w:rsid w:val="00AC3DC9"/>
    <w:rsid w:val="00AC461C"/>
    <w:rsid w:val="00AC5E5A"/>
    <w:rsid w:val="00AC6FDC"/>
    <w:rsid w:val="00AC7B42"/>
    <w:rsid w:val="00AD20DE"/>
    <w:rsid w:val="00AD3673"/>
    <w:rsid w:val="00AD4F0F"/>
    <w:rsid w:val="00AD5AE1"/>
    <w:rsid w:val="00AD6201"/>
    <w:rsid w:val="00AE0604"/>
    <w:rsid w:val="00AE1A5B"/>
    <w:rsid w:val="00AE307D"/>
    <w:rsid w:val="00AE4841"/>
    <w:rsid w:val="00AE4ED4"/>
    <w:rsid w:val="00AE5FE3"/>
    <w:rsid w:val="00AE7229"/>
    <w:rsid w:val="00AE7F2B"/>
    <w:rsid w:val="00AF3B6A"/>
    <w:rsid w:val="00AF6D04"/>
    <w:rsid w:val="00AF74C5"/>
    <w:rsid w:val="00B02E05"/>
    <w:rsid w:val="00B0311E"/>
    <w:rsid w:val="00B03981"/>
    <w:rsid w:val="00B03BA7"/>
    <w:rsid w:val="00B06A01"/>
    <w:rsid w:val="00B12EF6"/>
    <w:rsid w:val="00B135C5"/>
    <w:rsid w:val="00B176D3"/>
    <w:rsid w:val="00B202D7"/>
    <w:rsid w:val="00B2123B"/>
    <w:rsid w:val="00B22837"/>
    <w:rsid w:val="00B24827"/>
    <w:rsid w:val="00B25A6C"/>
    <w:rsid w:val="00B30FC6"/>
    <w:rsid w:val="00B34B39"/>
    <w:rsid w:val="00B36973"/>
    <w:rsid w:val="00B36F7D"/>
    <w:rsid w:val="00B40076"/>
    <w:rsid w:val="00B419C9"/>
    <w:rsid w:val="00B45944"/>
    <w:rsid w:val="00B46AF6"/>
    <w:rsid w:val="00B46C63"/>
    <w:rsid w:val="00B47E84"/>
    <w:rsid w:val="00B521A5"/>
    <w:rsid w:val="00B52653"/>
    <w:rsid w:val="00B52F88"/>
    <w:rsid w:val="00B55812"/>
    <w:rsid w:val="00B57CFC"/>
    <w:rsid w:val="00B6130A"/>
    <w:rsid w:val="00B70938"/>
    <w:rsid w:val="00B72821"/>
    <w:rsid w:val="00B73064"/>
    <w:rsid w:val="00B75048"/>
    <w:rsid w:val="00B75DF0"/>
    <w:rsid w:val="00B764C3"/>
    <w:rsid w:val="00B812FA"/>
    <w:rsid w:val="00B83F73"/>
    <w:rsid w:val="00B84EEE"/>
    <w:rsid w:val="00B853E6"/>
    <w:rsid w:val="00B873CC"/>
    <w:rsid w:val="00B901D1"/>
    <w:rsid w:val="00B932A2"/>
    <w:rsid w:val="00B93448"/>
    <w:rsid w:val="00B94E92"/>
    <w:rsid w:val="00B95CC0"/>
    <w:rsid w:val="00B97FEE"/>
    <w:rsid w:val="00BA1F8D"/>
    <w:rsid w:val="00BA23F7"/>
    <w:rsid w:val="00BB193B"/>
    <w:rsid w:val="00BB2561"/>
    <w:rsid w:val="00BB4875"/>
    <w:rsid w:val="00BB4A16"/>
    <w:rsid w:val="00BB6E18"/>
    <w:rsid w:val="00BB79EA"/>
    <w:rsid w:val="00BC0983"/>
    <w:rsid w:val="00BC2D88"/>
    <w:rsid w:val="00BC7757"/>
    <w:rsid w:val="00BC78DA"/>
    <w:rsid w:val="00BD6E2F"/>
    <w:rsid w:val="00BE0AC6"/>
    <w:rsid w:val="00BE0DA6"/>
    <w:rsid w:val="00BE157F"/>
    <w:rsid w:val="00BE1817"/>
    <w:rsid w:val="00BE4E6A"/>
    <w:rsid w:val="00BE5536"/>
    <w:rsid w:val="00BE5F2F"/>
    <w:rsid w:val="00BE7714"/>
    <w:rsid w:val="00BF0088"/>
    <w:rsid w:val="00BF12E4"/>
    <w:rsid w:val="00BF3B1A"/>
    <w:rsid w:val="00BF5567"/>
    <w:rsid w:val="00C00CD5"/>
    <w:rsid w:val="00C026AE"/>
    <w:rsid w:val="00C02A43"/>
    <w:rsid w:val="00C06707"/>
    <w:rsid w:val="00C07F48"/>
    <w:rsid w:val="00C10067"/>
    <w:rsid w:val="00C1391E"/>
    <w:rsid w:val="00C22CF2"/>
    <w:rsid w:val="00C309C5"/>
    <w:rsid w:val="00C310DD"/>
    <w:rsid w:val="00C31E9D"/>
    <w:rsid w:val="00C338DC"/>
    <w:rsid w:val="00C346F3"/>
    <w:rsid w:val="00C355F3"/>
    <w:rsid w:val="00C40F0B"/>
    <w:rsid w:val="00C41008"/>
    <w:rsid w:val="00C41A21"/>
    <w:rsid w:val="00C42A75"/>
    <w:rsid w:val="00C469FC"/>
    <w:rsid w:val="00C46F6E"/>
    <w:rsid w:val="00C50173"/>
    <w:rsid w:val="00C5150C"/>
    <w:rsid w:val="00C533D6"/>
    <w:rsid w:val="00C569D8"/>
    <w:rsid w:val="00C6062B"/>
    <w:rsid w:val="00C611F5"/>
    <w:rsid w:val="00C6229A"/>
    <w:rsid w:val="00C63822"/>
    <w:rsid w:val="00C660EC"/>
    <w:rsid w:val="00C709AE"/>
    <w:rsid w:val="00C750AA"/>
    <w:rsid w:val="00C760F6"/>
    <w:rsid w:val="00C76ED2"/>
    <w:rsid w:val="00C77BF8"/>
    <w:rsid w:val="00C8385D"/>
    <w:rsid w:val="00C859D8"/>
    <w:rsid w:val="00C87021"/>
    <w:rsid w:val="00C917CA"/>
    <w:rsid w:val="00C93AB8"/>
    <w:rsid w:val="00C945A3"/>
    <w:rsid w:val="00C96B9C"/>
    <w:rsid w:val="00CA3340"/>
    <w:rsid w:val="00CA6343"/>
    <w:rsid w:val="00CB26F8"/>
    <w:rsid w:val="00CB48E5"/>
    <w:rsid w:val="00CB55A7"/>
    <w:rsid w:val="00CB6C6E"/>
    <w:rsid w:val="00CC0FEA"/>
    <w:rsid w:val="00CC17F8"/>
    <w:rsid w:val="00CC3CC6"/>
    <w:rsid w:val="00CC4ED7"/>
    <w:rsid w:val="00CC4FF3"/>
    <w:rsid w:val="00CE0D98"/>
    <w:rsid w:val="00CE1EC6"/>
    <w:rsid w:val="00CE5D0D"/>
    <w:rsid w:val="00CE7A07"/>
    <w:rsid w:val="00CF2144"/>
    <w:rsid w:val="00CF71D9"/>
    <w:rsid w:val="00D025FF"/>
    <w:rsid w:val="00D03BD8"/>
    <w:rsid w:val="00D04EE3"/>
    <w:rsid w:val="00D05D39"/>
    <w:rsid w:val="00D065EE"/>
    <w:rsid w:val="00D102DD"/>
    <w:rsid w:val="00D12A6C"/>
    <w:rsid w:val="00D16335"/>
    <w:rsid w:val="00D20C60"/>
    <w:rsid w:val="00D21D07"/>
    <w:rsid w:val="00D23098"/>
    <w:rsid w:val="00D24E50"/>
    <w:rsid w:val="00D27AD8"/>
    <w:rsid w:val="00D3007F"/>
    <w:rsid w:val="00D30A87"/>
    <w:rsid w:val="00D33302"/>
    <w:rsid w:val="00D343F4"/>
    <w:rsid w:val="00D4109C"/>
    <w:rsid w:val="00D42572"/>
    <w:rsid w:val="00D435F1"/>
    <w:rsid w:val="00D44B7E"/>
    <w:rsid w:val="00D45F28"/>
    <w:rsid w:val="00D51B9E"/>
    <w:rsid w:val="00D56F49"/>
    <w:rsid w:val="00D60D18"/>
    <w:rsid w:val="00D66985"/>
    <w:rsid w:val="00D673A6"/>
    <w:rsid w:val="00D70D18"/>
    <w:rsid w:val="00D71074"/>
    <w:rsid w:val="00D7342E"/>
    <w:rsid w:val="00D76A6E"/>
    <w:rsid w:val="00D801EE"/>
    <w:rsid w:val="00D81E3D"/>
    <w:rsid w:val="00D83B99"/>
    <w:rsid w:val="00D90584"/>
    <w:rsid w:val="00D92F68"/>
    <w:rsid w:val="00D94566"/>
    <w:rsid w:val="00D9471E"/>
    <w:rsid w:val="00D953DF"/>
    <w:rsid w:val="00DA161D"/>
    <w:rsid w:val="00DA1CBB"/>
    <w:rsid w:val="00DA353B"/>
    <w:rsid w:val="00DA443F"/>
    <w:rsid w:val="00DA63FD"/>
    <w:rsid w:val="00DA7875"/>
    <w:rsid w:val="00DB2169"/>
    <w:rsid w:val="00DB65A1"/>
    <w:rsid w:val="00DB6F51"/>
    <w:rsid w:val="00DC0A81"/>
    <w:rsid w:val="00DC308B"/>
    <w:rsid w:val="00DD0719"/>
    <w:rsid w:val="00DD0FF3"/>
    <w:rsid w:val="00DD39C0"/>
    <w:rsid w:val="00DD4A98"/>
    <w:rsid w:val="00DD6BC4"/>
    <w:rsid w:val="00DD7585"/>
    <w:rsid w:val="00DE2485"/>
    <w:rsid w:val="00DE3111"/>
    <w:rsid w:val="00DE5DC3"/>
    <w:rsid w:val="00DE6AB5"/>
    <w:rsid w:val="00DF0961"/>
    <w:rsid w:val="00DF30B0"/>
    <w:rsid w:val="00DF6814"/>
    <w:rsid w:val="00DF7F9F"/>
    <w:rsid w:val="00E00B45"/>
    <w:rsid w:val="00E04DDB"/>
    <w:rsid w:val="00E11400"/>
    <w:rsid w:val="00E11D71"/>
    <w:rsid w:val="00E1560A"/>
    <w:rsid w:val="00E176FE"/>
    <w:rsid w:val="00E1770F"/>
    <w:rsid w:val="00E21279"/>
    <w:rsid w:val="00E22370"/>
    <w:rsid w:val="00E26873"/>
    <w:rsid w:val="00E303AA"/>
    <w:rsid w:val="00E30DE3"/>
    <w:rsid w:val="00E31E2D"/>
    <w:rsid w:val="00E321BD"/>
    <w:rsid w:val="00E3409A"/>
    <w:rsid w:val="00E35D44"/>
    <w:rsid w:val="00E37ACD"/>
    <w:rsid w:val="00E42550"/>
    <w:rsid w:val="00E42C41"/>
    <w:rsid w:val="00E42FAE"/>
    <w:rsid w:val="00E44611"/>
    <w:rsid w:val="00E44728"/>
    <w:rsid w:val="00E44880"/>
    <w:rsid w:val="00E52898"/>
    <w:rsid w:val="00E55403"/>
    <w:rsid w:val="00E615E6"/>
    <w:rsid w:val="00E62268"/>
    <w:rsid w:val="00E64162"/>
    <w:rsid w:val="00E64C6A"/>
    <w:rsid w:val="00E6520E"/>
    <w:rsid w:val="00E66C79"/>
    <w:rsid w:val="00E66CE0"/>
    <w:rsid w:val="00E73E80"/>
    <w:rsid w:val="00E75836"/>
    <w:rsid w:val="00E8102F"/>
    <w:rsid w:val="00E81CD5"/>
    <w:rsid w:val="00E82E5F"/>
    <w:rsid w:val="00E83CE2"/>
    <w:rsid w:val="00E85FA4"/>
    <w:rsid w:val="00E873B1"/>
    <w:rsid w:val="00E87656"/>
    <w:rsid w:val="00E912F9"/>
    <w:rsid w:val="00E91D8E"/>
    <w:rsid w:val="00E925CA"/>
    <w:rsid w:val="00E95B4B"/>
    <w:rsid w:val="00E97719"/>
    <w:rsid w:val="00EA0211"/>
    <w:rsid w:val="00EA0E86"/>
    <w:rsid w:val="00EA2442"/>
    <w:rsid w:val="00EA25C4"/>
    <w:rsid w:val="00EA36E9"/>
    <w:rsid w:val="00EA4D59"/>
    <w:rsid w:val="00EA5D81"/>
    <w:rsid w:val="00EA7FC6"/>
    <w:rsid w:val="00EB4B1F"/>
    <w:rsid w:val="00EB5581"/>
    <w:rsid w:val="00EB588C"/>
    <w:rsid w:val="00EB69A8"/>
    <w:rsid w:val="00EC489B"/>
    <w:rsid w:val="00EC4AC2"/>
    <w:rsid w:val="00ED1652"/>
    <w:rsid w:val="00ED432D"/>
    <w:rsid w:val="00ED4FB4"/>
    <w:rsid w:val="00ED5AEA"/>
    <w:rsid w:val="00ED5DBA"/>
    <w:rsid w:val="00ED63FC"/>
    <w:rsid w:val="00ED7447"/>
    <w:rsid w:val="00EE0323"/>
    <w:rsid w:val="00EE25A2"/>
    <w:rsid w:val="00EE541C"/>
    <w:rsid w:val="00EF0210"/>
    <w:rsid w:val="00EF663F"/>
    <w:rsid w:val="00F037BA"/>
    <w:rsid w:val="00F0451A"/>
    <w:rsid w:val="00F04B9F"/>
    <w:rsid w:val="00F066A4"/>
    <w:rsid w:val="00F07000"/>
    <w:rsid w:val="00F1287E"/>
    <w:rsid w:val="00F139D4"/>
    <w:rsid w:val="00F15ED8"/>
    <w:rsid w:val="00F17C30"/>
    <w:rsid w:val="00F27C2B"/>
    <w:rsid w:val="00F27C56"/>
    <w:rsid w:val="00F351C4"/>
    <w:rsid w:val="00F35C89"/>
    <w:rsid w:val="00F372F8"/>
    <w:rsid w:val="00F42403"/>
    <w:rsid w:val="00F4681C"/>
    <w:rsid w:val="00F4713A"/>
    <w:rsid w:val="00F47493"/>
    <w:rsid w:val="00F5053F"/>
    <w:rsid w:val="00F535DB"/>
    <w:rsid w:val="00F53ED3"/>
    <w:rsid w:val="00F56C2C"/>
    <w:rsid w:val="00F5762C"/>
    <w:rsid w:val="00F61E54"/>
    <w:rsid w:val="00F62F09"/>
    <w:rsid w:val="00F6485D"/>
    <w:rsid w:val="00F65715"/>
    <w:rsid w:val="00F66EE3"/>
    <w:rsid w:val="00F67449"/>
    <w:rsid w:val="00F74D66"/>
    <w:rsid w:val="00F76C23"/>
    <w:rsid w:val="00F84014"/>
    <w:rsid w:val="00F87921"/>
    <w:rsid w:val="00F911A9"/>
    <w:rsid w:val="00F94244"/>
    <w:rsid w:val="00F94BE2"/>
    <w:rsid w:val="00FA1491"/>
    <w:rsid w:val="00FA1DA0"/>
    <w:rsid w:val="00FA26B6"/>
    <w:rsid w:val="00FA4533"/>
    <w:rsid w:val="00FA5D58"/>
    <w:rsid w:val="00FA66E9"/>
    <w:rsid w:val="00FA7BD2"/>
    <w:rsid w:val="00FB0F8A"/>
    <w:rsid w:val="00FB359C"/>
    <w:rsid w:val="00FB55C4"/>
    <w:rsid w:val="00FB63E4"/>
    <w:rsid w:val="00FC0591"/>
    <w:rsid w:val="00FC141F"/>
    <w:rsid w:val="00FC5786"/>
    <w:rsid w:val="00FC594F"/>
    <w:rsid w:val="00FC5C07"/>
    <w:rsid w:val="00FD57AD"/>
    <w:rsid w:val="00FD57E4"/>
    <w:rsid w:val="00FE0030"/>
    <w:rsid w:val="00FE0121"/>
    <w:rsid w:val="00FE1138"/>
    <w:rsid w:val="00FE367C"/>
    <w:rsid w:val="00FE3A69"/>
    <w:rsid w:val="00FE7A30"/>
    <w:rsid w:val="00FF0E3F"/>
    <w:rsid w:val="00FF11DD"/>
    <w:rsid w:val="00FF4206"/>
    <w:rsid w:val="00FF4C3F"/>
    <w:rsid w:val="00FF530D"/>
    <w:rsid w:val="00FF712C"/>
    <w:rsid w:val="00FF7AAC"/>
    <w:rsid w:val="01D6A7B8"/>
    <w:rsid w:val="02395990"/>
    <w:rsid w:val="03C74919"/>
    <w:rsid w:val="05628202"/>
    <w:rsid w:val="11A6D874"/>
    <w:rsid w:val="34560750"/>
    <w:rsid w:val="392F14B6"/>
    <w:rsid w:val="3EA75028"/>
    <w:rsid w:val="4A990A21"/>
    <w:rsid w:val="64B3F225"/>
    <w:rsid w:val="673571D0"/>
    <w:rsid w:val="712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9AAEAF3C-1130-A142-939A-CCF090E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7BD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C9"/>
    <w:pPr>
      <w:keepNext/>
      <w:spacing w:after="0" w:line="240" w:lineRule="auto"/>
      <w:outlineLvl w:val="3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16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55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37BD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F53C9"/>
    <w:pPr>
      <w:autoSpaceDE w:val="0"/>
      <w:autoSpaceDN w:val="0"/>
      <w:adjustRightInd w:val="0"/>
      <w:spacing w:after="0" w:line="240" w:lineRule="auto"/>
    </w:pPr>
    <w:rPr>
      <w:rFonts w:ascii="Times New Roman" w:eastAsia="Verdana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F53C9"/>
    <w:rPr>
      <w:rFonts w:ascii="Times New Roman" w:eastAsia="Verdana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53C9"/>
    <w:rPr>
      <w:rFonts w:ascii="Times New Roman" w:hAnsi="Times New Roman" w:cs="Times New Roman"/>
      <w:b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D28DF"/>
    <w:pPr>
      <w:jc w:val="both"/>
    </w:pPr>
    <w:rPr>
      <w:rFonts w:ascii="Times New Roman" w:eastAsia="Times New Roman" w:hAnsi="Times New Roman" w:cs="Times New Roman"/>
      <w:color w:val="151920"/>
      <w:sz w:val="20"/>
      <w:szCs w:val="20"/>
      <w:lang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2D28DF"/>
    <w:rPr>
      <w:rFonts w:ascii="Times New Roman" w:eastAsia="Times New Roman" w:hAnsi="Times New Roman" w:cs="Times New Roman"/>
      <w:color w:val="151920"/>
      <w:sz w:val="20"/>
      <w:szCs w:val="20"/>
      <w:lang w:val="en-US" w:eastAsia="en-IN"/>
    </w:rPr>
  </w:style>
  <w:style w:type="paragraph" w:styleId="BodyText3">
    <w:name w:val="Body Text 3"/>
    <w:basedOn w:val="Normal"/>
    <w:link w:val="BodyText3Char"/>
    <w:uiPriority w:val="99"/>
    <w:unhideWhenUsed/>
    <w:rsid w:val="002D2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2D28DF"/>
    <w:rPr>
      <w:rFonts w:ascii="Times New Roman" w:eastAsia="Times New Roman" w:hAnsi="Times New Roman" w:cs="Times New Roman"/>
      <w:color w:val="000000"/>
      <w:sz w:val="20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procio.service-now.com/irm?id=suraksha_kb_article_view&amp;sys_id=9971b7fadb326d181cb2022cd39619d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97A06-CA47-4C66-ACBA-27F4DEB118C8}"/>
</file>

<file path=customXml/itemProps4.xml><?xml version="1.0" encoding="utf-8"?>
<ds:datastoreItem xmlns:ds="http://schemas.openxmlformats.org/officeDocument/2006/customXml" ds:itemID="{8ECE3B11-4CB0-417F-BFDA-CC6FD52E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4294966613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Development and Maintenance Lifecycle Policy</vt:lpstr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Development and Maintenance Lifecycle Policy</dc:title>
  <dc:subject/>
  <dc:creator>Group CISO Office</dc:creator>
  <cp:keywords/>
  <dc:description/>
  <cp:lastModifiedBy>Priya Priyadarshini</cp:lastModifiedBy>
  <cp:revision>46</cp:revision>
  <dcterms:created xsi:type="dcterms:W3CDTF">2023-12-15T02:58:00Z</dcterms:created>
  <dcterms:modified xsi:type="dcterms:W3CDTF">2024-07-26T15:06:00Z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dcce608bae54128b4826cbbe77604aae7789feaf8796730948ec29f97e155359</vt:lpwstr>
  </property>
  <property fmtid="{D5CDD505-2E9C-101B-9397-08002B2CF9AE}" pid="11" name="Order">
    <vt:r8>14200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