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KARTHIK RENGANATH 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|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karthikrenganathr93@gmail.com </w:t>
        </w:r>
      </w:hyperlink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| </w:t>
        </w:r>
      </w:hyperlink>
      <w:hyperlink r:id="rId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www.linkedin.com/in/karthikrenganathr </w:t>
        </w:r>
      </w:hyperlink>
      <w:hyperlink r:id="rId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github.com/Karthikrenganathr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Programming languages: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C, C++,Java,Python,SQL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Technologies: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Git, MySQL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AWS: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EC2,IAM,RDS,S3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Machine Learning Skills: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Supervised Machine Learning, deep learning, Unsupervised Learning, Recommenders, Reinforcement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color w:val="33333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highlight w:val="white"/>
          <w:rtl w:val="0"/>
        </w:rPr>
        <w:t xml:space="preserve">Introduction To Industry 4.0 And Industrial Internet Of Things</w:t>
      </w:r>
      <w:r w:rsidDel="00000000" w:rsidR="00000000" w:rsidRPr="00000000">
        <w:rPr>
          <w:rFonts w:ascii="Montserrat" w:cs="Montserrat" w:eastAsia="Montserrat" w:hAnsi="Montserrat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</w:t>
      </w:r>
      <w:r w:rsidDel="00000000" w:rsidR="00000000" w:rsidRPr="00000000">
        <w:rPr>
          <w:rFonts w:ascii="Montserrat" w:cs="Montserrat" w:eastAsia="Montserrat" w:hAnsi="Montserrat"/>
          <w:color w:val="333333"/>
          <w:shd w:fill="f5f5f5" w:val="clear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IIT Kharagpur | 78% | April 2024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color w:val="33333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rtl w:val="0"/>
        </w:rPr>
        <w:t xml:space="preserve">Statistical Learning For Reliability Analysis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 |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IIT Kharagpur | 76%  | October 2023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7"/>
        </w:numPr>
        <w:shd w:fill="ffffff" w:val="clear"/>
        <w:spacing w:after="0" w:before="0" w:line="414" w:lineRule="auto"/>
        <w:ind w:left="720" w:hanging="360"/>
        <w:rPr>
          <w:rFonts w:ascii="Montserrat" w:cs="Montserrat" w:eastAsia="Montserrat" w:hAnsi="Montserrat"/>
          <w:b w:val="1"/>
          <w:color w:val="333333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2"/>
          <w:szCs w:val="22"/>
          <w:rtl w:val="0"/>
        </w:rPr>
        <w:t xml:space="preserve">Programming, Data Structures, And Algorithms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 |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83% | Chennai Mathematical Institute | April 2023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6"/>
        </w:numPr>
        <w:shd w:fill="ffffff" w:val="clear"/>
        <w:spacing w:after="180" w:before="0" w:line="240" w:lineRule="auto"/>
        <w:ind w:left="720" w:hanging="36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bookmarkStart w:colFirst="0" w:colLast="0" w:name="_vkyi80wa6hh4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Supervised Machine Learning</w:t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180" w:before="0" w:line="180" w:lineRule="auto"/>
        <w:ind w:left="720" w:firstLine="0"/>
        <w:rPr>
          <w:rFonts w:ascii="Montserrat" w:cs="Montserrat" w:eastAsia="Montserrat" w:hAnsi="Montserrat"/>
          <w:b w:val="1"/>
          <w:color w:val="28293d"/>
          <w:sz w:val="21"/>
          <w:szCs w:val="21"/>
          <w:highlight w:val="white"/>
        </w:rPr>
      </w:pPr>
      <w:bookmarkStart w:colFirst="0" w:colLast="0" w:name="_ep48q0p3qycd" w:id="2"/>
      <w:bookmarkEnd w:id="2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Regression and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180" w:lineRule="auto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1"/>
          <w:szCs w:val="21"/>
          <w:highlight w:val="white"/>
          <w:rtl w:val="0"/>
        </w:rPr>
        <w:tab/>
        <w:t xml:space="preserve"> </w:t>
      </w:r>
      <w:r w:rsidDel="00000000" w:rsidR="00000000" w:rsidRPr="00000000">
        <w:rPr>
          <w:rFonts w:ascii="Montserrat" w:cs="Montserrat" w:eastAsia="Montserrat" w:hAnsi="Montserrat"/>
          <w:color w:val="373a3c"/>
          <w:sz w:val="21"/>
          <w:szCs w:val="21"/>
          <w:highlight w:val="white"/>
          <w:rtl w:val="0"/>
        </w:rPr>
        <w:t xml:space="preserve">DeepLearning.AI &amp; Stanford University|coursera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| July 2023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4"/>
        </w:numPr>
        <w:shd w:fill="ffffff" w:val="clear"/>
        <w:spacing w:after="180" w:before="0" w:line="240" w:lineRule="auto"/>
        <w:ind w:left="720" w:hanging="360"/>
        <w:rPr>
          <w:rFonts w:ascii="Montserrat" w:cs="Montserrat" w:eastAsia="Montserrat" w:hAnsi="Montserrat"/>
          <w:b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Advanced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73a3c"/>
          <w:sz w:val="21"/>
          <w:szCs w:val="21"/>
          <w:highlight w:val="white"/>
          <w:rtl w:val="0"/>
        </w:rPr>
        <w:t xml:space="preserve">DeepLearning.AI &amp; Stanford University|coursera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| August 2023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5"/>
        </w:numPr>
        <w:shd w:fill="ffffff" w:val="clear"/>
        <w:spacing w:after="180" w:before="0" w:line="240" w:lineRule="auto"/>
        <w:ind w:left="720" w:hanging="360"/>
        <w:rPr>
          <w:rFonts w:ascii="Montserrat" w:cs="Montserrat" w:eastAsia="Montserrat" w:hAnsi="Montserrat"/>
          <w:b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Unsupervised Learning, Recommenders, Reinforcement Learning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73a3c"/>
          <w:sz w:val="21"/>
          <w:szCs w:val="21"/>
          <w:highlight w:val="white"/>
          <w:rtl w:val="0"/>
        </w:rPr>
        <w:t xml:space="preserve">DeepLearning.AI &amp; Stanford University|coursera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color w:val="373a3c"/>
          <w:sz w:val="21"/>
          <w:szCs w:val="21"/>
          <w:highlight w:val="white"/>
          <w:rtl w:val="0"/>
        </w:rPr>
        <w:t xml:space="preserve">September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RSK Higher Secondary School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HSLC – 91.2% | SSLC – 88.2%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2007-2021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SASTRA University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B.Tech Computer Science and Engineering (Artificial Intelligence and Data Science) l| CGPA – 7.75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2021 - 2025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Project: Moving Object Detection Using Convolutional Neural Networks: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Designed and implemented a Convolutional Neural Network (CNN) architecture featuring encoder and decoder components to detect moving objects in real-time video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Dataset: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Trained the model using the CDNet 2014 dataset, encompassing various environmental conditions and scenarios.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Image Processing: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Employed MATLAB for post-processing neural network outputs to refine image types and extract moving object details.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Vehicle Counting: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Integrated AWS Rekognition for accurate vehicle count estimation based on detected objects in the video feed.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Skills Demonstrated: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Deep Learning, CNN Architecture Design, Image Processing, Dataset Management, AWS Integration, MATLAB Programming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Machine Learning Pipelines with Azure ML Studio: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Developed and deployed end-to-end machine learning pipelines using Azure ML Studio, focusing on automating model training, evaluation, and deployment processes.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Key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Designed and configured data preprocessing steps to clean, transform, and feature engineer datasets.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Implemented various machine learning algorithms to build predictive models for classification or regression tasks.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Orchestrated pipeline workflows to automate model training, hyperparameter tuning, and cross-validation.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Integrated Azure ML pipelines with cloud services for scalable and efficient model deployment and monitoring.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Technologies Used: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Azure ML Studio, Python, Data Preprocessing, Machine Learning Algorithms, Pipeline Orchestration, Cloud Integration.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Skills Demonstrated: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Pipeline Automation, Data Engineering, Model Development, Cloud Computing, Scalable Deployment, Collaboration with Cloud Services.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Montserrat" w:cs="Montserrat" w:eastAsia="Montserrat" w:hAnsi="Montserrat"/>
          <w:b w:val="1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center"/>
        <w:rPr>
          <w:rFonts w:ascii="Montserrat" w:cs="Montserrat" w:eastAsia="Montserrat" w:hAnsi="Montserrat"/>
          <w:b w:val="1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