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B5C" w:rsidRDefault="006610CB" w:rsidP="00FE31A7">
      <w:pPr>
        <w:autoSpaceDE w:val="0"/>
        <w:autoSpaceDN w:val="0"/>
        <w:adjustRightInd w:val="0"/>
        <w:jc w:val="center"/>
        <w:rPr>
          <w:rFonts w:asciiTheme="minorHAnsi" w:hAnsiTheme="minorHAnsi" w:cstheme="minorHAnsi"/>
          <w:sz w:val="32"/>
          <w:szCs w:val="32"/>
        </w:rPr>
      </w:pPr>
      <w:r w:rsidRPr="000366FA">
        <w:rPr>
          <w:rFonts w:asciiTheme="minorHAnsi" w:hAnsiTheme="minorHAnsi" w:cstheme="minorHAnsi"/>
          <w:sz w:val="32"/>
          <w:szCs w:val="32"/>
        </w:rPr>
        <w:t>KeyStone</w:t>
      </w:r>
      <w:r w:rsidR="000052E9">
        <w:rPr>
          <w:rFonts w:asciiTheme="minorHAnsi" w:hAnsiTheme="minorHAnsi" w:cstheme="minorHAnsi"/>
          <w:sz w:val="32"/>
          <w:szCs w:val="32"/>
        </w:rPr>
        <w:t xml:space="preserve"> 2 </w:t>
      </w:r>
      <w:r w:rsidR="001A2205" w:rsidRPr="000366FA">
        <w:rPr>
          <w:rFonts w:asciiTheme="minorHAnsi" w:hAnsiTheme="minorHAnsi" w:cstheme="minorHAnsi"/>
          <w:sz w:val="32"/>
          <w:szCs w:val="32"/>
        </w:rPr>
        <w:t>Multicore</w:t>
      </w:r>
      <w:r w:rsidR="006C0B51" w:rsidRPr="000366FA">
        <w:rPr>
          <w:rFonts w:asciiTheme="minorHAnsi" w:hAnsiTheme="minorHAnsi" w:cstheme="minorHAnsi"/>
          <w:sz w:val="32"/>
          <w:szCs w:val="32"/>
        </w:rPr>
        <w:t xml:space="preserve"> </w:t>
      </w:r>
      <w:r w:rsidR="001C1D55" w:rsidRPr="000366FA">
        <w:rPr>
          <w:rFonts w:asciiTheme="minorHAnsi" w:hAnsiTheme="minorHAnsi" w:cstheme="minorHAnsi"/>
          <w:sz w:val="32"/>
          <w:szCs w:val="32"/>
        </w:rPr>
        <w:t>Workshop</w:t>
      </w:r>
      <w:r w:rsidR="00005FE7">
        <w:rPr>
          <w:rFonts w:asciiTheme="minorHAnsi" w:hAnsiTheme="minorHAnsi" w:cstheme="minorHAnsi"/>
          <w:sz w:val="32"/>
          <w:szCs w:val="32"/>
        </w:rPr>
        <w:t xml:space="preserve">: </w:t>
      </w:r>
    </w:p>
    <w:p w:rsidR="008F3DA0" w:rsidRPr="00E44BEA" w:rsidRDefault="008F3DA0" w:rsidP="00FE31A7">
      <w:pPr>
        <w:autoSpaceDE w:val="0"/>
        <w:autoSpaceDN w:val="0"/>
        <w:adjustRightInd w:val="0"/>
        <w:jc w:val="center"/>
        <w:rPr>
          <w:rFonts w:asciiTheme="minorHAnsi" w:hAnsiTheme="minorHAnsi" w:cstheme="minorHAnsi"/>
        </w:rPr>
      </w:pPr>
    </w:p>
    <w:p w:rsidR="00CD7816" w:rsidRDefault="00B95546" w:rsidP="00CD7816">
      <w:pPr>
        <w:autoSpaceDE w:val="0"/>
        <w:autoSpaceDN w:val="0"/>
        <w:adjustRightInd w:val="0"/>
        <w:rPr>
          <w:rFonts w:asciiTheme="minorHAnsi" w:hAnsiTheme="minorHAnsi" w:cstheme="minorHAnsi"/>
          <w:b/>
          <w:u w:val="single"/>
        </w:rPr>
      </w:pPr>
      <w:r>
        <w:rPr>
          <w:rFonts w:asciiTheme="minorHAnsi" w:hAnsiTheme="minorHAnsi" w:cstheme="minorHAnsi"/>
          <w:b/>
          <w:u w:val="single"/>
        </w:rPr>
        <w:t>Preliminary session –</w:t>
      </w:r>
      <w:r w:rsidR="005B2BE4">
        <w:rPr>
          <w:rFonts w:asciiTheme="minorHAnsi" w:hAnsiTheme="minorHAnsi" w:cstheme="minorHAnsi"/>
          <w:b/>
          <w:u w:val="single"/>
        </w:rPr>
        <w:t xml:space="preserve"> 5</w:t>
      </w:r>
      <w:r w:rsidR="006A1A65">
        <w:rPr>
          <w:rFonts w:asciiTheme="minorHAnsi" w:hAnsiTheme="minorHAnsi" w:cstheme="minorHAnsi"/>
          <w:b/>
          <w:u w:val="single"/>
        </w:rPr>
        <w:t>.5</w:t>
      </w:r>
      <w:r>
        <w:rPr>
          <w:rFonts w:asciiTheme="minorHAnsi" w:hAnsiTheme="minorHAnsi" w:cstheme="minorHAnsi"/>
          <w:b/>
          <w:u w:val="single"/>
        </w:rPr>
        <w:t xml:space="preserve"> hours</w:t>
      </w:r>
    </w:p>
    <w:p w:rsidR="000366FA" w:rsidRPr="000366FA" w:rsidRDefault="000366FA" w:rsidP="00CD7816">
      <w:pPr>
        <w:autoSpaceDE w:val="0"/>
        <w:autoSpaceDN w:val="0"/>
        <w:adjustRightInd w:val="0"/>
        <w:rPr>
          <w:rFonts w:asciiTheme="minorHAnsi" w:hAnsiTheme="minorHAnsi" w:cstheme="minorHAnsi"/>
          <w:b/>
        </w:rPr>
      </w:pPr>
    </w:p>
    <w:p w:rsidR="00B95546" w:rsidRDefault="00B95546" w:rsidP="00E44BEA">
      <w:pPr>
        <w:autoSpaceDE w:val="0"/>
        <w:autoSpaceDN w:val="0"/>
        <w:adjustRightInd w:val="0"/>
        <w:spacing w:after="120"/>
        <w:rPr>
          <w:rFonts w:asciiTheme="minorHAnsi" w:hAnsiTheme="minorHAnsi" w:cstheme="minorHAnsi"/>
        </w:rPr>
      </w:pPr>
      <w:r>
        <w:rPr>
          <w:rFonts w:asciiTheme="minorHAnsi" w:hAnsiTheme="minorHAnsi" w:cstheme="minorHAnsi"/>
        </w:rPr>
        <w:t>The purpose of this session is to introduce to students that are not familiar with CCS and SYSBIOS the two basic building blocks of TI DSP systems</w:t>
      </w:r>
    </w:p>
    <w:p w:rsidR="00B95546" w:rsidRDefault="00B95546" w:rsidP="00E44BEA">
      <w:pPr>
        <w:autoSpaceDE w:val="0"/>
        <w:autoSpaceDN w:val="0"/>
        <w:adjustRightInd w:val="0"/>
        <w:spacing w:after="120"/>
        <w:rPr>
          <w:rFonts w:asciiTheme="minorHAnsi" w:hAnsiTheme="minorHAnsi" w:cstheme="minorHAnsi"/>
        </w:rPr>
      </w:pPr>
    </w:p>
    <w:p w:rsidR="00B95546" w:rsidRPr="000366FA" w:rsidRDefault="00B95546" w:rsidP="00B95546">
      <w:pPr>
        <w:numPr>
          <w:ilvl w:val="0"/>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Introduction to Code Composer Studio (CCS) Overview (60 minutes) examines the Eclipse-based CCS IDE from TI, with an emphasis on the new elements in</w:t>
      </w:r>
      <w:r>
        <w:rPr>
          <w:rFonts w:asciiTheme="minorHAnsi" w:hAnsiTheme="minorHAnsi" w:cstheme="minorHAnsi"/>
        </w:rPr>
        <w:t xml:space="preserve">corporated into CCS Version 5.x, including code generation tools, compiler, linker, map file. </w:t>
      </w:r>
    </w:p>
    <w:p w:rsidR="00B95546" w:rsidRPr="000366FA" w:rsidRDefault="00B95546" w:rsidP="00B95546">
      <w:pPr>
        <w:numPr>
          <w:ilvl w:val="0"/>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LAB</w:t>
      </w:r>
      <w:r w:rsidR="00F13D5D">
        <w:rPr>
          <w:rFonts w:asciiTheme="minorHAnsi" w:hAnsiTheme="minorHAnsi" w:cstheme="minorHAnsi"/>
        </w:rPr>
        <w:t xml:space="preserve"> 0.1</w:t>
      </w:r>
      <w:r w:rsidRPr="000366FA">
        <w:rPr>
          <w:rFonts w:asciiTheme="minorHAnsi" w:hAnsiTheme="minorHAnsi" w:cstheme="minorHAnsi"/>
        </w:rPr>
        <w:t xml:space="preserve">: </w:t>
      </w:r>
      <w:r>
        <w:rPr>
          <w:rFonts w:asciiTheme="minorHAnsi" w:hAnsiTheme="minorHAnsi" w:cstheme="minorHAnsi"/>
        </w:rPr>
        <w:t>CCS Basics Part One</w:t>
      </w:r>
      <w:r w:rsidRPr="000366FA">
        <w:rPr>
          <w:rFonts w:asciiTheme="minorHAnsi" w:hAnsiTheme="minorHAnsi" w:cstheme="minorHAnsi"/>
        </w:rPr>
        <w:t xml:space="preserve"> </w:t>
      </w:r>
      <w:r>
        <w:rPr>
          <w:rFonts w:asciiTheme="minorHAnsi" w:hAnsiTheme="minorHAnsi" w:cstheme="minorHAnsi"/>
        </w:rPr>
        <w:t xml:space="preserve"> (60</w:t>
      </w:r>
      <w:r w:rsidRPr="000366FA">
        <w:rPr>
          <w:rFonts w:asciiTheme="minorHAnsi" w:hAnsiTheme="minorHAnsi" w:cstheme="minorHAnsi"/>
        </w:rPr>
        <w:t xml:space="preserve"> minutes)</w:t>
      </w:r>
    </w:p>
    <w:p w:rsidR="00B95546" w:rsidRPr="000366FA" w:rsidRDefault="00B95546" w:rsidP="00B95546">
      <w:pPr>
        <w:numPr>
          <w:ilvl w:val="1"/>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Impo</w:t>
      </w:r>
      <w:r>
        <w:rPr>
          <w:rFonts w:asciiTheme="minorHAnsi" w:hAnsiTheme="minorHAnsi" w:cstheme="minorHAnsi"/>
        </w:rPr>
        <w:t>rt Example Project: SRIO Direct IO Loopback</w:t>
      </w:r>
    </w:p>
    <w:p w:rsidR="00B95546" w:rsidRPr="000366FA" w:rsidRDefault="00B95546" w:rsidP="00B95546">
      <w:pPr>
        <w:numPr>
          <w:ilvl w:val="1"/>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Create Target Configuration</w:t>
      </w:r>
    </w:p>
    <w:p w:rsidR="00B95546" w:rsidRDefault="00B95546" w:rsidP="00B95546">
      <w:pPr>
        <w:numPr>
          <w:ilvl w:val="1"/>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Connect/Load/Build/Run</w:t>
      </w:r>
    </w:p>
    <w:p w:rsidR="00F13D5D" w:rsidRDefault="00F13D5D" w:rsidP="00F13D5D">
      <w:pPr>
        <w:numPr>
          <w:ilvl w:val="1"/>
          <w:numId w:val="1"/>
        </w:numPr>
        <w:autoSpaceDE w:val="0"/>
        <w:autoSpaceDN w:val="0"/>
        <w:adjustRightInd w:val="0"/>
        <w:spacing w:before="120" w:after="120"/>
        <w:rPr>
          <w:rFonts w:asciiTheme="minorHAnsi" w:hAnsiTheme="minorHAnsi" w:cstheme="minorHAnsi"/>
        </w:rPr>
      </w:pPr>
      <w:r>
        <w:rPr>
          <w:rFonts w:asciiTheme="minorHAnsi" w:hAnsiTheme="minorHAnsi" w:cstheme="minorHAnsi"/>
        </w:rPr>
        <w:t>C</w:t>
      </w:r>
      <w:r w:rsidRPr="000366FA">
        <w:rPr>
          <w:rFonts w:asciiTheme="minorHAnsi" w:hAnsiTheme="minorHAnsi" w:cstheme="minorHAnsi"/>
        </w:rPr>
        <w:t xml:space="preserve">reate a new </w:t>
      </w:r>
      <w:r>
        <w:rPr>
          <w:rFonts w:asciiTheme="minorHAnsi" w:hAnsiTheme="minorHAnsi" w:cstheme="minorHAnsi"/>
        </w:rPr>
        <w:t xml:space="preserve">CCS </w:t>
      </w:r>
      <w:r w:rsidRPr="000366FA">
        <w:rPr>
          <w:rFonts w:asciiTheme="minorHAnsi" w:hAnsiTheme="minorHAnsi" w:cstheme="minorHAnsi"/>
        </w:rPr>
        <w:t>project</w:t>
      </w:r>
      <w:r>
        <w:rPr>
          <w:rFonts w:asciiTheme="minorHAnsi" w:hAnsiTheme="minorHAnsi" w:cstheme="minorHAnsi"/>
        </w:rPr>
        <w:t>: Optimization (Tasks1-3)</w:t>
      </w:r>
    </w:p>
    <w:p w:rsidR="00F13D5D" w:rsidRPr="00F13D5D" w:rsidRDefault="00F13D5D" w:rsidP="00F13D5D">
      <w:pPr>
        <w:numPr>
          <w:ilvl w:val="1"/>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Connect/Load/Build/Run</w:t>
      </w:r>
    </w:p>
    <w:p w:rsidR="00B95546" w:rsidRDefault="00B95546" w:rsidP="00B95546">
      <w:pPr>
        <w:numPr>
          <w:ilvl w:val="0"/>
          <w:numId w:val="1"/>
        </w:numPr>
        <w:autoSpaceDE w:val="0"/>
        <w:autoSpaceDN w:val="0"/>
        <w:adjustRightInd w:val="0"/>
        <w:spacing w:before="120" w:after="120"/>
        <w:rPr>
          <w:rFonts w:asciiTheme="minorHAnsi" w:hAnsiTheme="minorHAnsi" w:cstheme="minorHAnsi"/>
        </w:rPr>
      </w:pPr>
      <w:r>
        <w:rPr>
          <w:rFonts w:asciiTheme="minorHAnsi" w:hAnsiTheme="minorHAnsi" w:cstheme="minorHAnsi"/>
        </w:rPr>
        <w:t>Introduction to KeyStone 2 EVM (30 minutes)</w:t>
      </w:r>
    </w:p>
    <w:p w:rsidR="00B95546" w:rsidRDefault="00B95546" w:rsidP="00B95546">
      <w:pPr>
        <w:numPr>
          <w:ilvl w:val="0"/>
          <w:numId w:val="1"/>
        </w:numPr>
        <w:autoSpaceDE w:val="0"/>
        <w:autoSpaceDN w:val="0"/>
        <w:adjustRightInd w:val="0"/>
        <w:spacing w:before="120" w:after="120"/>
        <w:rPr>
          <w:rFonts w:asciiTheme="minorHAnsi" w:hAnsiTheme="minorHAnsi" w:cstheme="minorHAnsi"/>
        </w:rPr>
      </w:pPr>
      <w:r>
        <w:rPr>
          <w:rFonts w:asciiTheme="minorHAnsi" w:hAnsiTheme="minorHAnsi" w:cstheme="minorHAnsi"/>
        </w:rPr>
        <w:t>KeyStone 2 Out-of-the-box demo</w:t>
      </w:r>
      <w:r w:rsidR="00F13D5D">
        <w:rPr>
          <w:rFonts w:asciiTheme="minorHAnsi" w:hAnsiTheme="minorHAnsi" w:cstheme="minorHAnsi"/>
        </w:rPr>
        <w:t>- Lab 0.2</w:t>
      </w:r>
      <w:r>
        <w:rPr>
          <w:rFonts w:asciiTheme="minorHAnsi" w:hAnsiTheme="minorHAnsi" w:cstheme="minorHAnsi"/>
        </w:rPr>
        <w:t xml:space="preserve">  (60 minutes)</w:t>
      </w:r>
    </w:p>
    <w:p w:rsidR="00B95546" w:rsidRDefault="00B95546" w:rsidP="00B95546">
      <w:pPr>
        <w:numPr>
          <w:ilvl w:val="0"/>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Introduction to SYS/BIOS (60 minutes</w:t>
      </w:r>
      <w:r>
        <w:rPr>
          <w:rFonts w:asciiTheme="minorHAnsi" w:hAnsiTheme="minorHAnsi" w:cstheme="minorHAnsi"/>
        </w:rPr>
        <w:t>)</w:t>
      </w:r>
      <w:r w:rsidRPr="000366FA">
        <w:rPr>
          <w:rFonts w:asciiTheme="minorHAnsi" w:hAnsiTheme="minorHAnsi" w:cstheme="minorHAnsi"/>
        </w:rPr>
        <w:t xml:space="preserve"> </w:t>
      </w:r>
    </w:p>
    <w:p w:rsidR="005B2BE4" w:rsidRPr="005B2BE4" w:rsidRDefault="005B2BE4" w:rsidP="005B2BE4">
      <w:pPr>
        <w:numPr>
          <w:ilvl w:val="0"/>
          <w:numId w:val="1"/>
        </w:numPr>
        <w:autoSpaceDE w:val="0"/>
        <w:autoSpaceDN w:val="0"/>
        <w:adjustRightInd w:val="0"/>
        <w:spacing w:before="120" w:after="120"/>
        <w:ind w:left="360"/>
        <w:rPr>
          <w:rFonts w:asciiTheme="minorHAnsi" w:hAnsiTheme="minorHAnsi" w:cstheme="minorHAnsi"/>
        </w:rPr>
      </w:pPr>
      <w:r w:rsidRPr="005B2BE4">
        <w:rPr>
          <w:rFonts w:asciiTheme="minorHAnsi" w:hAnsiTheme="minorHAnsi" w:cstheme="minorHAnsi"/>
        </w:rPr>
        <w:t xml:space="preserve">Multicore EDMA Usage (60 minutes) takes a look at different DMA methods used on the C66x including EDMA3, QDMA, and IDMA. It provides information on programming, linking, and chaining EDMA3, examples of the transfer and sorting functions. </w:t>
      </w:r>
    </w:p>
    <w:p w:rsidR="00B95546" w:rsidRPr="000366FA" w:rsidRDefault="00B95546" w:rsidP="00B95546">
      <w:pPr>
        <w:autoSpaceDE w:val="0"/>
        <w:autoSpaceDN w:val="0"/>
        <w:adjustRightInd w:val="0"/>
        <w:spacing w:before="120" w:after="120"/>
        <w:ind w:left="720"/>
        <w:rPr>
          <w:rFonts w:asciiTheme="minorHAnsi" w:hAnsiTheme="minorHAnsi" w:cstheme="minorHAnsi"/>
        </w:rPr>
      </w:pPr>
    </w:p>
    <w:p w:rsidR="00B95546" w:rsidRDefault="00B95546" w:rsidP="00E44BEA">
      <w:pPr>
        <w:autoSpaceDE w:val="0"/>
        <w:autoSpaceDN w:val="0"/>
        <w:adjustRightInd w:val="0"/>
        <w:spacing w:after="120"/>
        <w:rPr>
          <w:rFonts w:asciiTheme="minorHAnsi" w:hAnsiTheme="minorHAnsi" w:cstheme="minorHAnsi"/>
        </w:rPr>
      </w:pPr>
    </w:p>
    <w:p w:rsidR="00B95546" w:rsidRPr="00E44BEA" w:rsidRDefault="00B95546" w:rsidP="00B95546">
      <w:pPr>
        <w:autoSpaceDE w:val="0"/>
        <w:autoSpaceDN w:val="0"/>
        <w:adjustRightInd w:val="0"/>
        <w:jc w:val="center"/>
        <w:rPr>
          <w:rFonts w:asciiTheme="minorHAnsi" w:hAnsiTheme="minorHAnsi" w:cstheme="minorHAnsi"/>
        </w:rPr>
      </w:pPr>
    </w:p>
    <w:p w:rsidR="00112892" w:rsidRDefault="00112892">
      <w:pPr>
        <w:rPr>
          <w:rFonts w:asciiTheme="minorHAnsi" w:hAnsiTheme="minorHAnsi" w:cstheme="minorHAnsi"/>
          <w:b/>
          <w:u w:val="single"/>
        </w:rPr>
      </w:pPr>
      <w:r>
        <w:rPr>
          <w:rFonts w:asciiTheme="minorHAnsi" w:hAnsiTheme="minorHAnsi" w:cstheme="minorHAnsi"/>
          <w:b/>
          <w:u w:val="single"/>
        </w:rPr>
        <w:br w:type="page"/>
      </w:r>
    </w:p>
    <w:p w:rsidR="00B95546" w:rsidRDefault="006A1A65" w:rsidP="00B95546">
      <w:pPr>
        <w:autoSpaceDE w:val="0"/>
        <w:autoSpaceDN w:val="0"/>
        <w:adjustRightInd w:val="0"/>
        <w:rPr>
          <w:rFonts w:asciiTheme="minorHAnsi" w:hAnsiTheme="minorHAnsi" w:cstheme="minorHAnsi"/>
          <w:b/>
          <w:u w:val="single"/>
        </w:rPr>
      </w:pPr>
      <w:r>
        <w:rPr>
          <w:rFonts w:asciiTheme="minorHAnsi" w:hAnsiTheme="minorHAnsi" w:cstheme="minorHAnsi"/>
          <w:b/>
          <w:u w:val="single"/>
        </w:rPr>
        <w:lastRenderedPageBreak/>
        <w:t xml:space="preserve">Session 1 </w:t>
      </w:r>
      <w:proofErr w:type="gramStart"/>
      <w:r>
        <w:rPr>
          <w:rFonts w:asciiTheme="minorHAnsi" w:hAnsiTheme="minorHAnsi" w:cstheme="minorHAnsi"/>
          <w:b/>
          <w:u w:val="single"/>
        </w:rPr>
        <w:t>Basics</w:t>
      </w:r>
      <w:r w:rsidR="00B95546">
        <w:rPr>
          <w:rFonts w:asciiTheme="minorHAnsi" w:hAnsiTheme="minorHAnsi" w:cstheme="minorHAnsi"/>
          <w:b/>
          <w:u w:val="single"/>
        </w:rPr>
        <w:t xml:space="preserve">  –</w:t>
      </w:r>
      <w:proofErr w:type="gramEnd"/>
      <w:r>
        <w:rPr>
          <w:rFonts w:asciiTheme="minorHAnsi" w:hAnsiTheme="minorHAnsi" w:cstheme="minorHAnsi"/>
          <w:b/>
          <w:u w:val="single"/>
        </w:rPr>
        <w:t xml:space="preserve"> </w:t>
      </w:r>
      <w:r w:rsidR="001276D7">
        <w:rPr>
          <w:rFonts w:asciiTheme="minorHAnsi" w:hAnsiTheme="minorHAnsi" w:cstheme="minorHAnsi"/>
          <w:b/>
          <w:u w:val="single"/>
        </w:rPr>
        <w:t>6</w:t>
      </w:r>
      <w:r>
        <w:rPr>
          <w:rFonts w:asciiTheme="minorHAnsi" w:hAnsiTheme="minorHAnsi" w:cstheme="minorHAnsi"/>
          <w:b/>
          <w:u w:val="single"/>
        </w:rPr>
        <w:t>.5  hours</w:t>
      </w:r>
    </w:p>
    <w:p w:rsidR="00B95546" w:rsidRPr="000366FA" w:rsidRDefault="00B95546" w:rsidP="00B95546">
      <w:pPr>
        <w:autoSpaceDE w:val="0"/>
        <w:autoSpaceDN w:val="0"/>
        <w:adjustRightInd w:val="0"/>
        <w:rPr>
          <w:rFonts w:asciiTheme="minorHAnsi" w:hAnsiTheme="minorHAnsi" w:cstheme="minorHAnsi"/>
          <w:b/>
        </w:rPr>
      </w:pPr>
    </w:p>
    <w:p w:rsidR="00B95546" w:rsidRDefault="00B95546" w:rsidP="00B95546">
      <w:pPr>
        <w:rPr>
          <w:rFonts w:asciiTheme="minorHAnsi" w:hAnsiTheme="minorHAnsi" w:cstheme="minorHAnsi"/>
        </w:rPr>
      </w:pPr>
      <w:r>
        <w:rPr>
          <w:rFonts w:asciiTheme="minorHAnsi" w:hAnsiTheme="minorHAnsi" w:cstheme="minorHAnsi"/>
        </w:rPr>
        <w:t xml:space="preserve">This is the first workshop session. We will cover the basic hardware and software architectures </w:t>
      </w:r>
    </w:p>
    <w:p w:rsidR="00B95546" w:rsidRPr="000366FA" w:rsidRDefault="00B95546" w:rsidP="00B95546">
      <w:pPr>
        <w:numPr>
          <w:ilvl w:val="0"/>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KeyStone (I and II) Device Overview (</w:t>
      </w:r>
      <w:r>
        <w:rPr>
          <w:rFonts w:asciiTheme="minorHAnsi" w:hAnsiTheme="minorHAnsi" w:cstheme="minorHAnsi"/>
        </w:rPr>
        <w:t>75</w:t>
      </w:r>
      <w:r w:rsidRPr="000366FA">
        <w:rPr>
          <w:rFonts w:asciiTheme="minorHAnsi" w:hAnsiTheme="minorHAnsi" w:cstheme="minorHAnsi"/>
        </w:rPr>
        <w:t xml:space="preserve"> minutes) introduces the C66x SoC functional architecture including the CorePac, Memory Subsystem, internal transport mechanisms, external interfaces, accelerators and coprocessors, and other miscellaneous features.</w:t>
      </w:r>
    </w:p>
    <w:p w:rsidR="00B95546" w:rsidRDefault="00B95546" w:rsidP="00B95546">
      <w:pPr>
        <w:numPr>
          <w:ilvl w:val="0"/>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C66 CorePac (</w:t>
      </w:r>
      <w:r>
        <w:rPr>
          <w:rFonts w:asciiTheme="minorHAnsi" w:hAnsiTheme="minorHAnsi" w:cstheme="minorHAnsi"/>
        </w:rPr>
        <w:t>60</w:t>
      </w:r>
      <w:r w:rsidRPr="000366FA">
        <w:rPr>
          <w:rFonts w:asciiTheme="minorHAnsi" w:hAnsiTheme="minorHAnsi" w:cstheme="minorHAnsi"/>
        </w:rPr>
        <w:t xml:space="preserve"> minutes) provides a more detailed description of the C66x CorePacs including the functional units, internal and external interfaces, interrupt controller, etc.</w:t>
      </w:r>
    </w:p>
    <w:p w:rsidR="00B95546" w:rsidRPr="000366FA" w:rsidRDefault="00B95546" w:rsidP="00B95546">
      <w:pPr>
        <w:numPr>
          <w:ilvl w:val="0"/>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ARM CorePac Overview (60 minutes) provides a more detailed description of the four ARM Cortex A15 CorePacs including the functional units, Neon and VFP, cache coherency, etc.</w:t>
      </w:r>
    </w:p>
    <w:p w:rsidR="00B95546" w:rsidRDefault="00B95546" w:rsidP="00B95546">
      <w:pPr>
        <w:numPr>
          <w:ilvl w:val="0"/>
          <w:numId w:val="1"/>
        </w:numPr>
        <w:autoSpaceDE w:val="0"/>
        <w:autoSpaceDN w:val="0"/>
        <w:adjustRightInd w:val="0"/>
        <w:spacing w:before="120" w:after="120"/>
        <w:rPr>
          <w:rFonts w:asciiTheme="minorHAnsi" w:hAnsiTheme="minorHAnsi" w:cstheme="minorHAnsi"/>
        </w:rPr>
      </w:pPr>
      <w:r w:rsidRPr="00FB7B3E">
        <w:rPr>
          <w:rFonts w:asciiTheme="minorHAnsi" w:hAnsiTheme="minorHAnsi" w:cstheme="minorHAnsi"/>
        </w:rPr>
        <w:t>KeyStone (I and II) Software O</w:t>
      </w:r>
      <w:r w:rsidR="00F13D5D">
        <w:rPr>
          <w:rFonts w:asciiTheme="minorHAnsi" w:hAnsiTheme="minorHAnsi" w:cstheme="minorHAnsi"/>
        </w:rPr>
        <w:t>verview (60</w:t>
      </w:r>
      <w:r w:rsidRPr="00FB7B3E">
        <w:rPr>
          <w:rFonts w:asciiTheme="minorHAnsi" w:hAnsiTheme="minorHAnsi" w:cstheme="minorHAnsi"/>
        </w:rPr>
        <w:t xml:space="preserve"> minutes) introduces the suite of tools provided by TI and third-party partners to enable application development on C66x SoC devices, including Code Composer Studio (CCS), the Multicore Software Development Kit (MCSDK), third-party plug-ins, and the C66x Lite Evaluation Module (EVM). In addition, ARM Software Overview presents the software structures (Linux, SysLink, LLD) that can be called from a Linux-run ARM</w:t>
      </w:r>
      <w:r>
        <w:rPr>
          <w:rFonts w:asciiTheme="minorHAnsi" w:hAnsiTheme="minorHAnsi" w:cstheme="minorHAnsi"/>
        </w:rPr>
        <w:t>.</w:t>
      </w:r>
    </w:p>
    <w:p w:rsidR="006A1A65" w:rsidRPr="00112892" w:rsidRDefault="006A1A65" w:rsidP="00B95546">
      <w:pPr>
        <w:numPr>
          <w:ilvl w:val="0"/>
          <w:numId w:val="1"/>
        </w:numPr>
        <w:autoSpaceDE w:val="0"/>
        <w:autoSpaceDN w:val="0"/>
        <w:adjustRightInd w:val="0"/>
        <w:spacing w:before="120" w:after="120"/>
        <w:rPr>
          <w:rFonts w:asciiTheme="minorHAnsi" w:hAnsiTheme="minorHAnsi" w:cstheme="minorHAnsi"/>
          <w:b/>
          <w:color w:val="0070C0"/>
        </w:rPr>
      </w:pPr>
      <w:r w:rsidRPr="00112892">
        <w:rPr>
          <w:rFonts w:asciiTheme="minorHAnsi" w:hAnsiTheme="minorHAnsi" w:cstheme="minorHAnsi"/>
          <w:b/>
          <w:color w:val="0070C0"/>
        </w:rPr>
        <w:t>KeyStone 1+2 Peripherals usage</w:t>
      </w:r>
      <w:r w:rsidR="00F13D5D" w:rsidRPr="00112892">
        <w:rPr>
          <w:rFonts w:asciiTheme="minorHAnsi" w:hAnsiTheme="minorHAnsi" w:cstheme="minorHAnsi"/>
          <w:b/>
          <w:color w:val="0070C0"/>
        </w:rPr>
        <w:t xml:space="preserve"> (75 minutes)</w:t>
      </w:r>
      <w:r w:rsidRPr="00112892">
        <w:rPr>
          <w:rFonts w:asciiTheme="minorHAnsi" w:hAnsiTheme="minorHAnsi" w:cstheme="minorHAnsi"/>
          <w:b/>
          <w:color w:val="0070C0"/>
        </w:rPr>
        <w:t>. This presentation</w:t>
      </w:r>
      <w:r w:rsidR="00F13D5D" w:rsidRPr="00112892">
        <w:rPr>
          <w:rFonts w:asciiTheme="minorHAnsi" w:hAnsiTheme="minorHAnsi" w:cstheme="minorHAnsi"/>
          <w:b/>
          <w:color w:val="0070C0"/>
        </w:rPr>
        <w:t xml:space="preserve"> covers the software support for the various IP and peripherals. It covers</w:t>
      </w:r>
      <w:r w:rsidRPr="00112892">
        <w:rPr>
          <w:rFonts w:asciiTheme="minorHAnsi" w:hAnsiTheme="minorHAnsi" w:cstheme="minorHAnsi"/>
          <w:b/>
          <w:color w:val="0070C0"/>
        </w:rPr>
        <w:t xml:space="preserve"> resource management,</w:t>
      </w:r>
      <w:r w:rsidR="00F13D5D" w:rsidRPr="00112892">
        <w:rPr>
          <w:rFonts w:asciiTheme="minorHAnsi" w:hAnsiTheme="minorHAnsi" w:cstheme="minorHAnsi"/>
          <w:b/>
          <w:color w:val="0070C0"/>
        </w:rPr>
        <w:t xml:space="preserve"> the CSL layer structure and examples of API, LLD structure, examples and API from the C66 and the ARM cores, understanding higher layer of LLD such as the NetCp. </w:t>
      </w:r>
    </w:p>
    <w:p w:rsidR="00F13D5D" w:rsidRPr="00112892" w:rsidRDefault="00F13D5D" w:rsidP="00B95546">
      <w:pPr>
        <w:numPr>
          <w:ilvl w:val="0"/>
          <w:numId w:val="1"/>
        </w:numPr>
        <w:autoSpaceDE w:val="0"/>
        <w:autoSpaceDN w:val="0"/>
        <w:adjustRightInd w:val="0"/>
        <w:spacing w:before="120" w:after="120"/>
        <w:rPr>
          <w:rFonts w:asciiTheme="minorHAnsi" w:hAnsiTheme="minorHAnsi" w:cstheme="minorHAnsi"/>
          <w:b/>
          <w:color w:val="0070C0"/>
        </w:rPr>
      </w:pPr>
      <w:r w:rsidRPr="00112892">
        <w:rPr>
          <w:rFonts w:asciiTheme="minorHAnsi" w:hAnsiTheme="minorHAnsi" w:cstheme="minorHAnsi"/>
          <w:b/>
          <w:color w:val="0070C0"/>
        </w:rPr>
        <w:t xml:space="preserve">Lab 1 </w:t>
      </w:r>
      <w:r w:rsidR="001276D7" w:rsidRPr="00112892">
        <w:rPr>
          <w:rFonts w:asciiTheme="minorHAnsi" w:hAnsiTheme="minorHAnsi" w:cstheme="minorHAnsi"/>
          <w:b/>
          <w:color w:val="0070C0"/>
        </w:rPr>
        <w:t>(60 minutes)</w:t>
      </w:r>
      <w:r w:rsidR="00D4789F" w:rsidRPr="00112892">
        <w:rPr>
          <w:rFonts w:asciiTheme="minorHAnsi" w:hAnsiTheme="minorHAnsi" w:cstheme="minorHAnsi"/>
          <w:b/>
          <w:color w:val="0070C0"/>
        </w:rPr>
        <w:t>– P</w:t>
      </w:r>
      <w:r w:rsidRPr="00112892">
        <w:rPr>
          <w:rFonts w:asciiTheme="minorHAnsi" w:hAnsiTheme="minorHAnsi" w:cstheme="minorHAnsi"/>
          <w:b/>
          <w:color w:val="0070C0"/>
        </w:rPr>
        <w:t xml:space="preserve">eripheral </w:t>
      </w:r>
      <w:r w:rsidR="00D4789F" w:rsidRPr="00112892">
        <w:rPr>
          <w:rFonts w:asciiTheme="minorHAnsi" w:hAnsiTheme="minorHAnsi" w:cstheme="minorHAnsi"/>
          <w:b/>
          <w:color w:val="0070C0"/>
        </w:rPr>
        <w:t xml:space="preserve">LLD </w:t>
      </w:r>
      <w:r w:rsidRPr="00112892">
        <w:rPr>
          <w:rFonts w:asciiTheme="minorHAnsi" w:hAnsiTheme="minorHAnsi" w:cstheme="minorHAnsi"/>
          <w:b/>
          <w:color w:val="0070C0"/>
        </w:rPr>
        <w:t>Lab or demo</w:t>
      </w:r>
      <w:r w:rsidR="00D4789F" w:rsidRPr="00112892">
        <w:rPr>
          <w:rFonts w:asciiTheme="minorHAnsi" w:hAnsiTheme="minorHAnsi" w:cstheme="minorHAnsi"/>
          <w:b/>
          <w:color w:val="0070C0"/>
        </w:rPr>
        <w:t xml:space="preserve"> + ARM</w:t>
      </w:r>
    </w:p>
    <w:p w:rsidR="005B2BE4" w:rsidRDefault="005B2BE4" w:rsidP="00B95546">
      <w:pPr>
        <w:rPr>
          <w:rFonts w:asciiTheme="minorHAnsi" w:hAnsiTheme="minorHAnsi" w:cstheme="minorHAnsi"/>
        </w:rPr>
      </w:pPr>
    </w:p>
    <w:p w:rsidR="005B2BE4" w:rsidRDefault="005B2BE4" w:rsidP="00B95546">
      <w:pPr>
        <w:rPr>
          <w:rFonts w:asciiTheme="minorHAnsi" w:hAnsiTheme="minorHAnsi" w:cstheme="minorHAnsi"/>
        </w:rPr>
      </w:pPr>
    </w:p>
    <w:p w:rsidR="00112892" w:rsidRDefault="00112892">
      <w:pPr>
        <w:rPr>
          <w:rFonts w:asciiTheme="minorHAnsi" w:hAnsiTheme="minorHAnsi" w:cstheme="minorHAnsi"/>
          <w:b/>
          <w:u w:val="single"/>
        </w:rPr>
      </w:pPr>
      <w:r>
        <w:rPr>
          <w:rFonts w:asciiTheme="minorHAnsi" w:hAnsiTheme="minorHAnsi" w:cstheme="minorHAnsi"/>
          <w:b/>
          <w:u w:val="single"/>
        </w:rPr>
        <w:br w:type="page"/>
      </w:r>
    </w:p>
    <w:p w:rsidR="005B2BE4" w:rsidRDefault="005B2BE4" w:rsidP="005B2BE4">
      <w:pPr>
        <w:autoSpaceDE w:val="0"/>
        <w:autoSpaceDN w:val="0"/>
        <w:adjustRightInd w:val="0"/>
        <w:rPr>
          <w:rFonts w:asciiTheme="minorHAnsi" w:hAnsiTheme="minorHAnsi" w:cstheme="minorHAnsi"/>
          <w:b/>
          <w:u w:val="single"/>
        </w:rPr>
      </w:pPr>
      <w:r>
        <w:rPr>
          <w:rFonts w:asciiTheme="minorHAnsi" w:hAnsiTheme="minorHAnsi" w:cstheme="minorHAnsi"/>
          <w:b/>
          <w:u w:val="single"/>
        </w:rPr>
        <w:lastRenderedPageBreak/>
        <w:t xml:space="preserve">Session 2 Communication and </w:t>
      </w:r>
      <w:proofErr w:type="gramStart"/>
      <w:r>
        <w:rPr>
          <w:rFonts w:asciiTheme="minorHAnsi" w:hAnsiTheme="minorHAnsi" w:cstheme="minorHAnsi"/>
          <w:b/>
          <w:u w:val="single"/>
        </w:rPr>
        <w:t>Peripherals  –</w:t>
      </w:r>
      <w:proofErr w:type="gramEnd"/>
      <w:r>
        <w:rPr>
          <w:rFonts w:asciiTheme="minorHAnsi" w:hAnsiTheme="minorHAnsi" w:cstheme="minorHAnsi"/>
          <w:b/>
          <w:u w:val="single"/>
        </w:rPr>
        <w:t xml:space="preserve"> 6.5  hours</w:t>
      </w:r>
    </w:p>
    <w:p w:rsidR="005B2BE4" w:rsidRPr="000366FA" w:rsidRDefault="005B2BE4" w:rsidP="005B2BE4">
      <w:pPr>
        <w:autoSpaceDE w:val="0"/>
        <w:autoSpaceDN w:val="0"/>
        <w:adjustRightInd w:val="0"/>
        <w:rPr>
          <w:rFonts w:asciiTheme="minorHAnsi" w:hAnsiTheme="minorHAnsi" w:cstheme="minorHAnsi"/>
          <w:b/>
        </w:rPr>
      </w:pPr>
    </w:p>
    <w:p w:rsidR="005B2BE4" w:rsidRDefault="005B2BE4" w:rsidP="00B95546">
      <w:pPr>
        <w:rPr>
          <w:rFonts w:asciiTheme="minorHAnsi" w:hAnsiTheme="minorHAnsi" w:cstheme="minorHAnsi"/>
        </w:rPr>
      </w:pPr>
      <w:r>
        <w:rPr>
          <w:rFonts w:asciiTheme="minorHAnsi" w:hAnsiTheme="minorHAnsi" w:cstheme="minorHAnsi"/>
        </w:rPr>
        <w:t>In this session we cover the hardware and software mechanism to move data within and outside the device</w:t>
      </w:r>
    </w:p>
    <w:p w:rsidR="005B2BE4" w:rsidRDefault="005B2BE4" w:rsidP="00B95546">
      <w:pPr>
        <w:rPr>
          <w:rFonts w:asciiTheme="minorHAnsi" w:hAnsiTheme="minorHAnsi" w:cstheme="minorHAnsi"/>
        </w:rPr>
      </w:pPr>
    </w:p>
    <w:p w:rsidR="005B2BE4" w:rsidRDefault="005B2BE4" w:rsidP="00B95546">
      <w:pPr>
        <w:rPr>
          <w:rFonts w:asciiTheme="minorHAnsi" w:hAnsiTheme="minorHAnsi" w:cstheme="minorHAnsi"/>
        </w:rPr>
      </w:pPr>
    </w:p>
    <w:p w:rsidR="00295A9C" w:rsidRPr="00295A9C" w:rsidRDefault="005B2BE4" w:rsidP="00295A9C">
      <w:pPr>
        <w:numPr>
          <w:ilvl w:val="0"/>
          <w:numId w:val="1"/>
        </w:numPr>
        <w:autoSpaceDE w:val="0"/>
        <w:autoSpaceDN w:val="0"/>
        <w:adjustRightInd w:val="0"/>
        <w:spacing w:before="120" w:after="120"/>
        <w:rPr>
          <w:rFonts w:asciiTheme="minorHAnsi" w:hAnsiTheme="minorHAnsi" w:cstheme="minorHAnsi"/>
          <w:color w:val="0070C0"/>
        </w:rPr>
      </w:pPr>
      <w:r w:rsidRPr="00112892">
        <w:rPr>
          <w:rFonts w:asciiTheme="minorHAnsi" w:hAnsiTheme="minorHAnsi" w:cstheme="minorHAnsi"/>
          <w:color w:val="0070C0"/>
        </w:rPr>
        <w:t>Memory &amp; Cache Considerations (60 minutes)</w:t>
      </w:r>
    </w:p>
    <w:p w:rsidR="005B2BE4" w:rsidRPr="000366FA" w:rsidRDefault="005B2BE4" w:rsidP="005B2BE4">
      <w:pPr>
        <w:numPr>
          <w:ilvl w:val="0"/>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Introduction to Interprocessor Communication (60 minutes) provides an overview of basic IPC concepts, compares and contrasts different services</w:t>
      </w:r>
      <w:r w:rsidRPr="000366FA">
        <w:rPr>
          <w:rFonts w:asciiTheme="minorHAnsi" w:hAnsiTheme="minorHAnsi" w:cstheme="minorHAnsi"/>
        </w:rPr>
        <w:br/>
        <w:t xml:space="preserve">provided within the IPC framework, analyzes support utilities, describes configuration, and provides a few IPC usage examples. </w:t>
      </w:r>
    </w:p>
    <w:p w:rsidR="005B2BE4" w:rsidRPr="00112892" w:rsidRDefault="005B2BE4" w:rsidP="005B2BE4">
      <w:pPr>
        <w:keepLines/>
        <w:numPr>
          <w:ilvl w:val="0"/>
          <w:numId w:val="1"/>
        </w:numPr>
        <w:autoSpaceDE w:val="0"/>
        <w:autoSpaceDN w:val="0"/>
        <w:adjustRightInd w:val="0"/>
        <w:spacing w:before="120" w:after="120"/>
        <w:rPr>
          <w:rFonts w:asciiTheme="minorHAnsi" w:hAnsiTheme="minorHAnsi" w:cstheme="minorHAnsi"/>
          <w:b/>
          <w:color w:val="0070C0"/>
        </w:rPr>
      </w:pPr>
      <w:r w:rsidRPr="00112892">
        <w:rPr>
          <w:rFonts w:asciiTheme="minorHAnsi" w:hAnsiTheme="minorHAnsi" w:cstheme="minorHAnsi"/>
          <w:b/>
          <w:color w:val="0070C0"/>
        </w:rPr>
        <w:t>LAB: IPC Shared Memory (60 minutes)</w:t>
      </w:r>
      <w:r w:rsidR="00D4789F" w:rsidRPr="00112892">
        <w:rPr>
          <w:rFonts w:asciiTheme="minorHAnsi" w:hAnsiTheme="minorHAnsi" w:cstheme="minorHAnsi"/>
          <w:b/>
          <w:color w:val="0070C0"/>
        </w:rPr>
        <w:t xml:space="preserve"> + ARM</w:t>
      </w:r>
    </w:p>
    <w:p w:rsidR="005B2BE4" w:rsidRPr="000366FA" w:rsidRDefault="005B2BE4" w:rsidP="005B2BE4">
      <w:pPr>
        <w:numPr>
          <w:ilvl w:val="0"/>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Multicore Navigator Usage (90 minutes) provides an overview of the hardware mechanism that facilitates data movement and multicore cooperation in KeyStone SoC devices. Topics include the Navigator subsystem architecture, use cases and example code, configu</w:t>
      </w:r>
      <w:r>
        <w:rPr>
          <w:rFonts w:asciiTheme="minorHAnsi" w:hAnsiTheme="minorHAnsi" w:cstheme="minorHAnsi"/>
        </w:rPr>
        <w:t>ration, and low level drivers.</w:t>
      </w:r>
    </w:p>
    <w:p w:rsidR="005B2BE4" w:rsidRPr="00112892" w:rsidRDefault="005B2BE4" w:rsidP="005B2BE4">
      <w:pPr>
        <w:numPr>
          <w:ilvl w:val="0"/>
          <w:numId w:val="1"/>
        </w:numPr>
        <w:autoSpaceDE w:val="0"/>
        <w:autoSpaceDN w:val="0"/>
        <w:adjustRightInd w:val="0"/>
        <w:spacing w:before="120" w:after="120"/>
        <w:rPr>
          <w:rFonts w:asciiTheme="minorHAnsi" w:hAnsiTheme="minorHAnsi" w:cstheme="minorHAnsi"/>
          <w:b/>
          <w:color w:val="0070C0"/>
        </w:rPr>
      </w:pPr>
      <w:r w:rsidRPr="00112892">
        <w:rPr>
          <w:rFonts w:asciiTheme="minorHAnsi" w:hAnsiTheme="minorHAnsi" w:cstheme="minorHAnsi"/>
          <w:b/>
          <w:color w:val="0070C0"/>
        </w:rPr>
        <w:t>LAB: IPC Multicore Navigator Transport (30 minutes)</w:t>
      </w:r>
      <w:r w:rsidR="00D4789F" w:rsidRPr="00112892">
        <w:rPr>
          <w:rFonts w:asciiTheme="minorHAnsi" w:hAnsiTheme="minorHAnsi" w:cstheme="minorHAnsi"/>
          <w:b/>
          <w:color w:val="0070C0"/>
        </w:rPr>
        <w:t xml:space="preserve"> + ARM</w:t>
      </w:r>
    </w:p>
    <w:p w:rsidR="005B2BE4" w:rsidRPr="00112892" w:rsidRDefault="005B2BE4" w:rsidP="005B2BE4">
      <w:pPr>
        <w:numPr>
          <w:ilvl w:val="0"/>
          <w:numId w:val="1"/>
        </w:numPr>
        <w:autoSpaceDE w:val="0"/>
        <w:autoSpaceDN w:val="0"/>
        <w:adjustRightInd w:val="0"/>
        <w:spacing w:before="120" w:after="120"/>
        <w:rPr>
          <w:rFonts w:asciiTheme="minorHAnsi" w:hAnsiTheme="minorHAnsi" w:cstheme="minorHAnsi"/>
          <w:color w:val="0070C0"/>
        </w:rPr>
      </w:pPr>
      <w:r w:rsidRPr="00112892">
        <w:rPr>
          <w:rFonts w:asciiTheme="minorHAnsi" w:hAnsiTheme="minorHAnsi" w:cstheme="minorHAnsi"/>
          <w:color w:val="0070C0"/>
        </w:rPr>
        <w:t>PCIe Overview with Lab/demonstration (90 minute)</w:t>
      </w:r>
    </w:p>
    <w:p w:rsidR="005B2BE4" w:rsidRDefault="005B2BE4" w:rsidP="005B2BE4">
      <w:pPr>
        <w:autoSpaceDE w:val="0"/>
        <w:autoSpaceDN w:val="0"/>
        <w:adjustRightInd w:val="0"/>
        <w:spacing w:before="120" w:after="120"/>
        <w:ind w:left="1080"/>
        <w:rPr>
          <w:rFonts w:asciiTheme="minorHAnsi" w:hAnsiTheme="minorHAnsi" w:cstheme="minorHAnsi"/>
        </w:rPr>
      </w:pPr>
      <w:r>
        <w:rPr>
          <w:rFonts w:asciiTheme="minorHAnsi" w:hAnsiTheme="minorHAnsi" w:cstheme="minorHAnsi"/>
        </w:rPr>
        <w:t>Or</w:t>
      </w:r>
    </w:p>
    <w:p w:rsidR="005B2BE4" w:rsidRDefault="005B2BE4" w:rsidP="005B2BE4">
      <w:pPr>
        <w:numPr>
          <w:ilvl w:val="0"/>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 xml:space="preserve">HyperLink Overview </w:t>
      </w:r>
      <w:r>
        <w:rPr>
          <w:rFonts w:asciiTheme="minorHAnsi" w:hAnsiTheme="minorHAnsi" w:cstheme="minorHAnsi"/>
        </w:rPr>
        <w:t>with Lab/demo (90</w:t>
      </w:r>
      <w:r w:rsidRPr="000366FA">
        <w:rPr>
          <w:rFonts w:asciiTheme="minorHAnsi" w:hAnsiTheme="minorHAnsi" w:cstheme="minorHAnsi"/>
        </w:rPr>
        <w:t xml:space="preserve"> minutes</w:t>
      </w:r>
      <w:r>
        <w:rPr>
          <w:rFonts w:asciiTheme="minorHAnsi" w:hAnsiTheme="minorHAnsi" w:cstheme="minorHAnsi"/>
        </w:rPr>
        <w:t>)</w:t>
      </w:r>
    </w:p>
    <w:p w:rsidR="00B95546" w:rsidRDefault="00B95546" w:rsidP="00B95546">
      <w:pPr>
        <w:rPr>
          <w:rFonts w:asciiTheme="minorHAnsi" w:hAnsiTheme="minorHAnsi" w:cstheme="minorHAnsi"/>
        </w:rPr>
      </w:pPr>
      <w:r>
        <w:rPr>
          <w:rFonts w:asciiTheme="minorHAnsi" w:hAnsiTheme="minorHAnsi" w:cstheme="minorHAnsi"/>
        </w:rPr>
        <w:br w:type="page"/>
      </w:r>
    </w:p>
    <w:p w:rsidR="00B95546" w:rsidRPr="000366FA" w:rsidRDefault="00B95546" w:rsidP="00E44BEA">
      <w:pPr>
        <w:autoSpaceDE w:val="0"/>
        <w:autoSpaceDN w:val="0"/>
        <w:adjustRightInd w:val="0"/>
        <w:spacing w:after="120"/>
        <w:rPr>
          <w:rFonts w:asciiTheme="minorHAnsi" w:hAnsiTheme="minorHAnsi" w:cstheme="minorHAnsi"/>
        </w:rPr>
      </w:pPr>
    </w:p>
    <w:p w:rsidR="005B2BE4" w:rsidRPr="005B2BE4" w:rsidRDefault="005B2BE4" w:rsidP="005B2BE4">
      <w:pPr>
        <w:ind w:left="360"/>
        <w:rPr>
          <w:rFonts w:asciiTheme="minorHAnsi" w:hAnsiTheme="minorHAnsi" w:cstheme="minorHAnsi"/>
        </w:rPr>
      </w:pPr>
      <w:bookmarkStart w:id="0" w:name="OLE_LINK1"/>
      <w:bookmarkStart w:id="1" w:name="OLE_LINK2"/>
    </w:p>
    <w:p w:rsidR="005B2BE4" w:rsidRPr="005B2BE4" w:rsidRDefault="005B2BE4" w:rsidP="005B2BE4">
      <w:pPr>
        <w:autoSpaceDE w:val="0"/>
        <w:autoSpaceDN w:val="0"/>
        <w:adjustRightInd w:val="0"/>
        <w:ind w:left="360"/>
        <w:rPr>
          <w:rFonts w:asciiTheme="minorHAnsi" w:hAnsiTheme="minorHAnsi" w:cstheme="minorHAnsi"/>
          <w:b/>
          <w:u w:val="single"/>
        </w:rPr>
      </w:pPr>
      <w:r w:rsidRPr="005B2BE4">
        <w:rPr>
          <w:rFonts w:asciiTheme="minorHAnsi" w:hAnsiTheme="minorHAnsi" w:cstheme="minorHAnsi"/>
          <w:b/>
          <w:u w:val="single"/>
        </w:rPr>
        <w:t xml:space="preserve">Session </w:t>
      </w:r>
      <w:proofErr w:type="gramStart"/>
      <w:r w:rsidRPr="005B2BE4">
        <w:rPr>
          <w:rFonts w:asciiTheme="minorHAnsi" w:hAnsiTheme="minorHAnsi" w:cstheme="minorHAnsi"/>
          <w:b/>
          <w:u w:val="single"/>
        </w:rPr>
        <w:t>3  System</w:t>
      </w:r>
      <w:proofErr w:type="gramEnd"/>
      <w:r w:rsidRPr="005B2BE4">
        <w:rPr>
          <w:rFonts w:asciiTheme="minorHAnsi" w:hAnsiTheme="minorHAnsi" w:cstheme="minorHAnsi"/>
          <w:b/>
          <w:u w:val="single"/>
        </w:rPr>
        <w:t xml:space="preserve"> Issues  – </w:t>
      </w:r>
      <w:r w:rsidR="0009748D">
        <w:rPr>
          <w:rFonts w:asciiTheme="minorHAnsi" w:hAnsiTheme="minorHAnsi" w:cstheme="minorHAnsi"/>
          <w:b/>
          <w:u w:val="single"/>
        </w:rPr>
        <w:t>7</w:t>
      </w:r>
      <w:r w:rsidR="00D4789F">
        <w:rPr>
          <w:rFonts w:asciiTheme="minorHAnsi" w:hAnsiTheme="minorHAnsi" w:cstheme="minorHAnsi"/>
          <w:b/>
          <w:u w:val="single"/>
        </w:rPr>
        <w:t>.5</w:t>
      </w:r>
      <w:r w:rsidRPr="005B2BE4">
        <w:rPr>
          <w:rFonts w:asciiTheme="minorHAnsi" w:hAnsiTheme="minorHAnsi" w:cstheme="minorHAnsi"/>
          <w:b/>
          <w:u w:val="single"/>
        </w:rPr>
        <w:t xml:space="preserve">  hours</w:t>
      </w:r>
    </w:p>
    <w:p w:rsidR="005B2BE4" w:rsidRPr="005B2BE4" w:rsidRDefault="005B2BE4" w:rsidP="005B2BE4">
      <w:pPr>
        <w:autoSpaceDE w:val="0"/>
        <w:autoSpaceDN w:val="0"/>
        <w:adjustRightInd w:val="0"/>
        <w:ind w:left="360"/>
        <w:rPr>
          <w:rFonts w:asciiTheme="minorHAnsi" w:hAnsiTheme="minorHAnsi" w:cstheme="minorHAnsi"/>
          <w:b/>
        </w:rPr>
      </w:pPr>
    </w:p>
    <w:p w:rsidR="005B2BE4" w:rsidRPr="005B2BE4" w:rsidRDefault="005B2BE4" w:rsidP="005B2BE4">
      <w:pPr>
        <w:ind w:left="360"/>
        <w:rPr>
          <w:rFonts w:asciiTheme="minorHAnsi" w:hAnsiTheme="minorHAnsi" w:cstheme="minorHAnsi"/>
        </w:rPr>
      </w:pPr>
      <w:r w:rsidRPr="005B2BE4">
        <w:rPr>
          <w:rFonts w:asciiTheme="minorHAnsi" w:hAnsiTheme="minorHAnsi" w:cstheme="minorHAnsi"/>
        </w:rPr>
        <w:t>In this session we cover system issues including debug and boot</w:t>
      </w:r>
      <w:r>
        <w:rPr>
          <w:rFonts w:asciiTheme="minorHAnsi" w:hAnsiTheme="minorHAnsi" w:cstheme="minorHAnsi"/>
        </w:rPr>
        <w:t>-loader</w:t>
      </w:r>
    </w:p>
    <w:p w:rsidR="005B2BE4" w:rsidRPr="005B2BE4" w:rsidRDefault="005B2BE4" w:rsidP="005B2BE4">
      <w:pPr>
        <w:ind w:left="360"/>
        <w:rPr>
          <w:rFonts w:asciiTheme="minorHAnsi" w:hAnsiTheme="minorHAnsi" w:cstheme="minorHAnsi"/>
        </w:rPr>
      </w:pPr>
    </w:p>
    <w:p w:rsidR="008A2FA7" w:rsidRDefault="008A2FA7" w:rsidP="008A2FA7">
      <w:pPr>
        <w:numPr>
          <w:ilvl w:val="0"/>
          <w:numId w:val="1"/>
        </w:numPr>
        <w:autoSpaceDE w:val="0"/>
        <w:autoSpaceDN w:val="0"/>
        <w:adjustRightInd w:val="0"/>
        <w:spacing w:before="120" w:after="120"/>
        <w:rPr>
          <w:rFonts w:asciiTheme="minorHAnsi" w:hAnsiTheme="minorHAnsi" w:cstheme="minorHAnsi"/>
        </w:rPr>
      </w:pPr>
      <w:r w:rsidRPr="000366FA">
        <w:rPr>
          <w:rFonts w:asciiTheme="minorHAnsi" w:hAnsiTheme="minorHAnsi" w:cstheme="minorHAnsi"/>
        </w:rPr>
        <w:t>Multicore Design Considerations (75 minutes) introduces the concepts of parallel programming and processing and illustrates their implementation through video-encoding use case scena</w:t>
      </w:r>
      <w:r>
        <w:rPr>
          <w:rFonts w:asciiTheme="minorHAnsi" w:hAnsiTheme="minorHAnsi" w:cstheme="minorHAnsi"/>
        </w:rPr>
        <w:t>rio- including VLFFT demonstration</w:t>
      </w:r>
      <w:r w:rsidRPr="000366FA">
        <w:rPr>
          <w:rFonts w:asciiTheme="minorHAnsi" w:hAnsiTheme="minorHAnsi" w:cstheme="minorHAnsi"/>
        </w:rPr>
        <w:t xml:space="preserve">. </w:t>
      </w:r>
    </w:p>
    <w:p w:rsidR="005B2BE4" w:rsidRDefault="005B2BE4" w:rsidP="005B2BE4">
      <w:pPr>
        <w:numPr>
          <w:ilvl w:val="0"/>
          <w:numId w:val="1"/>
        </w:numPr>
        <w:autoSpaceDE w:val="0"/>
        <w:autoSpaceDN w:val="0"/>
        <w:adjustRightInd w:val="0"/>
        <w:spacing w:before="120" w:after="120"/>
        <w:rPr>
          <w:rFonts w:asciiTheme="minorHAnsi" w:hAnsiTheme="minorHAnsi" w:cstheme="minorHAnsi"/>
        </w:rPr>
      </w:pPr>
      <w:r w:rsidRPr="008A2FA7">
        <w:rPr>
          <w:rFonts w:asciiTheme="minorHAnsi" w:hAnsiTheme="minorHAnsi" w:cstheme="minorHAnsi"/>
        </w:rPr>
        <w:t xml:space="preserve">C66 Single-core </w:t>
      </w:r>
      <w:r>
        <w:rPr>
          <w:rFonts w:asciiTheme="minorHAnsi" w:hAnsiTheme="minorHAnsi" w:cstheme="minorHAnsi"/>
        </w:rPr>
        <w:t>Optimization (75 minutes)</w:t>
      </w:r>
      <w:r w:rsidRPr="008A2FA7">
        <w:rPr>
          <w:rFonts w:asciiTheme="minorHAnsi" w:hAnsiTheme="minorHAnsi" w:cstheme="minorHAnsi"/>
        </w:rPr>
        <w:t xml:space="preserve"> includ</w:t>
      </w:r>
      <w:r>
        <w:rPr>
          <w:rFonts w:asciiTheme="minorHAnsi" w:hAnsiTheme="minorHAnsi" w:cstheme="minorHAnsi"/>
        </w:rPr>
        <w:t>ing</w:t>
      </w:r>
      <w:r w:rsidRPr="008A2FA7">
        <w:rPr>
          <w:rFonts w:asciiTheme="minorHAnsi" w:hAnsiTheme="minorHAnsi" w:cstheme="minorHAnsi"/>
        </w:rPr>
        <w:t xml:space="preserve"> pipeline considerations, software pipeline and how to achieve it, </w:t>
      </w:r>
      <w:r>
        <w:rPr>
          <w:rFonts w:asciiTheme="minorHAnsi" w:hAnsiTheme="minorHAnsi" w:cstheme="minorHAnsi"/>
        </w:rPr>
        <w:t xml:space="preserve">and other </w:t>
      </w:r>
      <w:r w:rsidRPr="008A2FA7">
        <w:rPr>
          <w:rFonts w:asciiTheme="minorHAnsi" w:hAnsiTheme="minorHAnsi" w:cstheme="minorHAnsi"/>
        </w:rPr>
        <w:t>useful opti</w:t>
      </w:r>
      <w:r>
        <w:rPr>
          <w:rFonts w:asciiTheme="minorHAnsi" w:hAnsiTheme="minorHAnsi" w:cstheme="minorHAnsi"/>
        </w:rPr>
        <w:t>mization techniques</w:t>
      </w:r>
    </w:p>
    <w:p w:rsidR="005B2BE4" w:rsidRDefault="005B2BE4" w:rsidP="005B2BE4">
      <w:pPr>
        <w:numPr>
          <w:ilvl w:val="0"/>
          <w:numId w:val="1"/>
        </w:numPr>
        <w:autoSpaceDE w:val="0"/>
        <w:autoSpaceDN w:val="0"/>
        <w:adjustRightInd w:val="0"/>
        <w:spacing w:before="120" w:after="120"/>
        <w:rPr>
          <w:rFonts w:asciiTheme="minorHAnsi" w:hAnsiTheme="minorHAnsi" w:cstheme="minorHAnsi"/>
        </w:rPr>
      </w:pPr>
      <w:r w:rsidRPr="00D45862">
        <w:rPr>
          <w:rFonts w:asciiTheme="minorHAnsi" w:hAnsiTheme="minorHAnsi" w:cstheme="minorHAnsi"/>
        </w:rPr>
        <w:t>LAB: Optimization (60 minutes)</w:t>
      </w:r>
    </w:p>
    <w:p w:rsidR="005B2BE4" w:rsidRDefault="005B2BE4" w:rsidP="005B2BE4">
      <w:pPr>
        <w:numPr>
          <w:ilvl w:val="1"/>
          <w:numId w:val="1"/>
        </w:numPr>
        <w:autoSpaceDE w:val="0"/>
        <w:autoSpaceDN w:val="0"/>
        <w:adjustRightInd w:val="0"/>
        <w:spacing w:before="120" w:after="120"/>
        <w:rPr>
          <w:rFonts w:asciiTheme="minorHAnsi" w:hAnsiTheme="minorHAnsi" w:cstheme="minorHAnsi"/>
        </w:rPr>
      </w:pPr>
      <w:r>
        <w:rPr>
          <w:rFonts w:asciiTheme="minorHAnsi" w:hAnsiTheme="minorHAnsi" w:cstheme="minorHAnsi"/>
        </w:rPr>
        <w:t>Compiler Optimization</w:t>
      </w:r>
    </w:p>
    <w:p w:rsidR="005B2BE4" w:rsidRDefault="005B2BE4" w:rsidP="005B2BE4">
      <w:pPr>
        <w:numPr>
          <w:ilvl w:val="1"/>
          <w:numId w:val="1"/>
        </w:numPr>
        <w:autoSpaceDE w:val="0"/>
        <w:autoSpaceDN w:val="0"/>
        <w:adjustRightInd w:val="0"/>
        <w:spacing w:before="120" w:after="120"/>
        <w:rPr>
          <w:rFonts w:asciiTheme="minorHAnsi" w:hAnsiTheme="minorHAnsi" w:cstheme="minorHAnsi"/>
        </w:rPr>
      </w:pPr>
      <w:r>
        <w:rPr>
          <w:rFonts w:asciiTheme="minorHAnsi" w:hAnsiTheme="minorHAnsi" w:cstheme="minorHAnsi"/>
        </w:rPr>
        <w:t>Enable Software Pipeline</w:t>
      </w:r>
    </w:p>
    <w:p w:rsidR="005B2BE4" w:rsidRDefault="005B2BE4" w:rsidP="005B2BE4">
      <w:pPr>
        <w:numPr>
          <w:ilvl w:val="1"/>
          <w:numId w:val="1"/>
        </w:numPr>
        <w:autoSpaceDE w:val="0"/>
        <w:autoSpaceDN w:val="0"/>
        <w:adjustRightInd w:val="0"/>
        <w:spacing w:before="120" w:after="120"/>
        <w:rPr>
          <w:rFonts w:asciiTheme="minorHAnsi" w:hAnsiTheme="minorHAnsi" w:cstheme="minorHAnsi"/>
        </w:rPr>
      </w:pPr>
      <w:r>
        <w:rPr>
          <w:rFonts w:asciiTheme="minorHAnsi" w:hAnsiTheme="minorHAnsi" w:cstheme="minorHAnsi"/>
        </w:rPr>
        <w:t>Align Data</w:t>
      </w:r>
    </w:p>
    <w:p w:rsidR="005B2BE4" w:rsidRDefault="005B2BE4" w:rsidP="005B2BE4">
      <w:pPr>
        <w:numPr>
          <w:ilvl w:val="1"/>
          <w:numId w:val="1"/>
        </w:numPr>
        <w:autoSpaceDE w:val="0"/>
        <w:autoSpaceDN w:val="0"/>
        <w:adjustRightInd w:val="0"/>
        <w:spacing w:before="120" w:after="120"/>
        <w:rPr>
          <w:rFonts w:asciiTheme="minorHAnsi" w:hAnsiTheme="minorHAnsi" w:cstheme="minorHAnsi"/>
        </w:rPr>
      </w:pPr>
      <w:r>
        <w:rPr>
          <w:rFonts w:asciiTheme="minorHAnsi" w:hAnsiTheme="minorHAnsi" w:cstheme="minorHAnsi"/>
        </w:rPr>
        <w:t>Cache Considerations/Analysis</w:t>
      </w:r>
    </w:p>
    <w:p w:rsidR="005B2BE4" w:rsidRPr="00112892" w:rsidRDefault="00D4789F" w:rsidP="005B2BE4">
      <w:pPr>
        <w:numPr>
          <w:ilvl w:val="0"/>
          <w:numId w:val="1"/>
        </w:numPr>
        <w:autoSpaceDE w:val="0"/>
        <w:autoSpaceDN w:val="0"/>
        <w:adjustRightInd w:val="0"/>
        <w:spacing w:before="120" w:after="120"/>
        <w:rPr>
          <w:rFonts w:asciiTheme="minorHAnsi" w:hAnsiTheme="minorHAnsi" w:cstheme="minorHAnsi"/>
          <w:color w:val="0070C0"/>
        </w:rPr>
      </w:pPr>
      <w:proofErr w:type="spellStart"/>
      <w:r w:rsidRPr="00112892">
        <w:rPr>
          <w:rFonts w:asciiTheme="minorHAnsi" w:hAnsiTheme="minorHAnsi" w:cstheme="minorHAnsi"/>
          <w:color w:val="0070C0"/>
        </w:rPr>
        <w:t>Bootloader</w:t>
      </w:r>
      <w:proofErr w:type="spellEnd"/>
      <w:r w:rsidRPr="00112892">
        <w:rPr>
          <w:rFonts w:asciiTheme="minorHAnsi" w:hAnsiTheme="minorHAnsi" w:cstheme="minorHAnsi"/>
          <w:color w:val="0070C0"/>
        </w:rPr>
        <w:t xml:space="preserve"> (9</w:t>
      </w:r>
      <w:r w:rsidR="005B2BE4" w:rsidRPr="00112892">
        <w:rPr>
          <w:rFonts w:asciiTheme="minorHAnsi" w:hAnsiTheme="minorHAnsi" w:cstheme="minorHAnsi"/>
          <w:color w:val="0070C0"/>
        </w:rPr>
        <w:t xml:space="preserve">0 minutes) provides an introduction to the C66x </w:t>
      </w:r>
      <w:r w:rsidR="00112892" w:rsidRPr="00112892">
        <w:rPr>
          <w:rFonts w:asciiTheme="minorHAnsi" w:hAnsiTheme="minorHAnsi" w:cstheme="minorHAnsi"/>
          <w:color w:val="0070C0"/>
        </w:rPr>
        <w:t xml:space="preserve">+ ARM </w:t>
      </w:r>
      <w:proofErr w:type="spellStart"/>
      <w:r w:rsidR="005B2BE4" w:rsidRPr="00112892">
        <w:rPr>
          <w:rFonts w:asciiTheme="minorHAnsi" w:hAnsiTheme="minorHAnsi" w:cstheme="minorHAnsi"/>
          <w:color w:val="0070C0"/>
        </w:rPr>
        <w:t>bootloader</w:t>
      </w:r>
      <w:proofErr w:type="spellEnd"/>
      <w:r w:rsidR="005B2BE4" w:rsidRPr="00112892">
        <w:rPr>
          <w:rFonts w:asciiTheme="minorHAnsi" w:hAnsiTheme="minorHAnsi" w:cstheme="minorHAnsi"/>
          <w:color w:val="0070C0"/>
        </w:rPr>
        <w:t xml:space="preserve"> including configuration, device startup, and runtime modes.</w:t>
      </w:r>
      <w:r w:rsidRPr="00112892">
        <w:rPr>
          <w:rFonts w:asciiTheme="minorHAnsi" w:hAnsiTheme="minorHAnsi" w:cstheme="minorHAnsi"/>
          <w:color w:val="0070C0"/>
        </w:rPr>
        <w:t xml:space="preserve"> Including a Lab/demo</w:t>
      </w:r>
    </w:p>
    <w:p w:rsidR="005B2BE4" w:rsidRPr="000366FA" w:rsidRDefault="00112892" w:rsidP="005B2BE4">
      <w:pPr>
        <w:numPr>
          <w:ilvl w:val="0"/>
          <w:numId w:val="1"/>
        </w:numPr>
        <w:autoSpaceDE w:val="0"/>
        <w:autoSpaceDN w:val="0"/>
        <w:adjustRightInd w:val="0"/>
        <w:spacing w:before="120" w:after="120"/>
        <w:rPr>
          <w:rFonts w:asciiTheme="minorHAnsi" w:hAnsiTheme="minorHAnsi" w:cstheme="minorHAnsi"/>
        </w:rPr>
      </w:pPr>
      <w:r>
        <w:rPr>
          <w:rFonts w:asciiTheme="minorHAnsi" w:hAnsiTheme="minorHAnsi" w:cstheme="minorHAnsi"/>
        </w:rPr>
        <w:t xml:space="preserve">C66x </w:t>
      </w:r>
      <w:r w:rsidR="005B2BE4" w:rsidRPr="000366FA">
        <w:rPr>
          <w:rFonts w:asciiTheme="minorHAnsi" w:hAnsiTheme="minorHAnsi" w:cstheme="minorHAnsi"/>
        </w:rPr>
        <w:t xml:space="preserve">Advance </w:t>
      </w:r>
      <w:r w:rsidR="005B2BE4">
        <w:rPr>
          <w:rFonts w:asciiTheme="minorHAnsi" w:hAnsiTheme="minorHAnsi" w:cstheme="minorHAnsi"/>
        </w:rPr>
        <w:t>D</w:t>
      </w:r>
      <w:r w:rsidR="005B2BE4" w:rsidRPr="000366FA">
        <w:rPr>
          <w:rFonts w:asciiTheme="minorHAnsi" w:hAnsiTheme="minorHAnsi" w:cstheme="minorHAnsi"/>
        </w:rPr>
        <w:t>ebug</w:t>
      </w:r>
      <w:r w:rsidR="005B2BE4">
        <w:rPr>
          <w:rFonts w:asciiTheme="minorHAnsi" w:hAnsiTheme="minorHAnsi" w:cstheme="minorHAnsi"/>
        </w:rPr>
        <w:t>/T</w:t>
      </w:r>
      <w:r>
        <w:rPr>
          <w:rFonts w:asciiTheme="minorHAnsi" w:hAnsiTheme="minorHAnsi" w:cstheme="minorHAnsi"/>
        </w:rPr>
        <w:t>race (60</w:t>
      </w:r>
      <w:r w:rsidR="005B2BE4" w:rsidRPr="000366FA">
        <w:rPr>
          <w:rFonts w:asciiTheme="minorHAnsi" w:hAnsiTheme="minorHAnsi" w:cstheme="minorHAnsi"/>
        </w:rPr>
        <w:t xml:space="preserve"> minutes) includes the following demos</w:t>
      </w:r>
      <w:r w:rsidR="005B2BE4">
        <w:rPr>
          <w:rFonts w:asciiTheme="minorHAnsi" w:hAnsiTheme="minorHAnsi" w:cstheme="minorHAnsi"/>
        </w:rPr>
        <w:t>/</w:t>
      </w:r>
      <w:r w:rsidR="005B2BE4" w:rsidRPr="000366FA">
        <w:rPr>
          <w:rFonts w:asciiTheme="minorHAnsi" w:hAnsiTheme="minorHAnsi" w:cstheme="minorHAnsi"/>
        </w:rPr>
        <w:t>labs:</w:t>
      </w:r>
    </w:p>
    <w:p w:rsidR="005B2BE4" w:rsidRDefault="005B2BE4" w:rsidP="005B2BE4">
      <w:pPr>
        <w:pStyle w:val="ListParagraph"/>
        <w:numPr>
          <w:ilvl w:val="1"/>
          <w:numId w:val="7"/>
        </w:numPr>
        <w:spacing w:before="0" w:beforeAutospacing="0" w:after="200" w:afterAutospacing="0" w:line="276" w:lineRule="auto"/>
        <w:rPr>
          <w:rFonts w:asciiTheme="minorHAnsi" w:hAnsiTheme="minorHAnsi" w:cstheme="minorHAnsi"/>
          <w:sz w:val="24"/>
          <w:szCs w:val="24"/>
        </w:rPr>
      </w:pPr>
      <w:r>
        <w:rPr>
          <w:rFonts w:asciiTheme="minorHAnsi" w:hAnsiTheme="minorHAnsi" w:cstheme="minorHAnsi"/>
          <w:sz w:val="24"/>
          <w:szCs w:val="24"/>
        </w:rPr>
        <w:t>Basic debug</w:t>
      </w:r>
    </w:p>
    <w:p w:rsidR="005B2BE4" w:rsidRPr="000366FA" w:rsidRDefault="005B2BE4" w:rsidP="005B2BE4">
      <w:pPr>
        <w:pStyle w:val="ListParagraph"/>
        <w:numPr>
          <w:ilvl w:val="1"/>
          <w:numId w:val="7"/>
        </w:numPr>
        <w:spacing w:before="0" w:beforeAutospacing="0" w:after="200" w:afterAutospacing="0" w:line="276" w:lineRule="auto"/>
        <w:rPr>
          <w:rFonts w:asciiTheme="minorHAnsi" w:hAnsiTheme="minorHAnsi" w:cstheme="minorHAnsi"/>
          <w:sz w:val="24"/>
          <w:szCs w:val="24"/>
        </w:rPr>
      </w:pPr>
      <w:r w:rsidRPr="000366FA">
        <w:rPr>
          <w:rFonts w:asciiTheme="minorHAnsi" w:hAnsiTheme="minorHAnsi" w:cstheme="minorHAnsi"/>
          <w:sz w:val="24"/>
          <w:szCs w:val="24"/>
        </w:rPr>
        <w:t>Usage of STM library for real-time printf (based on SRIO demonstration)</w:t>
      </w:r>
    </w:p>
    <w:p w:rsidR="005B2BE4" w:rsidRDefault="005B2BE4" w:rsidP="005B2BE4">
      <w:pPr>
        <w:pStyle w:val="ListParagraph"/>
        <w:numPr>
          <w:ilvl w:val="1"/>
          <w:numId w:val="7"/>
        </w:numPr>
        <w:spacing w:before="0" w:beforeAutospacing="0" w:after="200" w:afterAutospacing="0" w:line="276" w:lineRule="auto"/>
        <w:rPr>
          <w:rFonts w:asciiTheme="minorHAnsi" w:hAnsiTheme="minorHAnsi" w:cstheme="minorHAnsi"/>
          <w:sz w:val="24"/>
          <w:szCs w:val="24"/>
        </w:rPr>
      </w:pPr>
      <w:r w:rsidRPr="000366FA">
        <w:rPr>
          <w:rFonts w:asciiTheme="minorHAnsi" w:hAnsiTheme="minorHAnsi" w:cstheme="minorHAnsi"/>
          <w:sz w:val="24"/>
          <w:szCs w:val="24"/>
        </w:rPr>
        <w:t>Demonstrate usage o</w:t>
      </w:r>
      <w:r>
        <w:rPr>
          <w:rFonts w:asciiTheme="minorHAnsi" w:hAnsiTheme="minorHAnsi" w:cstheme="minorHAnsi"/>
          <w:sz w:val="24"/>
          <w:szCs w:val="24"/>
        </w:rPr>
        <w:t>f debug module instrumentation</w:t>
      </w:r>
    </w:p>
    <w:p w:rsidR="00112892" w:rsidRPr="00295A9C" w:rsidRDefault="00112892" w:rsidP="00112892">
      <w:pPr>
        <w:numPr>
          <w:ilvl w:val="0"/>
          <w:numId w:val="1"/>
        </w:numPr>
        <w:autoSpaceDE w:val="0"/>
        <w:autoSpaceDN w:val="0"/>
        <w:adjustRightInd w:val="0"/>
        <w:spacing w:before="120" w:after="120"/>
        <w:rPr>
          <w:rFonts w:asciiTheme="minorHAnsi" w:hAnsiTheme="minorHAnsi" w:cstheme="minorHAnsi"/>
          <w:color w:val="0070C0"/>
        </w:rPr>
      </w:pPr>
      <w:r w:rsidRPr="00295A9C">
        <w:rPr>
          <w:rFonts w:asciiTheme="minorHAnsi" w:hAnsiTheme="minorHAnsi" w:cstheme="minorHAnsi"/>
          <w:color w:val="0070C0"/>
        </w:rPr>
        <w:t>ARM Advance Debug/Trace (60 minutes) includes the following demos/labs:</w:t>
      </w:r>
    </w:p>
    <w:p w:rsidR="00112892" w:rsidRPr="00295A9C" w:rsidRDefault="00112892" w:rsidP="00112892">
      <w:pPr>
        <w:pStyle w:val="ListParagraph"/>
        <w:numPr>
          <w:ilvl w:val="1"/>
          <w:numId w:val="7"/>
        </w:numPr>
        <w:spacing w:before="0" w:beforeAutospacing="0" w:after="200" w:afterAutospacing="0" w:line="276" w:lineRule="auto"/>
        <w:rPr>
          <w:rFonts w:asciiTheme="minorHAnsi" w:hAnsiTheme="minorHAnsi" w:cstheme="minorHAnsi"/>
          <w:color w:val="0070C0"/>
          <w:sz w:val="24"/>
          <w:szCs w:val="24"/>
        </w:rPr>
      </w:pPr>
      <w:r w:rsidRPr="00295A9C">
        <w:rPr>
          <w:rFonts w:asciiTheme="minorHAnsi" w:hAnsiTheme="minorHAnsi" w:cstheme="minorHAnsi"/>
          <w:color w:val="0070C0"/>
          <w:sz w:val="24"/>
          <w:szCs w:val="24"/>
        </w:rPr>
        <w:t>Basic debug</w:t>
      </w:r>
    </w:p>
    <w:p w:rsidR="00112892" w:rsidRPr="00295A9C" w:rsidRDefault="00112892" w:rsidP="00112892">
      <w:pPr>
        <w:pStyle w:val="ListParagraph"/>
        <w:numPr>
          <w:ilvl w:val="1"/>
          <w:numId w:val="7"/>
        </w:numPr>
        <w:spacing w:before="0" w:beforeAutospacing="0" w:after="200" w:afterAutospacing="0" w:line="276" w:lineRule="auto"/>
        <w:rPr>
          <w:rFonts w:asciiTheme="minorHAnsi" w:hAnsiTheme="minorHAnsi" w:cstheme="minorHAnsi"/>
          <w:color w:val="0070C0"/>
          <w:sz w:val="24"/>
          <w:szCs w:val="24"/>
        </w:rPr>
      </w:pPr>
      <w:r w:rsidRPr="00295A9C">
        <w:rPr>
          <w:rFonts w:asciiTheme="minorHAnsi" w:hAnsiTheme="minorHAnsi" w:cstheme="minorHAnsi"/>
          <w:color w:val="0070C0"/>
          <w:sz w:val="24"/>
          <w:szCs w:val="24"/>
        </w:rPr>
        <w:t>Usage of ARM library for real-time debug</w:t>
      </w:r>
    </w:p>
    <w:p w:rsidR="00112892" w:rsidRPr="00295A9C" w:rsidRDefault="00112892" w:rsidP="00112892">
      <w:pPr>
        <w:pStyle w:val="ListParagraph"/>
        <w:numPr>
          <w:ilvl w:val="1"/>
          <w:numId w:val="7"/>
        </w:numPr>
        <w:spacing w:before="0" w:beforeAutospacing="0" w:after="200" w:afterAutospacing="0" w:line="276" w:lineRule="auto"/>
        <w:rPr>
          <w:rFonts w:asciiTheme="minorHAnsi" w:hAnsiTheme="minorHAnsi" w:cstheme="minorHAnsi"/>
          <w:color w:val="0070C0"/>
          <w:sz w:val="24"/>
          <w:szCs w:val="24"/>
        </w:rPr>
      </w:pPr>
      <w:r w:rsidRPr="00295A9C">
        <w:rPr>
          <w:rFonts w:asciiTheme="minorHAnsi" w:hAnsiTheme="minorHAnsi" w:cstheme="minorHAnsi"/>
          <w:color w:val="0070C0"/>
          <w:sz w:val="24"/>
          <w:szCs w:val="24"/>
        </w:rPr>
        <w:t>Demonstrate usage of debug module instrumentation</w:t>
      </w:r>
    </w:p>
    <w:p w:rsidR="005B2BE4" w:rsidRDefault="005B2BE4" w:rsidP="005B2BE4">
      <w:pPr>
        <w:pStyle w:val="ListParagraph"/>
        <w:numPr>
          <w:ilvl w:val="0"/>
          <w:numId w:val="7"/>
        </w:numPr>
        <w:spacing w:before="0" w:beforeAutospacing="0" w:after="200" w:afterAutospacing="0" w:line="276" w:lineRule="auto"/>
        <w:rPr>
          <w:rFonts w:asciiTheme="minorHAnsi" w:hAnsiTheme="minorHAnsi" w:cstheme="minorHAnsi"/>
          <w:sz w:val="24"/>
          <w:szCs w:val="24"/>
        </w:rPr>
      </w:pPr>
      <w:r>
        <w:rPr>
          <w:rFonts w:asciiTheme="minorHAnsi" w:hAnsiTheme="minorHAnsi" w:cstheme="minorHAnsi"/>
          <w:sz w:val="24"/>
          <w:szCs w:val="24"/>
        </w:rPr>
        <w:t xml:space="preserve">Advanced topic </w:t>
      </w:r>
      <w:r w:rsidR="0009748D">
        <w:rPr>
          <w:rFonts w:asciiTheme="minorHAnsi" w:hAnsiTheme="minorHAnsi" w:cstheme="minorHAnsi"/>
          <w:sz w:val="24"/>
          <w:szCs w:val="24"/>
        </w:rPr>
        <w:t xml:space="preserve">(1 hour) </w:t>
      </w:r>
      <w:r>
        <w:rPr>
          <w:rFonts w:asciiTheme="minorHAnsi" w:hAnsiTheme="minorHAnsi" w:cstheme="minorHAnsi"/>
          <w:sz w:val="24"/>
          <w:szCs w:val="24"/>
        </w:rPr>
        <w:t>such as:</w:t>
      </w:r>
    </w:p>
    <w:p w:rsidR="005B2BE4" w:rsidRPr="00112892" w:rsidRDefault="005B2BE4" w:rsidP="005B2BE4">
      <w:pPr>
        <w:pStyle w:val="ListParagraph"/>
        <w:numPr>
          <w:ilvl w:val="1"/>
          <w:numId w:val="7"/>
        </w:numPr>
        <w:spacing w:before="0" w:beforeAutospacing="0" w:after="200" w:afterAutospacing="0" w:line="276" w:lineRule="auto"/>
        <w:rPr>
          <w:rFonts w:asciiTheme="minorHAnsi" w:hAnsiTheme="minorHAnsi" w:cstheme="minorHAnsi"/>
          <w:color w:val="0070C0"/>
          <w:sz w:val="24"/>
          <w:szCs w:val="24"/>
        </w:rPr>
      </w:pPr>
      <w:r w:rsidRPr="00112892">
        <w:rPr>
          <w:rFonts w:asciiTheme="minorHAnsi" w:hAnsiTheme="minorHAnsi" w:cstheme="minorHAnsi"/>
          <w:color w:val="0070C0"/>
        </w:rPr>
        <w:t>NetCP Overview including PA demonstration</w:t>
      </w:r>
    </w:p>
    <w:p w:rsidR="0009748D" w:rsidRPr="0009748D" w:rsidRDefault="0009748D" w:rsidP="0009748D">
      <w:pPr>
        <w:spacing w:after="200" w:line="276" w:lineRule="auto"/>
        <w:ind w:left="1080"/>
        <w:rPr>
          <w:rFonts w:asciiTheme="minorHAnsi" w:hAnsiTheme="minorHAnsi" w:cstheme="minorHAnsi"/>
        </w:rPr>
      </w:pPr>
      <w:r w:rsidRPr="0009748D">
        <w:rPr>
          <w:rFonts w:asciiTheme="minorHAnsi" w:hAnsiTheme="minorHAnsi" w:cstheme="minorHAnsi"/>
        </w:rPr>
        <w:t>Or</w:t>
      </w:r>
    </w:p>
    <w:p w:rsidR="0009748D" w:rsidRPr="000366FA" w:rsidRDefault="0009748D" w:rsidP="005B2BE4">
      <w:pPr>
        <w:pStyle w:val="ListParagraph"/>
        <w:numPr>
          <w:ilvl w:val="1"/>
          <w:numId w:val="7"/>
        </w:numPr>
        <w:spacing w:before="0" w:beforeAutospacing="0" w:after="200" w:afterAutospacing="0" w:line="276" w:lineRule="auto"/>
        <w:rPr>
          <w:rFonts w:asciiTheme="minorHAnsi" w:hAnsiTheme="minorHAnsi" w:cstheme="minorHAnsi"/>
          <w:sz w:val="24"/>
          <w:szCs w:val="24"/>
        </w:rPr>
      </w:pPr>
      <w:r>
        <w:rPr>
          <w:rFonts w:asciiTheme="minorHAnsi" w:hAnsiTheme="minorHAnsi" w:cstheme="minorHAnsi"/>
        </w:rPr>
        <w:t>openMP</w:t>
      </w:r>
    </w:p>
    <w:p w:rsidR="0009748D" w:rsidRPr="0009748D" w:rsidRDefault="0009748D" w:rsidP="0009748D">
      <w:pPr>
        <w:spacing w:after="200" w:line="276" w:lineRule="auto"/>
        <w:ind w:left="1080"/>
        <w:rPr>
          <w:rFonts w:asciiTheme="minorHAnsi" w:hAnsiTheme="minorHAnsi" w:cstheme="minorHAnsi"/>
        </w:rPr>
      </w:pPr>
      <w:r w:rsidRPr="0009748D">
        <w:rPr>
          <w:rFonts w:asciiTheme="minorHAnsi" w:hAnsiTheme="minorHAnsi" w:cstheme="minorHAnsi"/>
        </w:rPr>
        <w:t>Or</w:t>
      </w:r>
    </w:p>
    <w:p w:rsidR="0009748D" w:rsidRPr="000366FA" w:rsidRDefault="0009748D" w:rsidP="0009748D">
      <w:pPr>
        <w:pStyle w:val="ListParagraph"/>
        <w:numPr>
          <w:ilvl w:val="1"/>
          <w:numId w:val="7"/>
        </w:numPr>
        <w:spacing w:before="0" w:beforeAutospacing="0" w:after="200" w:afterAutospacing="0" w:line="276" w:lineRule="auto"/>
        <w:rPr>
          <w:rFonts w:asciiTheme="minorHAnsi" w:hAnsiTheme="minorHAnsi" w:cstheme="minorHAnsi"/>
          <w:sz w:val="24"/>
          <w:szCs w:val="24"/>
        </w:rPr>
      </w:pPr>
      <w:r w:rsidRPr="00507927">
        <w:rPr>
          <w:rFonts w:asciiTheme="minorHAnsi" w:hAnsiTheme="minorHAnsi" w:cstheme="minorHAnsi"/>
        </w:rPr>
        <w:t xml:space="preserve">SRIO Usage Overview </w:t>
      </w:r>
      <w:r>
        <w:rPr>
          <w:rFonts w:asciiTheme="minorHAnsi" w:hAnsiTheme="minorHAnsi" w:cstheme="minorHAnsi"/>
        </w:rPr>
        <w:t>and Lab</w:t>
      </w:r>
    </w:p>
    <w:p w:rsidR="005B2BE4" w:rsidRDefault="005B2BE4" w:rsidP="005B2BE4">
      <w:pPr>
        <w:autoSpaceDE w:val="0"/>
        <w:autoSpaceDN w:val="0"/>
        <w:adjustRightInd w:val="0"/>
        <w:spacing w:before="120" w:after="120"/>
        <w:ind w:left="720"/>
        <w:rPr>
          <w:rFonts w:asciiTheme="minorHAnsi" w:hAnsiTheme="minorHAnsi" w:cstheme="minorHAnsi"/>
        </w:rPr>
      </w:pPr>
    </w:p>
    <w:bookmarkEnd w:id="0"/>
    <w:bookmarkEnd w:id="1"/>
    <w:p w:rsidR="001A30FB" w:rsidRPr="0009748D" w:rsidRDefault="001A30FB" w:rsidP="0009748D">
      <w:pPr>
        <w:rPr>
          <w:rFonts w:asciiTheme="minorHAnsi" w:hAnsiTheme="minorHAnsi" w:cstheme="minorHAnsi"/>
          <w:b/>
          <w:u w:val="single"/>
        </w:rPr>
      </w:pPr>
    </w:p>
    <w:sectPr w:rsidR="001A30FB" w:rsidRPr="0009748D" w:rsidSect="000366FA">
      <w:pgSz w:w="12240" w:h="15840"/>
      <w:pgMar w:top="1008" w:right="1440" w:bottom="1008"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A0F72"/>
    <w:multiLevelType w:val="hybridMultilevel"/>
    <w:tmpl w:val="6808602E"/>
    <w:lvl w:ilvl="0" w:tplc="259C23C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867AE"/>
    <w:multiLevelType w:val="hybridMultilevel"/>
    <w:tmpl w:val="B4EAF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80C17"/>
    <w:multiLevelType w:val="hybridMultilevel"/>
    <w:tmpl w:val="EEF49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B710A8"/>
    <w:multiLevelType w:val="hybridMultilevel"/>
    <w:tmpl w:val="5B66B4BC"/>
    <w:lvl w:ilvl="0" w:tplc="259C23C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1663E"/>
    <w:multiLevelType w:val="hybridMultilevel"/>
    <w:tmpl w:val="5FEE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503E3"/>
    <w:multiLevelType w:val="hybridMultilevel"/>
    <w:tmpl w:val="7DB4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7327DF"/>
    <w:multiLevelType w:val="hybridMultilevel"/>
    <w:tmpl w:val="89306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825BE2"/>
    <w:multiLevelType w:val="hybridMultilevel"/>
    <w:tmpl w:val="70B8A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7B7417"/>
    <w:multiLevelType w:val="hybridMultilevel"/>
    <w:tmpl w:val="BAE808A2"/>
    <w:lvl w:ilvl="0" w:tplc="2CF6200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51DC6"/>
    <w:multiLevelType w:val="hybridMultilevel"/>
    <w:tmpl w:val="F6EC3D10"/>
    <w:lvl w:ilvl="0" w:tplc="259C23C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927E5D"/>
    <w:multiLevelType w:val="hybridMultilevel"/>
    <w:tmpl w:val="24B6BA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4"/>
  </w:num>
  <w:num w:numId="5">
    <w:abstractNumId w:val="10"/>
  </w:num>
  <w:num w:numId="6">
    <w:abstractNumId w:val="5"/>
  </w:num>
  <w:num w:numId="7">
    <w:abstractNumId w:val="1"/>
  </w:num>
  <w:num w:numId="8">
    <w:abstractNumId w:val="9"/>
  </w:num>
  <w:num w:numId="9">
    <w:abstractNumId w:val="0"/>
  </w:num>
  <w:num w:numId="10">
    <w:abstractNumId w:val="3"/>
  </w:num>
  <w:num w:numId="11">
    <w:abstractNumId w:va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25279"/>
    <w:rsid w:val="000052E9"/>
    <w:rsid w:val="00005FE7"/>
    <w:rsid w:val="00007273"/>
    <w:rsid w:val="0001719F"/>
    <w:rsid w:val="00022E0C"/>
    <w:rsid w:val="00027E79"/>
    <w:rsid w:val="000366FA"/>
    <w:rsid w:val="00037FD6"/>
    <w:rsid w:val="000418B7"/>
    <w:rsid w:val="00056102"/>
    <w:rsid w:val="000570DB"/>
    <w:rsid w:val="000676F6"/>
    <w:rsid w:val="00070747"/>
    <w:rsid w:val="000763AF"/>
    <w:rsid w:val="000815D7"/>
    <w:rsid w:val="0009748D"/>
    <w:rsid w:val="000A2DA3"/>
    <w:rsid w:val="000A408B"/>
    <w:rsid w:val="000B254C"/>
    <w:rsid w:val="000B535E"/>
    <w:rsid w:val="000C0137"/>
    <w:rsid w:val="000C5D44"/>
    <w:rsid w:val="000E56C6"/>
    <w:rsid w:val="000E79BA"/>
    <w:rsid w:val="00112892"/>
    <w:rsid w:val="001276D7"/>
    <w:rsid w:val="00136C69"/>
    <w:rsid w:val="001449BD"/>
    <w:rsid w:val="00144D86"/>
    <w:rsid w:val="0015722A"/>
    <w:rsid w:val="00180267"/>
    <w:rsid w:val="001A0652"/>
    <w:rsid w:val="001A2205"/>
    <w:rsid w:val="001A30FB"/>
    <w:rsid w:val="001A3FC2"/>
    <w:rsid w:val="001B7380"/>
    <w:rsid w:val="001C1D55"/>
    <w:rsid w:val="001F690B"/>
    <w:rsid w:val="00205F3B"/>
    <w:rsid w:val="002416E4"/>
    <w:rsid w:val="0024566B"/>
    <w:rsid w:val="00252F08"/>
    <w:rsid w:val="00263576"/>
    <w:rsid w:val="00275B87"/>
    <w:rsid w:val="00283B11"/>
    <w:rsid w:val="002859FF"/>
    <w:rsid w:val="00290498"/>
    <w:rsid w:val="00291883"/>
    <w:rsid w:val="00292890"/>
    <w:rsid w:val="00294106"/>
    <w:rsid w:val="00295A9C"/>
    <w:rsid w:val="002A15F7"/>
    <w:rsid w:val="002B61D7"/>
    <w:rsid w:val="002D294B"/>
    <w:rsid w:val="002E57F9"/>
    <w:rsid w:val="00304C99"/>
    <w:rsid w:val="00316244"/>
    <w:rsid w:val="00330F20"/>
    <w:rsid w:val="00334EE2"/>
    <w:rsid w:val="00353C80"/>
    <w:rsid w:val="00364945"/>
    <w:rsid w:val="00377AE8"/>
    <w:rsid w:val="003A7C0D"/>
    <w:rsid w:val="003C1367"/>
    <w:rsid w:val="00401E06"/>
    <w:rsid w:val="00404394"/>
    <w:rsid w:val="00407337"/>
    <w:rsid w:val="00425279"/>
    <w:rsid w:val="00443CCE"/>
    <w:rsid w:val="004818D5"/>
    <w:rsid w:val="00482404"/>
    <w:rsid w:val="004C3DA7"/>
    <w:rsid w:val="004E01AE"/>
    <w:rsid w:val="004E0263"/>
    <w:rsid w:val="004F03F9"/>
    <w:rsid w:val="00507927"/>
    <w:rsid w:val="00512DC5"/>
    <w:rsid w:val="0052157A"/>
    <w:rsid w:val="00521721"/>
    <w:rsid w:val="00523A1C"/>
    <w:rsid w:val="00524E19"/>
    <w:rsid w:val="00530CFB"/>
    <w:rsid w:val="00535039"/>
    <w:rsid w:val="005357D5"/>
    <w:rsid w:val="00546B4B"/>
    <w:rsid w:val="00566AA6"/>
    <w:rsid w:val="0057698C"/>
    <w:rsid w:val="005866BA"/>
    <w:rsid w:val="00593549"/>
    <w:rsid w:val="005979A5"/>
    <w:rsid w:val="005B2BE4"/>
    <w:rsid w:val="005D3B8E"/>
    <w:rsid w:val="005F18CB"/>
    <w:rsid w:val="00610BFB"/>
    <w:rsid w:val="00627914"/>
    <w:rsid w:val="00645E07"/>
    <w:rsid w:val="00646574"/>
    <w:rsid w:val="00646AAA"/>
    <w:rsid w:val="006610CB"/>
    <w:rsid w:val="00672B68"/>
    <w:rsid w:val="00677750"/>
    <w:rsid w:val="00691A5C"/>
    <w:rsid w:val="006A1A65"/>
    <w:rsid w:val="006A345A"/>
    <w:rsid w:val="006A3DE5"/>
    <w:rsid w:val="006B00BB"/>
    <w:rsid w:val="006B366D"/>
    <w:rsid w:val="006C0B51"/>
    <w:rsid w:val="006D2203"/>
    <w:rsid w:val="006D737B"/>
    <w:rsid w:val="006F219E"/>
    <w:rsid w:val="006F7678"/>
    <w:rsid w:val="007011E6"/>
    <w:rsid w:val="00703AAF"/>
    <w:rsid w:val="00741741"/>
    <w:rsid w:val="007474EF"/>
    <w:rsid w:val="00750635"/>
    <w:rsid w:val="007610F4"/>
    <w:rsid w:val="0076740E"/>
    <w:rsid w:val="00775A3D"/>
    <w:rsid w:val="00777578"/>
    <w:rsid w:val="007A1D7E"/>
    <w:rsid w:val="007B0932"/>
    <w:rsid w:val="007B4C9C"/>
    <w:rsid w:val="007B7566"/>
    <w:rsid w:val="007C05FD"/>
    <w:rsid w:val="007C09BA"/>
    <w:rsid w:val="0080006B"/>
    <w:rsid w:val="00805312"/>
    <w:rsid w:val="0082381D"/>
    <w:rsid w:val="00824544"/>
    <w:rsid w:val="008342E5"/>
    <w:rsid w:val="00835CC2"/>
    <w:rsid w:val="008473A2"/>
    <w:rsid w:val="00855EBC"/>
    <w:rsid w:val="00871D7A"/>
    <w:rsid w:val="008775BB"/>
    <w:rsid w:val="008957AB"/>
    <w:rsid w:val="008A2FA7"/>
    <w:rsid w:val="008B67D3"/>
    <w:rsid w:val="008C3E77"/>
    <w:rsid w:val="008C5B92"/>
    <w:rsid w:val="008F1684"/>
    <w:rsid w:val="008F3DA0"/>
    <w:rsid w:val="008F3DF4"/>
    <w:rsid w:val="008F5398"/>
    <w:rsid w:val="009205FC"/>
    <w:rsid w:val="00922325"/>
    <w:rsid w:val="00930831"/>
    <w:rsid w:val="009371FF"/>
    <w:rsid w:val="009472D6"/>
    <w:rsid w:val="00961456"/>
    <w:rsid w:val="00961CA5"/>
    <w:rsid w:val="00981828"/>
    <w:rsid w:val="00983A0C"/>
    <w:rsid w:val="009B01F4"/>
    <w:rsid w:val="009E08C4"/>
    <w:rsid w:val="009E214D"/>
    <w:rsid w:val="009E2689"/>
    <w:rsid w:val="009F0017"/>
    <w:rsid w:val="009F3593"/>
    <w:rsid w:val="009F489E"/>
    <w:rsid w:val="00A06987"/>
    <w:rsid w:val="00A26B48"/>
    <w:rsid w:val="00A53577"/>
    <w:rsid w:val="00A567C4"/>
    <w:rsid w:val="00A61289"/>
    <w:rsid w:val="00A9387F"/>
    <w:rsid w:val="00AA2F60"/>
    <w:rsid w:val="00AE73E3"/>
    <w:rsid w:val="00AF6358"/>
    <w:rsid w:val="00B07773"/>
    <w:rsid w:val="00B11690"/>
    <w:rsid w:val="00B124A0"/>
    <w:rsid w:val="00B240D5"/>
    <w:rsid w:val="00B249F3"/>
    <w:rsid w:val="00B30095"/>
    <w:rsid w:val="00B33B5C"/>
    <w:rsid w:val="00B4523F"/>
    <w:rsid w:val="00B5303A"/>
    <w:rsid w:val="00B5793E"/>
    <w:rsid w:val="00B60F62"/>
    <w:rsid w:val="00B717F0"/>
    <w:rsid w:val="00B7403A"/>
    <w:rsid w:val="00B83CCA"/>
    <w:rsid w:val="00B94E5B"/>
    <w:rsid w:val="00B95546"/>
    <w:rsid w:val="00BD1ED0"/>
    <w:rsid w:val="00BE3F40"/>
    <w:rsid w:val="00BE45E6"/>
    <w:rsid w:val="00BE4645"/>
    <w:rsid w:val="00BE4ECF"/>
    <w:rsid w:val="00C1024F"/>
    <w:rsid w:val="00C1410D"/>
    <w:rsid w:val="00C20B76"/>
    <w:rsid w:val="00C21996"/>
    <w:rsid w:val="00C31D86"/>
    <w:rsid w:val="00C77F30"/>
    <w:rsid w:val="00CA33EA"/>
    <w:rsid w:val="00CD7816"/>
    <w:rsid w:val="00CE7550"/>
    <w:rsid w:val="00D013F5"/>
    <w:rsid w:val="00D04B9E"/>
    <w:rsid w:val="00D078A2"/>
    <w:rsid w:val="00D1503C"/>
    <w:rsid w:val="00D22CD1"/>
    <w:rsid w:val="00D41085"/>
    <w:rsid w:val="00D41FE1"/>
    <w:rsid w:val="00D4789F"/>
    <w:rsid w:val="00D71341"/>
    <w:rsid w:val="00D926E9"/>
    <w:rsid w:val="00DA1787"/>
    <w:rsid w:val="00DB6207"/>
    <w:rsid w:val="00DD1AA9"/>
    <w:rsid w:val="00DD63C5"/>
    <w:rsid w:val="00DE0491"/>
    <w:rsid w:val="00E006F5"/>
    <w:rsid w:val="00E04144"/>
    <w:rsid w:val="00E1523E"/>
    <w:rsid w:val="00E216E9"/>
    <w:rsid w:val="00E24520"/>
    <w:rsid w:val="00E30B58"/>
    <w:rsid w:val="00E3193E"/>
    <w:rsid w:val="00E365B5"/>
    <w:rsid w:val="00E4049B"/>
    <w:rsid w:val="00E44BEA"/>
    <w:rsid w:val="00E46677"/>
    <w:rsid w:val="00E62DA0"/>
    <w:rsid w:val="00E63A8C"/>
    <w:rsid w:val="00E67FA8"/>
    <w:rsid w:val="00E703CC"/>
    <w:rsid w:val="00E714E5"/>
    <w:rsid w:val="00E74AF2"/>
    <w:rsid w:val="00E96BBC"/>
    <w:rsid w:val="00EA36EA"/>
    <w:rsid w:val="00EA7B48"/>
    <w:rsid w:val="00EE490B"/>
    <w:rsid w:val="00EF5B1B"/>
    <w:rsid w:val="00F06428"/>
    <w:rsid w:val="00F13D5D"/>
    <w:rsid w:val="00F2581C"/>
    <w:rsid w:val="00F4205C"/>
    <w:rsid w:val="00F5070C"/>
    <w:rsid w:val="00FA6720"/>
    <w:rsid w:val="00FB00EF"/>
    <w:rsid w:val="00FB7B3E"/>
    <w:rsid w:val="00FC3FF4"/>
    <w:rsid w:val="00FE31A7"/>
    <w:rsid w:val="00FE4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24E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996"/>
    <w:pPr>
      <w:spacing w:before="100" w:beforeAutospacing="1" w:after="100" w:afterAutospacing="1"/>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1203205818">
      <w:bodyDiv w:val="1"/>
      <w:marLeft w:val="0"/>
      <w:marRight w:val="0"/>
      <w:marTop w:val="0"/>
      <w:marBottom w:val="0"/>
      <w:divBdr>
        <w:top w:val="none" w:sz="0" w:space="0" w:color="auto"/>
        <w:left w:val="none" w:sz="0" w:space="0" w:color="auto"/>
        <w:bottom w:val="none" w:sz="0" w:space="0" w:color="auto"/>
        <w:right w:val="none" w:sz="0" w:space="0" w:color="auto"/>
      </w:divBdr>
    </w:div>
    <w:div w:id="154628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Overview: NSP for RGW 11</vt:lpstr>
    </vt:vector>
  </TitlesOfParts>
  <Company>Texas Instruments</Company>
  <LinksUpToDate>false</LinksUpToDate>
  <CharactersWithSpaces>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NSP for RGW 11</dc:title>
  <dc:creator>a0868436</dc:creator>
  <cp:lastModifiedBy>Robert J. Hillard</cp:lastModifiedBy>
  <cp:revision>2</cp:revision>
  <cp:lastPrinted>2013-01-25T14:26:00Z</cp:lastPrinted>
  <dcterms:created xsi:type="dcterms:W3CDTF">2013-04-08T19:39:00Z</dcterms:created>
  <dcterms:modified xsi:type="dcterms:W3CDTF">2013-04-08T19:39:00Z</dcterms:modified>
</cp:coreProperties>
</file>