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ADCF5" w14:textId="67C233C7" w:rsidR="00CC6366" w:rsidRPr="0076609F" w:rsidRDefault="000734AF" w:rsidP="00CC6366">
      <w:pPr>
        <w:pStyle w:val="CoverTitle"/>
        <w:spacing w:after="100" w:afterAutospacing="1" w:line="240" w:lineRule="auto"/>
        <w:ind w:left="0"/>
        <w:rPr>
          <w:rFonts w:cs="Arial"/>
        </w:rPr>
      </w:pPr>
      <w:bookmarkStart w:id="0" w:name="CoverDate"/>
      <w:r>
        <w:rPr>
          <w:rFonts w:cs="Arial"/>
        </w:rPr>
        <w:t>BSRO Service Gap Analysis</w:t>
      </w:r>
    </w:p>
    <w:p w14:paraId="6171B444" w14:textId="77777777" w:rsidR="00CC6366" w:rsidRDefault="00CC6366" w:rsidP="00CC6366">
      <w:pPr>
        <w:pStyle w:val="CoverSub-Sub-Title"/>
        <w:ind w:left="360"/>
      </w:pPr>
      <w:r>
        <w:t>Bridgestone Retail Operations, LLC</w:t>
      </w:r>
    </w:p>
    <w:p w14:paraId="621D85EB" w14:textId="2503FE37" w:rsidR="00CC6366" w:rsidRPr="0076609F" w:rsidRDefault="00C2700F" w:rsidP="00CC6366">
      <w:pPr>
        <w:pStyle w:val="CoverSub-Sub-Title"/>
        <w:ind w:left="360"/>
      </w:pPr>
      <w:r>
        <w:t xml:space="preserve">BSRO Websites </w:t>
      </w:r>
      <w:r w:rsidR="00E07D3B">
        <w:t>-</w:t>
      </w:r>
      <w:r w:rsidR="006043BE">
        <w:t xml:space="preserve"> AEM </w:t>
      </w:r>
      <w:r w:rsidR="00444E29">
        <w:t xml:space="preserve">Migration </w:t>
      </w:r>
      <w:r w:rsidR="006043BE">
        <w:t xml:space="preserve">&amp; </w:t>
      </w:r>
      <w:r w:rsidR="00E07D3B">
        <w:t>Re</w:t>
      </w:r>
      <w:r w:rsidR="00444E29">
        <w:t>fresh</w:t>
      </w:r>
      <w:r w:rsidR="00E07D3B">
        <w:t xml:space="preserve"> </w:t>
      </w:r>
    </w:p>
    <w:p w14:paraId="21A773D2" w14:textId="0B548524" w:rsidR="009F61FB" w:rsidRPr="00CC6366" w:rsidRDefault="00CC6366" w:rsidP="00CC6366">
      <w:pPr>
        <w:pStyle w:val="CoverSub-Sub-Title"/>
        <w:ind w:left="360"/>
        <w:rPr>
          <w:rFonts w:cs="Arial"/>
          <w:szCs w:val="28"/>
        </w:rPr>
      </w:pPr>
      <w:r>
        <w:t>SOW#</w:t>
      </w:r>
      <w:r w:rsidRPr="0076609F">
        <w:t xml:space="preserve"> </w:t>
      </w:r>
      <w:r>
        <w:t>P1</w:t>
      </w:r>
      <w:r w:rsidR="00444E29">
        <w:t>3791</w:t>
      </w:r>
      <w:r>
        <w:t>-001</w:t>
      </w:r>
      <w:bookmarkEnd w:id="0"/>
    </w:p>
    <w:p w14:paraId="301304E6" w14:textId="77777777" w:rsidR="009F61FB" w:rsidRDefault="009F61FB" w:rsidP="00DC79B0">
      <w:pPr>
        <w:pStyle w:val="CoverDetails"/>
        <w:ind w:left="2160"/>
        <w:rPr>
          <w:rFonts w:cs="Arial"/>
          <w:color w:val="7F7F7F" w:themeColor="text1" w:themeTint="80"/>
        </w:rPr>
      </w:pPr>
      <w:bookmarkStart w:id="1" w:name="_GoBack"/>
      <w:bookmarkEnd w:id="1"/>
    </w:p>
    <w:p w14:paraId="64AFBB94" w14:textId="77777777" w:rsidR="009F61FB" w:rsidRDefault="009F61FB" w:rsidP="00DC79B0">
      <w:pPr>
        <w:pStyle w:val="CoverDetails"/>
        <w:ind w:left="2160"/>
        <w:rPr>
          <w:rFonts w:cs="Arial"/>
          <w:color w:val="7F7F7F" w:themeColor="text1" w:themeTint="80"/>
        </w:rPr>
      </w:pPr>
    </w:p>
    <w:p w14:paraId="44BBF64E" w14:textId="77777777" w:rsidR="009F61FB" w:rsidRDefault="009F61FB" w:rsidP="00DC79B0">
      <w:pPr>
        <w:pStyle w:val="CoverDetails"/>
        <w:ind w:left="2160"/>
        <w:rPr>
          <w:rFonts w:cs="Arial"/>
          <w:color w:val="7F7F7F" w:themeColor="text1" w:themeTint="80"/>
        </w:rPr>
      </w:pPr>
    </w:p>
    <w:p w14:paraId="79E4EA7F" w14:textId="77777777" w:rsidR="009F61FB" w:rsidRDefault="009F61FB" w:rsidP="00DC79B0">
      <w:pPr>
        <w:pStyle w:val="CoverDetails"/>
        <w:ind w:left="2160"/>
        <w:rPr>
          <w:rFonts w:cs="Arial"/>
          <w:color w:val="7F7F7F" w:themeColor="text1" w:themeTint="80"/>
        </w:rPr>
      </w:pPr>
    </w:p>
    <w:p w14:paraId="5E04F402" w14:textId="42149D5B" w:rsidR="00DC79B0" w:rsidRPr="009F61FB" w:rsidRDefault="00B06CC2" w:rsidP="00CC6366">
      <w:pPr>
        <w:pStyle w:val="CoverDetails"/>
        <w:ind w:left="360"/>
        <w:rPr>
          <w:rFonts w:cs="Arial"/>
          <w:color w:val="7F7F7F" w:themeColor="text1" w:themeTint="80"/>
        </w:rPr>
      </w:pPr>
      <w:r>
        <w:rPr>
          <w:rFonts w:cs="Arial"/>
          <w:color w:val="7F7F7F" w:themeColor="text1" w:themeTint="80"/>
        </w:rPr>
        <w:t xml:space="preserve">Prepared by: </w:t>
      </w:r>
      <w:r w:rsidR="00CC6366">
        <w:rPr>
          <w:rFonts w:cs="Arial"/>
          <w:color w:val="7F7F7F" w:themeColor="text1" w:themeTint="80"/>
        </w:rPr>
        <w:t>iCrossing</w:t>
      </w:r>
    </w:p>
    <w:p w14:paraId="7F11E3E3" w14:textId="77777777" w:rsidR="004E657D" w:rsidRPr="009F61FB" w:rsidRDefault="004E657D" w:rsidP="00CC6366">
      <w:pPr>
        <w:pStyle w:val="CoverDetails"/>
        <w:ind w:left="360"/>
        <w:rPr>
          <w:rFonts w:cs="Arial"/>
          <w:color w:val="7F7F7F" w:themeColor="text1" w:themeTint="80"/>
        </w:rPr>
      </w:pPr>
    </w:p>
    <w:p w14:paraId="6C6082A2" w14:textId="77777777" w:rsidR="004E657D" w:rsidRPr="009F61FB" w:rsidRDefault="004E657D" w:rsidP="00CC6366">
      <w:pPr>
        <w:pStyle w:val="CoverDetails"/>
        <w:ind w:left="360"/>
        <w:rPr>
          <w:rFonts w:cs="Arial"/>
          <w:color w:val="7F7F7F" w:themeColor="text1" w:themeTint="80"/>
        </w:rPr>
      </w:pPr>
      <w:r w:rsidRPr="009F61FB">
        <w:rPr>
          <w:rFonts w:cs="Arial"/>
          <w:color w:val="7F7F7F" w:themeColor="text1" w:themeTint="80"/>
        </w:rPr>
        <w:t>This document contains confidential and proprietary information of iCrossing, Inc.</w:t>
      </w:r>
    </w:p>
    <w:p w14:paraId="4D8074C4" w14:textId="77777777" w:rsidR="004E657D" w:rsidRPr="00F25328" w:rsidRDefault="004E657D" w:rsidP="00A04311">
      <w:pPr>
        <w:pStyle w:val="Heading1"/>
        <w:pBdr>
          <w:bottom w:val="single" w:sz="24" w:space="0" w:color="548DD4"/>
        </w:pBdr>
      </w:pPr>
      <w:bookmarkStart w:id="2" w:name="_Toc178742907"/>
      <w:bookmarkStart w:id="3" w:name="_Toc197508132"/>
      <w:bookmarkStart w:id="4" w:name="_Toc429070843"/>
      <w:bookmarkStart w:id="5" w:name="_Toc162846567"/>
      <w:bookmarkStart w:id="6" w:name="_Toc162847741"/>
      <w:bookmarkStart w:id="7" w:name="_Toc162852080"/>
      <w:bookmarkStart w:id="8" w:name="_Toc162852120"/>
      <w:bookmarkStart w:id="9" w:name="_Toc160516342"/>
      <w:bookmarkStart w:id="10" w:name="_Toc160519944"/>
      <w:bookmarkStart w:id="11" w:name="_Toc160522191"/>
      <w:bookmarkStart w:id="12" w:name="_Toc160526065"/>
      <w:bookmarkStart w:id="13" w:name="_Toc160527209"/>
      <w:bookmarkStart w:id="14" w:name="_Toc160528764"/>
      <w:r w:rsidRPr="00F25328">
        <w:lastRenderedPageBreak/>
        <w:t>Revision History</w:t>
      </w:r>
      <w:bookmarkEnd w:id="2"/>
      <w:bookmarkEnd w:id="3"/>
      <w:bookmarkEnd w:id="4"/>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458"/>
        <w:gridCol w:w="1710"/>
        <w:gridCol w:w="1620"/>
        <w:gridCol w:w="4680"/>
      </w:tblGrid>
      <w:tr w:rsidR="004E657D" w:rsidRPr="00331E3F" w14:paraId="66BE918C" w14:textId="77777777" w:rsidTr="003F122C">
        <w:trPr>
          <w:trHeight w:val="432"/>
        </w:trPr>
        <w:tc>
          <w:tcPr>
            <w:tcW w:w="1458" w:type="dxa"/>
            <w:tcBorders>
              <w:right w:val="single" w:sz="4" w:space="0" w:color="6C6C6C"/>
            </w:tcBorders>
            <w:shd w:val="clear" w:color="auto" w:fill="6C6C6C"/>
            <w:vAlign w:val="center"/>
          </w:tcPr>
          <w:p w14:paraId="540C5D0B" w14:textId="77777777" w:rsidR="004E657D" w:rsidRPr="00331E3F" w:rsidRDefault="004E657D" w:rsidP="006E5790">
            <w:pPr>
              <w:pStyle w:val="TableHeader"/>
              <w:rPr>
                <w:rFonts w:cs="Arial"/>
                <w:b/>
                <w:sz w:val="18"/>
                <w:szCs w:val="18"/>
                <w:lang w:val="en-US"/>
              </w:rPr>
            </w:pPr>
            <w:r w:rsidRPr="00331E3F">
              <w:rPr>
                <w:rFonts w:cs="Arial"/>
                <w:b/>
                <w:sz w:val="18"/>
                <w:szCs w:val="18"/>
                <w:lang w:val="en-US"/>
              </w:rPr>
              <w:t>Version Number</w:t>
            </w:r>
          </w:p>
        </w:tc>
        <w:tc>
          <w:tcPr>
            <w:tcW w:w="1710" w:type="dxa"/>
            <w:tcBorders>
              <w:left w:val="single" w:sz="4" w:space="0" w:color="6C6C6C"/>
              <w:right w:val="single" w:sz="4" w:space="0" w:color="6C6C6C"/>
            </w:tcBorders>
            <w:shd w:val="clear" w:color="auto" w:fill="6C6C6C"/>
            <w:vAlign w:val="center"/>
          </w:tcPr>
          <w:p w14:paraId="795A40AA" w14:textId="77777777" w:rsidR="004E657D" w:rsidRPr="00331E3F" w:rsidRDefault="004E657D" w:rsidP="006E5790">
            <w:pPr>
              <w:pStyle w:val="TableHeader"/>
              <w:rPr>
                <w:rFonts w:cs="Arial"/>
                <w:b/>
                <w:sz w:val="18"/>
                <w:szCs w:val="18"/>
                <w:lang w:val="en-US"/>
              </w:rPr>
            </w:pPr>
            <w:r w:rsidRPr="00331E3F">
              <w:rPr>
                <w:rFonts w:cs="Arial"/>
                <w:b/>
                <w:sz w:val="18"/>
                <w:szCs w:val="18"/>
                <w:lang w:val="en-US"/>
              </w:rPr>
              <w:t>Date Updated</w:t>
            </w:r>
          </w:p>
        </w:tc>
        <w:tc>
          <w:tcPr>
            <w:tcW w:w="1620" w:type="dxa"/>
            <w:tcBorders>
              <w:left w:val="single" w:sz="4" w:space="0" w:color="6C6C6C"/>
              <w:right w:val="single" w:sz="4" w:space="0" w:color="6C6C6C"/>
            </w:tcBorders>
            <w:shd w:val="clear" w:color="auto" w:fill="6C6C6C"/>
            <w:vAlign w:val="center"/>
          </w:tcPr>
          <w:p w14:paraId="166FB983" w14:textId="77777777" w:rsidR="004E657D" w:rsidRPr="00331E3F" w:rsidRDefault="004E657D" w:rsidP="006E5790">
            <w:pPr>
              <w:pStyle w:val="TableHeader"/>
              <w:rPr>
                <w:rFonts w:cs="Arial"/>
                <w:b/>
                <w:sz w:val="18"/>
                <w:szCs w:val="18"/>
                <w:lang w:val="en-US"/>
              </w:rPr>
            </w:pPr>
            <w:r w:rsidRPr="00331E3F">
              <w:rPr>
                <w:rFonts w:cs="Arial"/>
                <w:b/>
                <w:sz w:val="18"/>
                <w:szCs w:val="18"/>
                <w:lang w:val="en-US"/>
              </w:rPr>
              <w:t>Revision Author</w:t>
            </w:r>
          </w:p>
        </w:tc>
        <w:tc>
          <w:tcPr>
            <w:tcW w:w="4680" w:type="dxa"/>
            <w:tcBorders>
              <w:left w:val="single" w:sz="4" w:space="0" w:color="6C6C6C"/>
            </w:tcBorders>
            <w:shd w:val="clear" w:color="auto" w:fill="6C6C6C"/>
            <w:vAlign w:val="center"/>
          </w:tcPr>
          <w:p w14:paraId="572CA4E4" w14:textId="77777777" w:rsidR="004E657D" w:rsidRPr="00331E3F" w:rsidRDefault="004E657D" w:rsidP="006E5790">
            <w:pPr>
              <w:pStyle w:val="TableHeader"/>
              <w:rPr>
                <w:rFonts w:cs="Arial"/>
                <w:b/>
                <w:sz w:val="18"/>
                <w:szCs w:val="18"/>
                <w:lang w:val="en-US"/>
              </w:rPr>
            </w:pPr>
            <w:r w:rsidRPr="00331E3F">
              <w:rPr>
                <w:rFonts w:cs="Arial"/>
                <w:b/>
                <w:sz w:val="18"/>
                <w:szCs w:val="18"/>
                <w:lang w:val="en-US"/>
              </w:rPr>
              <w:t>Brief Description of Changes</w:t>
            </w:r>
          </w:p>
        </w:tc>
      </w:tr>
      <w:tr w:rsidR="004E657D" w:rsidRPr="00BB07AB" w14:paraId="45340B34" w14:textId="77777777" w:rsidTr="00FD02C5">
        <w:trPr>
          <w:trHeight w:val="432"/>
        </w:trPr>
        <w:tc>
          <w:tcPr>
            <w:tcW w:w="1458" w:type="dxa"/>
            <w:shd w:val="clear" w:color="auto" w:fill="F2F2F2" w:themeFill="background1" w:themeFillShade="F2"/>
            <w:vAlign w:val="center"/>
          </w:tcPr>
          <w:p w14:paraId="37E29614" w14:textId="5B46921A" w:rsidR="004E657D" w:rsidRPr="00CC6366" w:rsidRDefault="00E07D3B" w:rsidP="00892BC6">
            <w:pPr>
              <w:pStyle w:val="TableTextandFigures"/>
              <w:spacing w:before="120"/>
              <w:rPr>
                <w:rFonts w:cs="Arial"/>
                <w:color w:val="595959"/>
                <w:sz w:val="18"/>
                <w:szCs w:val="18"/>
                <w:lang w:val="en-US"/>
              </w:rPr>
            </w:pPr>
            <w:r>
              <w:rPr>
                <w:rFonts w:cs="Arial"/>
                <w:color w:val="595959"/>
                <w:sz w:val="18"/>
                <w:szCs w:val="18"/>
                <w:lang w:val="en-US"/>
              </w:rPr>
              <w:t>0.</w:t>
            </w:r>
            <w:r w:rsidR="00087F8A">
              <w:rPr>
                <w:rFonts w:cs="Arial"/>
                <w:color w:val="595959"/>
                <w:sz w:val="18"/>
                <w:szCs w:val="18"/>
                <w:lang w:val="en-US"/>
              </w:rPr>
              <w:t>1</w:t>
            </w:r>
          </w:p>
        </w:tc>
        <w:tc>
          <w:tcPr>
            <w:tcW w:w="1710" w:type="dxa"/>
            <w:shd w:val="clear" w:color="auto" w:fill="F2F2F2" w:themeFill="background1" w:themeFillShade="F2"/>
            <w:vAlign w:val="center"/>
          </w:tcPr>
          <w:p w14:paraId="0AA45E87" w14:textId="1E6F0A8E" w:rsidR="004E657D" w:rsidRPr="00CC6366" w:rsidRDefault="006043BE" w:rsidP="00892BC6">
            <w:pPr>
              <w:pStyle w:val="TableTextandFigures"/>
              <w:spacing w:before="120"/>
              <w:rPr>
                <w:rFonts w:cs="Arial"/>
                <w:color w:val="595959"/>
                <w:sz w:val="18"/>
                <w:szCs w:val="18"/>
                <w:lang w:val="en-US"/>
              </w:rPr>
            </w:pPr>
            <w:r>
              <w:rPr>
                <w:rFonts w:cs="Arial"/>
                <w:color w:val="595959"/>
                <w:sz w:val="18"/>
                <w:szCs w:val="18"/>
                <w:lang w:val="en-US"/>
              </w:rPr>
              <w:t>0</w:t>
            </w:r>
            <w:r w:rsidR="00892BC6">
              <w:rPr>
                <w:rFonts w:cs="Arial"/>
                <w:color w:val="595959"/>
                <w:sz w:val="18"/>
                <w:szCs w:val="18"/>
                <w:lang w:val="en-US"/>
              </w:rPr>
              <w:t>9</w:t>
            </w:r>
            <w:r>
              <w:rPr>
                <w:rFonts w:cs="Arial"/>
                <w:color w:val="595959"/>
                <w:sz w:val="18"/>
                <w:szCs w:val="18"/>
                <w:lang w:val="en-US"/>
              </w:rPr>
              <w:t>/</w:t>
            </w:r>
            <w:r w:rsidR="00087F8A">
              <w:rPr>
                <w:rFonts w:cs="Arial"/>
                <w:color w:val="595959"/>
                <w:sz w:val="18"/>
                <w:szCs w:val="18"/>
                <w:lang w:val="en-US"/>
              </w:rPr>
              <w:t>02</w:t>
            </w:r>
            <w:r>
              <w:rPr>
                <w:rFonts w:cs="Arial"/>
                <w:color w:val="595959"/>
                <w:sz w:val="18"/>
                <w:szCs w:val="18"/>
                <w:lang w:val="en-US"/>
              </w:rPr>
              <w:t>/2015</w:t>
            </w:r>
          </w:p>
        </w:tc>
        <w:tc>
          <w:tcPr>
            <w:tcW w:w="1620" w:type="dxa"/>
            <w:shd w:val="clear" w:color="auto" w:fill="F2F2F2" w:themeFill="background1" w:themeFillShade="F2"/>
            <w:vAlign w:val="center"/>
          </w:tcPr>
          <w:p w14:paraId="5ECB0BAD" w14:textId="17C438FF" w:rsidR="004E657D" w:rsidRPr="00CC6366" w:rsidRDefault="00E07D3B" w:rsidP="003F122C">
            <w:pPr>
              <w:pStyle w:val="TableTextandFigures"/>
              <w:spacing w:before="120"/>
              <w:rPr>
                <w:rFonts w:cs="Arial"/>
                <w:color w:val="595959"/>
                <w:sz w:val="18"/>
                <w:szCs w:val="18"/>
                <w:lang w:val="en-US"/>
              </w:rPr>
            </w:pPr>
            <w:r w:rsidRPr="00CC6366">
              <w:rPr>
                <w:rFonts w:cs="Arial"/>
                <w:color w:val="595959"/>
                <w:sz w:val="18"/>
                <w:szCs w:val="18"/>
                <w:lang w:val="en-US"/>
              </w:rPr>
              <w:t>Sergei Anisimov</w:t>
            </w:r>
            <w:r w:rsidR="00087F8A">
              <w:rPr>
                <w:rFonts w:cs="Arial"/>
                <w:color w:val="595959"/>
                <w:sz w:val="18"/>
                <w:szCs w:val="18"/>
                <w:lang w:val="en-US"/>
              </w:rPr>
              <w:t xml:space="preserve"> and Todd Driscoll</w:t>
            </w:r>
          </w:p>
        </w:tc>
        <w:tc>
          <w:tcPr>
            <w:tcW w:w="4680" w:type="dxa"/>
            <w:shd w:val="clear" w:color="auto" w:fill="F2F2F2" w:themeFill="background1" w:themeFillShade="F2"/>
            <w:vAlign w:val="center"/>
          </w:tcPr>
          <w:p w14:paraId="2E8BD340" w14:textId="24A54180" w:rsidR="004E657D" w:rsidRPr="00CC6366" w:rsidRDefault="00892BC6" w:rsidP="003F122C">
            <w:pPr>
              <w:pStyle w:val="TableTextandFigures"/>
              <w:spacing w:before="120"/>
              <w:rPr>
                <w:rFonts w:cs="Arial"/>
                <w:color w:val="595959"/>
                <w:sz w:val="18"/>
                <w:szCs w:val="18"/>
                <w:lang w:val="en-US"/>
              </w:rPr>
            </w:pPr>
            <w:r>
              <w:rPr>
                <w:rFonts w:cs="Arial"/>
                <w:color w:val="595959"/>
                <w:sz w:val="18"/>
                <w:szCs w:val="18"/>
                <w:lang w:val="en-US"/>
              </w:rPr>
              <w:t>First</w:t>
            </w:r>
            <w:r w:rsidR="004E657D" w:rsidRPr="00CC6366">
              <w:rPr>
                <w:rFonts w:cs="Arial"/>
                <w:color w:val="595959"/>
                <w:sz w:val="18"/>
                <w:szCs w:val="18"/>
                <w:lang w:val="en-US"/>
              </w:rPr>
              <w:t xml:space="preserve"> Draft</w:t>
            </w:r>
          </w:p>
        </w:tc>
      </w:tr>
      <w:tr w:rsidR="006E562F" w:rsidRPr="00BB07AB" w14:paraId="307D7C27" w14:textId="77777777" w:rsidTr="00FD02C5">
        <w:trPr>
          <w:trHeight w:val="432"/>
        </w:trPr>
        <w:tc>
          <w:tcPr>
            <w:tcW w:w="1458" w:type="dxa"/>
            <w:shd w:val="clear" w:color="auto" w:fill="F2F2F2" w:themeFill="background1" w:themeFillShade="F2"/>
            <w:vAlign w:val="center"/>
          </w:tcPr>
          <w:p w14:paraId="789E9245" w14:textId="6DB7E1E9" w:rsidR="006E562F" w:rsidRPr="00CC6366" w:rsidRDefault="00C2700F" w:rsidP="004D2135">
            <w:pPr>
              <w:pStyle w:val="TableTextandFigures"/>
              <w:spacing w:before="120"/>
              <w:rPr>
                <w:rFonts w:cs="Arial"/>
                <w:color w:val="595959"/>
                <w:sz w:val="18"/>
                <w:szCs w:val="18"/>
                <w:lang w:val="en-US"/>
              </w:rPr>
            </w:pPr>
            <w:r>
              <w:rPr>
                <w:rFonts w:cs="Arial"/>
                <w:color w:val="595959"/>
                <w:sz w:val="18"/>
                <w:szCs w:val="18"/>
                <w:lang w:val="en-US"/>
              </w:rPr>
              <w:t>0.5</w:t>
            </w:r>
          </w:p>
        </w:tc>
        <w:tc>
          <w:tcPr>
            <w:tcW w:w="1710" w:type="dxa"/>
            <w:shd w:val="clear" w:color="auto" w:fill="F2F2F2" w:themeFill="background1" w:themeFillShade="F2"/>
            <w:vAlign w:val="center"/>
          </w:tcPr>
          <w:p w14:paraId="765E4CBC" w14:textId="49CD002B" w:rsidR="006E562F" w:rsidRPr="00CC6366" w:rsidRDefault="00C2700F" w:rsidP="003F122C">
            <w:pPr>
              <w:pStyle w:val="TableTextandFigures"/>
              <w:spacing w:before="120"/>
              <w:rPr>
                <w:rFonts w:cs="Arial"/>
                <w:color w:val="595959"/>
                <w:sz w:val="18"/>
                <w:szCs w:val="18"/>
                <w:lang w:val="en-US"/>
              </w:rPr>
            </w:pPr>
            <w:r>
              <w:rPr>
                <w:rFonts w:cs="Arial"/>
                <w:color w:val="595959"/>
                <w:sz w:val="18"/>
                <w:szCs w:val="18"/>
                <w:lang w:val="en-US"/>
              </w:rPr>
              <w:t>09/14/2015</w:t>
            </w:r>
          </w:p>
        </w:tc>
        <w:tc>
          <w:tcPr>
            <w:tcW w:w="1620" w:type="dxa"/>
            <w:shd w:val="clear" w:color="auto" w:fill="F2F2F2" w:themeFill="background1" w:themeFillShade="F2"/>
            <w:vAlign w:val="center"/>
          </w:tcPr>
          <w:p w14:paraId="1AB2C940" w14:textId="588C6130" w:rsidR="006E562F" w:rsidRPr="00CC6366" w:rsidRDefault="00C2700F" w:rsidP="003F122C">
            <w:pPr>
              <w:pStyle w:val="TableTextandFigures"/>
              <w:spacing w:before="120"/>
              <w:rPr>
                <w:rFonts w:cs="Arial"/>
                <w:color w:val="595959"/>
                <w:sz w:val="18"/>
                <w:szCs w:val="18"/>
                <w:lang w:val="en-US"/>
              </w:rPr>
            </w:pPr>
            <w:r>
              <w:rPr>
                <w:rFonts w:cs="Arial"/>
                <w:color w:val="595959"/>
                <w:sz w:val="18"/>
                <w:szCs w:val="18"/>
                <w:lang w:val="en-US"/>
              </w:rPr>
              <w:t>Sean Dunlop / Sergei Anisimov</w:t>
            </w:r>
          </w:p>
        </w:tc>
        <w:tc>
          <w:tcPr>
            <w:tcW w:w="4680" w:type="dxa"/>
            <w:shd w:val="clear" w:color="auto" w:fill="F2F2F2" w:themeFill="background1" w:themeFillShade="F2"/>
            <w:vAlign w:val="center"/>
          </w:tcPr>
          <w:p w14:paraId="57DF66F4" w14:textId="1C795A09" w:rsidR="006E562F" w:rsidRPr="00CC6366" w:rsidRDefault="00C2700F" w:rsidP="006E562F">
            <w:pPr>
              <w:pStyle w:val="TableTextandFigures"/>
              <w:spacing w:before="120"/>
              <w:rPr>
                <w:rFonts w:cs="Arial"/>
                <w:color w:val="595959"/>
                <w:sz w:val="18"/>
                <w:szCs w:val="18"/>
                <w:lang w:val="en-US"/>
              </w:rPr>
            </w:pPr>
            <w:r>
              <w:rPr>
                <w:rFonts w:cs="Arial"/>
                <w:color w:val="595959"/>
                <w:sz w:val="18"/>
                <w:szCs w:val="18"/>
                <w:lang w:val="en-US"/>
              </w:rPr>
              <w:t>Incorporated the initial feedback</w:t>
            </w:r>
          </w:p>
        </w:tc>
      </w:tr>
      <w:tr w:rsidR="006E562F" w:rsidRPr="00BB07AB" w14:paraId="602E812A" w14:textId="77777777" w:rsidTr="006D106B">
        <w:trPr>
          <w:trHeight w:val="432"/>
        </w:trPr>
        <w:tc>
          <w:tcPr>
            <w:tcW w:w="1458" w:type="dxa"/>
            <w:shd w:val="clear" w:color="auto" w:fill="F2F2F2" w:themeFill="background1" w:themeFillShade="F2"/>
            <w:vAlign w:val="center"/>
          </w:tcPr>
          <w:p w14:paraId="5910B204" w14:textId="12F291DE" w:rsidR="006E562F" w:rsidRPr="00CC6366" w:rsidRDefault="006E562F" w:rsidP="006D106B">
            <w:pPr>
              <w:pStyle w:val="TableTextandFigures"/>
              <w:spacing w:before="120"/>
              <w:rPr>
                <w:rFonts w:cs="Arial"/>
                <w:color w:val="595959"/>
                <w:sz w:val="18"/>
                <w:szCs w:val="18"/>
                <w:lang w:val="en-US"/>
              </w:rPr>
            </w:pPr>
          </w:p>
        </w:tc>
        <w:tc>
          <w:tcPr>
            <w:tcW w:w="1710" w:type="dxa"/>
            <w:shd w:val="clear" w:color="auto" w:fill="F2F2F2" w:themeFill="background1" w:themeFillShade="F2"/>
            <w:vAlign w:val="center"/>
          </w:tcPr>
          <w:p w14:paraId="708A3917" w14:textId="040A1C76" w:rsidR="006E562F" w:rsidRPr="00CC6366" w:rsidRDefault="006E562F" w:rsidP="006D106B">
            <w:pPr>
              <w:pStyle w:val="TableTextandFigures"/>
              <w:spacing w:before="120"/>
              <w:rPr>
                <w:rFonts w:cs="Arial"/>
                <w:color w:val="595959"/>
                <w:sz w:val="18"/>
                <w:szCs w:val="18"/>
                <w:lang w:val="en-US"/>
              </w:rPr>
            </w:pPr>
          </w:p>
        </w:tc>
        <w:tc>
          <w:tcPr>
            <w:tcW w:w="1620" w:type="dxa"/>
            <w:shd w:val="clear" w:color="auto" w:fill="F2F2F2" w:themeFill="background1" w:themeFillShade="F2"/>
            <w:vAlign w:val="center"/>
          </w:tcPr>
          <w:p w14:paraId="01BD07F1" w14:textId="514FF8D6" w:rsidR="006E562F" w:rsidRPr="00CC6366" w:rsidRDefault="006E562F" w:rsidP="006D106B">
            <w:pPr>
              <w:pStyle w:val="TableTextandFigures"/>
              <w:spacing w:before="120"/>
              <w:rPr>
                <w:rFonts w:cs="Arial"/>
                <w:color w:val="595959"/>
                <w:sz w:val="18"/>
                <w:szCs w:val="18"/>
                <w:lang w:val="en-US"/>
              </w:rPr>
            </w:pPr>
          </w:p>
        </w:tc>
        <w:tc>
          <w:tcPr>
            <w:tcW w:w="4680" w:type="dxa"/>
            <w:shd w:val="clear" w:color="auto" w:fill="F2F2F2" w:themeFill="background1" w:themeFillShade="F2"/>
            <w:vAlign w:val="center"/>
          </w:tcPr>
          <w:p w14:paraId="4BE66145" w14:textId="5E5DD8B8" w:rsidR="006E562F" w:rsidRPr="00CC6366" w:rsidRDefault="006E562F" w:rsidP="006D106B">
            <w:pPr>
              <w:pStyle w:val="TableTextandFigures"/>
              <w:spacing w:before="120"/>
              <w:rPr>
                <w:rFonts w:cs="Arial"/>
                <w:color w:val="595959"/>
                <w:sz w:val="18"/>
                <w:szCs w:val="18"/>
                <w:lang w:val="en-US"/>
              </w:rPr>
            </w:pPr>
          </w:p>
        </w:tc>
      </w:tr>
      <w:tr w:rsidR="006E562F" w:rsidRPr="00BB07AB" w14:paraId="2C8FEFEB" w14:textId="77777777" w:rsidTr="00FD02C5">
        <w:trPr>
          <w:trHeight w:val="432"/>
        </w:trPr>
        <w:tc>
          <w:tcPr>
            <w:tcW w:w="1458" w:type="dxa"/>
            <w:shd w:val="clear" w:color="auto" w:fill="F2F2F2" w:themeFill="background1" w:themeFillShade="F2"/>
            <w:vAlign w:val="center"/>
          </w:tcPr>
          <w:p w14:paraId="731E04B7" w14:textId="1E2776F6" w:rsidR="006E562F" w:rsidRPr="00CC6366" w:rsidRDefault="006E562F" w:rsidP="004D2135">
            <w:pPr>
              <w:pStyle w:val="TableTextandFigures"/>
              <w:spacing w:before="120"/>
              <w:rPr>
                <w:rFonts w:cs="Arial"/>
                <w:color w:val="595959"/>
                <w:sz w:val="18"/>
                <w:szCs w:val="18"/>
                <w:lang w:val="en-US"/>
              </w:rPr>
            </w:pPr>
          </w:p>
        </w:tc>
        <w:tc>
          <w:tcPr>
            <w:tcW w:w="1710" w:type="dxa"/>
            <w:shd w:val="clear" w:color="auto" w:fill="F2F2F2" w:themeFill="background1" w:themeFillShade="F2"/>
            <w:vAlign w:val="center"/>
          </w:tcPr>
          <w:p w14:paraId="61A7E63A" w14:textId="41A97CD9" w:rsidR="006E562F" w:rsidRPr="00CC6366" w:rsidRDefault="006E562F" w:rsidP="003F122C">
            <w:pPr>
              <w:pStyle w:val="TableTextandFigures"/>
              <w:spacing w:before="120"/>
              <w:rPr>
                <w:rFonts w:cs="Arial"/>
                <w:color w:val="595959"/>
                <w:sz w:val="18"/>
                <w:szCs w:val="18"/>
                <w:lang w:val="en-US"/>
              </w:rPr>
            </w:pPr>
          </w:p>
        </w:tc>
        <w:tc>
          <w:tcPr>
            <w:tcW w:w="1620" w:type="dxa"/>
            <w:shd w:val="clear" w:color="auto" w:fill="F2F2F2" w:themeFill="background1" w:themeFillShade="F2"/>
            <w:vAlign w:val="center"/>
          </w:tcPr>
          <w:p w14:paraId="013821C1" w14:textId="73F2B8D3" w:rsidR="006E562F" w:rsidRPr="00CC6366" w:rsidRDefault="006E562F" w:rsidP="003F122C">
            <w:pPr>
              <w:pStyle w:val="TableTextandFigures"/>
              <w:spacing w:before="120"/>
              <w:rPr>
                <w:rFonts w:cs="Arial"/>
                <w:color w:val="595959"/>
                <w:sz w:val="18"/>
                <w:szCs w:val="18"/>
                <w:lang w:val="en-US"/>
              </w:rPr>
            </w:pPr>
          </w:p>
        </w:tc>
        <w:tc>
          <w:tcPr>
            <w:tcW w:w="4680" w:type="dxa"/>
            <w:shd w:val="clear" w:color="auto" w:fill="F2F2F2" w:themeFill="background1" w:themeFillShade="F2"/>
            <w:vAlign w:val="center"/>
          </w:tcPr>
          <w:p w14:paraId="6173A50E" w14:textId="7ED2B18F" w:rsidR="006E562F" w:rsidRPr="00CC6366" w:rsidRDefault="006E562F" w:rsidP="0073048F">
            <w:pPr>
              <w:pStyle w:val="TableTextandFigures"/>
              <w:spacing w:before="120"/>
              <w:rPr>
                <w:rFonts w:cs="Arial"/>
                <w:color w:val="595959"/>
                <w:sz w:val="18"/>
                <w:szCs w:val="18"/>
                <w:lang w:val="en-US"/>
              </w:rPr>
            </w:pPr>
          </w:p>
        </w:tc>
      </w:tr>
    </w:tbl>
    <w:p w14:paraId="28F3C38B" w14:textId="77777777" w:rsidR="004E657D" w:rsidRDefault="004E657D" w:rsidP="0007744D">
      <w:pPr>
        <w:rPr>
          <w:rFonts w:cs="Arial"/>
          <w:color w:val="333333"/>
          <w:kern w:val="32"/>
          <w:sz w:val="36"/>
          <w:szCs w:val="32"/>
        </w:rPr>
      </w:pPr>
      <w:bookmarkStart w:id="15" w:name="_Toc163617282"/>
      <w:bookmarkStart w:id="16" w:name="_Toc164139550"/>
      <w:bookmarkStart w:id="17" w:name="_Toc197508133"/>
    </w:p>
    <w:bookmarkEnd w:id="5"/>
    <w:bookmarkEnd w:id="6"/>
    <w:bookmarkEnd w:id="7"/>
    <w:bookmarkEnd w:id="8"/>
    <w:bookmarkEnd w:id="9"/>
    <w:bookmarkEnd w:id="10"/>
    <w:bookmarkEnd w:id="11"/>
    <w:bookmarkEnd w:id="12"/>
    <w:bookmarkEnd w:id="13"/>
    <w:bookmarkEnd w:id="14"/>
    <w:bookmarkEnd w:id="15"/>
    <w:bookmarkEnd w:id="16"/>
    <w:bookmarkEnd w:id="17"/>
    <w:p w14:paraId="5DC21766" w14:textId="77777777" w:rsidR="0061608B" w:rsidRPr="0061608B" w:rsidRDefault="0061608B" w:rsidP="0061608B"/>
    <w:p w14:paraId="406C2A00" w14:textId="77777777" w:rsidR="006D0470" w:rsidRPr="00BF5109" w:rsidRDefault="006D0470" w:rsidP="006D0470">
      <w:pPr>
        <w:pStyle w:val="Heading1"/>
      </w:pPr>
      <w:bookmarkStart w:id="18" w:name="_Toc429070861"/>
      <w:r w:rsidRPr="00BF5109">
        <w:lastRenderedPageBreak/>
        <w:t>Summary of services missing or suggested modification</w:t>
      </w:r>
    </w:p>
    <w:p w14:paraId="10941912" w14:textId="77777777" w:rsidR="006D0470" w:rsidRPr="00961D41" w:rsidRDefault="006D0470" w:rsidP="006D0470">
      <w:pPr>
        <w:pStyle w:val="ListParagraph"/>
        <w:numPr>
          <w:ilvl w:val="0"/>
          <w:numId w:val="39"/>
        </w:numPr>
        <w:rPr>
          <w:rFonts w:asciiTheme="minorHAnsi" w:hAnsiTheme="minorHAnsi"/>
          <w:sz w:val="24"/>
        </w:rPr>
      </w:pPr>
      <w:r w:rsidRPr="00961D41">
        <w:rPr>
          <w:rFonts w:asciiTheme="minorHAnsi" w:hAnsiTheme="minorHAnsi"/>
          <w:sz w:val="24"/>
        </w:rPr>
        <w:t>modify: store locator for clean data/</w:t>
      </w:r>
      <w:proofErr w:type="spellStart"/>
      <w:r w:rsidRPr="00961D41">
        <w:rPr>
          <w:rFonts w:asciiTheme="minorHAnsi" w:hAnsiTheme="minorHAnsi"/>
          <w:sz w:val="24"/>
        </w:rPr>
        <w:t>json</w:t>
      </w:r>
      <w:proofErr w:type="spellEnd"/>
      <w:r w:rsidRPr="00961D41">
        <w:rPr>
          <w:rFonts w:asciiTheme="minorHAnsi" w:hAnsiTheme="minorHAnsi"/>
          <w:sz w:val="24"/>
        </w:rPr>
        <w:t xml:space="preserve"> responses</w:t>
      </w:r>
    </w:p>
    <w:p w14:paraId="1C927D91" w14:textId="77777777" w:rsidR="006D0470" w:rsidRPr="00961D41" w:rsidRDefault="006D0470" w:rsidP="006D0470">
      <w:pPr>
        <w:pStyle w:val="ListParagraph"/>
        <w:numPr>
          <w:ilvl w:val="0"/>
          <w:numId w:val="39"/>
        </w:numPr>
        <w:rPr>
          <w:rFonts w:asciiTheme="minorHAnsi" w:hAnsiTheme="minorHAnsi"/>
          <w:sz w:val="24"/>
        </w:rPr>
      </w:pPr>
      <w:r w:rsidRPr="00961D41">
        <w:rPr>
          <w:rFonts w:asciiTheme="minorHAnsi" w:hAnsiTheme="minorHAnsi"/>
          <w:sz w:val="24"/>
        </w:rPr>
        <w:t>create: consistent service for collecting vehicle properties and returning a common ID (</w:t>
      </w:r>
      <w:proofErr w:type="spellStart"/>
      <w:r w:rsidRPr="00961D41">
        <w:rPr>
          <w:rFonts w:asciiTheme="minorHAnsi" w:hAnsiTheme="minorHAnsi"/>
          <w:sz w:val="24"/>
        </w:rPr>
        <w:t>acesID</w:t>
      </w:r>
      <w:proofErr w:type="spellEnd"/>
      <w:r w:rsidRPr="00961D41">
        <w:rPr>
          <w:rFonts w:asciiTheme="minorHAnsi" w:hAnsiTheme="minorHAnsi"/>
          <w:sz w:val="24"/>
        </w:rPr>
        <w:t>) for use in subsequent steps</w:t>
      </w:r>
    </w:p>
    <w:p w14:paraId="3AE7D5BB" w14:textId="77777777" w:rsidR="006D0470" w:rsidRPr="00961D41" w:rsidRDefault="006D0470" w:rsidP="006D0470">
      <w:pPr>
        <w:pStyle w:val="ListParagraph"/>
        <w:numPr>
          <w:ilvl w:val="0"/>
          <w:numId w:val="39"/>
        </w:numPr>
        <w:rPr>
          <w:rFonts w:asciiTheme="minorHAnsi" w:hAnsiTheme="minorHAnsi"/>
          <w:sz w:val="24"/>
        </w:rPr>
      </w:pPr>
      <w:r w:rsidRPr="00961D41">
        <w:rPr>
          <w:rFonts w:asciiTheme="minorHAnsi" w:hAnsiTheme="minorHAnsi"/>
          <w:sz w:val="24"/>
        </w:rPr>
        <w:t xml:space="preserve">modify or create: consistent format for service </w:t>
      </w:r>
      <w:proofErr w:type="spellStart"/>
      <w:r w:rsidRPr="00961D41">
        <w:rPr>
          <w:rFonts w:asciiTheme="minorHAnsi" w:hAnsiTheme="minorHAnsi"/>
          <w:sz w:val="24"/>
        </w:rPr>
        <w:t>url</w:t>
      </w:r>
      <w:proofErr w:type="spellEnd"/>
      <w:r w:rsidRPr="00961D41">
        <w:rPr>
          <w:rFonts w:asciiTheme="minorHAnsi" w:hAnsiTheme="minorHAnsi"/>
          <w:sz w:val="24"/>
        </w:rPr>
        <w:t>, request conventions, and response format of matching products and services including:</w:t>
      </w:r>
    </w:p>
    <w:p w14:paraId="6AFF274B" w14:textId="77777777" w:rsidR="006D0470" w:rsidRPr="00961D41" w:rsidRDefault="006D0470" w:rsidP="006D0470">
      <w:pPr>
        <w:pStyle w:val="ListParagraph"/>
        <w:numPr>
          <w:ilvl w:val="1"/>
          <w:numId w:val="39"/>
        </w:numPr>
        <w:rPr>
          <w:rFonts w:asciiTheme="minorHAnsi" w:hAnsiTheme="minorHAnsi"/>
          <w:sz w:val="24"/>
        </w:rPr>
      </w:pPr>
      <w:r w:rsidRPr="00961D41">
        <w:rPr>
          <w:rFonts w:asciiTheme="minorHAnsi" w:hAnsiTheme="minorHAnsi"/>
          <w:sz w:val="24"/>
        </w:rPr>
        <w:t>tires (create)</w:t>
      </w:r>
    </w:p>
    <w:p w14:paraId="59936992" w14:textId="77777777" w:rsidR="006D0470" w:rsidRPr="00961D41" w:rsidRDefault="006D0470" w:rsidP="006D0470">
      <w:pPr>
        <w:pStyle w:val="ListParagraph"/>
        <w:numPr>
          <w:ilvl w:val="1"/>
          <w:numId w:val="39"/>
        </w:numPr>
        <w:rPr>
          <w:rFonts w:asciiTheme="minorHAnsi" w:hAnsiTheme="minorHAnsi"/>
          <w:sz w:val="24"/>
        </w:rPr>
      </w:pPr>
      <w:r w:rsidRPr="00961D41">
        <w:rPr>
          <w:rFonts w:asciiTheme="minorHAnsi" w:hAnsiTheme="minorHAnsi"/>
          <w:sz w:val="24"/>
        </w:rPr>
        <w:t>oil (mod for consistency)</w:t>
      </w:r>
    </w:p>
    <w:p w14:paraId="0745F3AA" w14:textId="77777777" w:rsidR="006D0470" w:rsidRPr="00961D41" w:rsidRDefault="006D0470" w:rsidP="006D0470">
      <w:pPr>
        <w:pStyle w:val="ListParagraph"/>
        <w:numPr>
          <w:ilvl w:val="1"/>
          <w:numId w:val="39"/>
        </w:numPr>
        <w:rPr>
          <w:rFonts w:asciiTheme="minorHAnsi" w:hAnsiTheme="minorHAnsi"/>
          <w:sz w:val="24"/>
        </w:rPr>
      </w:pPr>
      <w:r w:rsidRPr="00961D41">
        <w:rPr>
          <w:rFonts w:asciiTheme="minorHAnsi" w:hAnsiTheme="minorHAnsi"/>
          <w:sz w:val="24"/>
        </w:rPr>
        <w:t>alignment (create)</w:t>
      </w:r>
    </w:p>
    <w:p w14:paraId="21A16A45" w14:textId="77777777" w:rsidR="006D0470" w:rsidRPr="00961D41" w:rsidRDefault="006D0470" w:rsidP="006D0470">
      <w:pPr>
        <w:pStyle w:val="ListParagraph"/>
        <w:numPr>
          <w:ilvl w:val="1"/>
          <w:numId w:val="39"/>
        </w:numPr>
        <w:rPr>
          <w:rFonts w:asciiTheme="minorHAnsi" w:hAnsiTheme="minorHAnsi"/>
          <w:sz w:val="24"/>
        </w:rPr>
      </w:pPr>
      <w:r w:rsidRPr="00961D41">
        <w:rPr>
          <w:rFonts w:asciiTheme="minorHAnsi" w:hAnsiTheme="minorHAnsi"/>
          <w:sz w:val="24"/>
        </w:rPr>
        <w:t>batteries (mod for consistency)</w:t>
      </w:r>
    </w:p>
    <w:p w14:paraId="4876A4AB" w14:textId="77777777" w:rsidR="006D0470" w:rsidRPr="00961D41" w:rsidRDefault="006D0470" w:rsidP="006D0470">
      <w:pPr>
        <w:pStyle w:val="ListParagraph"/>
        <w:numPr>
          <w:ilvl w:val="1"/>
          <w:numId w:val="39"/>
        </w:numPr>
        <w:rPr>
          <w:rFonts w:asciiTheme="minorHAnsi" w:hAnsiTheme="minorHAnsi"/>
          <w:sz w:val="24"/>
        </w:rPr>
      </w:pPr>
      <w:r w:rsidRPr="00961D41">
        <w:rPr>
          <w:rFonts w:asciiTheme="minorHAnsi" w:hAnsiTheme="minorHAnsi"/>
          <w:sz w:val="24"/>
        </w:rPr>
        <w:t>maintenance (possible mod)</w:t>
      </w:r>
    </w:p>
    <w:p w14:paraId="0A981887" w14:textId="77777777" w:rsidR="006D0470" w:rsidRPr="00961D41" w:rsidRDefault="006D0470" w:rsidP="006D0470">
      <w:pPr>
        <w:pStyle w:val="ListParagraph"/>
        <w:numPr>
          <w:ilvl w:val="1"/>
          <w:numId w:val="39"/>
        </w:numPr>
        <w:rPr>
          <w:rFonts w:asciiTheme="minorHAnsi" w:hAnsiTheme="minorHAnsi"/>
          <w:sz w:val="24"/>
        </w:rPr>
      </w:pPr>
      <w:r w:rsidRPr="00961D41">
        <w:rPr>
          <w:rFonts w:asciiTheme="minorHAnsi" w:hAnsiTheme="minorHAnsi"/>
          <w:sz w:val="24"/>
        </w:rPr>
        <w:t>mpg lookup (possible mod)</w:t>
      </w:r>
    </w:p>
    <w:p w14:paraId="07F1B5CF" w14:textId="77777777" w:rsidR="006D0470" w:rsidRPr="00961D41" w:rsidRDefault="006D0470" w:rsidP="006D0470">
      <w:pPr>
        <w:pStyle w:val="ListParagraph"/>
        <w:numPr>
          <w:ilvl w:val="1"/>
          <w:numId w:val="39"/>
        </w:numPr>
        <w:rPr>
          <w:rFonts w:asciiTheme="minorHAnsi" w:hAnsiTheme="minorHAnsi"/>
          <w:sz w:val="24"/>
        </w:rPr>
      </w:pPr>
      <w:r w:rsidRPr="00961D41">
        <w:rPr>
          <w:rFonts w:asciiTheme="minorHAnsi" w:hAnsiTheme="minorHAnsi"/>
          <w:sz w:val="24"/>
        </w:rPr>
        <w:t>battery life lookup (create)</w:t>
      </w:r>
    </w:p>
    <w:p w14:paraId="5ED8739B" w14:textId="77777777" w:rsidR="006D0470" w:rsidRPr="00961D41" w:rsidRDefault="006D0470" w:rsidP="006D0470">
      <w:pPr>
        <w:pStyle w:val="ListParagraph"/>
        <w:numPr>
          <w:ilvl w:val="1"/>
          <w:numId w:val="39"/>
        </w:numPr>
        <w:rPr>
          <w:rFonts w:asciiTheme="minorHAnsi" w:hAnsiTheme="minorHAnsi"/>
          <w:sz w:val="24"/>
        </w:rPr>
      </w:pPr>
      <w:r w:rsidRPr="00961D41">
        <w:rPr>
          <w:rFonts w:asciiTheme="minorHAnsi" w:hAnsiTheme="minorHAnsi"/>
          <w:sz w:val="24"/>
        </w:rPr>
        <w:t>tire pressure lookup (create)</w:t>
      </w:r>
    </w:p>
    <w:p w14:paraId="30D7DDFF" w14:textId="77777777" w:rsidR="006D0470" w:rsidRPr="00961D41" w:rsidRDefault="006D0470" w:rsidP="006D0470">
      <w:pPr>
        <w:pStyle w:val="ListParagraph"/>
        <w:numPr>
          <w:ilvl w:val="0"/>
          <w:numId w:val="39"/>
        </w:numPr>
        <w:rPr>
          <w:rFonts w:asciiTheme="minorHAnsi" w:hAnsiTheme="minorHAnsi"/>
          <w:sz w:val="24"/>
        </w:rPr>
      </w:pPr>
      <w:r w:rsidRPr="00961D41">
        <w:rPr>
          <w:rFonts w:asciiTheme="minorHAnsi" w:hAnsiTheme="minorHAnsi"/>
          <w:sz w:val="24"/>
        </w:rPr>
        <w:t>create: consistent services for request/submission of final quote (including additional fees) for services listed above</w:t>
      </w:r>
    </w:p>
    <w:p w14:paraId="646C4D8F" w14:textId="0D5B82AE" w:rsidR="006D0470" w:rsidRPr="00961D41" w:rsidRDefault="006D0470" w:rsidP="006D0470">
      <w:pPr>
        <w:pStyle w:val="ListParagraph"/>
        <w:numPr>
          <w:ilvl w:val="0"/>
          <w:numId w:val="39"/>
        </w:numPr>
        <w:rPr>
          <w:rFonts w:asciiTheme="minorHAnsi" w:hAnsiTheme="minorHAnsi"/>
          <w:sz w:val="24"/>
        </w:rPr>
      </w:pPr>
      <w:r w:rsidRPr="00961D41">
        <w:rPr>
          <w:rFonts w:asciiTheme="minorHAnsi" w:hAnsiTheme="minorHAnsi"/>
          <w:sz w:val="24"/>
        </w:rPr>
        <w:t>modify: generic/global services for promotions (modify from FCAC specific</w:t>
      </w:r>
      <w:r w:rsidR="00C2700F">
        <w:rPr>
          <w:rFonts w:asciiTheme="minorHAnsi" w:hAnsiTheme="minorHAnsi"/>
          <w:sz w:val="24"/>
        </w:rPr>
        <w:t xml:space="preserve"> to support all 4 websites</w:t>
      </w:r>
      <w:r w:rsidRPr="00961D41">
        <w:rPr>
          <w:rFonts w:asciiTheme="minorHAnsi" w:hAnsiTheme="minorHAnsi"/>
          <w:sz w:val="24"/>
        </w:rPr>
        <w:t>)</w:t>
      </w:r>
    </w:p>
    <w:p w14:paraId="2F3FDF74" w14:textId="4CCC43FF" w:rsidR="006D0470" w:rsidRPr="0020737A" w:rsidRDefault="006D0470" w:rsidP="0020737A">
      <w:pPr>
        <w:pStyle w:val="ListParagraph"/>
        <w:numPr>
          <w:ilvl w:val="0"/>
          <w:numId w:val="39"/>
        </w:numPr>
        <w:rPr>
          <w:rStyle w:val="Strong"/>
          <w:rFonts w:asciiTheme="minorHAnsi" w:hAnsiTheme="minorHAnsi" w:cs="Arial"/>
          <w:b w:val="0"/>
          <w:bCs w:val="0"/>
          <w:sz w:val="24"/>
        </w:rPr>
      </w:pPr>
      <w:r w:rsidRPr="00961D41">
        <w:rPr>
          <w:rFonts w:asciiTheme="minorHAnsi" w:hAnsiTheme="minorHAnsi"/>
          <w:sz w:val="24"/>
        </w:rPr>
        <w:t xml:space="preserve">create: email subscription services including </w:t>
      </w:r>
      <w:proofErr w:type="spellStart"/>
      <w:r w:rsidRPr="00961D41">
        <w:rPr>
          <w:rFonts w:asciiTheme="minorHAnsi" w:hAnsiTheme="minorHAnsi"/>
          <w:sz w:val="24"/>
        </w:rPr>
        <w:t>maint</w:t>
      </w:r>
      <w:proofErr w:type="spellEnd"/>
      <w:r w:rsidRPr="00961D41">
        <w:rPr>
          <w:rFonts w:asciiTheme="minorHAnsi" w:hAnsiTheme="minorHAnsi"/>
          <w:sz w:val="24"/>
        </w:rPr>
        <w:t xml:space="preserve"> reminders</w:t>
      </w:r>
    </w:p>
    <w:p w14:paraId="2E7065F6" w14:textId="4A1EC507" w:rsidR="00C82ED3" w:rsidRPr="00AD750B" w:rsidRDefault="00C82ED3" w:rsidP="0020737A">
      <w:pPr>
        <w:pStyle w:val="Heading1"/>
        <w:rPr>
          <w:rStyle w:val="Strong"/>
          <w:rFonts w:cs="Arial"/>
          <w:b/>
          <w:bCs/>
          <w:color w:val="595959" w:themeColor="text1" w:themeTint="A6"/>
          <w:sz w:val="18"/>
        </w:rPr>
      </w:pPr>
      <w:r w:rsidRPr="00BF5109">
        <w:rPr>
          <w:rStyle w:val="Strong"/>
          <w:rFonts w:cs="Arial"/>
        </w:rPr>
        <w:lastRenderedPageBreak/>
        <w:t>Ser</w:t>
      </w:r>
      <w:r w:rsidR="00C53C2A" w:rsidRPr="00BF5109">
        <w:rPr>
          <w:rStyle w:val="Strong"/>
          <w:rFonts w:cs="Arial"/>
        </w:rPr>
        <w:t xml:space="preserve">vice </w:t>
      </w:r>
      <w:r w:rsidRPr="00BF5109">
        <w:rPr>
          <w:rStyle w:val="Strong"/>
          <w:rFonts w:cs="Arial"/>
        </w:rPr>
        <w:t>Layer</w:t>
      </w:r>
      <w:r w:rsidR="0028759B" w:rsidRPr="00BF5109">
        <w:rPr>
          <w:rStyle w:val="Strong"/>
          <w:rFonts w:cs="Arial"/>
        </w:rPr>
        <w:t xml:space="preserve"> </w:t>
      </w:r>
      <w:r w:rsidR="0028759B" w:rsidRPr="00AD750B">
        <w:rPr>
          <w:rStyle w:val="Strong"/>
          <w:rFonts w:cs="Arial"/>
        </w:rPr>
        <w:t>Component</w:t>
      </w:r>
      <w:r w:rsidR="00900F3F" w:rsidRPr="00AD750B">
        <w:rPr>
          <w:rStyle w:val="Strong"/>
          <w:rFonts w:cs="Arial"/>
        </w:rPr>
        <w:t>s</w:t>
      </w:r>
      <w:r w:rsidR="0028759B" w:rsidRPr="00AD750B">
        <w:rPr>
          <w:rStyle w:val="Strong"/>
          <w:rFonts w:cs="Arial"/>
        </w:rPr>
        <w:t xml:space="preserve"> </w:t>
      </w:r>
      <w:bookmarkEnd w:id="18"/>
      <w:r w:rsidR="00900F3F" w:rsidRPr="00AD750B">
        <w:rPr>
          <w:rStyle w:val="Strong"/>
          <w:rFonts w:cs="Arial"/>
        </w:rPr>
        <w:t>Asses</w:t>
      </w:r>
      <w:r w:rsidR="00212455">
        <w:rPr>
          <w:rStyle w:val="Strong"/>
          <w:rFonts w:cs="Arial"/>
        </w:rPr>
        <w:t>s</w:t>
      </w:r>
      <w:r w:rsidR="00900F3F" w:rsidRPr="00AD750B">
        <w:rPr>
          <w:rStyle w:val="Strong"/>
          <w:rFonts w:cs="Arial"/>
        </w:rPr>
        <w:t>ment</w:t>
      </w:r>
    </w:p>
    <w:p w14:paraId="0FDE7458" w14:textId="7B5307F6" w:rsidR="00321D80" w:rsidRPr="0020737A" w:rsidRDefault="00BB2DAC" w:rsidP="00321D80">
      <w:pPr>
        <w:rPr>
          <w:rFonts w:asciiTheme="minorHAnsi" w:hAnsiTheme="minorHAnsi"/>
          <w:sz w:val="24"/>
        </w:rPr>
      </w:pPr>
      <w:r w:rsidRPr="0020737A">
        <w:rPr>
          <w:rFonts w:asciiTheme="minorHAnsi" w:hAnsiTheme="minorHAnsi"/>
          <w:sz w:val="24"/>
        </w:rPr>
        <w:t xml:space="preserve">The list of existing restful web services below comprise the </w:t>
      </w:r>
      <w:r w:rsidR="003317DF" w:rsidRPr="0020737A">
        <w:rPr>
          <w:rFonts w:asciiTheme="minorHAnsi" w:hAnsiTheme="minorHAnsi"/>
          <w:sz w:val="24"/>
        </w:rPr>
        <w:t xml:space="preserve">existing </w:t>
      </w:r>
      <w:r w:rsidRPr="0020737A">
        <w:rPr>
          <w:rFonts w:asciiTheme="minorHAnsi" w:hAnsiTheme="minorHAnsi"/>
          <w:sz w:val="24"/>
        </w:rPr>
        <w:t xml:space="preserve">Service Layer </w:t>
      </w:r>
      <w:r w:rsidR="003317DF" w:rsidRPr="0020737A">
        <w:rPr>
          <w:rFonts w:asciiTheme="minorHAnsi" w:hAnsiTheme="minorHAnsi"/>
          <w:sz w:val="24"/>
        </w:rPr>
        <w:t xml:space="preserve">identified for anticipated </w:t>
      </w:r>
      <w:r w:rsidRPr="0020737A">
        <w:rPr>
          <w:rFonts w:asciiTheme="minorHAnsi" w:hAnsiTheme="minorHAnsi"/>
          <w:sz w:val="24"/>
        </w:rPr>
        <w:t xml:space="preserve">reuse by </w:t>
      </w:r>
      <w:r w:rsidR="004F7D0D">
        <w:rPr>
          <w:rFonts w:asciiTheme="minorHAnsi" w:hAnsiTheme="minorHAnsi"/>
          <w:sz w:val="24"/>
        </w:rPr>
        <w:t xml:space="preserve">Websites </w:t>
      </w:r>
      <w:r w:rsidRPr="0020737A">
        <w:rPr>
          <w:rFonts w:asciiTheme="minorHAnsi" w:hAnsiTheme="minorHAnsi"/>
          <w:sz w:val="24"/>
        </w:rPr>
        <w:t xml:space="preserve">Component Bundles as the </w:t>
      </w:r>
      <w:r w:rsidR="004F7D0D">
        <w:rPr>
          <w:rFonts w:asciiTheme="minorHAnsi" w:hAnsiTheme="minorHAnsi"/>
          <w:sz w:val="24"/>
        </w:rPr>
        <w:t xml:space="preserve">ported </w:t>
      </w:r>
      <w:r w:rsidRPr="0020737A">
        <w:rPr>
          <w:rFonts w:asciiTheme="minorHAnsi" w:hAnsiTheme="minorHAnsi"/>
          <w:sz w:val="24"/>
        </w:rPr>
        <w:t>functionality on</w:t>
      </w:r>
      <w:r w:rsidR="004F7D0D">
        <w:rPr>
          <w:rFonts w:asciiTheme="minorHAnsi" w:hAnsiTheme="minorHAnsi"/>
          <w:sz w:val="24"/>
        </w:rPr>
        <w:t>to</w:t>
      </w:r>
      <w:r w:rsidRPr="0020737A">
        <w:rPr>
          <w:rFonts w:asciiTheme="minorHAnsi" w:hAnsiTheme="minorHAnsi"/>
          <w:sz w:val="24"/>
        </w:rPr>
        <w:t xml:space="preserve"> the new </w:t>
      </w:r>
      <w:r w:rsidR="00900F3F" w:rsidRPr="0020737A">
        <w:rPr>
          <w:rFonts w:asciiTheme="minorHAnsi" w:hAnsiTheme="minorHAnsi"/>
          <w:sz w:val="24"/>
        </w:rPr>
        <w:t xml:space="preserve">AEM </w:t>
      </w:r>
      <w:r w:rsidRPr="0020737A">
        <w:rPr>
          <w:rFonts w:asciiTheme="minorHAnsi" w:hAnsiTheme="minorHAnsi"/>
          <w:sz w:val="24"/>
        </w:rPr>
        <w:t>platform.</w:t>
      </w:r>
    </w:p>
    <w:p w14:paraId="5B49EF3F" w14:textId="77777777" w:rsidR="0002044A" w:rsidRPr="0020737A" w:rsidRDefault="0002044A" w:rsidP="0002044A">
      <w:pPr>
        <w:rPr>
          <w:rFonts w:asciiTheme="minorHAnsi" w:hAnsiTheme="minorHAnsi"/>
          <w:sz w:val="24"/>
        </w:rPr>
      </w:pPr>
    </w:p>
    <w:tbl>
      <w:tblPr>
        <w:tblW w:w="9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373"/>
        <w:gridCol w:w="7735"/>
      </w:tblGrid>
      <w:tr w:rsidR="0002044A" w:rsidRPr="00A234AB" w14:paraId="1F4DD1C5" w14:textId="77777777" w:rsidTr="00104765">
        <w:trPr>
          <w:trHeight w:val="288"/>
        </w:trPr>
        <w:tc>
          <w:tcPr>
            <w:tcW w:w="1373" w:type="dxa"/>
            <w:tcBorders>
              <w:right w:val="single" w:sz="4" w:space="0" w:color="6C6C6C"/>
            </w:tcBorders>
            <w:shd w:val="clear" w:color="auto" w:fill="6C6C6C"/>
            <w:vAlign w:val="center"/>
          </w:tcPr>
          <w:p w14:paraId="3E6C33C1" w14:textId="77777777" w:rsidR="0002044A" w:rsidRPr="0020737A" w:rsidRDefault="0002044A" w:rsidP="00104765">
            <w:pPr>
              <w:pStyle w:val="TableTextandFigures"/>
              <w:spacing w:before="60" w:after="60"/>
              <w:rPr>
                <w:rFonts w:asciiTheme="minorHAnsi" w:hAnsiTheme="minorHAnsi" w:cs="Arial"/>
                <w:b/>
                <w:color w:val="FFFFFF"/>
                <w:sz w:val="24"/>
                <w:szCs w:val="24"/>
                <w:lang w:val="en-US"/>
              </w:rPr>
            </w:pPr>
            <w:r w:rsidRPr="0020737A">
              <w:rPr>
                <w:rFonts w:asciiTheme="minorHAnsi" w:hAnsiTheme="minorHAnsi" w:cs="Arial"/>
                <w:b/>
                <w:color w:val="FFFFFF"/>
                <w:sz w:val="24"/>
                <w:szCs w:val="24"/>
                <w:lang w:val="en-US"/>
              </w:rPr>
              <w:t>ID Number</w:t>
            </w:r>
          </w:p>
        </w:tc>
        <w:tc>
          <w:tcPr>
            <w:tcW w:w="7735" w:type="dxa"/>
            <w:tcBorders>
              <w:left w:val="single" w:sz="4" w:space="0" w:color="6C6C6C"/>
              <w:right w:val="single" w:sz="4" w:space="0" w:color="6C6C6C"/>
            </w:tcBorders>
            <w:shd w:val="clear" w:color="auto" w:fill="6C6C6C"/>
            <w:vAlign w:val="center"/>
          </w:tcPr>
          <w:p w14:paraId="580A5438" w14:textId="77777777" w:rsidR="0002044A" w:rsidRPr="0020737A" w:rsidRDefault="0002044A" w:rsidP="00104765">
            <w:pPr>
              <w:pStyle w:val="TableTextandFigures"/>
              <w:spacing w:before="60" w:after="60"/>
              <w:rPr>
                <w:rFonts w:asciiTheme="minorHAnsi" w:hAnsiTheme="minorHAnsi" w:cs="Arial"/>
                <w:b/>
                <w:color w:val="FFFFFF"/>
                <w:sz w:val="24"/>
                <w:szCs w:val="24"/>
                <w:lang w:val="en-US"/>
              </w:rPr>
            </w:pPr>
            <w:r w:rsidRPr="0020737A">
              <w:rPr>
                <w:rFonts w:asciiTheme="minorHAnsi" w:hAnsiTheme="minorHAnsi" w:cs="Arial"/>
                <w:b/>
                <w:color w:val="FFFFFF"/>
                <w:sz w:val="24"/>
                <w:szCs w:val="24"/>
                <w:lang w:val="en-US"/>
              </w:rPr>
              <w:t>Description</w:t>
            </w:r>
          </w:p>
        </w:tc>
      </w:tr>
      <w:tr w:rsidR="0002044A" w:rsidRPr="00A234AB" w14:paraId="2124E8B2" w14:textId="77777777" w:rsidTr="00104765">
        <w:trPr>
          <w:trHeight w:val="1007"/>
        </w:trPr>
        <w:tc>
          <w:tcPr>
            <w:tcW w:w="1373" w:type="dxa"/>
            <w:shd w:val="clear" w:color="auto" w:fill="F2F2F2" w:themeFill="background1" w:themeFillShade="F2"/>
            <w:vAlign w:val="center"/>
          </w:tcPr>
          <w:p w14:paraId="07753BDA" w14:textId="166A5956" w:rsidR="0002044A" w:rsidRPr="0020737A" w:rsidRDefault="00F82D28" w:rsidP="007F53A7">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t xml:space="preserve">SGA </w:t>
            </w:r>
            <w:r w:rsidR="0002044A" w:rsidRPr="0020737A">
              <w:rPr>
                <w:rFonts w:asciiTheme="minorHAnsi" w:hAnsiTheme="minorHAnsi" w:cs="Arial"/>
                <w:color w:val="595959"/>
                <w:sz w:val="24"/>
              </w:rPr>
              <w:t>1.</w:t>
            </w:r>
            <w:r w:rsidRPr="0020737A">
              <w:rPr>
                <w:rFonts w:asciiTheme="minorHAnsi" w:hAnsiTheme="minorHAnsi" w:cs="Arial"/>
                <w:color w:val="595959"/>
                <w:sz w:val="24"/>
              </w:rPr>
              <w:t>1</w:t>
            </w:r>
            <w:r w:rsidR="007F53A7" w:rsidRPr="0020737A">
              <w:rPr>
                <w:rFonts w:asciiTheme="minorHAnsi" w:hAnsiTheme="minorHAnsi" w:cs="Arial"/>
                <w:color w:val="595959"/>
                <w:sz w:val="24"/>
              </w:rPr>
              <w:t xml:space="preserve"> </w:t>
            </w:r>
          </w:p>
        </w:tc>
        <w:tc>
          <w:tcPr>
            <w:tcW w:w="7735" w:type="dxa"/>
            <w:shd w:val="clear" w:color="auto" w:fill="F2F2F2" w:themeFill="background1" w:themeFillShade="F2"/>
            <w:vAlign w:val="center"/>
          </w:tcPr>
          <w:p w14:paraId="4E11ED39" w14:textId="77777777" w:rsidR="003538E8" w:rsidRPr="0020737A" w:rsidRDefault="00D90166" w:rsidP="0020737A">
            <w:pPr>
              <w:pStyle w:val="Heading3"/>
              <w:rPr>
                <w:rFonts w:asciiTheme="minorHAnsi" w:hAnsiTheme="minorHAnsi"/>
                <w:bCs w:val="0"/>
                <w:sz w:val="24"/>
              </w:rPr>
            </w:pPr>
            <w:r w:rsidRPr="0020737A">
              <w:rPr>
                <w:rFonts w:asciiTheme="minorHAnsi" w:hAnsiTheme="minorHAnsi"/>
                <w:sz w:val="24"/>
                <w:szCs w:val="24"/>
              </w:rPr>
              <w:t>Battery Quote Funnel (By Vehicle)</w:t>
            </w:r>
          </w:p>
          <w:p w14:paraId="6E638F72" w14:textId="77777777" w:rsidR="000734AF" w:rsidRPr="0020737A" w:rsidRDefault="000734AF" w:rsidP="00D90166">
            <w:pPr>
              <w:rPr>
                <w:rFonts w:asciiTheme="minorHAnsi" w:hAnsiTheme="minorHAnsi"/>
                <w:color w:val="595959"/>
                <w:sz w:val="24"/>
              </w:rPr>
            </w:pPr>
          </w:p>
          <w:p w14:paraId="7C8306F7" w14:textId="4B6C3BFC" w:rsidR="000734AF" w:rsidRPr="0020737A" w:rsidRDefault="000734AF" w:rsidP="00D90166">
            <w:pPr>
              <w:rPr>
                <w:rFonts w:asciiTheme="minorHAnsi" w:hAnsiTheme="minorHAnsi"/>
                <w:color w:val="595959"/>
                <w:sz w:val="24"/>
              </w:rPr>
            </w:pPr>
            <w:r w:rsidRPr="0020737A">
              <w:rPr>
                <w:rFonts w:asciiTheme="minorHAnsi" w:hAnsiTheme="minorHAnsi"/>
                <w:color w:val="595959"/>
                <w:sz w:val="24"/>
              </w:rPr>
              <w:t>Steps:</w:t>
            </w:r>
          </w:p>
          <w:p w14:paraId="39AE1CD7" w14:textId="77777777" w:rsidR="00D42CCC" w:rsidRPr="0020737A" w:rsidRDefault="00D42CCC" w:rsidP="00D90166">
            <w:pPr>
              <w:rPr>
                <w:rFonts w:asciiTheme="minorHAnsi" w:hAnsiTheme="minorHAnsi"/>
                <w:color w:val="595959"/>
                <w:sz w:val="24"/>
              </w:rPr>
            </w:pPr>
          </w:p>
          <w:p w14:paraId="124621AB" w14:textId="1A20D325" w:rsidR="000734AF" w:rsidRDefault="000734AF" w:rsidP="00D90166">
            <w:pPr>
              <w:rPr>
                <w:rFonts w:asciiTheme="minorHAnsi" w:hAnsiTheme="minorHAnsi"/>
                <w:color w:val="595959"/>
                <w:sz w:val="24"/>
              </w:rPr>
            </w:pPr>
            <w:r w:rsidRPr="0020737A">
              <w:rPr>
                <w:rFonts w:asciiTheme="minorHAnsi" w:hAnsiTheme="minorHAnsi"/>
                <w:color w:val="595959"/>
                <w:sz w:val="24"/>
              </w:rPr>
              <w:t>1) Vehicle Info Collection</w:t>
            </w:r>
          </w:p>
          <w:p w14:paraId="376AE004" w14:textId="77777777" w:rsidR="00D90865" w:rsidRDefault="00D90865" w:rsidP="00D90166">
            <w:pPr>
              <w:rPr>
                <w:rFonts w:asciiTheme="minorHAnsi" w:hAnsiTheme="minorHAnsi"/>
                <w:color w:val="595959"/>
                <w:sz w:val="24"/>
              </w:rPr>
            </w:pPr>
          </w:p>
          <w:p w14:paraId="3D83372E" w14:textId="7D8077DB" w:rsidR="00D90865" w:rsidRPr="0020737A" w:rsidRDefault="00D90865" w:rsidP="00D90166">
            <w:pPr>
              <w:rPr>
                <w:rFonts w:asciiTheme="minorHAnsi" w:hAnsiTheme="minorHAnsi"/>
                <w:color w:val="595959"/>
                <w:sz w:val="24"/>
              </w:rPr>
            </w:pPr>
            <w:r>
              <w:rPr>
                <w:rFonts w:asciiTheme="minorHAnsi" w:hAnsiTheme="minorHAnsi"/>
                <w:color w:val="595959"/>
                <w:sz w:val="24"/>
              </w:rPr>
              <w:t>web services exist:</w:t>
            </w:r>
          </w:p>
          <w:p w14:paraId="517D8B29" w14:textId="7A4697AE" w:rsidR="000734AF" w:rsidRPr="0020737A" w:rsidRDefault="000734AF" w:rsidP="000734AF">
            <w:pPr>
              <w:keepLines/>
              <w:spacing w:before="60"/>
              <w:outlineLvl w:val="5"/>
              <w:rPr>
                <w:rFonts w:asciiTheme="minorHAnsi" w:hAnsiTheme="minorHAnsi"/>
                <w:color w:val="595959"/>
                <w:sz w:val="24"/>
              </w:rPr>
            </w:pPr>
            <w:r w:rsidRPr="0020737A">
              <w:rPr>
                <w:rFonts w:asciiTheme="minorHAnsi" w:hAnsiTheme="minorHAnsi"/>
                <w:color w:val="595959"/>
                <w:sz w:val="24"/>
              </w:rPr>
              <w:t>ws2/vehicle/battery/options/year-make-model-engine/years</w:t>
            </w:r>
          </w:p>
          <w:p w14:paraId="58509077" w14:textId="0135E67A" w:rsidR="000734AF" w:rsidRPr="0020737A" w:rsidRDefault="000734AF" w:rsidP="000734AF">
            <w:pPr>
              <w:keepLines/>
              <w:spacing w:before="60"/>
              <w:outlineLvl w:val="5"/>
              <w:rPr>
                <w:rFonts w:asciiTheme="minorHAnsi" w:hAnsiTheme="minorHAnsi"/>
                <w:color w:val="595959"/>
                <w:sz w:val="24"/>
              </w:rPr>
            </w:pPr>
            <w:r w:rsidRPr="0020737A">
              <w:rPr>
                <w:rFonts w:asciiTheme="minorHAnsi" w:hAnsiTheme="minorHAnsi"/>
                <w:color w:val="595959"/>
                <w:sz w:val="24"/>
              </w:rPr>
              <w:t>ws2/vehicle/battery/options/year-make-model-engine/makes</w:t>
            </w:r>
          </w:p>
          <w:p w14:paraId="25C306A4" w14:textId="0BD777F7" w:rsidR="000734AF" w:rsidRPr="0020737A" w:rsidRDefault="000734AF" w:rsidP="000734AF">
            <w:pPr>
              <w:keepLines/>
              <w:spacing w:before="60"/>
              <w:outlineLvl w:val="5"/>
              <w:rPr>
                <w:rFonts w:asciiTheme="minorHAnsi" w:hAnsiTheme="minorHAnsi"/>
                <w:color w:val="595959"/>
                <w:sz w:val="24"/>
              </w:rPr>
            </w:pPr>
            <w:r w:rsidRPr="0020737A">
              <w:rPr>
                <w:rFonts w:asciiTheme="minorHAnsi" w:hAnsiTheme="minorHAnsi"/>
                <w:color w:val="595959"/>
                <w:sz w:val="24"/>
              </w:rPr>
              <w:t>ws2/vehicle/battery/options/year-make-model-engine/models</w:t>
            </w:r>
          </w:p>
          <w:p w14:paraId="45E27A26" w14:textId="6422078F" w:rsidR="000734AF" w:rsidRPr="0020737A" w:rsidRDefault="000734AF" w:rsidP="000734AF">
            <w:pPr>
              <w:keepLines/>
              <w:spacing w:before="60"/>
              <w:outlineLvl w:val="5"/>
              <w:rPr>
                <w:rFonts w:asciiTheme="minorHAnsi" w:hAnsiTheme="minorHAnsi"/>
                <w:color w:val="595959"/>
                <w:sz w:val="24"/>
              </w:rPr>
            </w:pPr>
            <w:r w:rsidRPr="0020737A">
              <w:rPr>
                <w:rFonts w:asciiTheme="minorHAnsi" w:hAnsiTheme="minorHAnsi"/>
                <w:color w:val="595959"/>
                <w:sz w:val="24"/>
              </w:rPr>
              <w:t>ws2/vehicle/battery/options/year-make-model-engine/engine-sizes</w:t>
            </w:r>
          </w:p>
          <w:p w14:paraId="75159CA2" w14:textId="77777777" w:rsidR="00B04FF9" w:rsidRDefault="00B04FF9" w:rsidP="000734AF">
            <w:pPr>
              <w:rPr>
                <w:rFonts w:asciiTheme="minorHAnsi" w:hAnsiTheme="minorHAnsi"/>
                <w:color w:val="595959"/>
                <w:sz w:val="24"/>
              </w:rPr>
            </w:pPr>
          </w:p>
          <w:p w14:paraId="157F0609" w14:textId="45174AA1" w:rsidR="00D90865" w:rsidRPr="0020737A" w:rsidRDefault="00D90865" w:rsidP="000734AF">
            <w:pPr>
              <w:rPr>
                <w:rFonts w:asciiTheme="minorHAnsi" w:hAnsiTheme="minorHAnsi"/>
                <w:color w:val="595959"/>
                <w:sz w:val="24"/>
              </w:rPr>
            </w:pPr>
            <w:r>
              <w:rPr>
                <w:rFonts w:asciiTheme="minorHAnsi" w:hAnsiTheme="minorHAnsi"/>
                <w:color w:val="595959"/>
                <w:sz w:val="24"/>
              </w:rPr>
              <w:t>feedback:</w:t>
            </w:r>
          </w:p>
          <w:p w14:paraId="00280501" w14:textId="4A344E4B" w:rsidR="00B04FF9" w:rsidRPr="0020737A" w:rsidRDefault="00B04FF9" w:rsidP="00B04FF9">
            <w:pPr>
              <w:keepLines/>
              <w:spacing w:before="60"/>
              <w:outlineLvl w:val="5"/>
              <w:rPr>
                <w:rFonts w:asciiTheme="minorHAnsi" w:hAnsiTheme="minorHAnsi"/>
                <w:color w:val="595959"/>
                <w:sz w:val="24"/>
              </w:rPr>
            </w:pPr>
            <w:r w:rsidRPr="0020737A">
              <w:rPr>
                <w:rFonts w:asciiTheme="minorHAnsi" w:hAnsiTheme="minorHAnsi"/>
                <w:color w:val="595959"/>
                <w:sz w:val="24"/>
              </w:rPr>
              <w:t xml:space="preserve">ideally this step should use a consistent system/services as other services to determine </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 xml:space="preserve"> which can then be used in subsequent requests</w:t>
            </w:r>
          </w:p>
          <w:p w14:paraId="50C53C7B" w14:textId="77777777" w:rsidR="00D42CCC" w:rsidRPr="0020737A" w:rsidRDefault="00D42CCC" w:rsidP="000734AF">
            <w:pPr>
              <w:rPr>
                <w:rFonts w:asciiTheme="minorHAnsi" w:hAnsiTheme="minorHAnsi"/>
                <w:color w:val="595959"/>
                <w:sz w:val="24"/>
              </w:rPr>
            </w:pPr>
          </w:p>
          <w:p w14:paraId="1ACF2D52" w14:textId="3E455918" w:rsidR="000734AF" w:rsidRDefault="000734AF" w:rsidP="00D90166">
            <w:pPr>
              <w:rPr>
                <w:rFonts w:asciiTheme="minorHAnsi" w:hAnsiTheme="minorHAnsi"/>
                <w:color w:val="595959"/>
                <w:sz w:val="24"/>
              </w:rPr>
            </w:pPr>
            <w:r w:rsidRPr="0020737A">
              <w:rPr>
                <w:rFonts w:asciiTheme="minorHAnsi" w:hAnsiTheme="minorHAnsi"/>
                <w:color w:val="595959"/>
                <w:sz w:val="24"/>
              </w:rPr>
              <w:t>2) Matching Product Response</w:t>
            </w:r>
          </w:p>
          <w:p w14:paraId="3DBD6D89" w14:textId="77777777" w:rsidR="00D90865" w:rsidRDefault="00D90865" w:rsidP="00D90865">
            <w:pPr>
              <w:rPr>
                <w:rFonts w:asciiTheme="minorHAnsi" w:hAnsiTheme="minorHAnsi"/>
                <w:color w:val="595959"/>
                <w:sz w:val="24"/>
              </w:rPr>
            </w:pPr>
          </w:p>
          <w:p w14:paraId="44830412" w14:textId="0DC4A80B" w:rsidR="00D90865" w:rsidRDefault="00D90865" w:rsidP="00D90166">
            <w:pPr>
              <w:rPr>
                <w:rFonts w:asciiTheme="minorHAnsi" w:hAnsiTheme="minorHAnsi"/>
                <w:color w:val="595959"/>
                <w:sz w:val="24"/>
              </w:rPr>
            </w:pPr>
            <w:r>
              <w:rPr>
                <w:rFonts w:asciiTheme="minorHAnsi" w:hAnsiTheme="minorHAnsi"/>
                <w:color w:val="595959"/>
                <w:sz w:val="24"/>
              </w:rPr>
              <w:t>web services exist:</w:t>
            </w:r>
          </w:p>
          <w:p w14:paraId="36A6609B" w14:textId="0888F393" w:rsidR="000734AF" w:rsidRDefault="000734AF" w:rsidP="000734AF">
            <w:pPr>
              <w:keepLines/>
              <w:spacing w:before="60"/>
              <w:outlineLvl w:val="5"/>
              <w:rPr>
                <w:rFonts w:asciiTheme="minorHAnsi" w:hAnsiTheme="minorHAnsi"/>
                <w:color w:val="595959"/>
                <w:sz w:val="24"/>
              </w:rPr>
            </w:pPr>
            <w:r w:rsidRPr="0020737A">
              <w:rPr>
                <w:rFonts w:asciiTheme="minorHAnsi" w:hAnsiTheme="minorHAnsi"/>
                <w:color w:val="595959"/>
                <w:sz w:val="24"/>
              </w:rPr>
              <w:t>ws2/vehicle/battery/get/search-results</w:t>
            </w:r>
          </w:p>
          <w:p w14:paraId="5C44EDB7" w14:textId="77777777" w:rsidR="00212455" w:rsidRDefault="00212455" w:rsidP="000734AF">
            <w:pPr>
              <w:keepLines/>
              <w:spacing w:before="60"/>
              <w:outlineLvl w:val="5"/>
              <w:rPr>
                <w:rFonts w:asciiTheme="minorHAnsi" w:hAnsiTheme="minorHAnsi"/>
                <w:color w:val="595959"/>
                <w:sz w:val="24"/>
              </w:rPr>
            </w:pPr>
          </w:p>
          <w:p w14:paraId="1B43FDD1" w14:textId="77777777" w:rsidR="00212455" w:rsidRPr="00961D41" w:rsidRDefault="00212455" w:rsidP="00212455">
            <w:pPr>
              <w:rPr>
                <w:rFonts w:asciiTheme="minorHAnsi" w:hAnsiTheme="minorHAnsi"/>
                <w:color w:val="595959"/>
                <w:sz w:val="24"/>
              </w:rPr>
            </w:pPr>
            <w:r>
              <w:rPr>
                <w:rFonts w:asciiTheme="minorHAnsi" w:hAnsiTheme="minorHAnsi"/>
                <w:color w:val="595959"/>
                <w:sz w:val="24"/>
              </w:rPr>
              <w:t>feedback:</w:t>
            </w:r>
          </w:p>
          <w:p w14:paraId="5B605FB1" w14:textId="43AAB732" w:rsidR="00212455" w:rsidRPr="0020737A" w:rsidRDefault="00212455" w:rsidP="000734AF">
            <w:pPr>
              <w:keepLines/>
              <w:spacing w:before="60"/>
              <w:outlineLvl w:val="5"/>
              <w:rPr>
                <w:rFonts w:asciiTheme="minorHAnsi" w:hAnsiTheme="minorHAnsi"/>
                <w:color w:val="595959"/>
                <w:sz w:val="24"/>
              </w:rPr>
            </w:pPr>
            <w:r>
              <w:rPr>
                <w:rFonts w:asciiTheme="minorHAnsi" w:hAnsiTheme="minorHAnsi"/>
                <w:color w:val="595959"/>
                <w:sz w:val="24"/>
              </w:rPr>
              <w:t xml:space="preserve">Further assessment is needed on the format and data structure of the service response. Also, the format/signature of the service </w:t>
            </w:r>
            <w:proofErr w:type="spellStart"/>
            <w:r>
              <w:rPr>
                <w:rFonts w:asciiTheme="minorHAnsi" w:hAnsiTheme="minorHAnsi"/>
                <w:color w:val="595959"/>
                <w:sz w:val="24"/>
              </w:rPr>
              <w:t>url</w:t>
            </w:r>
            <w:proofErr w:type="spellEnd"/>
            <w:r>
              <w:rPr>
                <w:rFonts w:asciiTheme="minorHAnsi" w:hAnsiTheme="minorHAnsi"/>
                <w:color w:val="595959"/>
                <w:sz w:val="24"/>
              </w:rPr>
              <w:t xml:space="preserve"> </w:t>
            </w:r>
            <w:r w:rsidR="00B04AF9">
              <w:rPr>
                <w:rFonts w:asciiTheme="minorHAnsi" w:hAnsiTheme="minorHAnsi"/>
                <w:color w:val="595959"/>
                <w:sz w:val="24"/>
              </w:rPr>
              <w:t xml:space="preserve">and response </w:t>
            </w:r>
            <w:r>
              <w:rPr>
                <w:rFonts w:asciiTheme="minorHAnsi" w:hAnsiTheme="minorHAnsi"/>
                <w:color w:val="595959"/>
                <w:sz w:val="24"/>
              </w:rPr>
              <w:t xml:space="preserve">is inconsistent with that of get oil quote even their functional intent is the same. </w:t>
            </w:r>
          </w:p>
          <w:p w14:paraId="06C7B639" w14:textId="77777777" w:rsidR="000734AF" w:rsidRPr="0020737A" w:rsidRDefault="000734AF" w:rsidP="000734AF">
            <w:pPr>
              <w:ind w:left="720"/>
              <w:rPr>
                <w:rFonts w:asciiTheme="minorHAnsi" w:hAnsiTheme="minorHAnsi"/>
                <w:color w:val="595959"/>
                <w:sz w:val="24"/>
              </w:rPr>
            </w:pPr>
          </w:p>
          <w:p w14:paraId="3D31B9A7" w14:textId="05161E06" w:rsidR="000734AF" w:rsidRPr="0020737A" w:rsidRDefault="000734AF" w:rsidP="00D90166">
            <w:pPr>
              <w:rPr>
                <w:rFonts w:asciiTheme="minorHAnsi" w:hAnsiTheme="minorHAnsi"/>
                <w:color w:val="595959"/>
                <w:sz w:val="24"/>
              </w:rPr>
            </w:pPr>
            <w:r w:rsidRPr="0020737A">
              <w:rPr>
                <w:rFonts w:asciiTheme="minorHAnsi" w:hAnsiTheme="minorHAnsi"/>
                <w:color w:val="595959"/>
                <w:sz w:val="24"/>
              </w:rPr>
              <w:t>3) Quote Finalization</w:t>
            </w:r>
            <w:r w:rsidR="00087F8A" w:rsidRPr="0020737A">
              <w:rPr>
                <w:rFonts w:asciiTheme="minorHAnsi" w:hAnsiTheme="minorHAnsi"/>
                <w:color w:val="595959"/>
                <w:sz w:val="24"/>
              </w:rPr>
              <w:t xml:space="preserve"> (selected item plus quote add-ons)</w:t>
            </w:r>
          </w:p>
          <w:p w14:paraId="65E488AE" w14:textId="77777777" w:rsidR="00D90865" w:rsidRDefault="00D90865" w:rsidP="00087F8A">
            <w:pPr>
              <w:rPr>
                <w:rFonts w:asciiTheme="minorHAnsi" w:hAnsiTheme="minorHAnsi"/>
                <w:color w:val="595959"/>
                <w:sz w:val="24"/>
                <w:highlight w:val="yellow"/>
              </w:rPr>
            </w:pPr>
          </w:p>
          <w:p w14:paraId="4F8AD279" w14:textId="77777777" w:rsidR="005B566C" w:rsidRPr="0020737A" w:rsidRDefault="00087F8A" w:rsidP="00087F8A">
            <w:pPr>
              <w:rPr>
                <w:rFonts w:asciiTheme="minorHAnsi" w:hAnsiTheme="minorHAnsi"/>
                <w:color w:val="595959"/>
                <w:sz w:val="24"/>
              </w:rPr>
            </w:pPr>
            <w:r w:rsidRPr="0020737A">
              <w:rPr>
                <w:rFonts w:asciiTheme="minorHAnsi" w:hAnsiTheme="minorHAnsi"/>
                <w:color w:val="595959"/>
                <w:sz w:val="24"/>
                <w:highlight w:val="yellow"/>
              </w:rPr>
              <w:t>No service for this step exists</w:t>
            </w:r>
          </w:p>
          <w:p w14:paraId="1C3E0EB4" w14:textId="77777777" w:rsidR="00087F8A" w:rsidRPr="0020737A" w:rsidRDefault="00087F8A" w:rsidP="00087F8A">
            <w:pPr>
              <w:rPr>
                <w:rFonts w:asciiTheme="minorHAnsi" w:hAnsiTheme="minorHAnsi"/>
                <w:color w:val="595959"/>
                <w:sz w:val="24"/>
              </w:rPr>
            </w:pPr>
          </w:p>
          <w:p w14:paraId="13C6C15F" w14:textId="77777777" w:rsidR="00F721BE" w:rsidRPr="0020737A" w:rsidRDefault="00F721BE" w:rsidP="00087F8A">
            <w:pPr>
              <w:keepLines/>
              <w:spacing w:before="60"/>
              <w:outlineLvl w:val="5"/>
              <w:rPr>
                <w:rFonts w:asciiTheme="minorHAnsi" w:hAnsiTheme="minorHAnsi"/>
                <w:color w:val="595959"/>
                <w:sz w:val="24"/>
              </w:rPr>
            </w:pPr>
            <w:r w:rsidRPr="0020737A">
              <w:rPr>
                <w:rFonts w:asciiTheme="minorHAnsi" w:hAnsiTheme="minorHAnsi"/>
                <w:color w:val="595959"/>
                <w:sz w:val="24"/>
              </w:rPr>
              <w:t>Summary:</w:t>
            </w:r>
          </w:p>
          <w:p w14:paraId="36E32D5E" w14:textId="759087A6" w:rsidR="00F721BE" w:rsidRPr="0020737A" w:rsidRDefault="00F721BE" w:rsidP="00087F8A">
            <w:pPr>
              <w:keepLines/>
              <w:spacing w:before="60"/>
              <w:outlineLvl w:val="5"/>
              <w:rPr>
                <w:rFonts w:asciiTheme="minorHAnsi" w:hAnsiTheme="minorHAnsi"/>
                <w:color w:val="595959"/>
                <w:sz w:val="24"/>
              </w:rPr>
            </w:pPr>
            <w:r w:rsidRPr="0020737A">
              <w:rPr>
                <w:rFonts w:asciiTheme="minorHAnsi" w:hAnsiTheme="minorHAnsi"/>
                <w:color w:val="595959"/>
                <w:sz w:val="24"/>
              </w:rPr>
              <w:t xml:space="preserve">Usable services exist for steps 1 and 2, but no service exists for finalization </w:t>
            </w:r>
            <w:r w:rsidRPr="0020737A">
              <w:rPr>
                <w:rFonts w:asciiTheme="minorHAnsi" w:hAnsiTheme="minorHAnsi"/>
                <w:color w:val="595959"/>
                <w:sz w:val="24"/>
              </w:rPr>
              <w:lastRenderedPageBreak/>
              <w:t>and submission of the quote which needs to be added. Ideally the services used in step 1 should be refined and brought in line with a single set of services that can be used when collecting initial vehicle information for any functionality that requires it.</w:t>
            </w:r>
          </w:p>
          <w:p w14:paraId="3785C009" w14:textId="27C8F8DC" w:rsidR="00F721BE" w:rsidRPr="0020737A" w:rsidRDefault="00F721BE" w:rsidP="00087F8A">
            <w:pPr>
              <w:rPr>
                <w:rFonts w:asciiTheme="minorHAnsi" w:hAnsiTheme="minorHAnsi"/>
                <w:color w:val="595959"/>
                <w:sz w:val="24"/>
              </w:rPr>
            </w:pPr>
          </w:p>
        </w:tc>
      </w:tr>
      <w:tr w:rsidR="008C4A08" w:rsidRPr="00A234AB" w14:paraId="27E5D011" w14:textId="77777777" w:rsidTr="00E57DA9">
        <w:trPr>
          <w:trHeight w:val="989"/>
        </w:trPr>
        <w:tc>
          <w:tcPr>
            <w:tcW w:w="1373" w:type="dxa"/>
            <w:shd w:val="clear" w:color="auto" w:fill="D9D9D9" w:themeFill="background1" w:themeFillShade="D9"/>
            <w:vAlign w:val="center"/>
          </w:tcPr>
          <w:p w14:paraId="364CE0EC" w14:textId="08F4F884" w:rsidR="008C4A08" w:rsidRPr="0020737A" w:rsidRDefault="00F82D28" w:rsidP="00E57DA9">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lastRenderedPageBreak/>
              <w:t>SGA 1.2</w:t>
            </w:r>
          </w:p>
        </w:tc>
        <w:tc>
          <w:tcPr>
            <w:tcW w:w="7735" w:type="dxa"/>
            <w:shd w:val="clear" w:color="auto" w:fill="D9D9D9" w:themeFill="background1" w:themeFillShade="D9"/>
            <w:vAlign w:val="center"/>
          </w:tcPr>
          <w:p w14:paraId="0B4B2EBD" w14:textId="77777777" w:rsidR="008C4A08" w:rsidRPr="0020737A" w:rsidRDefault="00324E67" w:rsidP="0020737A">
            <w:pPr>
              <w:pStyle w:val="Heading3"/>
              <w:rPr>
                <w:rFonts w:asciiTheme="minorHAnsi" w:hAnsiTheme="minorHAnsi"/>
                <w:bCs w:val="0"/>
                <w:sz w:val="24"/>
              </w:rPr>
            </w:pPr>
            <w:r w:rsidRPr="0020737A">
              <w:rPr>
                <w:rFonts w:asciiTheme="minorHAnsi" w:hAnsiTheme="minorHAnsi"/>
                <w:sz w:val="24"/>
                <w:szCs w:val="24"/>
              </w:rPr>
              <w:t>Contact</w:t>
            </w:r>
          </w:p>
          <w:p w14:paraId="57420BB3" w14:textId="77777777" w:rsidR="00D90865" w:rsidRDefault="00D90865" w:rsidP="00D90865">
            <w:pPr>
              <w:rPr>
                <w:rFonts w:asciiTheme="minorHAnsi" w:hAnsiTheme="minorHAnsi"/>
                <w:color w:val="595959"/>
                <w:sz w:val="24"/>
              </w:rPr>
            </w:pPr>
          </w:p>
          <w:p w14:paraId="1BC7C3B2" w14:textId="77777777" w:rsidR="00D90865" w:rsidRDefault="00D90865" w:rsidP="00D90865">
            <w:pPr>
              <w:rPr>
                <w:rFonts w:asciiTheme="minorHAnsi" w:hAnsiTheme="minorHAnsi"/>
                <w:color w:val="595959"/>
                <w:sz w:val="24"/>
              </w:rPr>
            </w:pPr>
            <w:r>
              <w:rPr>
                <w:rFonts w:asciiTheme="minorHAnsi" w:hAnsiTheme="minorHAnsi"/>
                <w:color w:val="595959"/>
                <w:sz w:val="24"/>
              </w:rPr>
              <w:t>web services exist:</w:t>
            </w:r>
          </w:p>
          <w:p w14:paraId="262A8A37" w14:textId="689DE3A6" w:rsidR="00B04FF9" w:rsidRPr="0020737A" w:rsidRDefault="00324E67" w:rsidP="00D90865">
            <w:pPr>
              <w:keepLines/>
              <w:spacing w:before="60"/>
              <w:outlineLvl w:val="5"/>
              <w:rPr>
                <w:rFonts w:asciiTheme="minorHAnsi" w:hAnsiTheme="minorHAnsi"/>
                <w:color w:val="595959"/>
                <w:sz w:val="24"/>
              </w:rPr>
            </w:pPr>
            <w:r w:rsidRPr="0020737A">
              <w:rPr>
                <w:rFonts w:asciiTheme="minorHAnsi" w:hAnsiTheme="minorHAnsi"/>
                <w:color w:val="595959"/>
                <w:sz w:val="24"/>
              </w:rPr>
              <w:t>ws2/contact/us</w:t>
            </w:r>
          </w:p>
          <w:p w14:paraId="633B3C00" w14:textId="77777777" w:rsidR="00B04FF9" w:rsidRPr="0020737A" w:rsidRDefault="00B04FF9" w:rsidP="00324E67">
            <w:pPr>
              <w:rPr>
                <w:rFonts w:asciiTheme="minorHAnsi" w:hAnsiTheme="minorHAnsi"/>
                <w:color w:val="595959"/>
                <w:sz w:val="24"/>
              </w:rPr>
            </w:pPr>
          </w:p>
          <w:p w14:paraId="23BB7A25" w14:textId="77777777" w:rsidR="00B04AF9" w:rsidRPr="00961D41" w:rsidRDefault="00B04AF9" w:rsidP="00B04AF9">
            <w:pPr>
              <w:rPr>
                <w:rFonts w:asciiTheme="minorHAnsi" w:hAnsiTheme="minorHAnsi"/>
                <w:color w:val="595959"/>
                <w:sz w:val="24"/>
              </w:rPr>
            </w:pPr>
            <w:r>
              <w:rPr>
                <w:rFonts w:asciiTheme="minorHAnsi" w:hAnsiTheme="minorHAnsi"/>
                <w:color w:val="595959"/>
                <w:sz w:val="24"/>
              </w:rPr>
              <w:t>feedback:</w:t>
            </w:r>
          </w:p>
          <w:p w14:paraId="6A2E2B93" w14:textId="0C333545" w:rsidR="00324E67" w:rsidRPr="0020737A" w:rsidRDefault="00B04FF9" w:rsidP="00324E67">
            <w:pPr>
              <w:keepLines/>
              <w:spacing w:before="60"/>
              <w:outlineLvl w:val="5"/>
              <w:rPr>
                <w:rFonts w:asciiTheme="minorHAnsi" w:hAnsiTheme="minorHAnsi"/>
                <w:color w:val="595959"/>
                <w:sz w:val="24"/>
              </w:rPr>
            </w:pPr>
            <w:proofErr w:type="gramStart"/>
            <w:r w:rsidRPr="0020737A">
              <w:rPr>
                <w:rFonts w:asciiTheme="minorHAnsi" w:hAnsiTheme="minorHAnsi"/>
                <w:color w:val="595959"/>
                <w:sz w:val="24"/>
              </w:rPr>
              <w:t>per</w:t>
            </w:r>
            <w:proofErr w:type="gramEnd"/>
            <w:r w:rsidR="00B04AF9">
              <w:rPr>
                <w:rFonts w:asciiTheme="minorHAnsi" w:hAnsiTheme="minorHAnsi"/>
                <w:color w:val="595959"/>
                <w:sz w:val="24"/>
              </w:rPr>
              <w:t xml:space="preserve"> BSRO provided</w:t>
            </w:r>
            <w:r w:rsidRPr="0020737A">
              <w:rPr>
                <w:rFonts w:asciiTheme="minorHAnsi" w:hAnsiTheme="minorHAnsi"/>
                <w:color w:val="595959"/>
                <w:sz w:val="24"/>
              </w:rPr>
              <w:t xml:space="preserve"> spreadsheet, this service is </w:t>
            </w:r>
            <w:r w:rsidR="00B92D8E" w:rsidRPr="0020737A">
              <w:rPr>
                <w:rFonts w:asciiTheme="minorHAnsi" w:hAnsiTheme="minorHAnsi"/>
                <w:color w:val="595959"/>
                <w:sz w:val="24"/>
              </w:rPr>
              <w:t xml:space="preserve">used only by mobile application </w:t>
            </w:r>
            <w:r w:rsidRPr="0020737A">
              <w:rPr>
                <w:rFonts w:asciiTheme="minorHAnsi" w:hAnsiTheme="minorHAnsi"/>
                <w:color w:val="595959"/>
                <w:sz w:val="24"/>
              </w:rPr>
              <w:t xml:space="preserve">but </w:t>
            </w:r>
            <w:r w:rsidR="00B92D8E" w:rsidRPr="0020737A">
              <w:rPr>
                <w:rFonts w:asciiTheme="minorHAnsi" w:hAnsiTheme="minorHAnsi"/>
                <w:color w:val="595959"/>
                <w:sz w:val="24"/>
              </w:rPr>
              <w:t>no working example of request/response so unclear how usable the service is across sites</w:t>
            </w:r>
            <w:r w:rsidR="00B04AF9">
              <w:rPr>
                <w:rFonts w:asciiTheme="minorHAnsi" w:hAnsiTheme="minorHAnsi"/>
                <w:color w:val="595959"/>
                <w:sz w:val="24"/>
              </w:rPr>
              <w:t>. Further review is needed to assess the service on a more granular level.</w:t>
            </w:r>
          </w:p>
          <w:p w14:paraId="3E5D99E6" w14:textId="1251FF6F" w:rsidR="00B92D8E" w:rsidRPr="0020737A" w:rsidRDefault="00B92D8E" w:rsidP="00324E67">
            <w:pPr>
              <w:rPr>
                <w:rFonts w:asciiTheme="minorHAnsi" w:hAnsiTheme="minorHAnsi"/>
                <w:color w:val="595959"/>
                <w:sz w:val="24"/>
                <w:highlight w:val="yellow"/>
              </w:rPr>
            </w:pPr>
          </w:p>
        </w:tc>
      </w:tr>
      <w:tr w:rsidR="00C71E8C" w:rsidRPr="00A234AB" w14:paraId="199684CD" w14:textId="77777777" w:rsidTr="00104765">
        <w:trPr>
          <w:trHeight w:val="1007"/>
        </w:trPr>
        <w:tc>
          <w:tcPr>
            <w:tcW w:w="1373" w:type="dxa"/>
            <w:shd w:val="clear" w:color="auto" w:fill="F2F2F2" w:themeFill="background1" w:themeFillShade="F2"/>
            <w:vAlign w:val="center"/>
          </w:tcPr>
          <w:p w14:paraId="61CFD147" w14:textId="238F4301" w:rsidR="00C71E8C" w:rsidRPr="0020737A" w:rsidRDefault="00F82D28" w:rsidP="007F53A7">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t>SGA 1.3</w:t>
            </w:r>
          </w:p>
        </w:tc>
        <w:tc>
          <w:tcPr>
            <w:tcW w:w="7735" w:type="dxa"/>
            <w:shd w:val="clear" w:color="auto" w:fill="F2F2F2" w:themeFill="background1" w:themeFillShade="F2"/>
            <w:vAlign w:val="center"/>
          </w:tcPr>
          <w:p w14:paraId="1E79F34C" w14:textId="77777777" w:rsidR="00C71E8C" w:rsidRPr="0020737A" w:rsidRDefault="001C23D8" w:rsidP="0020737A">
            <w:pPr>
              <w:pStyle w:val="Heading3"/>
              <w:rPr>
                <w:rFonts w:asciiTheme="minorHAnsi" w:hAnsiTheme="minorHAnsi"/>
                <w:bCs w:val="0"/>
                <w:sz w:val="24"/>
              </w:rPr>
            </w:pPr>
            <w:r w:rsidRPr="0020737A">
              <w:rPr>
                <w:rFonts w:asciiTheme="minorHAnsi" w:hAnsiTheme="minorHAnsi"/>
                <w:sz w:val="24"/>
                <w:szCs w:val="24"/>
              </w:rPr>
              <w:t>Lookup Maintenance Schedule</w:t>
            </w:r>
          </w:p>
          <w:p w14:paraId="477BCC0A" w14:textId="77777777" w:rsidR="00C53AEA" w:rsidRPr="0020737A" w:rsidRDefault="00C53AEA" w:rsidP="007F0173">
            <w:pPr>
              <w:rPr>
                <w:rFonts w:asciiTheme="minorHAnsi" w:hAnsiTheme="minorHAnsi"/>
                <w:color w:val="595959"/>
                <w:sz w:val="24"/>
              </w:rPr>
            </w:pPr>
          </w:p>
          <w:p w14:paraId="011A8EB6" w14:textId="77777777" w:rsidR="00843556" w:rsidRPr="0020737A" w:rsidRDefault="00843556" w:rsidP="00843556">
            <w:pPr>
              <w:keepLines/>
              <w:spacing w:before="60"/>
              <w:outlineLvl w:val="5"/>
              <w:rPr>
                <w:rFonts w:asciiTheme="minorHAnsi" w:hAnsiTheme="minorHAnsi"/>
                <w:color w:val="595959"/>
                <w:sz w:val="24"/>
              </w:rPr>
            </w:pPr>
            <w:r w:rsidRPr="0020737A">
              <w:rPr>
                <w:rFonts w:asciiTheme="minorHAnsi" w:hAnsiTheme="minorHAnsi"/>
                <w:color w:val="595959"/>
                <w:sz w:val="24"/>
              </w:rPr>
              <w:t>Steps:</w:t>
            </w:r>
          </w:p>
          <w:p w14:paraId="7E4D9358" w14:textId="77777777" w:rsidR="00843556" w:rsidRPr="0020737A" w:rsidRDefault="00843556" w:rsidP="007F0173">
            <w:pPr>
              <w:rPr>
                <w:rFonts w:asciiTheme="minorHAnsi" w:hAnsiTheme="minorHAnsi"/>
                <w:color w:val="595959"/>
                <w:sz w:val="24"/>
              </w:rPr>
            </w:pPr>
          </w:p>
          <w:p w14:paraId="4BF58223" w14:textId="77777777" w:rsidR="00C53AEA" w:rsidRPr="0020737A" w:rsidRDefault="00C53AEA" w:rsidP="00C53AEA">
            <w:pPr>
              <w:rPr>
                <w:rFonts w:asciiTheme="minorHAnsi" w:hAnsiTheme="minorHAnsi"/>
                <w:color w:val="595959"/>
                <w:sz w:val="24"/>
              </w:rPr>
            </w:pPr>
            <w:r w:rsidRPr="0020737A">
              <w:rPr>
                <w:rFonts w:asciiTheme="minorHAnsi" w:hAnsiTheme="minorHAnsi"/>
                <w:color w:val="595959"/>
                <w:sz w:val="24"/>
              </w:rPr>
              <w:t>1) Vehicle Info Collection</w:t>
            </w:r>
          </w:p>
          <w:p w14:paraId="7D179CA5" w14:textId="77777777" w:rsidR="00B04FF9" w:rsidRPr="0020737A" w:rsidRDefault="00C53AEA" w:rsidP="00C53AEA">
            <w:pPr>
              <w:rPr>
                <w:rFonts w:asciiTheme="minorHAnsi" w:hAnsiTheme="minorHAnsi"/>
                <w:color w:val="595959"/>
                <w:sz w:val="24"/>
              </w:rPr>
            </w:pPr>
            <w:r w:rsidRPr="0020737A">
              <w:rPr>
                <w:rFonts w:asciiTheme="minorHAnsi" w:hAnsiTheme="minorHAnsi"/>
                <w:color w:val="595959"/>
                <w:sz w:val="24"/>
                <w:highlight w:val="yellow"/>
              </w:rPr>
              <w:t>No service for this step exists</w:t>
            </w:r>
          </w:p>
          <w:p w14:paraId="08321DF6" w14:textId="77777777" w:rsidR="00B04AF9" w:rsidRDefault="00B04AF9" w:rsidP="00B04AF9">
            <w:pPr>
              <w:rPr>
                <w:rFonts w:asciiTheme="minorHAnsi" w:hAnsiTheme="minorHAnsi"/>
                <w:color w:val="595959"/>
                <w:sz w:val="24"/>
              </w:rPr>
            </w:pPr>
          </w:p>
          <w:p w14:paraId="316B9B50" w14:textId="77777777" w:rsidR="00B04AF9" w:rsidRPr="00B04AF9" w:rsidRDefault="00B04AF9" w:rsidP="00B04AF9">
            <w:pPr>
              <w:rPr>
                <w:rFonts w:asciiTheme="minorHAnsi" w:hAnsiTheme="minorHAnsi"/>
                <w:color w:val="595959"/>
                <w:sz w:val="24"/>
              </w:rPr>
            </w:pPr>
            <w:r w:rsidRPr="00B04AF9">
              <w:rPr>
                <w:rFonts w:asciiTheme="minorHAnsi" w:hAnsiTheme="minorHAnsi"/>
                <w:color w:val="595959"/>
                <w:sz w:val="24"/>
              </w:rPr>
              <w:t>feedback:</w:t>
            </w:r>
          </w:p>
          <w:p w14:paraId="29F4B651" w14:textId="77777777" w:rsidR="00B04FF9" w:rsidRPr="0020737A" w:rsidRDefault="00B04FF9" w:rsidP="00B04FF9">
            <w:pPr>
              <w:keepLines/>
              <w:spacing w:before="60"/>
              <w:outlineLvl w:val="5"/>
              <w:rPr>
                <w:rFonts w:asciiTheme="minorHAnsi" w:hAnsiTheme="minorHAnsi"/>
                <w:color w:val="595959"/>
                <w:sz w:val="24"/>
              </w:rPr>
            </w:pPr>
            <w:r w:rsidRPr="0020737A">
              <w:rPr>
                <w:rFonts w:asciiTheme="minorHAnsi" w:hAnsiTheme="minorHAnsi"/>
                <w:color w:val="595959"/>
                <w:sz w:val="24"/>
              </w:rPr>
              <w:t xml:space="preserve">ideally this step should use a consistent system/services as other services to determine </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 xml:space="preserve"> which can then be used in subsequent requests</w:t>
            </w:r>
          </w:p>
          <w:p w14:paraId="734F802F" w14:textId="77777777" w:rsidR="00C53AEA" w:rsidRPr="0020737A" w:rsidRDefault="00C53AEA" w:rsidP="007F0173">
            <w:pPr>
              <w:rPr>
                <w:rFonts w:asciiTheme="minorHAnsi" w:hAnsiTheme="minorHAnsi"/>
                <w:color w:val="595959"/>
                <w:sz w:val="24"/>
              </w:rPr>
            </w:pPr>
          </w:p>
          <w:p w14:paraId="7DDA41D8" w14:textId="7420239F" w:rsidR="00C53AEA" w:rsidRPr="0020737A" w:rsidRDefault="00C53AEA" w:rsidP="007F0173">
            <w:pPr>
              <w:rPr>
                <w:rFonts w:asciiTheme="minorHAnsi" w:hAnsiTheme="minorHAnsi"/>
                <w:color w:val="595959"/>
                <w:sz w:val="24"/>
              </w:rPr>
            </w:pPr>
            <w:r w:rsidRPr="0020737A">
              <w:rPr>
                <w:rFonts w:asciiTheme="minorHAnsi" w:hAnsiTheme="minorHAnsi"/>
                <w:color w:val="595959"/>
                <w:sz w:val="24"/>
              </w:rPr>
              <w:t>2) Matching Services Response</w:t>
            </w:r>
          </w:p>
          <w:p w14:paraId="081EA76B" w14:textId="77777777" w:rsidR="00D90865" w:rsidRDefault="00D90865" w:rsidP="00D90865">
            <w:pPr>
              <w:rPr>
                <w:rFonts w:asciiTheme="minorHAnsi" w:hAnsiTheme="minorHAnsi"/>
                <w:color w:val="595959"/>
                <w:sz w:val="24"/>
              </w:rPr>
            </w:pPr>
          </w:p>
          <w:p w14:paraId="1B097849" w14:textId="77777777" w:rsidR="00D90865" w:rsidRDefault="00D90865" w:rsidP="00D90865">
            <w:pPr>
              <w:rPr>
                <w:rFonts w:asciiTheme="minorHAnsi" w:hAnsiTheme="minorHAnsi"/>
                <w:color w:val="595959"/>
                <w:sz w:val="24"/>
              </w:rPr>
            </w:pPr>
            <w:r>
              <w:rPr>
                <w:rFonts w:asciiTheme="minorHAnsi" w:hAnsiTheme="minorHAnsi"/>
                <w:color w:val="595959"/>
                <w:sz w:val="24"/>
              </w:rPr>
              <w:t>web services exist:</w:t>
            </w:r>
          </w:p>
          <w:p w14:paraId="3F37BDAE" w14:textId="5E33BA2C" w:rsidR="001C23D8" w:rsidRPr="0020737A" w:rsidRDefault="001C23D8" w:rsidP="007F0173">
            <w:pPr>
              <w:rPr>
                <w:rFonts w:asciiTheme="minorHAnsi" w:hAnsiTheme="minorHAnsi"/>
                <w:color w:val="595959"/>
                <w:sz w:val="24"/>
              </w:rPr>
            </w:pPr>
            <w:r w:rsidRPr="0020737A">
              <w:rPr>
                <w:rFonts w:asciiTheme="minorHAnsi" w:hAnsiTheme="minorHAnsi"/>
                <w:color w:val="595959"/>
                <w:sz w:val="24"/>
              </w:rPr>
              <w:t>ws2/maintenance/history/</w:t>
            </w:r>
            <w:proofErr w:type="spellStart"/>
            <w:r w:rsidRPr="0020737A">
              <w:rPr>
                <w:rFonts w:asciiTheme="minorHAnsi" w:hAnsiTheme="minorHAnsi"/>
                <w:color w:val="595959"/>
                <w:sz w:val="24"/>
              </w:rPr>
              <w:t>vehicleId</w:t>
            </w:r>
            <w:proofErr w:type="spellEnd"/>
          </w:p>
          <w:p w14:paraId="14D14A8E" w14:textId="77777777" w:rsidR="001C23D8" w:rsidRPr="0020737A" w:rsidRDefault="001C23D8" w:rsidP="007F0173">
            <w:pPr>
              <w:rPr>
                <w:rFonts w:asciiTheme="minorHAnsi" w:hAnsiTheme="minorHAnsi"/>
                <w:color w:val="595959"/>
                <w:sz w:val="24"/>
              </w:rPr>
            </w:pPr>
            <w:r w:rsidRPr="0020737A">
              <w:rPr>
                <w:rFonts w:asciiTheme="minorHAnsi" w:hAnsiTheme="minorHAnsi"/>
                <w:color w:val="595959"/>
                <w:sz w:val="24"/>
              </w:rPr>
              <w:t>ws2/maintenance/scheduled/categories/{</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w:t>
            </w:r>
          </w:p>
          <w:p w14:paraId="4C43722F" w14:textId="77777777" w:rsidR="001C23D8" w:rsidRPr="0020737A" w:rsidRDefault="001C23D8" w:rsidP="007F0173">
            <w:pPr>
              <w:rPr>
                <w:rFonts w:asciiTheme="minorHAnsi" w:hAnsiTheme="minorHAnsi"/>
                <w:color w:val="595959"/>
                <w:sz w:val="24"/>
              </w:rPr>
            </w:pPr>
            <w:r w:rsidRPr="0020737A">
              <w:rPr>
                <w:rFonts w:asciiTheme="minorHAnsi" w:hAnsiTheme="minorHAnsi"/>
                <w:color w:val="595959"/>
                <w:sz w:val="24"/>
              </w:rPr>
              <w:t>ws2/maintenance/scheduled/checks/{</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w:t>
            </w:r>
          </w:p>
          <w:p w14:paraId="2AA18A23" w14:textId="77777777" w:rsidR="001C23D8" w:rsidRPr="0020737A" w:rsidRDefault="001C23D8" w:rsidP="007F0173">
            <w:pPr>
              <w:rPr>
                <w:rFonts w:asciiTheme="minorHAnsi" w:hAnsiTheme="minorHAnsi"/>
                <w:color w:val="595959"/>
                <w:sz w:val="24"/>
              </w:rPr>
            </w:pPr>
            <w:r w:rsidRPr="0020737A">
              <w:rPr>
                <w:rFonts w:asciiTheme="minorHAnsi" w:hAnsiTheme="minorHAnsi"/>
                <w:color w:val="595959"/>
                <w:sz w:val="24"/>
              </w:rPr>
              <w:t>ws2/maintenance/scheduled/mileages/{</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w:t>
            </w:r>
          </w:p>
          <w:p w14:paraId="4111D70A" w14:textId="77777777" w:rsidR="001C23D8" w:rsidRPr="0020737A" w:rsidRDefault="001C23D8" w:rsidP="001C23D8">
            <w:pPr>
              <w:rPr>
                <w:rFonts w:asciiTheme="minorHAnsi" w:hAnsiTheme="minorHAnsi"/>
                <w:color w:val="595959"/>
                <w:sz w:val="24"/>
              </w:rPr>
            </w:pPr>
            <w:r w:rsidRPr="0020737A">
              <w:rPr>
                <w:rFonts w:asciiTheme="minorHAnsi" w:hAnsiTheme="minorHAnsi"/>
                <w:color w:val="595959"/>
                <w:sz w:val="24"/>
              </w:rPr>
              <w:t>ws2/maintenance/scheduled/milestones/{</w:t>
            </w:r>
            <w:proofErr w:type="spellStart"/>
            <w:r w:rsidRPr="0020737A">
              <w:rPr>
                <w:rFonts w:asciiTheme="minorHAnsi" w:hAnsiTheme="minorHAnsi"/>
                <w:color w:val="595959"/>
                <w:sz w:val="24"/>
              </w:rPr>
              <w:t>serviceType</w:t>
            </w:r>
            <w:proofErr w:type="spellEnd"/>
            <w:r w:rsidRPr="0020737A">
              <w:rPr>
                <w:rFonts w:asciiTheme="minorHAnsi" w:hAnsiTheme="minorHAnsi"/>
                <w:color w:val="595959"/>
                <w:sz w:val="24"/>
              </w:rPr>
              <w:t>}</w:t>
            </w:r>
          </w:p>
          <w:p w14:paraId="647371EC" w14:textId="5DC51B05" w:rsidR="001C23D8" w:rsidRPr="0020737A" w:rsidRDefault="001C23D8" w:rsidP="001C23D8">
            <w:pPr>
              <w:rPr>
                <w:rFonts w:asciiTheme="minorHAnsi" w:hAnsiTheme="minorHAnsi"/>
                <w:color w:val="595959"/>
                <w:sz w:val="24"/>
              </w:rPr>
            </w:pPr>
            <w:r w:rsidRPr="0020737A">
              <w:rPr>
                <w:rFonts w:asciiTheme="minorHAnsi" w:hAnsiTheme="minorHAnsi"/>
                <w:color w:val="595959"/>
                <w:sz w:val="24"/>
              </w:rPr>
              <w:t>ws2/maintenance/scheduled/periodic/{</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w:t>
            </w:r>
          </w:p>
          <w:p w14:paraId="6DAA7744" w14:textId="208D962D" w:rsidR="001C23D8" w:rsidRPr="0020737A" w:rsidRDefault="001C23D8" w:rsidP="001C23D8">
            <w:pPr>
              <w:rPr>
                <w:rFonts w:asciiTheme="minorHAnsi" w:hAnsiTheme="minorHAnsi"/>
                <w:color w:val="595959"/>
                <w:sz w:val="24"/>
              </w:rPr>
            </w:pPr>
            <w:r w:rsidRPr="0020737A">
              <w:rPr>
                <w:rFonts w:asciiTheme="minorHAnsi" w:hAnsiTheme="minorHAnsi"/>
                <w:color w:val="595959"/>
                <w:sz w:val="24"/>
              </w:rPr>
              <w:t>ws2/maintenance/scheduled/required/{</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w:t>
            </w:r>
          </w:p>
          <w:p w14:paraId="72C700AE" w14:textId="017A1702" w:rsidR="001C23D8" w:rsidRPr="0020737A" w:rsidRDefault="001C23D8" w:rsidP="001C23D8">
            <w:pPr>
              <w:rPr>
                <w:rFonts w:asciiTheme="minorHAnsi" w:hAnsiTheme="minorHAnsi"/>
                <w:color w:val="595959"/>
                <w:sz w:val="24"/>
              </w:rPr>
            </w:pPr>
            <w:r w:rsidRPr="0020737A">
              <w:rPr>
                <w:rFonts w:asciiTheme="minorHAnsi" w:hAnsiTheme="minorHAnsi"/>
                <w:color w:val="595959"/>
                <w:sz w:val="24"/>
              </w:rPr>
              <w:t>ws2/maintenance/scheduled/types/{</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w:t>
            </w:r>
          </w:p>
          <w:p w14:paraId="08F49409" w14:textId="77777777" w:rsidR="000B7E27" w:rsidRPr="0020737A" w:rsidRDefault="000B7E27" w:rsidP="001C23D8">
            <w:pPr>
              <w:rPr>
                <w:rFonts w:asciiTheme="minorHAnsi" w:hAnsiTheme="minorHAnsi"/>
                <w:color w:val="595959"/>
                <w:sz w:val="24"/>
              </w:rPr>
            </w:pPr>
          </w:p>
          <w:p w14:paraId="05B42E4D" w14:textId="77777777" w:rsidR="00B04AF9" w:rsidRPr="00961D41" w:rsidRDefault="00B04AF9" w:rsidP="00B04AF9">
            <w:pPr>
              <w:rPr>
                <w:rFonts w:asciiTheme="minorHAnsi" w:hAnsiTheme="minorHAnsi"/>
                <w:color w:val="595959"/>
                <w:sz w:val="24"/>
              </w:rPr>
            </w:pPr>
            <w:r>
              <w:rPr>
                <w:rFonts w:asciiTheme="minorHAnsi" w:hAnsiTheme="minorHAnsi"/>
                <w:color w:val="595959"/>
                <w:sz w:val="24"/>
              </w:rPr>
              <w:t>feedback:</w:t>
            </w:r>
          </w:p>
          <w:p w14:paraId="29DFDB9D" w14:textId="659E8AD0" w:rsidR="000B7E27" w:rsidRPr="0020737A" w:rsidRDefault="000B7E27" w:rsidP="001C23D8">
            <w:pPr>
              <w:keepLines/>
              <w:spacing w:before="60"/>
              <w:outlineLvl w:val="5"/>
              <w:rPr>
                <w:rFonts w:asciiTheme="minorHAnsi" w:hAnsiTheme="minorHAnsi"/>
                <w:color w:val="595959"/>
                <w:sz w:val="24"/>
              </w:rPr>
            </w:pPr>
            <w:r w:rsidRPr="0020737A">
              <w:rPr>
                <w:rFonts w:asciiTheme="minorHAnsi" w:hAnsiTheme="minorHAnsi"/>
                <w:color w:val="595959"/>
                <w:sz w:val="24"/>
              </w:rPr>
              <w:t xml:space="preserve">it is assumed that the services used in step 2 are sufficient for the needs of </w:t>
            </w:r>
            <w:r w:rsidRPr="0020737A">
              <w:rPr>
                <w:rFonts w:asciiTheme="minorHAnsi" w:hAnsiTheme="minorHAnsi"/>
                <w:color w:val="595959"/>
                <w:sz w:val="24"/>
              </w:rPr>
              <w:lastRenderedPageBreak/>
              <w:t xml:space="preserve">the websites, but closer examination of response formats in the future may result in other suggested enhancements </w:t>
            </w:r>
          </w:p>
          <w:p w14:paraId="7C9C7737" w14:textId="7FE2F65A" w:rsidR="001C23D8" w:rsidRPr="0020737A" w:rsidRDefault="001C23D8" w:rsidP="001C23D8">
            <w:pPr>
              <w:rPr>
                <w:rFonts w:asciiTheme="minorHAnsi" w:hAnsiTheme="minorHAnsi"/>
                <w:color w:val="595959"/>
                <w:sz w:val="24"/>
                <w:highlight w:val="yellow"/>
              </w:rPr>
            </w:pPr>
          </w:p>
        </w:tc>
      </w:tr>
      <w:tr w:rsidR="008C4A08" w:rsidRPr="00A234AB" w14:paraId="04134727" w14:textId="77777777" w:rsidTr="00E57DA9">
        <w:trPr>
          <w:trHeight w:val="989"/>
        </w:trPr>
        <w:tc>
          <w:tcPr>
            <w:tcW w:w="1373" w:type="dxa"/>
            <w:shd w:val="clear" w:color="auto" w:fill="D9D9D9" w:themeFill="background1" w:themeFillShade="D9"/>
            <w:vAlign w:val="center"/>
          </w:tcPr>
          <w:p w14:paraId="366BE8E7" w14:textId="0476547B" w:rsidR="008C4A08" w:rsidRPr="0020737A" w:rsidRDefault="00F82D28" w:rsidP="00E57DA9">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lastRenderedPageBreak/>
              <w:t>SGA 1.4</w:t>
            </w:r>
          </w:p>
        </w:tc>
        <w:tc>
          <w:tcPr>
            <w:tcW w:w="7735" w:type="dxa"/>
            <w:shd w:val="clear" w:color="auto" w:fill="D9D9D9" w:themeFill="background1" w:themeFillShade="D9"/>
            <w:vAlign w:val="center"/>
          </w:tcPr>
          <w:p w14:paraId="243B1F22" w14:textId="77777777" w:rsidR="008C4A08" w:rsidRPr="0020737A" w:rsidRDefault="002E75D1" w:rsidP="0020737A">
            <w:pPr>
              <w:pStyle w:val="Heading3"/>
              <w:rPr>
                <w:rFonts w:asciiTheme="minorHAnsi" w:hAnsiTheme="minorHAnsi"/>
                <w:bCs w:val="0"/>
                <w:sz w:val="24"/>
              </w:rPr>
            </w:pPr>
            <w:r w:rsidRPr="0020737A">
              <w:rPr>
                <w:rFonts w:asciiTheme="minorHAnsi" w:hAnsiTheme="minorHAnsi"/>
                <w:sz w:val="24"/>
                <w:szCs w:val="24"/>
              </w:rPr>
              <w:t>Lookup MPG</w:t>
            </w:r>
          </w:p>
          <w:p w14:paraId="5860B574" w14:textId="77777777" w:rsidR="00C53AEA" w:rsidRPr="0020737A" w:rsidRDefault="00C53AEA" w:rsidP="007D0100">
            <w:pPr>
              <w:rPr>
                <w:rFonts w:asciiTheme="minorHAnsi" w:hAnsiTheme="minorHAnsi"/>
                <w:color w:val="595959"/>
                <w:sz w:val="24"/>
              </w:rPr>
            </w:pPr>
          </w:p>
          <w:p w14:paraId="455CA7EB" w14:textId="77777777" w:rsidR="00C53AEA" w:rsidRPr="0020737A" w:rsidRDefault="00C53AEA" w:rsidP="00C53AEA">
            <w:pPr>
              <w:rPr>
                <w:rFonts w:asciiTheme="minorHAnsi" w:hAnsiTheme="minorHAnsi"/>
                <w:color w:val="595959"/>
                <w:sz w:val="24"/>
              </w:rPr>
            </w:pPr>
            <w:r w:rsidRPr="0020737A">
              <w:rPr>
                <w:rFonts w:asciiTheme="minorHAnsi" w:hAnsiTheme="minorHAnsi"/>
                <w:color w:val="595959"/>
                <w:sz w:val="24"/>
              </w:rPr>
              <w:t>1) Vehicle Info Collection</w:t>
            </w:r>
          </w:p>
          <w:p w14:paraId="3C4340A9" w14:textId="77777777" w:rsidR="00B25BEA" w:rsidRDefault="00B25BEA" w:rsidP="00B25BEA">
            <w:pPr>
              <w:keepLines/>
              <w:spacing w:before="60"/>
              <w:outlineLvl w:val="5"/>
              <w:rPr>
                <w:rFonts w:asciiTheme="minorHAnsi" w:hAnsiTheme="minorHAnsi"/>
                <w:color w:val="595959"/>
                <w:sz w:val="24"/>
              </w:rPr>
            </w:pPr>
            <w:r w:rsidRPr="0020737A">
              <w:rPr>
                <w:rFonts w:asciiTheme="minorHAnsi" w:hAnsiTheme="minorHAnsi"/>
                <w:color w:val="595959"/>
                <w:sz w:val="24"/>
                <w:highlight w:val="yellow"/>
              </w:rPr>
              <w:t>No service for this step exists</w:t>
            </w:r>
          </w:p>
          <w:p w14:paraId="10A3EE46" w14:textId="77777777" w:rsidR="00A92A12" w:rsidRDefault="00A92A12" w:rsidP="0020737A">
            <w:pPr>
              <w:rPr>
                <w:rFonts w:asciiTheme="minorHAnsi" w:hAnsiTheme="minorHAnsi"/>
                <w:color w:val="595959"/>
                <w:sz w:val="24"/>
              </w:rPr>
            </w:pPr>
          </w:p>
          <w:p w14:paraId="303DC13F" w14:textId="33745314" w:rsidR="00A92A12" w:rsidRPr="0020737A" w:rsidRDefault="00A92A12" w:rsidP="0020737A">
            <w:pPr>
              <w:rPr>
                <w:rFonts w:asciiTheme="minorHAnsi" w:hAnsiTheme="minorHAnsi"/>
                <w:color w:val="595959"/>
                <w:sz w:val="24"/>
              </w:rPr>
            </w:pPr>
            <w:r>
              <w:rPr>
                <w:rFonts w:asciiTheme="minorHAnsi" w:hAnsiTheme="minorHAnsi"/>
                <w:color w:val="595959"/>
                <w:sz w:val="24"/>
              </w:rPr>
              <w:t>feedback:</w:t>
            </w:r>
          </w:p>
          <w:p w14:paraId="7B1475FF" w14:textId="77777777" w:rsidR="00B25BEA" w:rsidRPr="0020737A" w:rsidRDefault="00B25BEA" w:rsidP="00B25BEA">
            <w:pPr>
              <w:keepLines/>
              <w:spacing w:before="60"/>
              <w:outlineLvl w:val="5"/>
              <w:rPr>
                <w:rFonts w:asciiTheme="minorHAnsi" w:hAnsiTheme="minorHAnsi"/>
                <w:color w:val="595959"/>
                <w:sz w:val="24"/>
              </w:rPr>
            </w:pPr>
            <w:r w:rsidRPr="0020737A">
              <w:rPr>
                <w:rFonts w:asciiTheme="minorHAnsi" w:hAnsiTheme="minorHAnsi"/>
                <w:color w:val="595959"/>
                <w:sz w:val="24"/>
              </w:rPr>
              <w:t xml:space="preserve">ideally this step should use a consistent system/services as other services to determine </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 xml:space="preserve"> which can then be used in subsequent requests</w:t>
            </w:r>
          </w:p>
          <w:p w14:paraId="7FC23ED4" w14:textId="77777777" w:rsidR="00A234AB" w:rsidRPr="0020737A" w:rsidRDefault="00A234AB" w:rsidP="007D0100">
            <w:pPr>
              <w:rPr>
                <w:rFonts w:asciiTheme="minorHAnsi" w:hAnsiTheme="minorHAnsi"/>
                <w:color w:val="595959"/>
                <w:sz w:val="24"/>
                <w:highlight w:val="yellow"/>
              </w:rPr>
            </w:pPr>
          </w:p>
          <w:p w14:paraId="132CA007" w14:textId="6A6F2D5A" w:rsidR="00C53AEA" w:rsidRPr="0020737A" w:rsidRDefault="00A234AB" w:rsidP="007D0100">
            <w:pPr>
              <w:rPr>
                <w:rFonts w:asciiTheme="minorHAnsi" w:hAnsiTheme="minorHAnsi"/>
                <w:color w:val="595959"/>
                <w:sz w:val="24"/>
              </w:rPr>
            </w:pPr>
            <w:r w:rsidRPr="0020737A">
              <w:rPr>
                <w:rFonts w:asciiTheme="minorHAnsi" w:hAnsiTheme="minorHAnsi"/>
                <w:color w:val="595959"/>
                <w:sz w:val="24"/>
              </w:rPr>
              <w:t>2) MPG Service Response</w:t>
            </w:r>
          </w:p>
          <w:p w14:paraId="3413E20B" w14:textId="77777777" w:rsidR="00D90865" w:rsidRDefault="00D90865" w:rsidP="00D90865">
            <w:pPr>
              <w:rPr>
                <w:rFonts w:asciiTheme="minorHAnsi" w:hAnsiTheme="minorHAnsi"/>
                <w:color w:val="595959"/>
                <w:sz w:val="24"/>
              </w:rPr>
            </w:pPr>
          </w:p>
          <w:p w14:paraId="79D39629" w14:textId="77777777" w:rsidR="00D90865" w:rsidRDefault="00D90865" w:rsidP="00D90865">
            <w:pPr>
              <w:rPr>
                <w:rFonts w:asciiTheme="minorHAnsi" w:hAnsiTheme="minorHAnsi"/>
                <w:color w:val="595959"/>
                <w:sz w:val="24"/>
              </w:rPr>
            </w:pPr>
            <w:r>
              <w:rPr>
                <w:rFonts w:asciiTheme="minorHAnsi" w:hAnsiTheme="minorHAnsi"/>
                <w:color w:val="595959"/>
                <w:sz w:val="24"/>
              </w:rPr>
              <w:t>web services exist:</w:t>
            </w:r>
          </w:p>
          <w:p w14:paraId="592917D3" w14:textId="18864394" w:rsidR="002E75D1" w:rsidRPr="0020737A" w:rsidRDefault="002E75D1" w:rsidP="00D90865">
            <w:pPr>
              <w:keepLines/>
              <w:spacing w:before="60"/>
              <w:outlineLvl w:val="5"/>
              <w:rPr>
                <w:rFonts w:asciiTheme="minorHAnsi" w:hAnsiTheme="minorHAnsi"/>
                <w:color w:val="595959"/>
                <w:sz w:val="24"/>
              </w:rPr>
            </w:pPr>
            <w:r w:rsidRPr="0020737A">
              <w:rPr>
                <w:rFonts w:asciiTheme="minorHAnsi" w:hAnsiTheme="minorHAnsi"/>
                <w:color w:val="595959"/>
                <w:sz w:val="24"/>
              </w:rPr>
              <w:t>ws2/gas/mpg</w:t>
            </w:r>
          </w:p>
          <w:p w14:paraId="12C4C3F2" w14:textId="77777777" w:rsidR="00C53AEA" w:rsidRDefault="00C53AEA" w:rsidP="007D0100">
            <w:pPr>
              <w:rPr>
                <w:rFonts w:asciiTheme="minorHAnsi" w:hAnsiTheme="minorHAnsi"/>
                <w:color w:val="595959"/>
                <w:sz w:val="24"/>
                <w:highlight w:val="yellow"/>
              </w:rPr>
            </w:pPr>
          </w:p>
          <w:p w14:paraId="219DE7CB" w14:textId="77777777" w:rsidR="00A92A12" w:rsidRPr="00961D41" w:rsidRDefault="00A92A12" w:rsidP="00A92A12">
            <w:pPr>
              <w:rPr>
                <w:rFonts w:asciiTheme="minorHAnsi" w:hAnsiTheme="minorHAnsi"/>
                <w:color w:val="595959"/>
                <w:sz w:val="24"/>
              </w:rPr>
            </w:pPr>
            <w:r>
              <w:rPr>
                <w:rFonts w:asciiTheme="minorHAnsi" w:hAnsiTheme="minorHAnsi"/>
                <w:color w:val="595959"/>
                <w:sz w:val="24"/>
              </w:rPr>
              <w:t>feedback:</w:t>
            </w:r>
          </w:p>
          <w:p w14:paraId="41D21829" w14:textId="71FA984A" w:rsidR="00A92A12" w:rsidRPr="00961D41" w:rsidRDefault="00A92A12" w:rsidP="00A92A12">
            <w:pPr>
              <w:keepLines/>
              <w:spacing w:before="60"/>
              <w:outlineLvl w:val="5"/>
              <w:rPr>
                <w:rFonts w:asciiTheme="minorHAnsi" w:hAnsiTheme="minorHAnsi"/>
                <w:color w:val="595959"/>
                <w:sz w:val="24"/>
              </w:rPr>
            </w:pPr>
            <w:r w:rsidRPr="00961D41">
              <w:rPr>
                <w:rFonts w:asciiTheme="minorHAnsi" w:hAnsiTheme="minorHAnsi"/>
                <w:color w:val="595959"/>
                <w:sz w:val="24"/>
              </w:rPr>
              <w:t xml:space="preserve">it is assumed that </w:t>
            </w:r>
            <w:r>
              <w:rPr>
                <w:rFonts w:asciiTheme="minorHAnsi" w:hAnsiTheme="minorHAnsi"/>
                <w:color w:val="595959"/>
                <w:sz w:val="24"/>
              </w:rPr>
              <w:t xml:space="preserve">this service is </w:t>
            </w:r>
            <w:r w:rsidRPr="00961D41">
              <w:rPr>
                <w:rFonts w:asciiTheme="minorHAnsi" w:hAnsiTheme="minorHAnsi"/>
                <w:color w:val="595959"/>
                <w:sz w:val="24"/>
              </w:rPr>
              <w:t xml:space="preserve">sufficient for the needs of the websites, but closer examination of response formats in the future may result in other suggested enhancements </w:t>
            </w:r>
          </w:p>
          <w:p w14:paraId="64D2BFC1" w14:textId="2C121F03" w:rsidR="00A92A12" w:rsidRPr="0020737A" w:rsidRDefault="00A92A12" w:rsidP="007D0100">
            <w:pPr>
              <w:rPr>
                <w:rFonts w:asciiTheme="minorHAnsi" w:hAnsiTheme="minorHAnsi"/>
                <w:color w:val="595959"/>
                <w:sz w:val="24"/>
                <w:highlight w:val="yellow"/>
              </w:rPr>
            </w:pPr>
          </w:p>
        </w:tc>
      </w:tr>
      <w:tr w:rsidR="00C71E8C" w:rsidRPr="00A234AB" w14:paraId="31852C04" w14:textId="77777777" w:rsidTr="00104765">
        <w:trPr>
          <w:trHeight w:val="1007"/>
        </w:trPr>
        <w:tc>
          <w:tcPr>
            <w:tcW w:w="1373" w:type="dxa"/>
            <w:shd w:val="clear" w:color="auto" w:fill="F2F2F2" w:themeFill="background1" w:themeFillShade="F2"/>
            <w:vAlign w:val="center"/>
          </w:tcPr>
          <w:p w14:paraId="79BBE0F2" w14:textId="71DB39E3" w:rsidR="00C71E8C" w:rsidRPr="0020737A" w:rsidRDefault="00F82D28" w:rsidP="007F53A7">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t>SGA 1.5</w:t>
            </w:r>
          </w:p>
        </w:tc>
        <w:tc>
          <w:tcPr>
            <w:tcW w:w="7735" w:type="dxa"/>
            <w:shd w:val="clear" w:color="auto" w:fill="F2F2F2" w:themeFill="background1" w:themeFillShade="F2"/>
            <w:vAlign w:val="center"/>
          </w:tcPr>
          <w:p w14:paraId="5C9380A2" w14:textId="77777777" w:rsidR="00C71E8C" w:rsidRPr="0020737A" w:rsidRDefault="007D0100" w:rsidP="0020737A">
            <w:pPr>
              <w:pStyle w:val="Heading3"/>
              <w:rPr>
                <w:rFonts w:asciiTheme="minorHAnsi" w:hAnsiTheme="minorHAnsi"/>
                <w:bCs w:val="0"/>
                <w:sz w:val="24"/>
              </w:rPr>
            </w:pPr>
            <w:r w:rsidRPr="0020737A">
              <w:rPr>
                <w:rFonts w:asciiTheme="minorHAnsi" w:hAnsiTheme="minorHAnsi"/>
                <w:sz w:val="24"/>
                <w:szCs w:val="24"/>
              </w:rPr>
              <w:t>Oil Quote Funnel (By Vehicle)</w:t>
            </w:r>
          </w:p>
          <w:p w14:paraId="2D4ADD3F" w14:textId="77777777" w:rsidR="00D42CCC" w:rsidRPr="0020737A" w:rsidRDefault="00D42CCC" w:rsidP="007F0173">
            <w:pPr>
              <w:rPr>
                <w:rFonts w:asciiTheme="minorHAnsi" w:hAnsiTheme="minorHAnsi"/>
                <w:color w:val="595959"/>
                <w:sz w:val="24"/>
              </w:rPr>
            </w:pPr>
          </w:p>
          <w:p w14:paraId="78EEDB16" w14:textId="77777777"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Steps:</w:t>
            </w:r>
          </w:p>
          <w:p w14:paraId="7E57C251" w14:textId="77777777" w:rsidR="00D42CCC" w:rsidRPr="0020737A" w:rsidRDefault="00D42CCC" w:rsidP="00D42CCC">
            <w:pPr>
              <w:rPr>
                <w:rFonts w:asciiTheme="minorHAnsi" w:hAnsiTheme="minorHAnsi"/>
                <w:color w:val="595959"/>
                <w:sz w:val="24"/>
              </w:rPr>
            </w:pPr>
          </w:p>
          <w:p w14:paraId="07C689DA" w14:textId="77777777"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1) Vehicle Info Collection</w:t>
            </w:r>
          </w:p>
          <w:p w14:paraId="3947F2B7" w14:textId="77777777" w:rsidR="00D90865" w:rsidRDefault="00D90865" w:rsidP="00D90865">
            <w:pPr>
              <w:rPr>
                <w:rFonts w:asciiTheme="minorHAnsi" w:hAnsiTheme="minorHAnsi"/>
                <w:color w:val="595959"/>
                <w:sz w:val="24"/>
              </w:rPr>
            </w:pPr>
          </w:p>
          <w:p w14:paraId="18373139" w14:textId="77777777" w:rsidR="00D90865" w:rsidRDefault="00D90865" w:rsidP="00D90865">
            <w:pPr>
              <w:rPr>
                <w:rFonts w:asciiTheme="minorHAnsi" w:hAnsiTheme="minorHAnsi"/>
                <w:color w:val="595959"/>
                <w:sz w:val="24"/>
              </w:rPr>
            </w:pPr>
            <w:r>
              <w:rPr>
                <w:rFonts w:asciiTheme="minorHAnsi" w:hAnsiTheme="minorHAnsi"/>
                <w:color w:val="595959"/>
                <w:sz w:val="24"/>
              </w:rPr>
              <w:t>web services exist:</w:t>
            </w:r>
          </w:p>
          <w:p w14:paraId="606BE733" w14:textId="5420E89C" w:rsidR="00C53AEA" w:rsidRPr="0020737A" w:rsidRDefault="00C53AEA" w:rsidP="00C53AEA">
            <w:pPr>
              <w:rPr>
                <w:rFonts w:asciiTheme="minorHAnsi" w:hAnsiTheme="minorHAnsi"/>
                <w:color w:val="595959"/>
                <w:sz w:val="24"/>
              </w:rPr>
            </w:pPr>
            <w:r w:rsidRPr="0020737A">
              <w:rPr>
                <w:rFonts w:asciiTheme="minorHAnsi" w:hAnsiTheme="minorHAnsi"/>
                <w:color w:val="595959"/>
                <w:sz w:val="24"/>
              </w:rPr>
              <w:t>ws2/oil/years</w:t>
            </w:r>
          </w:p>
          <w:p w14:paraId="16D9DFDE" w14:textId="77777777" w:rsidR="00C53AEA" w:rsidRPr="0020737A" w:rsidRDefault="00C53AEA" w:rsidP="00C53AEA">
            <w:pPr>
              <w:rPr>
                <w:rFonts w:asciiTheme="minorHAnsi" w:hAnsiTheme="minorHAnsi"/>
                <w:color w:val="595959"/>
                <w:sz w:val="24"/>
              </w:rPr>
            </w:pPr>
            <w:r w:rsidRPr="0020737A">
              <w:rPr>
                <w:rFonts w:asciiTheme="minorHAnsi" w:hAnsiTheme="minorHAnsi"/>
                <w:color w:val="595959"/>
                <w:sz w:val="24"/>
              </w:rPr>
              <w:t>ws2/oil/manufacturers</w:t>
            </w:r>
          </w:p>
          <w:p w14:paraId="7A73E379" w14:textId="77777777" w:rsidR="00C53AEA" w:rsidRPr="0020737A" w:rsidRDefault="00C53AEA" w:rsidP="00C53AEA">
            <w:pPr>
              <w:rPr>
                <w:rFonts w:asciiTheme="minorHAnsi" w:hAnsiTheme="minorHAnsi"/>
                <w:color w:val="595959"/>
                <w:sz w:val="24"/>
              </w:rPr>
            </w:pPr>
            <w:r w:rsidRPr="0020737A">
              <w:rPr>
                <w:rFonts w:asciiTheme="minorHAnsi" w:hAnsiTheme="minorHAnsi"/>
                <w:color w:val="595959"/>
                <w:sz w:val="24"/>
              </w:rPr>
              <w:t>ws2/oil/models</w:t>
            </w:r>
          </w:p>
          <w:p w14:paraId="03D8312B" w14:textId="77777777" w:rsidR="00C53AEA" w:rsidRPr="0020737A" w:rsidRDefault="00C53AEA" w:rsidP="00D42CCC">
            <w:pPr>
              <w:rPr>
                <w:rFonts w:asciiTheme="minorHAnsi" w:hAnsiTheme="minorHAnsi"/>
                <w:color w:val="595959"/>
                <w:sz w:val="24"/>
              </w:rPr>
            </w:pPr>
          </w:p>
          <w:p w14:paraId="0B0F7169" w14:textId="77777777" w:rsidR="00E17908" w:rsidRPr="00961D41" w:rsidRDefault="00E17908" w:rsidP="00E17908">
            <w:pPr>
              <w:rPr>
                <w:rFonts w:asciiTheme="minorHAnsi" w:hAnsiTheme="minorHAnsi"/>
                <w:color w:val="595959"/>
                <w:sz w:val="24"/>
              </w:rPr>
            </w:pPr>
            <w:r>
              <w:rPr>
                <w:rFonts w:asciiTheme="minorHAnsi" w:hAnsiTheme="minorHAnsi"/>
                <w:color w:val="595959"/>
                <w:sz w:val="24"/>
              </w:rPr>
              <w:t>feedback:</w:t>
            </w:r>
          </w:p>
          <w:p w14:paraId="2F3D78BF" w14:textId="6D73DDA8" w:rsidR="00B25BEA" w:rsidRPr="0020737A" w:rsidRDefault="00B25BEA" w:rsidP="00B25BEA">
            <w:pPr>
              <w:rPr>
                <w:rFonts w:asciiTheme="minorHAnsi" w:hAnsiTheme="minorHAnsi"/>
                <w:color w:val="595959"/>
                <w:sz w:val="24"/>
              </w:rPr>
            </w:pPr>
            <w:r w:rsidRPr="0020737A">
              <w:rPr>
                <w:rFonts w:asciiTheme="minorHAnsi" w:hAnsiTheme="minorHAnsi"/>
                <w:color w:val="595959"/>
                <w:sz w:val="24"/>
              </w:rPr>
              <w:t xml:space="preserve">services exist but ideally this step should use a consistent system/services as other services to determine </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 xml:space="preserve"> which can then be used in subsequent requests</w:t>
            </w:r>
          </w:p>
          <w:p w14:paraId="59F05719" w14:textId="77777777" w:rsidR="00D42CCC" w:rsidRPr="0020737A" w:rsidRDefault="00D42CCC" w:rsidP="00D42CCC">
            <w:pPr>
              <w:rPr>
                <w:rFonts w:asciiTheme="minorHAnsi" w:hAnsiTheme="minorHAnsi"/>
                <w:color w:val="595959"/>
                <w:sz w:val="24"/>
              </w:rPr>
            </w:pPr>
          </w:p>
          <w:p w14:paraId="744A3711" w14:textId="77777777"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2) Matching Product Response</w:t>
            </w:r>
          </w:p>
          <w:p w14:paraId="6A50FDF1" w14:textId="77777777" w:rsidR="00D90865" w:rsidRDefault="00D90865" w:rsidP="00D90865">
            <w:pPr>
              <w:rPr>
                <w:rFonts w:asciiTheme="minorHAnsi" w:hAnsiTheme="minorHAnsi"/>
                <w:color w:val="595959"/>
                <w:sz w:val="24"/>
              </w:rPr>
            </w:pPr>
          </w:p>
          <w:p w14:paraId="4C9DD812" w14:textId="3EC3EFB4" w:rsidR="00D90865" w:rsidRPr="00961D41" w:rsidRDefault="00D90865" w:rsidP="00D90865">
            <w:pPr>
              <w:rPr>
                <w:rFonts w:asciiTheme="minorHAnsi" w:hAnsiTheme="minorHAnsi"/>
                <w:color w:val="595959"/>
                <w:sz w:val="24"/>
              </w:rPr>
            </w:pPr>
            <w:r>
              <w:rPr>
                <w:rFonts w:asciiTheme="minorHAnsi" w:hAnsiTheme="minorHAnsi"/>
                <w:color w:val="595959"/>
                <w:sz w:val="24"/>
              </w:rPr>
              <w:t>web services exist:</w:t>
            </w:r>
          </w:p>
          <w:p w14:paraId="782B3919" w14:textId="4E76608B" w:rsidR="00C53AEA" w:rsidRPr="0020737A" w:rsidRDefault="00C53AEA" w:rsidP="00C53AEA">
            <w:pPr>
              <w:rPr>
                <w:rFonts w:asciiTheme="minorHAnsi" w:hAnsiTheme="minorHAnsi"/>
                <w:color w:val="595959"/>
                <w:sz w:val="24"/>
              </w:rPr>
            </w:pPr>
            <w:r w:rsidRPr="0020737A">
              <w:rPr>
                <w:rFonts w:asciiTheme="minorHAnsi" w:hAnsiTheme="minorHAnsi"/>
                <w:color w:val="595959"/>
                <w:sz w:val="24"/>
              </w:rPr>
              <w:lastRenderedPageBreak/>
              <w:t xml:space="preserve">ws2/oil/products (high mileage </w:t>
            </w:r>
            <w:proofErr w:type="spellStart"/>
            <w:r w:rsidRPr="0020737A">
              <w:rPr>
                <w:rFonts w:asciiTheme="minorHAnsi" w:hAnsiTheme="minorHAnsi"/>
                <w:color w:val="595959"/>
                <w:sz w:val="24"/>
              </w:rPr>
              <w:t>boolean</w:t>
            </w:r>
            <w:proofErr w:type="spellEnd"/>
            <w:r w:rsidRPr="0020737A">
              <w:rPr>
                <w:rFonts w:asciiTheme="minorHAnsi" w:hAnsiTheme="minorHAnsi"/>
                <w:color w:val="595959"/>
                <w:sz w:val="24"/>
              </w:rPr>
              <w:t xml:space="preserve"> as part of request)</w:t>
            </w:r>
          </w:p>
          <w:p w14:paraId="4BA72EDF" w14:textId="7CD4BFCE" w:rsidR="00C53AEA" w:rsidRDefault="00C53AEA" w:rsidP="00D42CCC">
            <w:pPr>
              <w:rPr>
                <w:rFonts w:asciiTheme="minorHAnsi" w:hAnsiTheme="minorHAnsi"/>
                <w:color w:val="595959"/>
                <w:sz w:val="24"/>
              </w:rPr>
            </w:pPr>
            <w:r w:rsidRPr="0020737A">
              <w:rPr>
                <w:rFonts w:asciiTheme="minorHAnsi" w:hAnsiTheme="minorHAnsi"/>
                <w:color w:val="595959"/>
                <w:sz w:val="24"/>
              </w:rPr>
              <w:t>ws2/oil/get-quote</w:t>
            </w:r>
          </w:p>
          <w:p w14:paraId="128E168A" w14:textId="77777777" w:rsidR="00E17908" w:rsidRDefault="00E17908" w:rsidP="00D42CCC">
            <w:pPr>
              <w:rPr>
                <w:rFonts w:asciiTheme="minorHAnsi" w:hAnsiTheme="minorHAnsi"/>
                <w:color w:val="595959"/>
                <w:sz w:val="24"/>
              </w:rPr>
            </w:pPr>
          </w:p>
          <w:p w14:paraId="278A0172" w14:textId="77777777" w:rsidR="00E17908" w:rsidRPr="00961D41" w:rsidRDefault="00E17908" w:rsidP="00E17908">
            <w:pPr>
              <w:rPr>
                <w:rFonts w:asciiTheme="minorHAnsi" w:hAnsiTheme="minorHAnsi"/>
                <w:color w:val="595959"/>
                <w:sz w:val="24"/>
              </w:rPr>
            </w:pPr>
            <w:r>
              <w:rPr>
                <w:rFonts w:asciiTheme="minorHAnsi" w:hAnsiTheme="minorHAnsi"/>
                <w:color w:val="595959"/>
                <w:sz w:val="24"/>
              </w:rPr>
              <w:t>feedback:</w:t>
            </w:r>
          </w:p>
          <w:p w14:paraId="14CD6AE1" w14:textId="717A15E7" w:rsidR="00E17908" w:rsidRPr="0020737A" w:rsidRDefault="00E17908" w:rsidP="0020737A">
            <w:pPr>
              <w:keepLines/>
              <w:spacing w:before="60"/>
              <w:outlineLvl w:val="5"/>
              <w:rPr>
                <w:rFonts w:asciiTheme="minorHAnsi" w:hAnsiTheme="minorHAnsi"/>
                <w:color w:val="595959"/>
                <w:sz w:val="24"/>
              </w:rPr>
            </w:pPr>
            <w:r w:rsidRPr="00961D41">
              <w:rPr>
                <w:rFonts w:asciiTheme="minorHAnsi" w:hAnsiTheme="minorHAnsi"/>
                <w:color w:val="595959"/>
                <w:sz w:val="24"/>
              </w:rPr>
              <w:t xml:space="preserve">it is assumed that </w:t>
            </w:r>
            <w:r>
              <w:rPr>
                <w:rFonts w:asciiTheme="minorHAnsi" w:hAnsiTheme="minorHAnsi"/>
                <w:color w:val="595959"/>
                <w:sz w:val="24"/>
              </w:rPr>
              <w:t xml:space="preserve">this service is </w:t>
            </w:r>
            <w:r w:rsidRPr="00961D41">
              <w:rPr>
                <w:rFonts w:asciiTheme="minorHAnsi" w:hAnsiTheme="minorHAnsi"/>
                <w:color w:val="595959"/>
                <w:sz w:val="24"/>
              </w:rPr>
              <w:t xml:space="preserve">sufficient for the needs of the websites, but </w:t>
            </w:r>
            <w:r>
              <w:rPr>
                <w:rFonts w:asciiTheme="minorHAnsi" w:hAnsiTheme="minorHAnsi"/>
                <w:color w:val="595959"/>
                <w:sz w:val="24"/>
              </w:rPr>
              <w:t xml:space="preserve">similar to comments in the get battery functional review, it is recommended that the service </w:t>
            </w:r>
            <w:proofErr w:type="spellStart"/>
            <w:r>
              <w:rPr>
                <w:rFonts w:asciiTheme="minorHAnsi" w:hAnsiTheme="minorHAnsi"/>
                <w:color w:val="595959"/>
                <w:sz w:val="24"/>
              </w:rPr>
              <w:t>url</w:t>
            </w:r>
            <w:proofErr w:type="spellEnd"/>
            <w:r>
              <w:rPr>
                <w:rFonts w:asciiTheme="minorHAnsi" w:hAnsiTheme="minorHAnsi"/>
                <w:color w:val="595959"/>
                <w:sz w:val="24"/>
              </w:rPr>
              <w:t xml:space="preserve">, signature, and response format is reviewed and brought in line with the other “get” services for matching products/services. </w:t>
            </w:r>
            <w:proofErr w:type="gramStart"/>
            <w:r w:rsidRPr="00961D41">
              <w:rPr>
                <w:rFonts w:asciiTheme="minorHAnsi" w:hAnsiTheme="minorHAnsi"/>
                <w:color w:val="595959"/>
                <w:sz w:val="24"/>
              </w:rPr>
              <w:t>closer</w:t>
            </w:r>
            <w:proofErr w:type="gramEnd"/>
            <w:r w:rsidRPr="00961D41">
              <w:rPr>
                <w:rFonts w:asciiTheme="minorHAnsi" w:hAnsiTheme="minorHAnsi"/>
                <w:color w:val="595959"/>
                <w:sz w:val="24"/>
              </w:rPr>
              <w:t xml:space="preserve"> examination of response formats in the future may result in other suggested enhancements</w:t>
            </w:r>
            <w:r>
              <w:rPr>
                <w:rFonts w:asciiTheme="minorHAnsi" w:hAnsiTheme="minorHAnsi"/>
                <w:color w:val="595959"/>
                <w:sz w:val="24"/>
              </w:rPr>
              <w:t>.</w:t>
            </w:r>
          </w:p>
          <w:p w14:paraId="5D0DEC94" w14:textId="77777777" w:rsidR="00D42CCC" w:rsidRPr="0020737A" w:rsidRDefault="00D42CCC" w:rsidP="00D42CCC">
            <w:pPr>
              <w:ind w:left="720"/>
              <w:rPr>
                <w:rFonts w:asciiTheme="minorHAnsi" w:hAnsiTheme="minorHAnsi"/>
                <w:color w:val="595959"/>
                <w:sz w:val="24"/>
              </w:rPr>
            </w:pPr>
          </w:p>
          <w:p w14:paraId="7A39C7B9" w14:textId="77777777"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3) Quote Finalization</w:t>
            </w:r>
          </w:p>
          <w:p w14:paraId="5E770BCB" w14:textId="77777777" w:rsidR="00D90865" w:rsidRDefault="00D90865" w:rsidP="00D90865">
            <w:pPr>
              <w:rPr>
                <w:rFonts w:asciiTheme="minorHAnsi" w:hAnsiTheme="minorHAnsi"/>
                <w:color w:val="595959"/>
                <w:sz w:val="24"/>
              </w:rPr>
            </w:pPr>
          </w:p>
          <w:p w14:paraId="180C621C" w14:textId="77777777" w:rsidR="00D90865" w:rsidRDefault="00D90865" w:rsidP="00D90865">
            <w:pPr>
              <w:rPr>
                <w:rFonts w:asciiTheme="minorHAnsi" w:hAnsiTheme="minorHAnsi"/>
                <w:color w:val="595959"/>
                <w:sz w:val="24"/>
              </w:rPr>
            </w:pPr>
            <w:r>
              <w:rPr>
                <w:rFonts w:asciiTheme="minorHAnsi" w:hAnsiTheme="minorHAnsi"/>
                <w:color w:val="595959"/>
                <w:sz w:val="24"/>
              </w:rPr>
              <w:t>web services exist:</w:t>
            </w:r>
          </w:p>
          <w:p w14:paraId="6CCF259B" w14:textId="127E6773" w:rsidR="007D0100" w:rsidRDefault="007D0100" w:rsidP="007F0173">
            <w:pPr>
              <w:rPr>
                <w:rFonts w:asciiTheme="minorHAnsi" w:hAnsiTheme="minorHAnsi"/>
                <w:color w:val="595959"/>
                <w:sz w:val="24"/>
              </w:rPr>
            </w:pPr>
            <w:r w:rsidRPr="0020737A">
              <w:rPr>
                <w:rFonts w:asciiTheme="minorHAnsi" w:hAnsiTheme="minorHAnsi"/>
                <w:color w:val="595959"/>
                <w:sz w:val="24"/>
              </w:rPr>
              <w:t>ws2/oil/create-quote</w:t>
            </w:r>
          </w:p>
          <w:p w14:paraId="4CD6DCD1" w14:textId="77777777" w:rsidR="00E17908" w:rsidRDefault="00E17908" w:rsidP="007F0173">
            <w:pPr>
              <w:rPr>
                <w:rFonts w:asciiTheme="minorHAnsi" w:hAnsiTheme="minorHAnsi"/>
                <w:color w:val="595959"/>
                <w:sz w:val="24"/>
              </w:rPr>
            </w:pPr>
          </w:p>
          <w:p w14:paraId="23AAB560" w14:textId="77777777" w:rsidR="00E17908" w:rsidRPr="00961D41" w:rsidRDefault="00E17908" w:rsidP="00E17908">
            <w:pPr>
              <w:rPr>
                <w:rFonts w:asciiTheme="minorHAnsi" w:hAnsiTheme="minorHAnsi"/>
                <w:color w:val="595959"/>
                <w:sz w:val="24"/>
              </w:rPr>
            </w:pPr>
            <w:r>
              <w:rPr>
                <w:rFonts w:asciiTheme="minorHAnsi" w:hAnsiTheme="minorHAnsi"/>
                <w:color w:val="595959"/>
                <w:sz w:val="24"/>
              </w:rPr>
              <w:t>feedback:</w:t>
            </w:r>
          </w:p>
          <w:p w14:paraId="69E224CD" w14:textId="0E9355B7" w:rsidR="00E17908" w:rsidRPr="0020737A" w:rsidRDefault="00E17908" w:rsidP="0020737A">
            <w:pPr>
              <w:keepLines/>
              <w:spacing w:before="60"/>
              <w:outlineLvl w:val="5"/>
              <w:rPr>
                <w:rFonts w:asciiTheme="minorHAnsi" w:hAnsiTheme="minorHAnsi"/>
                <w:color w:val="595959"/>
                <w:sz w:val="24"/>
              </w:rPr>
            </w:pPr>
            <w:r w:rsidRPr="00961D41">
              <w:rPr>
                <w:rFonts w:asciiTheme="minorHAnsi" w:hAnsiTheme="minorHAnsi"/>
                <w:color w:val="595959"/>
                <w:sz w:val="24"/>
              </w:rPr>
              <w:t xml:space="preserve">it is assumed that </w:t>
            </w:r>
            <w:r>
              <w:rPr>
                <w:rFonts w:asciiTheme="minorHAnsi" w:hAnsiTheme="minorHAnsi"/>
                <w:color w:val="595959"/>
                <w:sz w:val="24"/>
              </w:rPr>
              <w:t xml:space="preserve">this service is </w:t>
            </w:r>
            <w:r w:rsidRPr="00961D41">
              <w:rPr>
                <w:rFonts w:asciiTheme="minorHAnsi" w:hAnsiTheme="minorHAnsi"/>
                <w:color w:val="595959"/>
                <w:sz w:val="24"/>
              </w:rPr>
              <w:t xml:space="preserve">sufficient for the needs of the websites, but closer examination of response formats in the future may result in other suggested enhancements </w:t>
            </w:r>
          </w:p>
          <w:p w14:paraId="37B18D44" w14:textId="1ECCDF7D" w:rsidR="005B566C" w:rsidRPr="0020737A" w:rsidRDefault="005B566C" w:rsidP="007D0100">
            <w:pPr>
              <w:rPr>
                <w:rFonts w:asciiTheme="minorHAnsi" w:hAnsiTheme="minorHAnsi"/>
                <w:color w:val="595959"/>
                <w:sz w:val="24"/>
                <w:highlight w:val="yellow"/>
              </w:rPr>
            </w:pPr>
          </w:p>
        </w:tc>
      </w:tr>
      <w:tr w:rsidR="008C4A08" w:rsidRPr="00A234AB" w14:paraId="44C9EA15" w14:textId="77777777" w:rsidTr="00E57DA9">
        <w:trPr>
          <w:trHeight w:val="989"/>
        </w:trPr>
        <w:tc>
          <w:tcPr>
            <w:tcW w:w="1373" w:type="dxa"/>
            <w:shd w:val="clear" w:color="auto" w:fill="D9D9D9" w:themeFill="background1" w:themeFillShade="D9"/>
            <w:vAlign w:val="center"/>
          </w:tcPr>
          <w:p w14:paraId="729D5631" w14:textId="76FCC6A4" w:rsidR="008C4A08" w:rsidRPr="0020737A" w:rsidRDefault="00F82D28" w:rsidP="007D0100">
            <w:pPr>
              <w:keepLines/>
              <w:spacing w:before="60"/>
              <w:outlineLvl w:val="5"/>
              <w:rPr>
                <w:rFonts w:asciiTheme="minorHAnsi" w:hAnsiTheme="minorHAnsi"/>
                <w:color w:val="595959"/>
                <w:sz w:val="24"/>
              </w:rPr>
            </w:pPr>
            <w:r w:rsidRPr="0020737A">
              <w:rPr>
                <w:rFonts w:asciiTheme="minorHAnsi" w:hAnsiTheme="minorHAnsi" w:cs="Arial"/>
                <w:color w:val="595959"/>
                <w:sz w:val="24"/>
              </w:rPr>
              <w:lastRenderedPageBreak/>
              <w:t>SGA 1.</w:t>
            </w:r>
            <w:r w:rsidRPr="0020737A">
              <w:rPr>
                <w:rFonts w:asciiTheme="minorHAnsi" w:hAnsiTheme="minorHAnsi"/>
                <w:color w:val="595959"/>
                <w:sz w:val="24"/>
              </w:rPr>
              <w:t>6</w:t>
            </w:r>
          </w:p>
        </w:tc>
        <w:tc>
          <w:tcPr>
            <w:tcW w:w="7735" w:type="dxa"/>
            <w:shd w:val="clear" w:color="auto" w:fill="D9D9D9" w:themeFill="background1" w:themeFillShade="D9"/>
            <w:vAlign w:val="center"/>
          </w:tcPr>
          <w:p w14:paraId="01081595" w14:textId="77777777" w:rsidR="008C4A08" w:rsidRPr="0020737A" w:rsidRDefault="007D0100" w:rsidP="0020737A">
            <w:pPr>
              <w:pStyle w:val="Heading3"/>
              <w:rPr>
                <w:rFonts w:asciiTheme="minorHAnsi" w:hAnsiTheme="minorHAnsi"/>
                <w:bCs w:val="0"/>
                <w:sz w:val="24"/>
              </w:rPr>
            </w:pPr>
            <w:r w:rsidRPr="0020737A">
              <w:rPr>
                <w:rFonts w:asciiTheme="minorHAnsi" w:hAnsiTheme="minorHAnsi"/>
                <w:sz w:val="24"/>
                <w:szCs w:val="24"/>
              </w:rPr>
              <w:t>Promotions/Offers</w:t>
            </w:r>
          </w:p>
          <w:p w14:paraId="18621D92" w14:textId="77777777" w:rsidR="00D90865" w:rsidRDefault="00D90865" w:rsidP="00D90865">
            <w:pPr>
              <w:rPr>
                <w:rFonts w:asciiTheme="minorHAnsi" w:hAnsiTheme="minorHAnsi"/>
                <w:color w:val="595959"/>
                <w:sz w:val="24"/>
              </w:rPr>
            </w:pPr>
          </w:p>
          <w:p w14:paraId="0715326C" w14:textId="77777777" w:rsidR="00D90865" w:rsidRDefault="00D90865" w:rsidP="00D90865">
            <w:pPr>
              <w:rPr>
                <w:rFonts w:asciiTheme="minorHAnsi" w:hAnsiTheme="minorHAnsi"/>
                <w:color w:val="595959"/>
                <w:sz w:val="24"/>
              </w:rPr>
            </w:pPr>
            <w:r>
              <w:rPr>
                <w:rFonts w:asciiTheme="minorHAnsi" w:hAnsiTheme="minorHAnsi"/>
                <w:color w:val="595959"/>
                <w:sz w:val="24"/>
              </w:rPr>
              <w:t>web services exist:</w:t>
            </w:r>
          </w:p>
          <w:p w14:paraId="1C02BF2C" w14:textId="7389F0C8" w:rsidR="007D0100" w:rsidRPr="0020737A" w:rsidRDefault="007D0100" w:rsidP="007D0100">
            <w:pPr>
              <w:rPr>
                <w:rFonts w:asciiTheme="minorHAnsi" w:hAnsiTheme="minorHAnsi"/>
                <w:color w:val="595959"/>
                <w:sz w:val="24"/>
              </w:rPr>
            </w:pPr>
            <w:r w:rsidRPr="0020737A">
              <w:rPr>
                <w:rFonts w:asciiTheme="minorHAnsi" w:hAnsiTheme="minorHAnsi"/>
                <w:color w:val="595959"/>
                <w:sz w:val="24"/>
              </w:rPr>
              <w:t>ws2/promotions/offers/FCAC/special-brakes</w:t>
            </w:r>
          </w:p>
          <w:p w14:paraId="377DE651" w14:textId="3FA7B605" w:rsidR="007D0100" w:rsidRPr="0020737A" w:rsidRDefault="007D0100" w:rsidP="007D0100">
            <w:pPr>
              <w:rPr>
                <w:rFonts w:asciiTheme="minorHAnsi" w:hAnsiTheme="minorHAnsi"/>
                <w:color w:val="595959"/>
                <w:sz w:val="24"/>
              </w:rPr>
            </w:pPr>
            <w:r w:rsidRPr="0020737A">
              <w:rPr>
                <w:rFonts w:asciiTheme="minorHAnsi" w:hAnsiTheme="minorHAnsi"/>
                <w:color w:val="595959"/>
                <w:sz w:val="24"/>
              </w:rPr>
              <w:t>ws2/promotions/offers/FCAC/</w:t>
            </w:r>
            <w:proofErr w:type="spellStart"/>
            <w:r w:rsidRPr="0020737A">
              <w:rPr>
                <w:rFonts w:asciiTheme="minorHAnsi" w:hAnsiTheme="minorHAnsi"/>
                <w:color w:val="595959"/>
                <w:sz w:val="24"/>
              </w:rPr>
              <w:t>allstate</w:t>
            </w:r>
            <w:proofErr w:type="spellEnd"/>
          </w:p>
          <w:p w14:paraId="1FFEBFD3" w14:textId="462EB6CE" w:rsidR="007D0100" w:rsidRPr="0020737A" w:rsidRDefault="007D0100" w:rsidP="007D0100">
            <w:pPr>
              <w:rPr>
                <w:rFonts w:asciiTheme="minorHAnsi" w:hAnsiTheme="minorHAnsi"/>
                <w:color w:val="595959"/>
                <w:sz w:val="24"/>
              </w:rPr>
            </w:pPr>
            <w:r w:rsidRPr="0020737A">
              <w:rPr>
                <w:rFonts w:asciiTheme="minorHAnsi" w:hAnsiTheme="minorHAnsi"/>
                <w:color w:val="595959"/>
                <w:sz w:val="24"/>
              </w:rPr>
              <w:t>ws2/promotions/offers/FCAC/special-brakes</w:t>
            </w:r>
          </w:p>
          <w:p w14:paraId="0927DD1F" w14:textId="283843FC" w:rsidR="007D0100" w:rsidRPr="0020737A" w:rsidRDefault="007D0100" w:rsidP="007D0100">
            <w:pPr>
              <w:rPr>
                <w:rFonts w:asciiTheme="minorHAnsi" w:hAnsiTheme="minorHAnsi"/>
                <w:color w:val="595959"/>
                <w:sz w:val="24"/>
              </w:rPr>
            </w:pPr>
            <w:r w:rsidRPr="0020737A">
              <w:rPr>
                <w:rFonts w:asciiTheme="minorHAnsi" w:hAnsiTheme="minorHAnsi"/>
                <w:color w:val="595959"/>
                <w:sz w:val="24"/>
              </w:rPr>
              <w:t>ws2/promotions/offers/FCAC/reward</w:t>
            </w:r>
          </w:p>
          <w:p w14:paraId="1194F1D7" w14:textId="56FDCF24" w:rsidR="007D0100" w:rsidRPr="0020737A" w:rsidRDefault="007D0100" w:rsidP="007D0100">
            <w:pPr>
              <w:rPr>
                <w:rFonts w:asciiTheme="minorHAnsi" w:hAnsiTheme="minorHAnsi"/>
                <w:color w:val="595959"/>
                <w:sz w:val="24"/>
              </w:rPr>
            </w:pPr>
            <w:r w:rsidRPr="0020737A">
              <w:rPr>
                <w:rFonts w:asciiTheme="minorHAnsi" w:hAnsiTheme="minorHAnsi"/>
                <w:color w:val="595959"/>
                <w:sz w:val="24"/>
              </w:rPr>
              <w:t>ws2/promotions/</w:t>
            </w:r>
            <w:proofErr w:type="spellStart"/>
            <w:r w:rsidRPr="0020737A">
              <w:rPr>
                <w:rFonts w:asciiTheme="minorHAnsi" w:hAnsiTheme="minorHAnsi"/>
                <w:color w:val="595959"/>
                <w:sz w:val="24"/>
              </w:rPr>
              <w:t>specialoffers</w:t>
            </w:r>
            <w:proofErr w:type="spellEnd"/>
            <w:r w:rsidRPr="0020737A">
              <w:rPr>
                <w:rFonts w:asciiTheme="minorHAnsi" w:hAnsiTheme="minorHAnsi"/>
                <w:color w:val="595959"/>
                <w:sz w:val="24"/>
              </w:rPr>
              <w:t>/FCAC</w:t>
            </w:r>
          </w:p>
          <w:p w14:paraId="179EF809" w14:textId="77B4F0E1" w:rsidR="007D0100" w:rsidRPr="0020737A" w:rsidRDefault="00C53AEA" w:rsidP="007D0100">
            <w:pPr>
              <w:rPr>
                <w:rFonts w:asciiTheme="minorHAnsi" w:hAnsiTheme="minorHAnsi"/>
                <w:color w:val="595959"/>
                <w:sz w:val="24"/>
              </w:rPr>
            </w:pPr>
            <w:r w:rsidRPr="0020737A">
              <w:rPr>
                <w:rFonts w:asciiTheme="minorHAnsi" w:hAnsiTheme="minorHAnsi"/>
                <w:color w:val="595959"/>
                <w:sz w:val="24"/>
              </w:rPr>
              <w:t>ws2/promotions/</w:t>
            </w:r>
            <w:proofErr w:type="spellStart"/>
            <w:r w:rsidRPr="0020737A">
              <w:rPr>
                <w:rFonts w:asciiTheme="minorHAnsi" w:hAnsiTheme="minorHAnsi"/>
                <w:color w:val="595959"/>
                <w:sz w:val="24"/>
              </w:rPr>
              <w:t>specialoffers</w:t>
            </w:r>
            <w:proofErr w:type="spellEnd"/>
            <w:r w:rsidRPr="0020737A">
              <w:rPr>
                <w:rFonts w:asciiTheme="minorHAnsi" w:hAnsiTheme="minorHAnsi"/>
                <w:color w:val="595959"/>
                <w:sz w:val="24"/>
              </w:rPr>
              <w:t>/</w:t>
            </w:r>
          </w:p>
          <w:p w14:paraId="0DE70B0A" w14:textId="77777777" w:rsidR="00C53AEA" w:rsidRPr="0020737A" w:rsidRDefault="00C53AEA" w:rsidP="007D0100">
            <w:pPr>
              <w:rPr>
                <w:rFonts w:asciiTheme="minorHAnsi" w:hAnsiTheme="minorHAnsi"/>
                <w:color w:val="595959"/>
                <w:sz w:val="24"/>
              </w:rPr>
            </w:pPr>
          </w:p>
          <w:p w14:paraId="4434954C" w14:textId="77777777" w:rsidR="00E17908" w:rsidRPr="00961D41" w:rsidRDefault="00E17908" w:rsidP="00E17908">
            <w:pPr>
              <w:rPr>
                <w:rFonts w:asciiTheme="minorHAnsi" w:hAnsiTheme="minorHAnsi"/>
                <w:color w:val="595959"/>
                <w:sz w:val="24"/>
              </w:rPr>
            </w:pPr>
            <w:r>
              <w:rPr>
                <w:rFonts w:asciiTheme="minorHAnsi" w:hAnsiTheme="minorHAnsi"/>
                <w:color w:val="595959"/>
                <w:sz w:val="24"/>
              </w:rPr>
              <w:t>feedback:</w:t>
            </w:r>
          </w:p>
          <w:p w14:paraId="739F4523" w14:textId="5A3AA9A6" w:rsidR="00C53AEA" w:rsidRPr="0020737A" w:rsidRDefault="00C53AEA" w:rsidP="007D0100">
            <w:pPr>
              <w:rPr>
                <w:rFonts w:asciiTheme="minorHAnsi" w:hAnsiTheme="minorHAnsi"/>
                <w:color w:val="595959"/>
                <w:sz w:val="24"/>
              </w:rPr>
            </w:pPr>
            <w:r w:rsidRPr="0020737A">
              <w:rPr>
                <w:rFonts w:asciiTheme="minorHAnsi" w:hAnsiTheme="minorHAnsi"/>
                <w:color w:val="595959"/>
                <w:sz w:val="24"/>
              </w:rPr>
              <w:t>services exist, but only under FCAC namespace, need to confirm signatures work for all sites</w:t>
            </w:r>
          </w:p>
          <w:p w14:paraId="19008A64" w14:textId="35274099" w:rsidR="00C53AEA" w:rsidRPr="0020737A" w:rsidRDefault="00C53AEA" w:rsidP="007D0100">
            <w:pPr>
              <w:rPr>
                <w:rFonts w:asciiTheme="minorHAnsi" w:hAnsiTheme="minorHAnsi"/>
                <w:color w:val="595959"/>
                <w:sz w:val="24"/>
              </w:rPr>
            </w:pPr>
          </w:p>
        </w:tc>
      </w:tr>
      <w:tr w:rsidR="00C71E8C" w:rsidRPr="00A234AB" w14:paraId="79618010" w14:textId="77777777" w:rsidTr="00104765">
        <w:trPr>
          <w:trHeight w:val="1007"/>
        </w:trPr>
        <w:tc>
          <w:tcPr>
            <w:tcW w:w="1373" w:type="dxa"/>
            <w:shd w:val="clear" w:color="auto" w:fill="F2F2F2" w:themeFill="background1" w:themeFillShade="F2"/>
            <w:vAlign w:val="center"/>
          </w:tcPr>
          <w:p w14:paraId="0E82C5A6" w14:textId="5A5D6621" w:rsidR="00C71E8C" w:rsidRPr="0020737A" w:rsidRDefault="00F82D28" w:rsidP="007F53A7">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t>SGA 1.7</w:t>
            </w:r>
          </w:p>
        </w:tc>
        <w:tc>
          <w:tcPr>
            <w:tcW w:w="7735" w:type="dxa"/>
            <w:shd w:val="clear" w:color="auto" w:fill="F2F2F2" w:themeFill="background1" w:themeFillShade="F2"/>
            <w:vAlign w:val="center"/>
          </w:tcPr>
          <w:p w14:paraId="478EE16C" w14:textId="77777777" w:rsidR="00C71E8C" w:rsidRPr="0020737A" w:rsidRDefault="007D0100" w:rsidP="0020737A">
            <w:pPr>
              <w:pStyle w:val="Heading3"/>
              <w:rPr>
                <w:rFonts w:asciiTheme="minorHAnsi" w:hAnsiTheme="minorHAnsi"/>
                <w:bCs w:val="0"/>
                <w:sz w:val="24"/>
              </w:rPr>
            </w:pPr>
            <w:r w:rsidRPr="0020737A">
              <w:rPr>
                <w:rFonts w:asciiTheme="minorHAnsi" w:hAnsiTheme="minorHAnsi"/>
                <w:sz w:val="24"/>
                <w:szCs w:val="24"/>
              </w:rPr>
              <w:t xml:space="preserve">Schedule </w:t>
            </w:r>
            <w:proofErr w:type="gramStart"/>
            <w:r w:rsidRPr="0020737A">
              <w:rPr>
                <w:rFonts w:asciiTheme="minorHAnsi" w:hAnsiTheme="minorHAnsi"/>
                <w:sz w:val="24"/>
                <w:szCs w:val="24"/>
              </w:rPr>
              <w:t>An</w:t>
            </w:r>
            <w:proofErr w:type="gramEnd"/>
            <w:r w:rsidRPr="0020737A">
              <w:rPr>
                <w:rFonts w:asciiTheme="minorHAnsi" w:hAnsiTheme="minorHAnsi"/>
                <w:sz w:val="24"/>
                <w:szCs w:val="24"/>
              </w:rPr>
              <w:t xml:space="preserve"> Appointment Funnel</w:t>
            </w:r>
          </w:p>
          <w:p w14:paraId="46A87A6E" w14:textId="77777777" w:rsidR="00D42CCC" w:rsidRPr="0020737A" w:rsidRDefault="00D42CCC" w:rsidP="007F0173">
            <w:pPr>
              <w:rPr>
                <w:rFonts w:asciiTheme="minorHAnsi" w:hAnsiTheme="minorHAnsi"/>
                <w:color w:val="595959"/>
                <w:sz w:val="24"/>
              </w:rPr>
            </w:pPr>
          </w:p>
          <w:p w14:paraId="518554F2" w14:textId="77777777" w:rsidR="00843556" w:rsidRPr="0020737A" w:rsidRDefault="00843556" w:rsidP="00843556">
            <w:pPr>
              <w:keepLines/>
              <w:spacing w:before="60"/>
              <w:outlineLvl w:val="5"/>
              <w:rPr>
                <w:rFonts w:asciiTheme="minorHAnsi" w:hAnsiTheme="minorHAnsi"/>
                <w:color w:val="595959"/>
                <w:sz w:val="24"/>
              </w:rPr>
            </w:pPr>
            <w:r w:rsidRPr="0020737A">
              <w:rPr>
                <w:rFonts w:asciiTheme="minorHAnsi" w:hAnsiTheme="minorHAnsi"/>
                <w:color w:val="595959"/>
                <w:sz w:val="24"/>
              </w:rPr>
              <w:t>Steps:</w:t>
            </w:r>
          </w:p>
          <w:p w14:paraId="72E18A58" w14:textId="77777777" w:rsidR="00843556" w:rsidRPr="0020737A" w:rsidRDefault="00843556" w:rsidP="007F0173">
            <w:pPr>
              <w:rPr>
                <w:rFonts w:asciiTheme="minorHAnsi" w:hAnsiTheme="minorHAnsi"/>
                <w:color w:val="595959"/>
                <w:sz w:val="24"/>
              </w:rPr>
            </w:pPr>
          </w:p>
          <w:p w14:paraId="6583545D" w14:textId="6368C310"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1) find store</w:t>
            </w:r>
          </w:p>
          <w:p w14:paraId="570D673B" w14:textId="77777777" w:rsidR="00200E68" w:rsidRPr="0020737A" w:rsidRDefault="00200E68" w:rsidP="00D42CCC">
            <w:pPr>
              <w:rPr>
                <w:rFonts w:asciiTheme="minorHAnsi" w:hAnsiTheme="minorHAnsi"/>
                <w:color w:val="595959"/>
                <w:sz w:val="24"/>
              </w:rPr>
            </w:pPr>
          </w:p>
          <w:p w14:paraId="446C9502" w14:textId="77777777" w:rsidR="00D90865" w:rsidRDefault="00D90865" w:rsidP="00D90865">
            <w:pPr>
              <w:rPr>
                <w:rFonts w:asciiTheme="minorHAnsi" w:hAnsiTheme="minorHAnsi"/>
                <w:color w:val="595959"/>
                <w:sz w:val="24"/>
              </w:rPr>
            </w:pPr>
          </w:p>
          <w:p w14:paraId="149D57C1" w14:textId="77777777" w:rsidR="00D90865" w:rsidRDefault="00D90865" w:rsidP="00D90865">
            <w:pPr>
              <w:rPr>
                <w:rFonts w:asciiTheme="minorHAnsi" w:hAnsiTheme="minorHAnsi"/>
                <w:color w:val="595959"/>
                <w:sz w:val="24"/>
              </w:rPr>
            </w:pPr>
            <w:r>
              <w:rPr>
                <w:rFonts w:asciiTheme="minorHAnsi" w:hAnsiTheme="minorHAnsi"/>
                <w:color w:val="595959"/>
                <w:sz w:val="24"/>
              </w:rPr>
              <w:t>web services exist:</w:t>
            </w:r>
          </w:p>
          <w:p w14:paraId="55405733" w14:textId="77777777" w:rsidR="00D42CCC" w:rsidRPr="0020737A" w:rsidRDefault="00D42CCC" w:rsidP="00D42CCC">
            <w:pPr>
              <w:rPr>
                <w:rFonts w:asciiTheme="minorHAnsi" w:hAnsiTheme="minorHAnsi"/>
                <w:color w:val="595959"/>
                <w:sz w:val="24"/>
              </w:rPr>
            </w:pPr>
            <w:proofErr w:type="spellStart"/>
            <w:r w:rsidRPr="0020737A">
              <w:rPr>
                <w:rFonts w:asciiTheme="minorHAnsi" w:hAnsiTheme="minorHAnsi"/>
                <w:color w:val="595959"/>
                <w:sz w:val="24"/>
              </w:rPr>
              <w:t>ws</w:t>
            </w:r>
            <w:proofErr w:type="spellEnd"/>
            <w:r w:rsidRPr="0020737A">
              <w:rPr>
                <w:rFonts w:asciiTheme="minorHAnsi" w:hAnsiTheme="minorHAnsi"/>
                <w:color w:val="595959"/>
                <w:sz w:val="24"/>
              </w:rPr>
              <w:t>/store/locator</w:t>
            </w:r>
          </w:p>
          <w:p w14:paraId="43E7D883" w14:textId="77777777" w:rsidR="00D42CCC" w:rsidRDefault="00D42CCC" w:rsidP="00D42CCC">
            <w:pPr>
              <w:rPr>
                <w:rFonts w:asciiTheme="minorHAnsi" w:hAnsiTheme="minorHAnsi"/>
                <w:color w:val="595959"/>
                <w:sz w:val="24"/>
              </w:rPr>
            </w:pPr>
          </w:p>
          <w:p w14:paraId="1A41DAAA" w14:textId="77777777" w:rsidR="004F14B1" w:rsidRDefault="004F14B1" w:rsidP="004F14B1">
            <w:pPr>
              <w:rPr>
                <w:rFonts w:asciiTheme="minorHAnsi" w:hAnsiTheme="minorHAnsi"/>
                <w:color w:val="595959"/>
                <w:sz w:val="24"/>
              </w:rPr>
            </w:pPr>
            <w:r>
              <w:rPr>
                <w:rFonts w:asciiTheme="minorHAnsi" w:hAnsiTheme="minorHAnsi"/>
                <w:color w:val="595959"/>
                <w:sz w:val="24"/>
              </w:rPr>
              <w:t>feedback:</w:t>
            </w:r>
          </w:p>
          <w:p w14:paraId="6D6A6973" w14:textId="38D66B0D" w:rsidR="006D0470" w:rsidRPr="00961D41" w:rsidRDefault="006D0470" w:rsidP="004F14B1">
            <w:pPr>
              <w:rPr>
                <w:rFonts w:asciiTheme="minorHAnsi" w:hAnsiTheme="minorHAnsi"/>
                <w:color w:val="595959"/>
                <w:sz w:val="24"/>
              </w:rPr>
            </w:pPr>
            <w:proofErr w:type="gramStart"/>
            <w:r>
              <w:rPr>
                <w:rFonts w:asciiTheme="minorHAnsi" w:hAnsiTheme="minorHAnsi"/>
                <w:color w:val="595959"/>
                <w:sz w:val="24"/>
              </w:rPr>
              <w:t>not</w:t>
            </w:r>
            <w:proofErr w:type="gramEnd"/>
            <w:r>
              <w:rPr>
                <w:rFonts w:asciiTheme="minorHAnsi" w:hAnsiTheme="minorHAnsi"/>
                <w:color w:val="595959"/>
                <w:sz w:val="24"/>
              </w:rPr>
              <w:t xml:space="preserve"> on ws2 context root, suggests it is an older service but signature and response may still be sufficient. Needs further in depth review for confirmation.</w:t>
            </w:r>
          </w:p>
          <w:p w14:paraId="6A5D5990" w14:textId="77777777" w:rsidR="004F14B1" w:rsidRPr="0020737A" w:rsidRDefault="004F14B1" w:rsidP="00D42CCC">
            <w:pPr>
              <w:rPr>
                <w:rFonts w:asciiTheme="minorHAnsi" w:hAnsiTheme="minorHAnsi"/>
                <w:color w:val="595959"/>
                <w:sz w:val="24"/>
              </w:rPr>
            </w:pPr>
          </w:p>
          <w:p w14:paraId="3069EB30" w14:textId="15C050A7"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2) contact, vehicle, services</w:t>
            </w:r>
          </w:p>
          <w:p w14:paraId="68C0231A" w14:textId="77777777" w:rsidR="00D90865" w:rsidRDefault="00D90865" w:rsidP="00D90865">
            <w:pPr>
              <w:rPr>
                <w:rFonts w:asciiTheme="minorHAnsi" w:hAnsiTheme="minorHAnsi"/>
                <w:color w:val="595959"/>
                <w:sz w:val="24"/>
              </w:rPr>
            </w:pPr>
          </w:p>
          <w:p w14:paraId="2E0F954E" w14:textId="77777777" w:rsidR="00D90865" w:rsidRDefault="00D90865" w:rsidP="00D90865">
            <w:pPr>
              <w:rPr>
                <w:rFonts w:asciiTheme="minorHAnsi" w:hAnsiTheme="minorHAnsi"/>
                <w:color w:val="595959"/>
                <w:sz w:val="24"/>
              </w:rPr>
            </w:pPr>
            <w:r>
              <w:rPr>
                <w:rFonts w:asciiTheme="minorHAnsi" w:hAnsiTheme="minorHAnsi"/>
                <w:color w:val="595959"/>
                <w:sz w:val="24"/>
              </w:rPr>
              <w:t>web services exist:</w:t>
            </w:r>
          </w:p>
          <w:p w14:paraId="0902373C" w14:textId="77777777" w:rsidR="00D42CCC" w:rsidRPr="0020737A" w:rsidRDefault="00D42CCC" w:rsidP="00D42CCC">
            <w:pPr>
              <w:rPr>
                <w:rFonts w:asciiTheme="minorHAnsi" w:hAnsiTheme="minorHAnsi"/>
                <w:color w:val="595959"/>
                <w:sz w:val="24"/>
              </w:rPr>
            </w:pPr>
            <w:proofErr w:type="spellStart"/>
            <w:r w:rsidRPr="0020737A">
              <w:rPr>
                <w:rFonts w:asciiTheme="minorHAnsi" w:hAnsiTheme="minorHAnsi"/>
                <w:color w:val="595959"/>
                <w:sz w:val="24"/>
              </w:rPr>
              <w:t>ws</w:t>
            </w:r>
            <w:proofErr w:type="spellEnd"/>
            <w:r w:rsidRPr="0020737A">
              <w:rPr>
                <w:rFonts w:asciiTheme="minorHAnsi" w:hAnsiTheme="minorHAnsi"/>
                <w:color w:val="595959"/>
                <w:sz w:val="24"/>
              </w:rPr>
              <w:t>/appointment/services</w:t>
            </w:r>
          </w:p>
          <w:p w14:paraId="1C732E80" w14:textId="09CB9E93"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OR</w:t>
            </w:r>
          </w:p>
          <w:p w14:paraId="479E3F62" w14:textId="1CF274AF"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ws2/appointment/store-services</w:t>
            </w:r>
          </w:p>
          <w:p w14:paraId="7805EFA4" w14:textId="77777777" w:rsidR="006D0470" w:rsidRDefault="006D0470" w:rsidP="006D0470">
            <w:pPr>
              <w:rPr>
                <w:rFonts w:asciiTheme="minorHAnsi" w:hAnsiTheme="minorHAnsi"/>
                <w:color w:val="595959"/>
                <w:sz w:val="24"/>
              </w:rPr>
            </w:pPr>
          </w:p>
          <w:p w14:paraId="4EAA582F" w14:textId="77777777" w:rsidR="006D0470" w:rsidRDefault="006D0470" w:rsidP="006D0470">
            <w:pPr>
              <w:rPr>
                <w:rFonts w:asciiTheme="minorHAnsi" w:hAnsiTheme="minorHAnsi"/>
                <w:color w:val="595959"/>
                <w:sz w:val="24"/>
              </w:rPr>
            </w:pPr>
            <w:r>
              <w:rPr>
                <w:rFonts w:asciiTheme="minorHAnsi" w:hAnsiTheme="minorHAnsi"/>
                <w:color w:val="595959"/>
                <w:sz w:val="24"/>
              </w:rPr>
              <w:t>feedback:</w:t>
            </w:r>
          </w:p>
          <w:p w14:paraId="16C76E5A" w14:textId="0DF467FE" w:rsidR="006D0470" w:rsidRPr="00961D41" w:rsidRDefault="006D0470" w:rsidP="006D0470">
            <w:pPr>
              <w:rPr>
                <w:rFonts w:asciiTheme="minorHAnsi" w:hAnsiTheme="minorHAnsi"/>
                <w:color w:val="595959"/>
                <w:sz w:val="24"/>
              </w:rPr>
            </w:pPr>
            <w:r>
              <w:rPr>
                <w:rFonts w:asciiTheme="minorHAnsi" w:hAnsiTheme="minorHAnsi"/>
                <w:color w:val="595959"/>
                <w:sz w:val="24"/>
              </w:rPr>
              <w:t xml:space="preserve">Need to identify which services are used on which sites and ideally standardize on a single service. </w:t>
            </w:r>
          </w:p>
          <w:p w14:paraId="32993989" w14:textId="2EE68791" w:rsidR="000B7E27" w:rsidRPr="0020737A" w:rsidRDefault="000B7E27" w:rsidP="000B7E27">
            <w:pPr>
              <w:keepLines/>
              <w:spacing w:before="60"/>
              <w:outlineLvl w:val="5"/>
              <w:rPr>
                <w:rFonts w:asciiTheme="minorHAnsi" w:hAnsiTheme="minorHAnsi"/>
                <w:color w:val="595959"/>
                <w:sz w:val="24"/>
              </w:rPr>
            </w:pPr>
            <w:r w:rsidRPr="0020737A">
              <w:rPr>
                <w:rFonts w:asciiTheme="minorHAnsi" w:hAnsiTheme="minorHAnsi"/>
                <w:color w:val="595959"/>
                <w:sz w:val="24"/>
              </w:rPr>
              <w:t xml:space="preserve">Does the vehicle information collection result in the individual values being sent to the selected location or is it used to generate the </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w:t>
            </w:r>
          </w:p>
          <w:p w14:paraId="339D3F7C" w14:textId="40C9F32D" w:rsidR="000B7E27" w:rsidRPr="0020737A" w:rsidRDefault="006D0470" w:rsidP="00D42CCC">
            <w:pPr>
              <w:keepLines/>
              <w:spacing w:before="60"/>
              <w:outlineLvl w:val="5"/>
              <w:rPr>
                <w:rFonts w:asciiTheme="minorHAnsi" w:hAnsiTheme="minorHAnsi"/>
                <w:color w:val="595959"/>
                <w:sz w:val="24"/>
              </w:rPr>
            </w:pPr>
            <w:r>
              <w:rPr>
                <w:rFonts w:asciiTheme="minorHAnsi" w:hAnsiTheme="minorHAnsi"/>
                <w:color w:val="595959"/>
                <w:sz w:val="24"/>
              </w:rPr>
              <w:t>T</w:t>
            </w:r>
            <w:r w:rsidRPr="006D0470">
              <w:rPr>
                <w:rFonts w:asciiTheme="minorHAnsi" w:hAnsiTheme="minorHAnsi"/>
                <w:color w:val="595959"/>
                <w:sz w:val="24"/>
              </w:rPr>
              <w:t>his step should use the same proposed</w:t>
            </w:r>
            <w:r w:rsidR="000B7E27" w:rsidRPr="0020737A">
              <w:rPr>
                <w:rFonts w:asciiTheme="minorHAnsi" w:hAnsiTheme="minorHAnsi"/>
                <w:color w:val="595959"/>
                <w:sz w:val="24"/>
              </w:rPr>
              <w:t xml:space="preserve"> consistent system/services as other services to determine </w:t>
            </w:r>
            <w:proofErr w:type="spellStart"/>
            <w:r w:rsidR="000B7E27" w:rsidRPr="0020737A">
              <w:rPr>
                <w:rFonts w:asciiTheme="minorHAnsi" w:hAnsiTheme="minorHAnsi"/>
                <w:color w:val="595959"/>
                <w:sz w:val="24"/>
              </w:rPr>
              <w:t>acesVehicleID</w:t>
            </w:r>
            <w:proofErr w:type="spellEnd"/>
            <w:r w:rsidR="000B7E27" w:rsidRPr="0020737A">
              <w:rPr>
                <w:rFonts w:asciiTheme="minorHAnsi" w:hAnsiTheme="minorHAnsi"/>
                <w:color w:val="595959"/>
                <w:sz w:val="24"/>
              </w:rPr>
              <w:t xml:space="preserve"> which can then be used in subsequent requests</w:t>
            </w:r>
          </w:p>
          <w:p w14:paraId="6A7062DB" w14:textId="77777777" w:rsidR="00D42CCC" w:rsidRPr="0020737A" w:rsidRDefault="00D42CCC" w:rsidP="009A45AF">
            <w:pPr>
              <w:rPr>
                <w:rFonts w:asciiTheme="minorHAnsi" w:hAnsiTheme="minorHAnsi"/>
                <w:color w:val="595959"/>
                <w:sz w:val="24"/>
              </w:rPr>
            </w:pPr>
          </w:p>
          <w:p w14:paraId="748D6444" w14:textId="74770A76"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 xml:space="preserve">3) </w:t>
            </w:r>
            <w:proofErr w:type="spellStart"/>
            <w:r w:rsidRPr="0020737A">
              <w:rPr>
                <w:rFonts w:asciiTheme="minorHAnsi" w:hAnsiTheme="minorHAnsi"/>
                <w:color w:val="595959"/>
                <w:sz w:val="24"/>
              </w:rPr>
              <w:t>appt</w:t>
            </w:r>
            <w:proofErr w:type="spellEnd"/>
            <w:r w:rsidRPr="0020737A">
              <w:rPr>
                <w:rFonts w:asciiTheme="minorHAnsi" w:hAnsiTheme="minorHAnsi"/>
                <w:color w:val="595959"/>
                <w:sz w:val="24"/>
              </w:rPr>
              <w:t xml:space="preserve"> date/time</w:t>
            </w:r>
          </w:p>
          <w:p w14:paraId="6DA28FEC" w14:textId="77777777" w:rsidR="00D90865" w:rsidRDefault="00D90865" w:rsidP="00D90865">
            <w:pPr>
              <w:rPr>
                <w:rFonts w:asciiTheme="minorHAnsi" w:hAnsiTheme="minorHAnsi"/>
                <w:color w:val="595959"/>
                <w:sz w:val="24"/>
              </w:rPr>
            </w:pPr>
          </w:p>
          <w:p w14:paraId="107846F9" w14:textId="77777777" w:rsidR="00D90865" w:rsidRDefault="00D90865" w:rsidP="00D90865">
            <w:pPr>
              <w:rPr>
                <w:rFonts w:asciiTheme="minorHAnsi" w:hAnsiTheme="minorHAnsi"/>
                <w:color w:val="595959"/>
                <w:sz w:val="24"/>
              </w:rPr>
            </w:pPr>
            <w:r>
              <w:rPr>
                <w:rFonts w:asciiTheme="minorHAnsi" w:hAnsiTheme="minorHAnsi"/>
                <w:color w:val="595959"/>
                <w:sz w:val="24"/>
              </w:rPr>
              <w:t>web services exist:</w:t>
            </w:r>
          </w:p>
          <w:p w14:paraId="4FED3C25" w14:textId="77777777" w:rsidR="00D42CCC" w:rsidRPr="0020737A" w:rsidRDefault="00D42CCC" w:rsidP="00D42CCC">
            <w:pPr>
              <w:rPr>
                <w:rFonts w:asciiTheme="minorHAnsi" w:hAnsiTheme="minorHAnsi"/>
                <w:color w:val="595959"/>
                <w:sz w:val="24"/>
              </w:rPr>
            </w:pPr>
            <w:proofErr w:type="spellStart"/>
            <w:r w:rsidRPr="0020737A">
              <w:rPr>
                <w:rFonts w:asciiTheme="minorHAnsi" w:hAnsiTheme="minorHAnsi"/>
                <w:color w:val="595959"/>
                <w:sz w:val="24"/>
              </w:rPr>
              <w:t>ws</w:t>
            </w:r>
            <w:proofErr w:type="spellEnd"/>
            <w:r w:rsidRPr="0020737A">
              <w:rPr>
                <w:rFonts w:asciiTheme="minorHAnsi" w:hAnsiTheme="minorHAnsi"/>
                <w:color w:val="595959"/>
                <w:sz w:val="24"/>
              </w:rPr>
              <w:t>/appointment/schedule</w:t>
            </w:r>
          </w:p>
          <w:p w14:paraId="0E7D86EB" w14:textId="00ADAC68"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OR</w:t>
            </w:r>
          </w:p>
          <w:p w14:paraId="5B2946DC" w14:textId="77777777"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ws2/appointment/availability/days</w:t>
            </w:r>
          </w:p>
          <w:p w14:paraId="59904395" w14:textId="77777777"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ws2/appointment/availability/times</w:t>
            </w:r>
          </w:p>
          <w:p w14:paraId="08340D41" w14:textId="77777777" w:rsidR="00D42CCC" w:rsidRPr="0020737A" w:rsidRDefault="00D42CCC" w:rsidP="00D42CCC">
            <w:pPr>
              <w:rPr>
                <w:rFonts w:asciiTheme="minorHAnsi" w:hAnsiTheme="minorHAnsi"/>
                <w:color w:val="595959"/>
                <w:sz w:val="24"/>
              </w:rPr>
            </w:pPr>
          </w:p>
          <w:p w14:paraId="368DEDE5" w14:textId="77777777" w:rsidR="006D0470" w:rsidRPr="00961D41" w:rsidRDefault="006D0470" w:rsidP="006D0470">
            <w:pPr>
              <w:rPr>
                <w:rFonts w:asciiTheme="minorHAnsi" w:hAnsiTheme="minorHAnsi"/>
                <w:color w:val="595959"/>
                <w:sz w:val="24"/>
              </w:rPr>
            </w:pPr>
            <w:r>
              <w:rPr>
                <w:rFonts w:asciiTheme="minorHAnsi" w:hAnsiTheme="minorHAnsi"/>
                <w:color w:val="595959"/>
                <w:sz w:val="24"/>
              </w:rPr>
              <w:t>feedback:</w:t>
            </w:r>
          </w:p>
          <w:p w14:paraId="15D93E7D" w14:textId="5157AB9D" w:rsidR="00D42CCC" w:rsidRDefault="006D0470" w:rsidP="00D42CCC">
            <w:pPr>
              <w:rPr>
                <w:rFonts w:asciiTheme="minorHAnsi" w:hAnsiTheme="minorHAnsi"/>
                <w:color w:val="595959"/>
                <w:sz w:val="24"/>
              </w:rPr>
            </w:pPr>
            <w:r>
              <w:rPr>
                <w:rFonts w:asciiTheme="minorHAnsi" w:hAnsiTheme="minorHAnsi"/>
                <w:color w:val="595959"/>
                <w:sz w:val="24"/>
              </w:rPr>
              <w:t>Need to confirm which services are used on which sites and standardize to a single service. Request and response to be validated.</w:t>
            </w:r>
          </w:p>
          <w:p w14:paraId="4264AE03" w14:textId="77777777" w:rsidR="006D0470" w:rsidRPr="0020737A" w:rsidRDefault="006D0470" w:rsidP="00D42CCC">
            <w:pPr>
              <w:rPr>
                <w:rFonts w:asciiTheme="minorHAnsi" w:hAnsiTheme="minorHAnsi"/>
                <w:color w:val="595959"/>
                <w:sz w:val="24"/>
              </w:rPr>
            </w:pPr>
          </w:p>
          <w:p w14:paraId="5D5E455B" w14:textId="4C23F733"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4) confirmation</w:t>
            </w:r>
          </w:p>
          <w:p w14:paraId="608E0598" w14:textId="77777777" w:rsidR="00D90865" w:rsidRDefault="00D90865" w:rsidP="00D90865">
            <w:pPr>
              <w:rPr>
                <w:rFonts w:asciiTheme="minorHAnsi" w:hAnsiTheme="minorHAnsi"/>
                <w:color w:val="595959"/>
                <w:sz w:val="24"/>
              </w:rPr>
            </w:pPr>
          </w:p>
          <w:p w14:paraId="43797940" w14:textId="77777777" w:rsidR="00D90865" w:rsidRDefault="00D90865" w:rsidP="00D90865">
            <w:pPr>
              <w:rPr>
                <w:rFonts w:asciiTheme="minorHAnsi" w:hAnsiTheme="minorHAnsi"/>
                <w:color w:val="595959"/>
                <w:sz w:val="24"/>
              </w:rPr>
            </w:pPr>
            <w:r>
              <w:rPr>
                <w:rFonts w:asciiTheme="minorHAnsi" w:hAnsiTheme="minorHAnsi"/>
                <w:color w:val="595959"/>
                <w:sz w:val="24"/>
              </w:rPr>
              <w:t>web services exist:</w:t>
            </w:r>
          </w:p>
          <w:p w14:paraId="29E2365A" w14:textId="77777777" w:rsidR="00D42CCC" w:rsidRPr="0020737A" w:rsidRDefault="00D42CCC" w:rsidP="00D42CCC">
            <w:pPr>
              <w:rPr>
                <w:rFonts w:asciiTheme="minorHAnsi" w:hAnsiTheme="minorHAnsi"/>
                <w:color w:val="595959"/>
                <w:sz w:val="24"/>
              </w:rPr>
            </w:pPr>
            <w:r w:rsidRPr="0020737A">
              <w:rPr>
                <w:rFonts w:asciiTheme="minorHAnsi" w:hAnsiTheme="minorHAnsi"/>
                <w:color w:val="595959"/>
                <w:sz w:val="24"/>
              </w:rPr>
              <w:t>ws2/appointment/book</w:t>
            </w:r>
          </w:p>
          <w:p w14:paraId="664BF6A1" w14:textId="77777777" w:rsidR="00D42CCC" w:rsidRDefault="00D42CCC" w:rsidP="00D42CCC">
            <w:pPr>
              <w:rPr>
                <w:rFonts w:asciiTheme="minorHAnsi" w:hAnsiTheme="minorHAnsi"/>
                <w:color w:val="595959"/>
                <w:sz w:val="24"/>
              </w:rPr>
            </w:pPr>
            <w:r w:rsidRPr="0020737A">
              <w:rPr>
                <w:rFonts w:asciiTheme="minorHAnsi" w:hAnsiTheme="minorHAnsi"/>
                <w:color w:val="595959"/>
                <w:sz w:val="24"/>
              </w:rPr>
              <w:t>ws2/appointment/metadata</w:t>
            </w:r>
          </w:p>
          <w:p w14:paraId="1345FAC8" w14:textId="77777777" w:rsidR="006D0470" w:rsidRDefault="006D0470" w:rsidP="00D42CCC">
            <w:pPr>
              <w:rPr>
                <w:rFonts w:asciiTheme="minorHAnsi" w:hAnsiTheme="minorHAnsi"/>
                <w:color w:val="595959"/>
                <w:sz w:val="24"/>
              </w:rPr>
            </w:pPr>
          </w:p>
          <w:p w14:paraId="77A08530" w14:textId="174EA98B" w:rsidR="006D0470" w:rsidRDefault="006D0470" w:rsidP="00D42CCC">
            <w:pPr>
              <w:rPr>
                <w:rFonts w:asciiTheme="minorHAnsi" w:hAnsiTheme="minorHAnsi"/>
                <w:color w:val="595959"/>
                <w:sz w:val="24"/>
              </w:rPr>
            </w:pPr>
            <w:r>
              <w:rPr>
                <w:rFonts w:asciiTheme="minorHAnsi" w:hAnsiTheme="minorHAnsi"/>
                <w:color w:val="595959"/>
                <w:sz w:val="24"/>
              </w:rPr>
              <w:lastRenderedPageBreak/>
              <w:t>feedback:</w:t>
            </w:r>
          </w:p>
          <w:p w14:paraId="7EB27EBA" w14:textId="3FCAF165" w:rsidR="006D0470" w:rsidRPr="0020737A" w:rsidRDefault="006D0470" w:rsidP="00D42CCC">
            <w:pPr>
              <w:rPr>
                <w:rFonts w:asciiTheme="minorHAnsi" w:hAnsiTheme="minorHAnsi"/>
                <w:color w:val="595959"/>
                <w:sz w:val="24"/>
              </w:rPr>
            </w:pPr>
            <w:r w:rsidRPr="00961D41">
              <w:rPr>
                <w:rFonts w:asciiTheme="minorHAnsi" w:hAnsiTheme="minorHAnsi"/>
                <w:color w:val="595959"/>
                <w:sz w:val="24"/>
              </w:rPr>
              <w:t xml:space="preserve">it is unclear exactly how or where these are used or at what point whether it be at or immediately following step 3 prior to step 4 </w:t>
            </w:r>
          </w:p>
          <w:p w14:paraId="5CEB8537" w14:textId="77777777" w:rsidR="007D0100" w:rsidRDefault="007D0100" w:rsidP="007D0100">
            <w:pPr>
              <w:rPr>
                <w:rFonts w:asciiTheme="minorHAnsi" w:hAnsiTheme="minorHAnsi"/>
                <w:color w:val="595959"/>
                <w:sz w:val="24"/>
              </w:rPr>
            </w:pPr>
          </w:p>
          <w:p w14:paraId="521DD8ED" w14:textId="5E17E06D" w:rsidR="006D0470" w:rsidRPr="0020737A" w:rsidRDefault="006D0470" w:rsidP="007D0100">
            <w:pPr>
              <w:rPr>
                <w:rFonts w:asciiTheme="minorHAnsi" w:hAnsiTheme="minorHAnsi"/>
                <w:color w:val="595959"/>
                <w:sz w:val="24"/>
              </w:rPr>
            </w:pPr>
            <w:r>
              <w:rPr>
                <w:rFonts w:asciiTheme="minorHAnsi" w:hAnsiTheme="minorHAnsi"/>
                <w:color w:val="595959"/>
                <w:sz w:val="24"/>
              </w:rPr>
              <w:t>Summary:</w:t>
            </w:r>
          </w:p>
          <w:p w14:paraId="679B767F" w14:textId="77777777" w:rsidR="000B7E27" w:rsidRDefault="000B7E27" w:rsidP="007D0100">
            <w:pPr>
              <w:rPr>
                <w:rFonts w:asciiTheme="minorHAnsi" w:hAnsiTheme="minorHAnsi"/>
                <w:color w:val="595959"/>
                <w:sz w:val="24"/>
              </w:rPr>
            </w:pPr>
            <w:r w:rsidRPr="0020737A">
              <w:rPr>
                <w:rFonts w:asciiTheme="minorHAnsi" w:hAnsiTheme="minorHAnsi"/>
                <w:color w:val="595959"/>
                <w:sz w:val="24"/>
              </w:rPr>
              <w:t>it is assumed that the services used in step 2-4 are sufficient for the needs of the websites, but closer examination of response formats in the future may result in other suggested enhancements</w:t>
            </w:r>
          </w:p>
          <w:p w14:paraId="49E53650" w14:textId="6E0F2934" w:rsidR="006D0470" w:rsidRPr="0020737A" w:rsidRDefault="006D0470" w:rsidP="007D0100">
            <w:pPr>
              <w:rPr>
                <w:rFonts w:asciiTheme="minorHAnsi" w:hAnsiTheme="minorHAnsi"/>
                <w:color w:val="595959"/>
                <w:sz w:val="24"/>
              </w:rPr>
            </w:pPr>
          </w:p>
        </w:tc>
      </w:tr>
      <w:tr w:rsidR="007D0100" w:rsidRPr="00A234AB" w14:paraId="78BD256F" w14:textId="77777777" w:rsidTr="00E57DA9">
        <w:trPr>
          <w:trHeight w:val="989"/>
        </w:trPr>
        <w:tc>
          <w:tcPr>
            <w:tcW w:w="1373" w:type="dxa"/>
            <w:shd w:val="clear" w:color="auto" w:fill="D9D9D9" w:themeFill="background1" w:themeFillShade="D9"/>
            <w:vAlign w:val="center"/>
          </w:tcPr>
          <w:p w14:paraId="43A65418" w14:textId="6D32C198" w:rsidR="007D0100" w:rsidRPr="0020737A" w:rsidRDefault="00F82D28" w:rsidP="00E57DA9">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lastRenderedPageBreak/>
              <w:t>SGA 1.8</w:t>
            </w:r>
          </w:p>
        </w:tc>
        <w:tc>
          <w:tcPr>
            <w:tcW w:w="7735" w:type="dxa"/>
            <w:shd w:val="clear" w:color="auto" w:fill="D9D9D9" w:themeFill="background1" w:themeFillShade="D9"/>
            <w:vAlign w:val="center"/>
          </w:tcPr>
          <w:p w14:paraId="483570AA" w14:textId="77777777" w:rsidR="007D0100" w:rsidRPr="0020737A" w:rsidRDefault="005B566C" w:rsidP="0020737A">
            <w:pPr>
              <w:pStyle w:val="Heading3"/>
              <w:rPr>
                <w:rFonts w:asciiTheme="minorHAnsi" w:hAnsiTheme="minorHAnsi"/>
                <w:sz w:val="24"/>
              </w:rPr>
            </w:pPr>
            <w:r w:rsidRPr="0020737A">
              <w:rPr>
                <w:rFonts w:asciiTheme="minorHAnsi" w:hAnsiTheme="minorHAnsi"/>
                <w:sz w:val="24"/>
                <w:szCs w:val="24"/>
              </w:rPr>
              <w:t>Store Locator</w:t>
            </w:r>
          </w:p>
          <w:p w14:paraId="37FCE328" w14:textId="77777777" w:rsidR="00D90865" w:rsidRDefault="00D90865" w:rsidP="00D90865">
            <w:pPr>
              <w:rPr>
                <w:rFonts w:asciiTheme="minorHAnsi" w:hAnsiTheme="minorHAnsi"/>
                <w:color w:val="595959"/>
                <w:sz w:val="24"/>
              </w:rPr>
            </w:pPr>
          </w:p>
          <w:p w14:paraId="7BA3415B" w14:textId="77777777" w:rsidR="00D90865" w:rsidRDefault="00D90865" w:rsidP="00D90865">
            <w:pPr>
              <w:rPr>
                <w:rFonts w:asciiTheme="minorHAnsi" w:hAnsiTheme="minorHAnsi"/>
                <w:color w:val="595959"/>
                <w:sz w:val="24"/>
              </w:rPr>
            </w:pPr>
            <w:r>
              <w:rPr>
                <w:rFonts w:asciiTheme="minorHAnsi" w:hAnsiTheme="minorHAnsi"/>
                <w:color w:val="595959"/>
                <w:sz w:val="24"/>
              </w:rPr>
              <w:t>web services exist:</w:t>
            </w:r>
          </w:p>
          <w:p w14:paraId="5C28CD06" w14:textId="771A41BA" w:rsidR="005B566C" w:rsidRPr="0020737A" w:rsidRDefault="005B566C" w:rsidP="00D90865">
            <w:pPr>
              <w:keepLines/>
              <w:spacing w:before="60"/>
              <w:outlineLvl w:val="5"/>
              <w:rPr>
                <w:rFonts w:asciiTheme="minorHAnsi" w:hAnsiTheme="minorHAnsi"/>
                <w:color w:val="595959"/>
                <w:sz w:val="24"/>
              </w:rPr>
            </w:pPr>
            <w:proofErr w:type="spellStart"/>
            <w:r w:rsidRPr="0020737A">
              <w:rPr>
                <w:rFonts w:asciiTheme="minorHAnsi" w:hAnsiTheme="minorHAnsi"/>
                <w:color w:val="595959"/>
                <w:sz w:val="24"/>
              </w:rPr>
              <w:t>ws</w:t>
            </w:r>
            <w:proofErr w:type="spellEnd"/>
            <w:r w:rsidRPr="0020737A">
              <w:rPr>
                <w:rFonts w:asciiTheme="minorHAnsi" w:hAnsiTheme="minorHAnsi"/>
                <w:color w:val="595959"/>
                <w:sz w:val="24"/>
              </w:rPr>
              <w:t>/store/locator</w:t>
            </w:r>
          </w:p>
          <w:p w14:paraId="6517EEBA" w14:textId="77777777" w:rsidR="000B7E27" w:rsidRPr="0020737A" w:rsidRDefault="000B7E27" w:rsidP="005B566C">
            <w:pPr>
              <w:rPr>
                <w:rFonts w:asciiTheme="minorHAnsi" w:hAnsiTheme="minorHAnsi"/>
                <w:color w:val="595959"/>
                <w:sz w:val="24"/>
              </w:rPr>
            </w:pPr>
          </w:p>
          <w:p w14:paraId="5ED34F4B" w14:textId="77777777" w:rsidR="006D0470" w:rsidRPr="00961D41" w:rsidRDefault="006D0470" w:rsidP="006D0470">
            <w:pPr>
              <w:rPr>
                <w:rFonts w:asciiTheme="minorHAnsi" w:hAnsiTheme="minorHAnsi"/>
                <w:color w:val="595959"/>
                <w:sz w:val="24"/>
              </w:rPr>
            </w:pPr>
            <w:r>
              <w:rPr>
                <w:rFonts w:asciiTheme="minorHAnsi" w:hAnsiTheme="minorHAnsi"/>
                <w:color w:val="595959"/>
                <w:sz w:val="24"/>
              </w:rPr>
              <w:t>feedback:</w:t>
            </w:r>
          </w:p>
          <w:p w14:paraId="2FDDF84B" w14:textId="4558635F" w:rsidR="0037343B" w:rsidRPr="0020737A" w:rsidRDefault="000B7E27" w:rsidP="005B566C">
            <w:pPr>
              <w:rPr>
                <w:rFonts w:asciiTheme="minorHAnsi" w:hAnsiTheme="minorHAnsi"/>
                <w:color w:val="595959"/>
                <w:sz w:val="24"/>
              </w:rPr>
            </w:pPr>
            <w:r w:rsidRPr="0020737A">
              <w:rPr>
                <w:rFonts w:asciiTheme="minorHAnsi" w:hAnsiTheme="minorHAnsi"/>
                <w:color w:val="595959"/>
                <w:sz w:val="24"/>
              </w:rPr>
              <w:t xml:space="preserve">The current </w:t>
            </w:r>
            <w:r w:rsidR="0037343B" w:rsidRPr="0020737A">
              <w:rPr>
                <w:rFonts w:asciiTheme="minorHAnsi" w:hAnsiTheme="minorHAnsi"/>
                <w:color w:val="595959"/>
                <w:sz w:val="24"/>
              </w:rPr>
              <w:t xml:space="preserve">response includes inline hard breaks and html markup, should be cleaned up to be clean </w:t>
            </w:r>
            <w:proofErr w:type="spellStart"/>
            <w:r w:rsidR="0037343B" w:rsidRPr="0020737A">
              <w:rPr>
                <w:rFonts w:asciiTheme="minorHAnsi" w:hAnsiTheme="minorHAnsi"/>
                <w:color w:val="595959"/>
                <w:sz w:val="24"/>
              </w:rPr>
              <w:t>json</w:t>
            </w:r>
            <w:proofErr w:type="spellEnd"/>
            <w:r w:rsidR="0037343B" w:rsidRPr="0020737A">
              <w:rPr>
                <w:rFonts w:asciiTheme="minorHAnsi" w:hAnsiTheme="minorHAnsi"/>
                <w:color w:val="595959"/>
                <w:sz w:val="24"/>
              </w:rPr>
              <w:t xml:space="preserve"> data</w:t>
            </w:r>
            <w:r w:rsidRPr="0020737A">
              <w:rPr>
                <w:rFonts w:asciiTheme="minorHAnsi" w:hAnsiTheme="minorHAnsi"/>
                <w:color w:val="595959"/>
                <w:sz w:val="24"/>
              </w:rPr>
              <w:t xml:space="preserve">. We assume another version on the ws2 context root is probably already planned but if not we should consider </w:t>
            </w:r>
            <w:proofErr w:type="gramStart"/>
            <w:r w:rsidRPr="0020737A">
              <w:rPr>
                <w:rFonts w:asciiTheme="minorHAnsi" w:hAnsiTheme="minorHAnsi"/>
                <w:color w:val="595959"/>
                <w:sz w:val="24"/>
              </w:rPr>
              <w:t>it’s</w:t>
            </w:r>
            <w:proofErr w:type="gramEnd"/>
            <w:r w:rsidRPr="0020737A">
              <w:rPr>
                <w:rFonts w:asciiTheme="minorHAnsi" w:hAnsiTheme="minorHAnsi"/>
                <w:color w:val="595959"/>
                <w:sz w:val="24"/>
              </w:rPr>
              <w:t xml:space="preserve"> addition with an optimized response format.</w:t>
            </w:r>
          </w:p>
          <w:p w14:paraId="5EF50491" w14:textId="5A9DB63F" w:rsidR="009A45AF" w:rsidRPr="0020737A" w:rsidRDefault="009A45AF" w:rsidP="005B566C">
            <w:pPr>
              <w:rPr>
                <w:rFonts w:asciiTheme="minorHAnsi" w:hAnsiTheme="minorHAnsi"/>
                <w:color w:val="595959"/>
                <w:sz w:val="24"/>
                <w:highlight w:val="yellow"/>
              </w:rPr>
            </w:pPr>
          </w:p>
        </w:tc>
      </w:tr>
      <w:tr w:rsidR="00C71E8C" w:rsidRPr="00A234AB" w14:paraId="11421F97" w14:textId="77777777" w:rsidTr="00104765">
        <w:trPr>
          <w:trHeight w:val="1007"/>
        </w:trPr>
        <w:tc>
          <w:tcPr>
            <w:tcW w:w="1373" w:type="dxa"/>
            <w:shd w:val="clear" w:color="auto" w:fill="F2F2F2" w:themeFill="background1" w:themeFillShade="F2"/>
            <w:vAlign w:val="center"/>
          </w:tcPr>
          <w:p w14:paraId="723B8A31" w14:textId="0AE87967" w:rsidR="00C71E8C" w:rsidRPr="0020737A" w:rsidRDefault="00F82D28" w:rsidP="005B566C">
            <w:pPr>
              <w:keepLines/>
              <w:spacing w:before="60"/>
              <w:outlineLvl w:val="5"/>
              <w:rPr>
                <w:rFonts w:asciiTheme="minorHAnsi" w:hAnsiTheme="minorHAnsi"/>
                <w:color w:val="595959"/>
                <w:sz w:val="24"/>
              </w:rPr>
            </w:pPr>
            <w:r w:rsidRPr="0020737A">
              <w:rPr>
                <w:rFonts w:asciiTheme="minorHAnsi" w:hAnsiTheme="minorHAnsi" w:cs="Arial"/>
                <w:color w:val="595959"/>
                <w:sz w:val="24"/>
              </w:rPr>
              <w:t>SGA 1.</w:t>
            </w:r>
            <w:r w:rsidRPr="0020737A">
              <w:rPr>
                <w:rFonts w:asciiTheme="minorHAnsi" w:hAnsiTheme="minorHAnsi"/>
                <w:color w:val="595959"/>
                <w:sz w:val="24"/>
              </w:rPr>
              <w:t>9</w:t>
            </w:r>
          </w:p>
        </w:tc>
        <w:tc>
          <w:tcPr>
            <w:tcW w:w="7735" w:type="dxa"/>
            <w:shd w:val="clear" w:color="auto" w:fill="F2F2F2" w:themeFill="background1" w:themeFillShade="F2"/>
            <w:vAlign w:val="center"/>
          </w:tcPr>
          <w:p w14:paraId="6F658439" w14:textId="77777777" w:rsidR="00C71E8C" w:rsidRPr="0020737A" w:rsidRDefault="005B566C" w:rsidP="0020737A">
            <w:pPr>
              <w:pStyle w:val="Heading3"/>
              <w:rPr>
                <w:rFonts w:asciiTheme="minorHAnsi" w:hAnsiTheme="minorHAnsi"/>
                <w:bCs w:val="0"/>
                <w:sz w:val="24"/>
              </w:rPr>
            </w:pPr>
            <w:r w:rsidRPr="0020737A">
              <w:rPr>
                <w:rFonts w:asciiTheme="minorHAnsi" w:hAnsiTheme="minorHAnsi"/>
                <w:sz w:val="24"/>
                <w:szCs w:val="24"/>
              </w:rPr>
              <w:t>Tire Quote Funnel (By Vehicle or Size)</w:t>
            </w:r>
          </w:p>
          <w:p w14:paraId="3EE38F80" w14:textId="77777777" w:rsidR="00843556" w:rsidRPr="0020737A" w:rsidRDefault="00843556" w:rsidP="005B566C">
            <w:pPr>
              <w:rPr>
                <w:rFonts w:asciiTheme="minorHAnsi" w:hAnsiTheme="minorHAnsi"/>
                <w:color w:val="595959"/>
                <w:sz w:val="24"/>
              </w:rPr>
            </w:pPr>
          </w:p>
          <w:p w14:paraId="61E88775" w14:textId="3B050A66" w:rsidR="00843556" w:rsidRPr="0020737A" w:rsidRDefault="00843556" w:rsidP="005B566C">
            <w:pPr>
              <w:keepLines/>
              <w:spacing w:before="60"/>
              <w:outlineLvl w:val="5"/>
              <w:rPr>
                <w:rFonts w:asciiTheme="minorHAnsi" w:hAnsiTheme="minorHAnsi"/>
                <w:color w:val="595959"/>
                <w:sz w:val="24"/>
              </w:rPr>
            </w:pPr>
            <w:r w:rsidRPr="0020737A">
              <w:rPr>
                <w:rFonts w:asciiTheme="minorHAnsi" w:hAnsiTheme="minorHAnsi"/>
                <w:color w:val="595959"/>
                <w:sz w:val="24"/>
              </w:rPr>
              <w:t>Steps:</w:t>
            </w:r>
          </w:p>
          <w:p w14:paraId="16C8C72F" w14:textId="77777777" w:rsidR="00200E68" w:rsidRPr="0020737A" w:rsidRDefault="00200E68" w:rsidP="005B566C">
            <w:pPr>
              <w:rPr>
                <w:rFonts w:asciiTheme="minorHAnsi" w:hAnsiTheme="minorHAnsi"/>
                <w:color w:val="595959"/>
                <w:sz w:val="24"/>
              </w:rPr>
            </w:pPr>
          </w:p>
          <w:p w14:paraId="3333A8F2" w14:textId="1D9F1ACF" w:rsidR="00200E68" w:rsidRPr="0020737A" w:rsidRDefault="00200E68" w:rsidP="00200E68">
            <w:pPr>
              <w:rPr>
                <w:rFonts w:asciiTheme="minorHAnsi" w:hAnsiTheme="minorHAnsi"/>
                <w:color w:val="595959"/>
                <w:sz w:val="24"/>
              </w:rPr>
            </w:pPr>
            <w:r w:rsidRPr="0020737A">
              <w:rPr>
                <w:rFonts w:asciiTheme="minorHAnsi" w:hAnsiTheme="minorHAnsi"/>
                <w:color w:val="595959"/>
                <w:sz w:val="24"/>
              </w:rPr>
              <w:t>1) Vehicle Info Collection</w:t>
            </w:r>
          </w:p>
          <w:p w14:paraId="4CF14A69" w14:textId="77777777" w:rsidR="00D90865" w:rsidRDefault="00D90865" w:rsidP="00D90865">
            <w:pPr>
              <w:rPr>
                <w:rFonts w:asciiTheme="minorHAnsi" w:hAnsiTheme="minorHAnsi"/>
                <w:color w:val="595959"/>
                <w:sz w:val="24"/>
              </w:rPr>
            </w:pPr>
          </w:p>
          <w:p w14:paraId="7401B249" w14:textId="617C5B67" w:rsidR="00D90865" w:rsidRPr="00961D41" w:rsidRDefault="006D0470" w:rsidP="00D90865">
            <w:pPr>
              <w:rPr>
                <w:rFonts w:asciiTheme="minorHAnsi" w:hAnsiTheme="minorHAnsi"/>
                <w:color w:val="595959"/>
                <w:sz w:val="24"/>
              </w:rPr>
            </w:pPr>
            <w:r>
              <w:rPr>
                <w:rFonts w:asciiTheme="minorHAnsi" w:hAnsiTheme="minorHAnsi"/>
                <w:color w:val="595959"/>
                <w:sz w:val="24"/>
              </w:rPr>
              <w:t>web services exist:</w:t>
            </w:r>
          </w:p>
          <w:p w14:paraId="725C8C03" w14:textId="77777777" w:rsidR="00200E68" w:rsidRPr="0020737A" w:rsidRDefault="00200E68" w:rsidP="00200E68">
            <w:pPr>
              <w:rPr>
                <w:rFonts w:asciiTheme="minorHAnsi" w:hAnsiTheme="minorHAnsi"/>
                <w:color w:val="595959"/>
                <w:sz w:val="24"/>
              </w:rPr>
            </w:pPr>
            <w:proofErr w:type="spellStart"/>
            <w:r w:rsidRPr="0020737A">
              <w:rPr>
                <w:rFonts w:asciiTheme="minorHAnsi" w:hAnsiTheme="minorHAnsi"/>
                <w:color w:val="595959"/>
                <w:sz w:val="24"/>
              </w:rPr>
              <w:t>ws</w:t>
            </w:r>
            <w:proofErr w:type="spellEnd"/>
            <w:r w:rsidRPr="0020737A">
              <w:rPr>
                <w:rFonts w:asciiTheme="minorHAnsi" w:hAnsiTheme="minorHAnsi"/>
                <w:color w:val="595959"/>
                <w:sz w:val="24"/>
              </w:rPr>
              <w:t>/tire-search/fitment-mobile</w:t>
            </w:r>
          </w:p>
          <w:p w14:paraId="5FE514D1" w14:textId="77777777" w:rsidR="00200E68" w:rsidRDefault="00200E68" w:rsidP="00200E68">
            <w:pPr>
              <w:rPr>
                <w:rFonts w:asciiTheme="minorHAnsi" w:hAnsiTheme="minorHAnsi"/>
                <w:color w:val="595959"/>
                <w:sz w:val="24"/>
              </w:rPr>
            </w:pPr>
          </w:p>
          <w:p w14:paraId="7ACB5C00" w14:textId="6695672E" w:rsidR="006D0470" w:rsidRPr="0020737A" w:rsidRDefault="006D0470" w:rsidP="00200E68">
            <w:pPr>
              <w:rPr>
                <w:rFonts w:asciiTheme="minorHAnsi" w:hAnsiTheme="minorHAnsi"/>
                <w:color w:val="595959"/>
                <w:sz w:val="24"/>
              </w:rPr>
            </w:pPr>
            <w:r>
              <w:rPr>
                <w:rFonts w:asciiTheme="minorHAnsi" w:hAnsiTheme="minorHAnsi"/>
                <w:color w:val="595959"/>
                <w:sz w:val="24"/>
              </w:rPr>
              <w:t>feedback:</w:t>
            </w:r>
          </w:p>
          <w:p w14:paraId="6374331E" w14:textId="77777777" w:rsidR="00200E68" w:rsidRPr="0020737A" w:rsidRDefault="00200E68" w:rsidP="00200E68">
            <w:pPr>
              <w:rPr>
                <w:rFonts w:asciiTheme="minorHAnsi" w:hAnsiTheme="minorHAnsi"/>
                <w:color w:val="595959"/>
                <w:sz w:val="24"/>
              </w:rPr>
            </w:pPr>
            <w:r w:rsidRPr="0020737A">
              <w:rPr>
                <w:rFonts w:asciiTheme="minorHAnsi" w:hAnsiTheme="minorHAnsi"/>
                <w:color w:val="595959"/>
                <w:sz w:val="24"/>
                <w:highlight w:val="yellow"/>
              </w:rPr>
              <w:t>no ws2 alternative exists</w:t>
            </w:r>
          </w:p>
          <w:p w14:paraId="254F5763" w14:textId="5C96855F" w:rsidR="00200E68" w:rsidRPr="0020737A" w:rsidRDefault="000B7E27" w:rsidP="00200E68">
            <w:pPr>
              <w:rPr>
                <w:rFonts w:asciiTheme="minorHAnsi" w:hAnsiTheme="minorHAnsi"/>
                <w:color w:val="595959"/>
                <w:sz w:val="24"/>
              </w:rPr>
            </w:pPr>
            <w:r w:rsidRPr="0020737A">
              <w:rPr>
                <w:rFonts w:asciiTheme="minorHAnsi" w:hAnsiTheme="minorHAnsi"/>
                <w:color w:val="595959"/>
                <w:sz w:val="24"/>
              </w:rPr>
              <w:t xml:space="preserve">ideally this step should use a consistent system/services as other services to determine </w:t>
            </w:r>
            <w:proofErr w:type="spellStart"/>
            <w:r w:rsidRPr="0020737A">
              <w:rPr>
                <w:rFonts w:asciiTheme="minorHAnsi" w:hAnsiTheme="minorHAnsi"/>
                <w:color w:val="595959"/>
                <w:sz w:val="24"/>
              </w:rPr>
              <w:t>acesVehicleID</w:t>
            </w:r>
            <w:proofErr w:type="spellEnd"/>
            <w:r w:rsidRPr="0020737A">
              <w:rPr>
                <w:rFonts w:asciiTheme="minorHAnsi" w:hAnsiTheme="minorHAnsi"/>
                <w:color w:val="595959"/>
                <w:sz w:val="24"/>
              </w:rPr>
              <w:t xml:space="preserve"> which can then be used in subsequent requests</w:t>
            </w:r>
          </w:p>
          <w:p w14:paraId="065D7A93" w14:textId="15876C60" w:rsidR="00200E68" w:rsidRPr="0020737A" w:rsidRDefault="000B7E27" w:rsidP="00200E68">
            <w:pPr>
              <w:rPr>
                <w:rFonts w:asciiTheme="minorHAnsi" w:hAnsiTheme="minorHAnsi"/>
                <w:color w:val="595959"/>
                <w:sz w:val="24"/>
              </w:rPr>
            </w:pPr>
            <w:r w:rsidRPr="0020737A">
              <w:rPr>
                <w:rFonts w:asciiTheme="minorHAnsi" w:hAnsiTheme="minorHAnsi"/>
                <w:color w:val="595959"/>
                <w:sz w:val="24"/>
              </w:rPr>
              <w:t xml:space="preserve">the current implementation uses a </w:t>
            </w:r>
            <w:r w:rsidR="00200E68" w:rsidRPr="0020737A">
              <w:rPr>
                <w:rFonts w:asciiTheme="minorHAnsi" w:hAnsiTheme="minorHAnsi"/>
                <w:color w:val="595959"/>
                <w:sz w:val="24"/>
              </w:rPr>
              <w:t>very different convention from battery services, single URL with unique signature vs unique URLs</w:t>
            </w:r>
          </w:p>
          <w:p w14:paraId="5744B7CF" w14:textId="77777777" w:rsidR="00200E68" w:rsidRPr="0020737A" w:rsidRDefault="00200E68" w:rsidP="00200E68">
            <w:pPr>
              <w:rPr>
                <w:rFonts w:asciiTheme="minorHAnsi" w:hAnsiTheme="minorHAnsi"/>
                <w:color w:val="595959"/>
                <w:sz w:val="24"/>
              </w:rPr>
            </w:pPr>
          </w:p>
          <w:p w14:paraId="3992F7BF" w14:textId="77777777" w:rsidR="00200E68" w:rsidRPr="0020737A" w:rsidRDefault="00200E68" w:rsidP="00200E68">
            <w:pPr>
              <w:rPr>
                <w:rFonts w:asciiTheme="minorHAnsi" w:hAnsiTheme="minorHAnsi"/>
                <w:color w:val="595959"/>
                <w:sz w:val="24"/>
              </w:rPr>
            </w:pPr>
            <w:r w:rsidRPr="0020737A">
              <w:rPr>
                <w:rFonts w:asciiTheme="minorHAnsi" w:hAnsiTheme="minorHAnsi"/>
                <w:color w:val="595959"/>
                <w:sz w:val="24"/>
              </w:rPr>
              <w:t>2) Matching Product Response</w:t>
            </w:r>
          </w:p>
          <w:p w14:paraId="5637332D" w14:textId="76C836BD" w:rsidR="00200E68" w:rsidRPr="0020737A" w:rsidRDefault="00200E68" w:rsidP="00200E68">
            <w:pPr>
              <w:rPr>
                <w:rFonts w:asciiTheme="minorHAnsi" w:hAnsiTheme="minorHAnsi"/>
                <w:color w:val="595959"/>
                <w:sz w:val="24"/>
              </w:rPr>
            </w:pPr>
          </w:p>
          <w:p w14:paraId="67AEEBED" w14:textId="77777777" w:rsidR="00212455" w:rsidRPr="00961D41" w:rsidRDefault="00212455" w:rsidP="00212455">
            <w:pPr>
              <w:rPr>
                <w:rFonts w:asciiTheme="minorHAnsi" w:hAnsiTheme="minorHAnsi"/>
                <w:color w:val="595959"/>
                <w:sz w:val="24"/>
              </w:rPr>
            </w:pPr>
            <w:r w:rsidRPr="00961D41">
              <w:rPr>
                <w:rFonts w:asciiTheme="minorHAnsi" w:hAnsiTheme="minorHAnsi"/>
                <w:color w:val="595959"/>
                <w:sz w:val="24"/>
                <w:highlight w:val="yellow"/>
              </w:rPr>
              <w:t>No service for this step exists</w:t>
            </w:r>
          </w:p>
          <w:p w14:paraId="1EB3288E" w14:textId="77777777" w:rsidR="00200E68" w:rsidRPr="0020737A" w:rsidRDefault="00200E68" w:rsidP="00200E68">
            <w:pPr>
              <w:ind w:left="720"/>
              <w:rPr>
                <w:rFonts w:asciiTheme="minorHAnsi" w:hAnsiTheme="minorHAnsi"/>
                <w:color w:val="595959"/>
                <w:sz w:val="24"/>
              </w:rPr>
            </w:pPr>
          </w:p>
          <w:p w14:paraId="5A2795F1" w14:textId="77777777" w:rsidR="00200E68" w:rsidRPr="0020737A" w:rsidRDefault="00200E68" w:rsidP="00200E68">
            <w:pPr>
              <w:rPr>
                <w:rFonts w:asciiTheme="minorHAnsi" w:hAnsiTheme="minorHAnsi"/>
                <w:color w:val="595959"/>
                <w:sz w:val="24"/>
              </w:rPr>
            </w:pPr>
            <w:r w:rsidRPr="0020737A">
              <w:rPr>
                <w:rFonts w:asciiTheme="minorHAnsi" w:hAnsiTheme="minorHAnsi"/>
                <w:color w:val="595959"/>
                <w:sz w:val="24"/>
              </w:rPr>
              <w:t>3) Quote Finalization</w:t>
            </w:r>
          </w:p>
          <w:p w14:paraId="311C175C" w14:textId="77777777" w:rsidR="00200E68" w:rsidRPr="0020737A" w:rsidRDefault="00200E68" w:rsidP="00200E68">
            <w:pPr>
              <w:rPr>
                <w:rFonts w:asciiTheme="minorHAnsi" w:hAnsiTheme="minorHAnsi"/>
                <w:color w:val="595959"/>
                <w:sz w:val="24"/>
              </w:rPr>
            </w:pPr>
          </w:p>
          <w:p w14:paraId="32820AD4" w14:textId="77777777" w:rsidR="00212455" w:rsidRPr="00961D41" w:rsidRDefault="00212455" w:rsidP="00212455">
            <w:pPr>
              <w:rPr>
                <w:rFonts w:asciiTheme="minorHAnsi" w:hAnsiTheme="minorHAnsi"/>
                <w:color w:val="595959"/>
                <w:sz w:val="24"/>
              </w:rPr>
            </w:pPr>
            <w:r w:rsidRPr="00961D41">
              <w:rPr>
                <w:rFonts w:asciiTheme="minorHAnsi" w:hAnsiTheme="minorHAnsi"/>
                <w:color w:val="595959"/>
                <w:sz w:val="24"/>
                <w:highlight w:val="yellow"/>
              </w:rPr>
              <w:lastRenderedPageBreak/>
              <w:t>No service for this step exists</w:t>
            </w:r>
          </w:p>
          <w:p w14:paraId="14672F08" w14:textId="77777777" w:rsidR="006D0470" w:rsidRDefault="006D0470" w:rsidP="00200E68">
            <w:pPr>
              <w:rPr>
                <w:rFonts w:asciiTheme="minorHAnsi" w:hAnsiTheme="minorHAnsi"/>
                <w:color w:val="595959"/>
                <w:sz w:val="24"/>
                <w:highlight w:val="yellow"/>
              </w:rPr>
            </w:pPr>
          </w:p>
          <w:p w14:paraId="1DB903F5" w14:textId="72CD42F8" w:rsidR="00200E68" w:rsidRPr="0020737A" w:rsidRDefault="006D0470" w:rsidP="00200E68">
            <w:pPr>
              <w:rPr>
                <w:rFonts w:asciiTheme="minorHAnsi" w:hAnsiTheme="minorHAnsi"/>
                <w:color w:val="595959"/>
                <w:sz w:val="24"/>
              </w:rPr>
            </w:pPr>
            <w:r>
              <w:rPr>
                <w:rFonts w:asciiTheme="minorHAnsi" w:hAnsiTheme="minorHAnsi"/>
                <w:color w:val="595959"/>
                <w:sz w:val="24"/>
                <w:highlight w:val="yellow"/>
              </w:rPr>
              <w:t>Additional observations:</w:t>
            </w:r>
          </w:p>
          <w:p w14:paraId="0F138CAD" w14:textId="77777777" w:rsidR="006D0470" w:rsidRDefault="006D0470" w:rsidP="005B566C">
            <w:pPr>
              <w:rPr>
                <w:rFonts w:asciiTheme="minorHAnsi" w:hAnsiTheme="minorHAnsi"/>
                <w:color w:val="595959"/>
                <w:sz w:val="24"/>
              </w:rPr>
            </w:pPr>
            <w:r>
              <w:rPr>
                <w:rFonts w:asciiTheme="minorHAnsi" w:hAnsiTheme="minorHAnsi"/>
                <w:color w:val="595959"/>
                <w:sz w:val="24"/>
              </w:rPr>
              <w:t xml:space="preserve">An additional service exists for determining inventory: </w:t>
            </w:r>
            <w:r w:rsidR="00200E68" w:rsidRPr="0020737A">
              <w:rPr>
                <w:rFonts w:asciiTheme="minorHAnsi" w:hAnsiTheme="minorHAnsi"/>
                <w:color w:val="595959"/>
                <w:sz w:val="24"/>
              </w:rPr>
              <w:t xml:space="preserve">ws2/vehicle/tire/store-inventory: </w:t>
            </w:r>
          </w:p>
          <w:p w14:paraId="26D1A3B3" w14:textId="17951E5B" w:rsidR="005B566C" w:rsidRPr="0020737A" w:rsidRDefault="00C2700F" w:rsidP="005B566C">
            <w:pPr>
              <w:rPr>
                <w:rFonts w:asciiTheme="minorHAnsi" w:hAnsiTheme="minorHAnsi"/>
                <w:color w:val="595959"/>
                <w:sz w:val="24"/>
              </w:rPr>
            </w:pPr>
            <w:r>
              <w:rPr>
                <w:rFonts w:asciiTheme="minorHAnsi" w:hAnsiTheme="minorHAnsi"/>
                <w:color w:val="595959"/>
                <w:sz w:val="24"/>
              </w:rPr>
              <w:t>Service is used primarily by Accent CS-reps as a ‘back-door view’ of tire inventory available at stores.</w:t>
            </w:r>
          </w:p>
          <w:p w14:paraId="71317428" w14:textId="486BA92E" w:rsidR="005B566C" w:rsidRPr="0020737A" w:rsidRDefault="005B566C" w:rsidP="005B566C">
            <w:pPr>
              <w:rPr>
                <w:rFonts w:asciiTheme="minorHAnsi" w:hAnsiTheme="minorHAnsi"/>
                <w:color w:val="595959"/>
                <w:sz w:val="24"/>
              </w:rPr>
            </w:pPr>
          </w:p>
        </w:tc>
      </w:tr>
      <w:tr w:rsidR="000734AF" w:rsidRPr="00A234AB" w14:paraId="21C040E8" w14:textId="77777777" w:rsidTr="0020737A">
        <w:trPr>
          <w:trHeight w:val="1007"/>
        </w:trPr>
        <w:tc>
          <w:tcPr>
            <w:tcW w:w="1373" w:type="dxa"/>
            <w:shd w:val="clear" w:color="auto" w:fill="D9D9D9" w:themeFill="background1" w:themeFillShade="D9"/>
            <w:vAlign w:val="center"/>
          </w:tcPr>
          <w:p w14:paraId="642F6A18" w14:textId="587BF46C" w:rsidR="000734AF" w:rsidRPr="0020737A" w:rsidRDefault="00F82D28" w:rsidP="000734AF">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lastRenderedPageBreak/>
              <w:t>SGA 1.10</w:t>
            </w:r>
          </w:p>
        </w:tc>
        <w:tc>
          <w:tcPr>
            <w:tcW w:w="7735" w:type="dxa"/>
            <w:shd w:val="clear" w:color="auto" w:fill="D9D9D9" w:themeFill="background1" w:themeFillShade="D9"/>
            <w:vAlign w:val="center"/>
          </w:tcPr>
          <w:p w14:paraId="3930C9F0" w14:textId="77777777" w:rsidR="000734AF" w:rsidRPr="0020737A" w:rsidRDefault="000734AF" w:rsidP="0020737A">
            <w:pPr>
              <w:pStyle w:val="Heading3"/>
              <w:rPr>
                <w:rFonts w:asciiTheme="minorHAnsi" w:hAnsiTheme="minorHAnsi"/>
                <w:bCs w:val="0"/>
                <w:sz w:val="24"/>
              </w:rPr>
            </w:pPr>
            <w:r w:rsidRPr="0020737A">
              <w:rPr>
                <w:rFonts w:asciiTheme="minorHAnsi" w:hAnsiTheme="minorHAnsi"/>
                <w:sz w:val="24"/>
                <w:szCs w:val="24"/>
              </w:rPr>
              <w:t xml:space="preserve">Alignment Quote Funnel (By Vehicle) </w:t>
            </w:r>
          </w:p>
          <w:p w14:paraId="1FBFC0C0" w14:textId="77777777" w:rsidR="003C62A3" w:rsidRPr="0020737A" w:rsidRDefault="003C62A3" w:rsidP="000734AF">
            <w:pPr>
              <w:rPr>
                <w:rFonts w:asciiTheme="minorHAnsi" w:hAnsiTheme="minorHAnsi"/>
                <w:color w:val="595959"/>
                <w:sz w:val="24"/>
                <w:highlight w:val="yellow"/>
              </w:rPr>
            </w:pPr>
          </w:p>
          <w:p w14:paraId="1A5240F2" w14:textId="77777777" w:rsidR="003C62A3" w:rsidRPr="0020737A" w:rsidRDefault="003C62A3" w:rsidP="000734AF">
            <w:pPr>
              <w:rPr>
                <w:rFonts w:asciiTheme="minorHAnsi" w:hAnsiTheme="minorHAnsi"/>
                <w:color w:val="595959"/>
                <w:sz w:val="24"/>
                <w:highlight w:val="yellow"/>
              </w:rPr>
            </w:pPr>
            <w:r w:rsidRPr="0020737A">
              <w:rPr>
                <w:rFonts w:asciiTheme="minorHAnsi" w:hAnsiTheme="minorHAnsi"/>
                <w:color w:val="595959"/>
                <w:sz w:val="24"/>
                <w:highlight w:val="yellow"/>
              </w:rPr>
              <w:t>NO SERVICES EXIST</w:t>
            </w:r>
          </w:p>
          <w:p w14:paraId="673DE826" w14:textId="77777777" w:rsidR="003C62A3" w:rsidRPr="0020737A" w:rsidRDefault="003C62A3" w:rsidP="000734AF">
            <w:pPr>
              <w:rPr>
                <w:rFonts w:asciiTheme="minorHAnsi" w:hAnsiTheme="minorHAnsi"/>
                <w:color w:val="595959"/>
                <w:sz w:val="24"/>
                <w:highlight w:val="yellow"/>
              </w:rPr>
            </w:pPr>
          </w:p>
          <w:p w14:paraId="287F4335" w14:textId="77777777" w:rsidR="00843556" w:rsidRPr="0020737A" w:rsidRDefault="00843556" w:rsidP="00843556">
            <w:pPr>
              <w:keepLines/>
              <w:spacing w:before="60"/>
              <w:outlineLvl w:val="5"/>
              <w:rPr>
                <w:rFonts w:asciiTheme="minorHAnsi" w:hAnsiTheme="minorHAnsi"/>
                <w:color w:val="595959"/>
                <w:sz w:val="24"/>
              </w:rPr>
            </w:pPr>
            <w:r w:rsidRPr="0020737A">
              <w:rPr>
                <w:rFonts w:asciiTheme="minorHAnsi" w:hAnsiTheme="minorHAnsi"/>
                <w:color w:val="595959"/>
                <w:sz w:val="24"/>
              </w:rPr>
              <w:t>Steps:</w:t>
            </w:r>
          </w:p>
          <w:p w14:paraId="4B6CD048" w14:textId="77777777" w:rsidR="00843556" w:rsidRPr="0020737A" w:rsidRDefault="00843556" w:rsidP="000734AF">
            <w:pPr>
              <w:rPr>
                <w:rFonts w:asciiTheme="minorHAnsi" w:hAnsiTheme="minorHAnsi"/>
                <w:color w:val="595959"/>
                <w:sz w:val="24"/>
                <w:highlight w:val="yellow"/>
              </w:rPr>
            </w:pPr>
          </w:p>
          <w:p w14:paraId="7A038B9B" w14:textId="0D7689DB" w:rsidR="003C62A3" w:rsidRDefault="003C62A3" w:rsidP="003C62A3">
            <w:pPr>
              <w:rPr>
                <w:rFonts w:asciiTheme="minorHAnsi" w:hAnsiTheme="minorHAnsi"/>
                <w:color w:val="595959"/>
                <w:sz w:val="24"/>
              </w:rPr>
            </w:pPr>
            <w:r w:rsidRPr="0020737A">
              <w:rPr>
                <w:rFonts w:asciiTheme="minorHAnsi" w:hAnsiTheme="minorHAnsi"/>
                <w:color w:val="595959"/>
                <w:sz w:val="24"/>
              </w:rPr>
              <w:t>1) Vehicle Info Collection</w:t>
            </w:r>
          </w:p>
          <w:p w14:paraId="6BCC08B2" w14:textId="77777777" w:rsidR="00AC1FAD" w:rsidRDefault="00AC1FAD" w:rsidP="003C62A3">
            <w:pPr>
              <w:rPr>
                <w:rFonts w:asciiTheme="minorHAnsi" w:hAnsiTheme="minorHAnsi"/>
                <w:color w:val="595959"/>
                <w:sz w:val="24"/>
              </w:rPr>
            </w:pPr>
          </w:p>
          <w:p w14:paraId="0AD4AE7F" w14:textId="77777777" w:rsidR="00AC1FAD" w:rsidRPr="00961D41" w:rsidRDefault="00AC1FAD" w:rsidP="00AC1FAD">
            <w:pPr>
              <w:rPr>
                <w:rFonts w:asciiTheme="minorHAnsi" w:hAnsiTheme="minorHAnsi"/>
                <w:color w:val="595959"/>
                <w:sz w:val="24"/>
              </w:rPr>
            </w:pPr>
            <w:r>
              <w:rPr>
                <w:rFonts w:asciiTheme="minorHAnsi" w:hAnsiTheme="minorHAnsi"/>
                <w:color w:val="595959"/>
                <w:sz w:val="24"/>
              </w:rPr>
              <w:t>feedback:</w:t>
            </w:r>
          </w:p>
          <w:p w14:paraId="383CAD64" w14:textId="049CC301" w:rsidR="00AC1FAD" w:rsidRPr="0020737A" w:rsidRDefault="00AC1FAD" w:rsidP="0020737A">
            <w:pPr>
              <w:keepLines/>
              <w:spacing w:before="60"/>
              <w:outlineLvl w:val="5"/>
              <w:rPr>
                <w:rFonts w:asciiTheme="minorHAnsi" w:hAnsiTheme="minorHAnsi"/>
                <w:color w:val="595959"/>
                <w:sz w:val="24"/>
              </w:rPr>
            </w:pPr>
            <w:r>
              <w:rPr>
                <w:rFonts w:asciiTheme="minorHAnsi" w:hAnsiTheme="minorHAnsi"/>
                <w:color w:val="595959"/>
                <w:sz w:val="24"/>
              </w:rPr>
              <w:t>This</w:t>
            </w:r>
            <w:r w:rsidRPr="00961D41">
              <w:rPr>
                <w:rFonts w:asciiTheme="minorHAnsi" w:hAnsiTheme="minorHAnsi"/>
                <w:color w:val="595959"/>
                <w:sz w:val="24"/>
              </w:rPr>
              <w:t xml:space="preserve"> step should use </w:t>
            </w:r>
            <w:r>
              <w:rPr>
                <w:rFonts w:asciiTheme="minorHAnsi" w:hAnsiTheme="minorHAnsi"/>
                <w:color w:val="595959"/>
                <w:sz w:val="24"/>
              </w:rPr>
              <w:t>the same proposed consistent system/service</w:t>
            </w:r>
            <w:r w:rsidRPr="00961D41">
              <w:rPr>
                <w:rFonts w:asciiTheme="minorHAnsi" w:hAnsiTheme="minorHAnsi"/>
                <w:color w:val="595959"/>
                <w:sz w:val="24"/>
              </w:rPr>
              <w:t xml:space="preserve"> to determine </w:t>
            </w:r>
            <w:proofErr w:type="spellStart"/>
            <w:r w:rsidRPr="00961D41">
              <w:rPr>
                <w:rFonts w:asciiTheme="minorHAnsi" w:hAnsiTheme="minorHAnsi"/>
                <w:color w:val="595959"/>
                <w:sz w:val="24"/>
              </w:rPr>
              <w:t>acesVehicleID</w:t>
            </w:r>
            <w:proofErr w:type="spellEnd"/>
            <w:r w:rsidRPr="00961D41">
              <w:rPr>
                <w:rFonts w:asciiTheme="minorHAnsi" w:hAnsiTheme="minorHAnsi"/>
                <w:color w:val="595959"/>
                <w:sz w:val="24"/>
              </w:rPr>
              <w:t xml:space="preserve"> which can then be used in subsequent requests</w:t>
            </w:r>
          </w:p>
          <w:p w14:paraId="750FA175" w14:textId="77777777" w:rsidR="003C62A3" w:rsidRPr="0020737A" w:rsidRDefault="003C62A3" w:rsidP="003C62A3">
            <w:pPr>
              <w:rPr>
                <w:rFonts w:asciiTheme="minorHAnsi" w:hAnsiTheme="minorHAnsi"/>
                <w:color w:val="595959"/>
                <w:sz w:val="24"/>
              </w:rPr>
            </w:pPr>
          </w:p>
          <w:p w14:paraId="2D4255CD" w14:textId="094E7A2E" w:rsidR="003C62A3" w:rsidRDefault="003C62A3" w:rsidP="003C62A3">
            <w:pPr>
              <w:rPr>
                <w:rFonts w:asciiTheme="minorHAnsi" w:hAnsiTheme="minorHAnsi"/>
                <w:color w:val="595959"/>
                <w:sz w:val="24"/>
              </w:rPr>
            </w:pPr>
            <w:r w:rsidRPr="0020737A">
              <w:rPr>
                <w:rFonts w:asciiTheme="minorHAnsi" w:hAnsiTheme="minorHAnsi"/>
                <w:color w:val="595959"/>
                <w:sz w:val="24"/>
              </w:rPr>
              <w:t>2) Matching Service Response</w:t>
            </w:r>
          </w:p>
          <w:p w14:paraId="78BAC088" w14:textId="77777777" w:rsidR="00AC1FAD" w:rsidRDefault="00AC1FAD" w:rsidP="003C62A3">
            <w:pPr>
              <w:rPr>
                <w:rFonts w:asciiTheme="minorHAnsi" w:hAnsiTheme="minorHAnsi"/>
                <w:color w:val="595959"/>
                <w:sz w:val="24"/>
              </w:rPr>
            </w:pPr>
          </w:p>
          <w:p w14:paraId="546D1675" w14:textId="77777777" w:rsidR="00AC1FAD" w:rsidRPr="00961D41" w:rsidRDefault="00AC1FAD" w:rsidP="00AC1FAD">
            <w:pPr>
              <w:rPr>
                <w:rFonts w:asciiTheme="minorHAnsi" w:hAnsiTheme="minorHAnsi"/>
                <w:color w:val="595959"/>
                <w:sz w:val="24"/>
              </w:rPr>
            </w:pPr>
            <w:r>
              <w:rPr>
                <w:rFonts w:asciiTheme="minorHAnsi" w:hAnsiTheme="minorHAnsi"/>
                <w:color w:val="595959"/>
                <w:sz w:val="24"/>
              </w:rPr>
              <w:t>feedback:</w:t>
            </w:r>
          </w:p>
          <w:p w14:paraId="78035C5E" w14:textId="71A376C4" w:rsidR="00AC1FAD" w:rsidRPr="00961D41" w:rsidRDefault="00AC1FAD" w:rsidP="00AC1FAD">
            <w:pPr>
              <w:keepLines/>
              <w:spacing w:before="60"/>
              <w:outlineLvl w:val="5"/>
              <w:rPr>
                <w:rFonts w:asciiTheme="minorHAnsi" w:hAnsiTheme="minorHAnsi"/>
                <w:color w:val="595959"/>
                <w:sz w:val="24"/>
              </w:rPr>
            </w:pPr>
            <w:r>
              <w:rPr>
                <w:rFonts w:asciiTheme="minorHAnsi" w:hAnsiTheme="minorHAnsi"/>
                <w:color w:val="595959"/>
                <w:sz w:val="24"/>
              </w:rPr>
              <w:t>Service must be created to match conventions of other “get matching product/service” requests</w:t>
            </w:r>
          </w:p>
          <w:p w14:paraId="64E2545D" w14:textId="77777777" w:rsidR="003C62A3" w:rsidRPr="0020737A" w:rsidRDefault="003C62A3" w:rsidP="0020737A">
            <w:pPr>
              <w:rPr>
                <w:rFonts w:asciiTheme="minorHAnsi" w:hAnsiTheme="minorHAnsi"/>
                <w:color w:val="595959"/>
                <w:sz w:val="24"/>
              </w:rPr>
            </w:pPr>
          </w:p>
          <w:p w14:paraId="59CB6B25" w14:textId="77777777" w:rsidR="003C62A3" w:rsidRDefault="003C62A3" w:rsidP="003C62A3">
            <w:pPr>
              <w:rPr>
                <w:rFonts w:asciiTheme="minorHAnsi" w:hAnsiTheme="minorHAnsi"/>
                <w:color w:val="595959"/>
                <w:sz w:val="24"/>
              </w:rPr>
            </w:pPr>
            <w:r w:rsidRPr="0020737A">
              <w:rPr>
                <w:rFonts w:asciiTheme="minorHAnsi" w:hAnsiTheme="minorHAnsi"/>
                <w:color w:val="595959"/>
                <w:sz w:val="24"/>
              </w:rPr>
              <w:t>3) Quote Finalization</w:t>
            </w:r>
          </w:p>
          <w:p w14:paraId="64A44004" w14:textId="77777777" w:rsidR="00AC1FAD" w:rsidRDefault="00AC1FAD" w:rsidP="003C62A3">
            <w:pPr>
              <w:rPr>
                <w:rFonts w:asciiTheme="minorHAnsi" w:hAnsiTheme="minorHAnsi"/>
                <w:color w:val="595959"/>
                <w:sz w:val="24"/>
              </w:rPr>
            </w:pPr>
          </w:p>
          <w:p w14:paraId="5430CABC" w14:textId="77777777" w:rsidR="00AC1FAD" w:rsidRPr="00961D41" w:rsidRDefault="00AC1FAD" w:rsidP="00AC1FAD">
            <w:pPr>
              <w:rPr>
                <w:rFonts w:asciiTheme="minorHAnsi" w:hAnsiTheme="minorHAnsi"/>
                <w:color w:val="595959"/>
                <w:sz w:val="24"/>
              </w:rPr>
            </w:pPr>
            <w:r>
              <w:rPr>
                <w:rFonts w:asciiTheme="minorHAnsi" w:hAnsiTheme="minorHAnsi"/>
                <w:color w:val="595959"/>
                <w:sz w:val="24"/>
              </w:rPr>
              <w:t>feedback:</w:t>
            </w:r>
          </w:p>
          <w:p w14:paraId="0CD14AD7" w14:textId="485F1B8E" w:rsidR="00AC1FAD" w:rsidRPr="0020737A" w:rsidRDefault="00AC1FAD" w:rsidP="0020737A">
            <w:pPr>
              <w:keepLines/>
              <w:spacing w:before="60"/>
              <w:outlineLvl w:val="5"/>
              <w:rPr>
                <w:rFonts w:asciiTheme="minorHAnsi" w:hAnsiTheme="minorHAnsi"/>
                <w:color w:val="595959"/>
                <w:sz w:val="24"/>
              </w:rPr>
            </w:pPr>
            <w:r>
              <w:rPr>
                <w:rFonts w:asciiTheme="minorHAnsi" w:hAnsiTheme="minorHAnsi"/>
                <w:color w:val="595959"/>
                <w:sz w:val="24"/>
              </w:rPr>
              <w:t>Service must be created to register and return a final quote consistent with other create quote requests</w:t>
            </w:r>
          </w:p>
          <w:p w14:paraId="0A05F623" w14:textId="3139CFDF" w:rsidR="003C62A3" w:rsidRPr="0020737A" w:rsidRDefault="003C62A3" w:rsidP="000734AF">
            <w:pPr>
              <w:rPr>
                <w:rFonts w:asciiTheme="minorHAnsi" w:hAnsiTheme="minorHAnsi"/>
                <w:color w:val="595959"/>
                <w:sz w:val="24"/>
                <w:highlight w:val="yellow"/>
              </w:rPr>
            </w:pPr>
          </w:p>
        </w:tc>
      </w:tr>
      <w:tr w:rsidR="000734AF" w:rsidRPr="00A234AB" w14:paraId="01282B32" w14:textId="77777777" w:rsidTr="0020737A">
        <w:trPr>
          <w:trHeight w:val="989"/>
        </w:trPr>
        <w:tc>
          <w:tcPr>
            <w:tcW w:w="1373" w:type="dxa"/>
            <w:shd w:val="clear" w:color="auto" w:fill="F2F2F2" w:themeFill="background1" w:themeFillShade="F2"/>
            <w:vAlign w:val="center"/>
          </w:tcPr>
          <w:p w14:paraId="6786D3DA" w14:textId="265CBF95" w:rsidR="000734AF" w:rsidRPr="0020737A" w:rsidRDefault="00F82D28" w:rsidP="000734AF">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t>SGA 1.11</w:t>
            </w:r>
          </w:p>
        </w:tc>
        <w:tc>
          <w:tcPr>
            <w:tcW w:w="7735" w:type="dxa"/>
            <w:shd w:val="clear" w:color="auto" w:fill="F2F2F2" w:themeFill="background1" w:themeFillShade="F2"/>
            <w:vAlign w:val="center"/>
          </w:tcPr>
          <w:p w14:paraId="518FB839" w14:textId="77777777" w:rsidR="000734AF" w:rsidRPr="0020737A" w:rsidRDefault="000734AF" w:rsidP="0020737A">
            <w:pPr>
              <w:pStyle w:val="Heading3"/>
              <w:rPr>
                <w:rFonts w:asciiTheme="minorHAnsi" w:hAnsiTheme="minorHAnsi"/>
                <w:bCs w:val="0"/>
                <w:sz w:val="24"/>
              </w:rPr>
            </w:pPr>
            <w:r w:rsidRPr="0020737A">
              <w:rPr>
                <w:rFonts w:asciiTheme="minorHAnsi" w:hAnsiTheme="minorHAnsi"/>
                <w:sz w:val="24"/>
                <w:szCs w:val="24"/>
              </w:rPr>
              <w:t xml:space="preserve">Lookup Battery Life </w:t>
            </w:r>
          </w:p>
          <w:p w14:paraId="4DB073BB" w14:textId="77777777" w:rsidR="003C62A3" w:rsidRPr="0020737A" w:rsidRDefault="003C62A3" w:rsidP="000734AF">
            <w:pPr>
              <w:spacing w:line="276" w:lineRule="auto"/>
              <w:rPr>
                <w:rFonts w:asciiTheme="minorHAnsi" w:hAnsiTheme="minorHAnsi"/>
                <w:color w:val="595959"/>
                <w:sz w:val="24"/>
                <w:highlight w:val="yellow"/>
              </w:rPr>
            </w:pPr>
          </w:p>
          <w:p w14:paraId="05549CE3" w14:textId="73D712C4" w:rsidR="003C62A3" w:rsidRPr="0020737A" w:rsidRDefault="003C62A3" w:rsidP="003C62A3">
            <w:pPr>
              <w:rPr>
                <w:rFonts w:asciiTheme="minorHAnsi" w:hAnsiTheme="minorHAnsi"/>
                <w:color w:val="595959"/>
                <w:sz w:val="24"/>
                <w:highlight w:val="yellow"/>
              </w:rPr>
            </w:pPr>
            <w:r w:rsidRPr="0020737A">
              <w:rPr>
                <w:rFonts w:asciiTheme="minorHAnsi" w:hAnsiTheme="minorHAnsi"/>
                <w:color w:val="595959"/>
                <w:sz w:val="24"/>
                <w:highlight w:val="yellow"/>
              </w:rPr>
              <w:t>NO SERVICES EXIST</w:t>
            </w:r>
          </w:p>
          <w:p w14:paraId="3FF1B722" w14:textId="77777777" w:rsidR="003C62A3" w:rsidRPr="0020737A" w:rsidRDefault="003C62A3" w:rsidP="003C62A3">
            <w:pPr>
              <w:rPr>
                <w:rFonts w:asciiTheme="minorHAnsi" w:hAnsiTheme="minorHAnsi"/>
                <w:color w:val="595959"/>
                <w:sz w:val="24"/>
              </w:rPr>
            </w:pPr>
          </w:p>
          <w:p w14:paraId="432E9AE5" w14:textId="77777777" w:rsidR="00843556" w:rsidRPr="0020737A" w:rsidRDefault="00843556" w:rsidP="00843556">
            <w:pPr>
              <w:keepLines/>
              <w:spacing w:before="60"/>
              <w:outlineLvl w:val="5"/>
              <w:rPr>
                <w:rFonts w:asciiTheme="minorHAnsi" w:hAnsiTheme="minorHAnsi"/>
                <w:color w:val="595959"/>
                <w:sz w:val="24"/>
              </w:rPr>
            </w:pPr>
            <w:r w:rsidRPr="0020737A">
              <w:rPr>
                <w:rFonts w:asciiTheme="minorHAnsi" w:hAnsiTheme="minorHAnsi"/>
                <w:color w:val="595959"/>
                <w:sz w:val="24"/>
              </w:rPr>
              <w:t>Steps:</w:t>
            </w:r>
          </w:p>
          <w:p w14:paraId="3542150E" w14:textId="77777777" w:rsidR="00843556" w:rsidRPr="0020737A" w:rsidRDefault="00843556" w:rsidP="003C62A3">
            <w:pPr>
              <w:rPr>
                <w:rFonts w:asciiTheme="minorHAnsi" w:hAnsiTheme="minorHAnsi"/>
                <w:color w:val="595959"/>
                <w:sz w:val="24"/>
              </w:rPr>
            </w:pPr>
          </w:p>
          <w:p w14:paraId="2DAD0E01" w14:textId="77777777" w:rsidR="00AC1FAD" w:rsidRDefault="003C62A3" w:rsidP="0037343B">
            <w:pPr>
              <w:rPr>
                <w:rFonts w:asciiTheme="minorHAnsi" w:hAnsiTheme="minorHAnsi"/>
                <w:color w:val="595959"/>
                <w:sz w:val="24"/>
              </w:rPr>
            </w:pPr>
            <w:r w:rsidRPr="0020737A">
              <w:rPr>
                <w:rFonts w:asciiTheme="minorHAnsi" w:hAnsiTheme="minorHAnsi"/>
                <w:color w:val="595959"/>
                <w:sz w:val="24"/>
              </w:rPr>
              <w:t>1) Vehicle Info Collection</w:t>
            </w:r>
          </w:p>
          <w:p w14:paraId="64CC9905" w14:textId="77777777" w:rsidR="00AC1FAD" w:rsidRDefault="00AC1FAD" w:rsidP="00AC1FAD">
            <w:pPr>
              <w:rPr>
                <w:rFonts w:asciiTheme="minorHAnsi" w:hAnsiTheme="minorHAnsi"/>
                <w:color w:val="595959"/>
                <w:sz w:val="24"/>
              </w:rPr>
            </w:pPr>
          </w:p>
          <w:p w14:paraId="6F797542" w14:textId="77777777" w:rsidR="00AC1FAD" w:rsidRPr="00961D41" w:rsidRDefault="00AC1FAD" w:rsidP="00AC1FAD">
            <w:pPr>
              <w:rPr>
                <w:rFonts w:asciiTheme="minorHAnsi" w:hAnsiTheme="minorHAnsi"/>
                <w:color w:val="595959"/>
                <w:sz w:val="24"/>
              </w:rPr>
            </w:pPr>
            <w:r>
              <w:rPr>
                <w:rFonts w:asciiTheme="minorHAnsi" w:hAnsiTheme="minorHAnsi"/>
                <w:color w:val="595959"/>
                <w:sz w:val="24"/>
              </w:rPr>
              <w:t>feedback:</w:t>
            </w:r>
          </w:p>
          <w:p w14:paraId="21945539" w14:textId="77777777" w:rsidR="00AC1FAD" w:rsidRPr="00961D41" w:rsidRDefault="00AC1FAD" w:rsidP="00AC1FAD">
            <w:pPr>
              <w:keepLines/>
              <w:spacing w:before="60"/>
              <w:outlineLvl w:val="5"/>
              <w:rPr>
                <w:rFonts w:asciiTheme="minorHAnsi" w:hAnsiTheme="minorHAnsi"/>
                <w:color w:val="595959"/>
                <w:sz w:val="24"/>
              </w:rPr>
            </w:pPr>
            <w:r>
              <w:rPr>
                <w:rFonts w:asciiTheme="minorHAnsi" w:hAnsiTheme="minorHAnsi"/>
                <w:color w:val="595959"/>
                <w:sz w:val="24"/>
              </w:rPr>
              <w:lastRenderedPageBreak/>
              <w:t>This</w:t>
            </w:r>
            <w:r w:rsidRPr="00961D41">
              <w:rPr>
                <w:rFonts w:asciiTheme="minorHAnsi" w:hAnsiTheme="minorHAnsi"/>
                <w:color w:val="595959"/>
                <w:sz w:val="24"/>
              </w:rPr>
              <w:t xml:space="preserve"> step should use </w:t>
            </w:r>
            <w:r>
              <w:rPr>
                <w:rFonts w:asciiTheme="minorHAnsi" w:hAnsiTheme="minorHAnsi"/>
                <w:color w:val="595959"/>
                <w:sz w:val="24"/>
              </w:rPr>
              <w:t>the same proposed consistent system/service</w:t>
            </w:r>
            <w:r w:rsidRPr="00961D41">
              <w:rPr>
                <w:rFonts w:asciiTheme="minorHAnsi" w:hAnsiTheme="minorHAnsi"/>
                <w:color w:val="595959"/>
                <w:sz w:val="24"/>
              </w:rPr>
              <w:t xml:space="preserve"> to determine </w:t>
            </w:r>
            <w:proofErr w:type="spellStart"/>
            <w:r w:rsidRPr="00961D41">
              <w:rPr>
                <w:rFonts w:asciiTheme="minorHAnsi" w:hAnsiTheme="minorHAnsi"/>
                <w:color w:val="595959"/>
                <w:sz w:val="24"/>
              </w:rPr>
              <w:t>acesVehicleID</w:t>
            </w:r>
            <w:proofErr w:type="spellEnd"/>
            <w:r w:rsidRPr="00961D41">
              <w:rPr>
                <w:rFonts w:asciiTheme="minorHAnsi" w:hAnsiTheme="minorHAnsi"/>
                <w:color w:val="595959"/>
                <w:sz w:val="24"/>
              </w:rPr>
              <w:t xml:space="preserve"> which can then be used in subsequent requests</w:t>
            </w:r>
          </w:p>
          <w:p w14:paraId="0471FB01" w14:textId="77777777" w:rsidR="003C62A3" w:rsidRPr="0020737A" w:rsidRDefault="003C62A3" w:rsidP="003C62A3">
            <w:pPr>
              <w:rPr>
                <w:rFonts w:asciiTheme="minorHAnsi" w:hAnsiTheme="minorHAnsi"/>
                <w:color w:val="595959"/>
                <w:sz w:val="24"/>
              </w:rPr>
            </w:pPr>
          </w:p>
          <w:p w14:paraId="23B6F98E" w14:textId="538567F3" w:rsidR="003C62A3" w:rsidRPr="0020737A" w:rsidRDefault="003C62A3" w:rsidP="003C62A3">
            <w:pPr>
              <w:rPr>
                <w:rFonts w:asciiTheme="minorHAnsi" w:hAnsiTheme="minorHAnsi"/>
                <w:color w:val="595959"/>
                <w:sz w:val="24"/>
              </w:rPr>
            </w:pPr>
            <w:r w:rsidRPr="0020737A">
              <w:rPr>
                <w:rFonts w:asciiTheme="minorHAnsi" w:hAnsiTheme="minorHAnsi"/>
                <w:color w:val="595959"/>
                <w:sz w:val="24"/>
              </w:rPr>
              <w:t>2) Service Response</w:t>
            </w:r>
          </w:p>
          <w:p w14:paraId="12DBC0A7" w14:textId="77777777" w:rsidR="003C62A3" w:rsidRDefault="003C62A3" w:rsidP="000734AF">
            <w:pPr>
              <w:spacing w:line="276" w:lineRule="auto"/>
              <w:rPr>
                <w:rFonts w:asciiTheme="minorHAnsi" w:hAnsiTheme="minorHAnsi"/>
                <w:color w:val="595959"/>
                <w:sz w:val="24"/>
                <w:highlight w:val="yellow"/>
              </w:rPr>
            </w:pPr>
          </w:p>
          <w:p w14:paraId="137A7A72" w14:textId="77777777" w:rsidR="00FD40CB" w:rsidRPr="00961D41" w:rsidRDefault="00FD40CB" w:rsidP="00FD40CB">
            <w:pPr>
              <w:rPr>
                <w:rFonts w:asciiTheme="minorHAnsi" w:hAnsiTheme="minorHAnsi"/>
                <w:color w:val="595959"/>
                <w:sz w:val="24"/>
              </w:rPr>
            </w:pPr>
            <w:r>
              <w:rPr>
                <w:rFonts w:asciiTheme="minorHAnsi" w:hAnsiTheme="minorHAnsi"/>
                <w:color w:val="595959"/>
                <w:sz w:val="24"/>
              </w:rPr>
              <w:t>feedback:</w:t>
            </w:r>
          </w:p>
          <w:p w14:paraId="5CB82E98" w14:textId="6CC823C6" w:rsidR="00FD40CB" w:rsidRPr="00961D41" w:rsidRDefault="00FD40CB" w:rsidP="00FD40CB">
            <w:pPr>
              <w:keepLines/>
              <w:spacing w:before="60"/>
              <w:outlineLvl w:val="5"/>
              <w:rPr>
                <w:rFonts w:asciiTheme="minorHAnsi" w:hAnsiTheme="minorHAnsi"/>
                <w:color w:val="595959"/>
                <w:sz w:val="24"/>
              </w:rPr>
            </w:pPr>
            <w:r>
              <w:rPr>
                <w:rFonts w:asciiTheme="minorHAnsi" w:hAnsiTheme="minorHAnsi"/>
                <w:color w:val="595959"/>
                <w:sz w:val="24"/>
              </w:rPr>
              <w:t xml:space="preserve">Service must be created to match conventions of other “get vehicle specific information” requests, </w:t>
            </w:r>
            <w:proofErr w:type="spellStart"/>
            <w:r>
              <w:rPr>
                <w:rFonts w:asciiTheme="minorHAnsi" w:hAnsiTheme="minorHAnsi"/>
                <w:color w:val="595959"/>
                <w:sz w:val="24"/>
              </w:rPr>
              <w:t>ie</w:t>
            </w:r>
            <w:proofErr w:type="spellEnd"/>
            <w:r>
              <w:rPr>
                <w:rFonts w:asciiTheme="minorHAnsi" w:hAnsiTheme="minorHAnsi"/>
                <w:color w:val="595959"/>
                <w:sz w:val="24"/>
              </w:rPr>
              <w:t xml:space="preserve">. </w:t>
            </w:r>
            <w:proofErr w:type="gramStart"/>
            <w:r>
              <w:rPr>
                <w:rFonts w:asciiTheme="minorHAnsi" w:hAnsiTheme="minorHAnsi"/>
                <w:color w:val="595959"/>
                <w:sz w:val="24"/>
              </w:rPr>
              <w:t>get</w:t>
            </w:r>
            <w:proofErr w:type="gramEnd"/>
            <w:r>
              <w:rPr>
                <w:rFonts w:asciiTheme="minorHAnsi" w:hAnsiTheme="minorHAnsi"/>
                <w:color w:val="595959"/>
                <w:sz w:val="24"/>
              </w:rPr>
              <w:t xml:space="preserve"> mpg, tire pressure, etc…</w:t>
            </w:r>
          </w:p>
          <w:p w14:paraId="3A7A4EA7" w14:textId="77777777" w:rsidR="00FD40CB" w:rsidRPr="0020737A" w:rsidRDefault="00FD40CB" w:rsidP="000734AF">
            <w:pPr>
              <w:spacing w:line="276" w:lineRule="auto"/>
              <w:rPr>
                <w:rFonts w:asciiTheme="minorHAnsi" w:hAnsiTheme="minorHAnsi"/>
                <w:color w:val="595959"/>
                <w:sz w:val="24"/>
                <w:highlight w:val="yellow"/>
              </w:rPr>
            </w:pPr>
          </w:p>
        </w:tc>
      </w:tr>
      <w:tr w:rsidR="000734AF" w:rsidRPr="00A234AB" w14:paraId="59AE990F" w14:textId="77777777" w:rsidTr="0020737A">
        <w:trPr>
          <w:trHeight w:val="1007"/>
        </w:trPr>
        <w:tc>
          <w:tcPr>
            <w:tcW w:w="1373" w:type="dxa"/>
            <w:shd w:val="clear" w:color="auto" w:fill="D9D9D9" w:themeFill="background1" w:themeFillShade="D9"/>
            <w:vAlign w:val="center"/>
          </w:tcPr>
          <w:p w14:paraId="7D0DDE6C" w14:textId="467CA2C9" w:rsidR="000734AF" w:rsidRPr="0020737A" w:rsidRDefault="00F82D28" w:rsidP="000734AF">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lastRenderedPageBreak/>
              <w:t>SGA 1.12</w:t>
            </w:r>
          </w:p>
        </w:tc>
        <w:tc>
          <w:tcPr>
            <w:tcW w:w="7735" w:type="dxa"/>
            <w:shd w:val="clear" w:color="auto" w:fill="D9D9D9" w:themeFill="background1" w:themeFillShade="D9"/>
            <w:vAlign w:val="center"/>
          </w:tcPr>
          <w:p w14:paraId="1CF7D2B4" w14:textId="77777777" w:rsidR="000734AF" w:rsidRPr="0020737A" w:rsidRDefault="000734AF" w:rsidP="0020737A">
            <w:pPr>
              <w:pStyle w:val="Heading3"/>
              <w:rPr>
                <w:rFonts w:asciiTheme="minorHAnsi" w:hAnsiTheme="minorHAnsi"/>
                <w:sz w:val="24"/>
              </w:rPr>
            </w:pPr>
            <w:r w:rsidRPr="0020737A">
              <w:rPr>
                <w:rFonts w:asciiTheme="minorHAnsi" w:hAnsiTheme="minorHAnsi"/>
                <w:sz w:val="24"/>
                <w:szCs w:val="24"/>
              </w:rPr>
              <w:t>Lookup Tire Pressure</w:t>
            </w:r>
          </w:p>
          <w:p w14:paraId="6A5B13A3" w14:textId="77777777" w:rsidR="003C62A3" w:rsidRPr="0020737A" w:rsidRDefault="003C62A3" w:rsidP="000734AF">
            <w:pPr>
              <w:rPr>
                <w:rFonts w:asciiTheme="minorHAnsi" w:hAnsiTheme="minorHAnsi"/>
                <w:color w:val="595959"/>
                <w:sz w:val="24"/>
                <w:highlight w:val="yellow"/>
              </w:rPr>
            </w:pPr>
          </w:p>
          <w:p w14:paraId="430D42A9" w14:textId="77777777" w:rsidR="003C62A3" w:rsidRPr="0020737A" w:rsidRDefault="003C62A3" w:rsidP="003C62A3">
            <w:pPr>
              <w:rPr>
                <w:rFonts w:asciiTheme="minorHAnsi" w:hAnsiTheme="minorHAnsi"/>
                <w:color w:val="595959"/>
                <w:sz w:val="24"/>
                <w:highlight w:val="yellow"/>
              </w:rPr>
            </w:pPr>
            <w:r w:rsidRPr="0020737A">
              <w:rPr>
                <w:rFonts w:asciiTheme="minorHAnsi" w:hAnsiTheme="minorHAnsi"/>
                <w:color w:val="595959"/>
                <w:sz w:val="24"/>
                <w:highlight w:val="yellow"/>
              </w:rPr>
              <w:t>NO SERVICES EXIST</w:t>
            </w:r>
          </w:p>
          <w:p w14:paraId="563B1544" w14:textId="77777777" w:rsidR="003C62A3" w:rsidRPr="0020737A" w:rsidRDefault="003C62A3" w:rsidP="003C62A3">
            <w:pPr>
              <w:rPr>
                <w:rFonts w:asciiTheme="minorHAnsi" w:hAnsiTheme="minorHAnsi"/>
                <w:color w:val="595959"/>
                <w:sz w:val="24"/>
                <w:highlight w:val="yellow"/>
              </w:rPr>
            </w:pPr>
          </w:p>
          <w:p w14:paraId="070422CB" w14:textId="77777777" w:rsidR="00843556" w:rsidRPr="0020737A" w:rsidRDefault="00843556" w:rsidP="00843556">
            <w:pPr>
              <w:keepLines/>
              <w:spacing w:before="60"/>
              <w:outlineLvl w:val="5"/>
              <w:rPr>
                <w:rFonts w:asciiTheme="minorHAnsi" w:hAnsiTheme="minorHAnsi"/>
                <w:color w:val="595959"/>
                <w:sz w:val="24"/>
              </w:rPr>
            </w:pPr>
            <w:r w:rsidRPr="0020737A">
              <w:rPr>
                <w:rFonts w:asciiTheme="minorHAnsi" w:hAnsiTheme="minorHAnsi"/>
                <w:color w:val="595959"/>
                <w:sz w:val="24"/>
              </w:rPr>
              <w:t>Steps:</w:t>
            </w:r>
          </w:p>
          <w:p w14:paraId="6DF910BD" w14:textId="77777777" w:rsidR="00843556" w:rsidRPr="0020737A" w:rsidRDefault="00843556" w:rsidP="003C62A3">
            <w:pPr>
              <w:rPr>
                <w:rFonts w:asciiTheme="minorHAnsi" w:hAnsiTheme="minorHAnsi"/>
                <w:color w:val="595959"/>
                <w:sz w:val="24"/>
                <w:highlight w:val="yellow"/>
              </w:rPr>
            </w:pPr>
          </w:p>
          <w:p w14:paraId="18173E18" w14:textId="77777777" w:rsidR="00AC1FAD" w:rsidRDefault="003C62A3" w:rsidP="0037343B">
            <w:pPr>
              <w:rPr>
                <w:rFonts w:asciiTheme="minorHAnsi" w:hAnsiTheme="minorHAnsi"/>
                <w:color w:val="595959"/>
                <w:sz w:val="24"/>
              </w:rPr>
            </w:pPr>
            <w:r w:rsidRPr="0020737A">
              <w:rPr>
                <w:rFonts w:asciiTheme="minorHAnsi" w:hAnsiTheme="minorHAnsi"/>
                <w:color w:val="595959"/>
                <w:sz w:val="24"/>
              </w:rPr>
              <w:t>1) Vehicle Info Collection</w:t>
            </w:r>
          </w:p>
          <w:p w14:paraId="518F5D43" w14:textId="77777777" w:rsidR="00AC1FAD" w:rsidRDefault="00AC1FAD" w:rsidP="00AC1FAD">
            <w:pPr>
              <w:rPr>
                <w:rFonts w:asciiTheme="minorHAnsi" w:hAnsiTheme="minorHAnsi"/>
                <w:color w:val="595959"/>
                <w:sz w:val="24"/>
              </w:rPr>
            </w:pPr>
          </w:p>
          <w:p w14:paraId="66F4EEA6" w14:textId="77777777" w:rsidR="00AC1FAD" w:rsidRPr="00961D41" w:rsidRDefault="00AC1FAD" w:rsidP="00AC1FAD">
            <w:pPr>
              <w:rPr>
                <w:rFonts w:asciiTheme="minorHAnsi" w:hAnsiTheme="minorHAnsi"/>
                <w:color w:val="595959"/>
                <w:sz w:val="24"/>
              </w:rPr>
            </w:pPr>
            <w:r>
              <w:rPr>
                <w:rFonts w:asciiTheme="minorHAnsi" w:hAnsiTheme="minorHAnsi"/>
                <w:color w:val="595959"/>
                <w:sz w:val="24"/>
              </w:rPr>
              <w:t>feedback:</w:t>
            </w:r>
          </w:p>
          <w:p w14:paraId="5D744BDE" w14:textId="77777777" w:rsidR="00AC1FAD" w:rsidRPr="00961D41" w:rsidRDefault="00AC1FAD" w:rsidP="00AC1FAD">
            <w:pPr>
              <w:keepLines/>
              <w:spacing w:before="60"/>
              <w:outlineLvl w:val="5"/>
              <w:rPr>
                <w:rFonts w:asciiTheme="minorHAnsi" w:hAnsiTheme="minorHAnsi"/>
                <w:color w:val="595959"/>
                <w:sz w:val="24"/>
              </w:rPr>
            </w:pPr>
            <w:r>
              <w:rPr>
                <w:rFonts w:asciiTheme="minorHAnsi" w:hAnsiTheme="minorHAnsi"/>
                <w:color w:val="595959"/>
                <w:sz w:val="24"/>
              </w:rPr>
              <w:t>This</w:t>
            </w:r>
            <w:r w:rsidRPr="00961D41">
              <w:rPr>
                <w:rFonts w:asciiTheme="minorHAnsi" w:hAnsiTheme="minorHAnsi"/>
                <w:color w:val="595959"/>
                <w:sz w:val="24"/>
              </w:rPr>
              <w:t xml:space="preserve"> step should use </w:t>
            </w:r>
            <w:r>
              <w:rPr>
                <w:rFonts w:asciiTheme="minorHAnsi" w:hAnsiTheme="minorHAnsi"/>
                <w:color w:val="595959"/>
                <w:sz w:val="24"/>
              </w:rPr>
              <w:t>the same proposed consistent system/service</w:t>
            </w:r>
            <w:r w:rsidRPr="00961D41">
              <w:rPr>
                <w:rFonts w:asciiTheme="minorHAnsi" w:hAnsiTheme="minorHAnsi"/>
                <w:color w:val="595959"/>
                <w:sz w:val="24"/>
              </w:rPr>
              <w:t xml:space="preserve"> to determine </w:t>
            </w:r>
            <w:proofErr w:type="spellStart"/>
            <w:r w:rsidRPr="00961D41">
              <w:rPr>
                <w:rFonts w:asciiTheme="minorHAnsi" w:hAnsiTheme="minorHAnsi"/>
                <w:color w:val="595959"/>
                <w:sz w:val="24"/>
              </w:rPr>
              <w:t>acesVehicleID</w:t>
            </w:r>
            <w:proofErr w:type="spellEnd"/>
            <w:r w:rsidRPr="00961D41">
              <w:rPr>
                <w:rFonts w:asciiTheme="minorHAnsi" w:hAnsiTheme="minorHAnsi"/>
                <w:color w:val="595959"/>
                <w:sz w:val="24"/>
              </w:rPr>
              <w:t xml:space="preserve"> which can then be used in subsequent requests</w:t>
            </w:r>
          </w:p>
          <w:p w14:paraId="4AAFB6B5" w14:textId="77777777" w:rsidR="003C62A3" w:rsidRPr="0020737A" w:rsidRDefault="003C62A3" w:rsidP="003C62A3">
            <w:pPr>
              <w:rPr>
                <w:rFonts w:asciiTheme="minorHAnsi" w:hAnsiTheme="minorHAnsi"/>
                <w:color w:val="595959"/>
                <w:sz w:val="24"/>
              </w:rPr>
            </w:pPr>
          </w:p>
          <w:p w14:paraId="520123A8" w14:textId="77777777" w:rsidR="003C62A3" w:rsidRDefault="003C62A3" w:rsidP="003C62A3">
            <w:pPr>
              <w:rPr>
                <w:rFonts w:asciiTheme="minorHAnsi" w:hAnsiTheme="minorHAnsi"/>
                <w:color w:val="595959"/>
                <w:sz w:val="24"/>
              </w:rPr>
            </w:pPr>
            <w:r w:rsidRPr="0020737A">
              <w:rPr>
                <w:rFonts w:asciiTheme="minorHAnsi" w:hAnsiTheme="minorHAnsi"/>
                <w:color w:val="595959"/>
                <w:sz w:val="24"/>
              </w:rPr>
              <w:t>2) Service Response</w:t>
            </w:r>
          </w:p>
          <w:p w14:paraId="19BDAEA1" w14:textId="77777777" w:rsidR="00AC1FAD" w:rsidRDefault="00AC1FAD" w:rsidP="003C62A3">
            <w:pPr>
              <w:rPr>
                <w:rFonts w:asciiTheme="minorHAnsi" w:hAnsiTheme="minorHAnsi"/>
                <w:color w:val="595959"/>
                <w:sz w:val="24"/>
              </w:rPr>
            </w:pPr>
          </w:p>
          <w:p w14:paraId="5016CCC5" w14:textId="77777777" w:rsidR="00AC1FAD" w:rsidRPr="00961D41" w:rsidRDefault="00AC1FAD" w:rsidP="00AC1FAD">
            <w:pPr>
              <w:rPr>
                <w:rFonts w:asciiTheme="minorHAnsi" w:hAnsiTheme="minorHAnsi"/>
                <w:color w:val="595959"/>
                <w:sz w:val="24"/>
              </w:rPr>
            </w:pPr>
            <w:r>
              <w:rPr>
                <w:rFonts w:asciiTheme="minorHAnsi" w:hAnsiTheme="minorHAnsi"/>
                <w:color w:val="595959"/>
                <w:sz w:val="24"/>
              </w:rPr>
              <w:t>feedback:</w:t>
            </w:r>
          </w:p>
          <w:p w14:paraId="5C053D8A" w14:textId="47AB8297" w:rsidR="00AC1FAD" w:rsidRPr="0020737A" w:rsidRDefault="00AC1FAD" w:rsidP="0020737A">
            <w:pPr>
              <w:keepLines/>
              <w:spacing w:before="60"/>
              <w:outlineLvl w:val="5"/>
              <w:rPr>
                <w:rFonts w:asciiTheme="minorHAnsi" w:hAnsiTheme="minorHAnsi"/>
                <w:color w:val="595959"/>
                <w:sz w:val="24"/>
              </w:rPr>
            </w:pPr>
            <w:r>
              <w:rPr>
                <w:rFonts w:asciiTheme="minorHAnsi" w:hAnsiTheme="minorHAnsi"/>
                <w:color w:val="595959"/>
                <w:sz w:val="24"/>
              </w:rPr>
              <w:t xml:space="preserve">Service must be created to match conventions of other “get vehicle specific information” requests, </w:t>
            </w:r>
            <w:proofErr w:type="spellStart"/>
            <w:r>
              <w:rPr>
                <w:rFonts w:asciiTheme="minorHAnsi" w:hAnsiTheme="minorHAnsi"/>
                <w:color w:val="595959"/>
                <w:sz w:val="24"/>
              </w:rPr>
              <w:t>ie</w:t>
            </w:r>
            <w:proofErr w:type="spellEnd"/>
            <w:r>
              <w:rPr>
                <w:rFonts w:asciiTheme="minorHAnsi" w:hAnsiTheme="minorHAnsi"/>
                <w:color w:val="595959"/>
                <w:sz w:val="24"/>
              </w:rPr>
              <w:t xml:space="preserve">. </w:t>
            </w:r>
            <w:proofErr w:type="gramStart"/>
            <w:r>
              <w:rPr>
                <w:rFonts w:asciiTheme="minorHAnsi" w:hAnsiTheme="minorHAnsi"/>
                <w:color w:val="595959"/>
                <w:sz w:val="24"/>
              </w:rPr>
              <w:t>get</w:t>
            </w:r>
            <w:proofErr w:type="gramEnd"/>
            <w:r>
              <w:rPr>
                <w:rFonts w:asciiTheme="minorHAnsi" w:hAnsiTheme="minorHAnsi"/>
                <w:color w:val="595959"/>
                <w:sz w:val="24"/>
              </w:rPr>
              <w:t xml:space="preserve"> mpg, battery life, etc…</w:t>
            </w:r>
          </w:p>
          <w:p w14:paraId="33ABBFA0" w14:textId="77777777" w:rsidR="003C62A3" w:rsidRPr="0020737A" w:rsidRDefault="003C62A3" w:rsidP="003C62A3">
            <w:pPr>
              <w:rPr>
                <w:rFonts w:asciiTheme="minorHAnsi" w:hAnsiTheme="minorHAnsi"/>
                <w:color w:val="595959"/>
                <w:sz w:val="24"/>
                <w:highlight w:val="yellow"/>
              </w:rPr>
            </w:pPr>
          </w:p>
          <w:p w14:paraId="181ADD75" w14:textId="77777777" w:rsidR="003C62A3" w:rsidRPr="0020737A" w:rsidRDefault="003C62A3" w:rsidP="000734AF">
            <w:pPr>
              <w:rPr>
                <w:rFonts w:asciiTheme="minorHAnsi" w:hAnsiTheme="minorHAnsi"/>
                <w:color w:val="595959"/>
                <w:sz w:val="24"/>
                <w:highlight w:val="yellow"/>
              </w:rPr>
            </w:pPr>
          </w:p>
        </w:tc>
      </w:tr>
      <w:tr w:rsidR="000734AF" w:rsidRPr="00A234AB" w14:paraId="413EE2D8" w14:textId="77777777" w:rsidTr="0020737A">
        <w:trPr>
          <w:trHeight w:val="989"/>
        </w:trPr>
        <w:tc>
          <w:tcPr>
            <w:tcW w:w="1373" w:type="dxa"/>
            <w:shd w:val="clear" w:color="auto" w:fill="F2F2F2" w:themeFill="background1" w:themeFillShade="F2"/>
            <w:vAlign w:val="center"/>
          </w:tcPr>
          <w:p w14:paraId="1A32C033" w14:textId="14B00C5B" w:rsidR="000734AF" w:rsidRPr="0020737A" w:rsidRDefault="00F82D28" w:rsidP="000734AF">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t>SGA 1.13</w:t>
            </w:r>
          </w:p>
        </w:tc>
        <w:tc>
          <w:tcPr>
            <w:tcW w:w="7735" w:type="dxa"/>
            <w:shd w:val="clear" w:color="auto" w:fill="F2F2F2" w:themeFill="background1" w:themeFillShade="F2"/>
            <w:vAlign w:val="center"/>
          </w:tcPr>
          <w:p w14:paraId="6EC31D31" w14:textId="77777777" w:rsidR="000734AF" w:rsidRPr="0020737A" w:rsidRDefault="000734AF" w:rsidP="0020737A">
            <w:pPr>
              <w:pStyle w:val="Heading3"/>
              <w:rPr>
                <w:rFonts w:asciiTheme="minorHAnsi" w:hAnsiTheme="minorHAnsi"/>
                <w:bCs w:val="0"/>
                <w:sz w:val="24"/>
              </w:rPr>
            </w:pPr>
            <w:r w:rsidRPr="0020737A">
              <w:rPr>
                <w:rFonts w:asciiTheme="minorHAnsi" w:hAnsiTheme="minorHAnsi"/>
                <w:sz w:val="24"/>
                <w:szCs w:val="24"/>
              </w:rPr>
              <w:t xml:space="preserve">Signup </w:t>
            </w:r>
            <w:proofErr w:type="gramStart"/>
            <w:r w:rsidRPr="0020737A">
              <w:rPr>
                <w:rFonts w:asciiTheme="minorHAnsi" w:hAnsiTheme="minorHAnsi"/>
                <w:sz w:val="24"/>
                <w:szCs w:val="24"/>
              </w:rPr>
              <w:t>For</w:t>
            </w:r>
            <w:proofErr w:type="gramEnd"/>
            <w:r w:rsidRPr="0020737A">
              <w:rPr>
                <w:rFonts w:asciiTheme="minorHAnsi" w:hAnsiTheme="minorHAnsi"/>
                <w:sz w:val="24"/>
                <w:szCs w:val="24"/>
              </w:rPr>
              <w:t xml:space="preserve"> Emails</w:t>
            </w:r>
          </w:p>
          <w:p w14:paraId="4E43CBCC" w14:textId="77777777" w:rsidR="003C62A3" w:rsidRPr="0020737A" w:rsidRDefault="003C62A3" w:rsidP="000734AF">
            <w:pPr>
              <w:spacing w:line="276" w:lineRule="auto"/>
              <w:rPr>
                <w:rFonts w:asciiTheme="minorHAnsi" w:hAnsiTheme="minorHAnsi"/>
                <w:color w:val="595959"/>
                <w:sz w:val="24"/>
                <w:highlight w:val="yellow"/>
              </w:rPr>
            </w:pPr>
          </w:p>
          <w:p w14:paraId="19EE39A3" w14:textId="77777777" w:rsidR="003C62A3" w:rsidRPr="0020737A" w:rsidRDefault="003C62A3" w:rsidP="003C62A3">
            <w:pPr>
              <w:rPr>
                <w:rFonts w:asciiTheme="minorHAnsi" w:hAnsiTheme="minorHAnsi"/>
                <w:color w:val="595959"/>
                <w:sz w:val="24"/>
                <w:highlight w:val="yellow"/>
              </w:rPr>
            </w:pPr>
            <w:r w:rsidRPr="0020737A">
              <w:rPr>
                <w:rFonts w:asciiTheme="minorHAnsi" w:hAnsiTheme="minorHAnsi"/>
                <w:color w:val="595959"/>
                <w:sz w:val="24"/>
                <w:highlight w:val="yellow"/>
              </w:rPr>
              <w:t>NO SERVICES EXIST</w:t>
            </w:r>
          </w:p>
          <w:p w14:paraId="1CE10CD0" w14:textId="40D6B17C" w:rsidR="00AC1FAD" w:rsidRDefault="00AC1FAD" w:rsidP="003C62A3">
            <w:pPr>
              <w:rPr>
                <w:rFonts w:asciiTheme="minorHAnsi" w:hAnsiTheme="minorHAnsi"/>
                <w:color w:val="595959"/>
                <w:sz w:val="24"/>
              </w:rPr>
            </w:pPr>
          </w:p>
          <w:p w14:paraId="29D7BA71" w14:textId="54184529" w:rsidR="00AC1FAD" w:rsidRDefault="00AC1FAD" w:rsidP="003C62A3">
            <w:pPr>
              <w:rPr>
                <w:rFonts w:asciiTheme="minorHAnsi" w:hAnsiTheme="minorHAnsi"/>
                <w:color w:val="595959"/>
                <w:sz w:val="24"/>
              </w:rPr>
            </w:pPr>
            <w:r>
              <w:rPr>
                <w:rFonts w:asciiTheme="minorHAnsi" w:hAnsiTheme="minorHAnsi"/>
                <w:color w:val="595959"/>
                <w:sz w:val="24"/>
              </w:rPr>
              <w:t>feedback:</w:t>
            </w:r>
          </w:p>
          <w:p w14:paraId="30664999" w14:textId="74C6D9D6" w:rsidR="00AC1FAD" w:rsidRPr="0020737A" w:rsidRDefault="00AC1FAD" w:rsidP="003C62A3">
            <w:pPr>
              <w:rPr>
                <w:rFonts w:asciiTheme="minorHAnsi" w:hAnsiTheme="minorHAnsi"/>
                <w:color w:val="595959"/>
                <w:sz w:val="24"/>
              </w:rPr>
            </w:pPr>
            <w:r>
              <w:rPr>
                <w:rFonts w:asciiTheme="minorHAnsi" w:hAnsiTheme="minorHAnsi"/>
                <w:color w:val="595959"/>
                <w:sz w:val="24"/>
              </w:rPr>
              <w:t>Service must be created to collect email/contact information, and store email communication preferences</w:t>
            </w:r>
          </w:p>
          <w:p w14:paraId="28041FA6" w14:textId="77777777" w:rsidR="003C62A3" w:rsidRPr="0020737A" w:rsidRDefault="003C62A3" w:rsidP="0020737A">
            <w:pPr>
              <w:rPr>
                <w:rFonts w:asciiTheme="minorHAnsi" w:hAnsiTheme="minorHAnsi"/>
                <w:color w:val="595959"/>
                <w:sz w:val="24"/>
                <w:highlight w:val="yellow"/>
              </w:rPr>
            </w:pPr>
          </w:p>
        </w:tc>
      </w:tr>
      <w:tr w:rsidR="000734AF" w:rsidRPr="00A234AB" w14:paraId="2E0A1E27" w14:textId="77777777" w:rsidTr="0020737A">
        <w:trPr>
          <w:trHeight w:val="1007"/>
        </w:trPr>
        <w:tc>
          <w:tcPr>
            <w:tcW w:w="1373" w:type="dxa"/>
            <w:shd w:val="clear" w:color="auto" w:fill="D9D9D9" w:themeFill="background1" w:themeFillShade="D9"/>
            <w:vAlign w:val="center"/>
          </w:tcPr>
          <w:p w14:paraId="24915382" w14:textId="199314F9" w:rsidR="000734AF" w:rsidRPr="0020737A" w:rsidRDefault="00F82D28" w:rsidP="000734AF">
            <w:pPr>
              <w:keepLines/>
              <w:spacing w:before="60" w:after="60"/>
              <w:outlineLvl w:val="5"/>
              <w:rPr>
                <w:rFonts w:asciiTheme="minorHAnsi" w:hAnsiTheme="minorHAnsi" w:cs="Arial"/>
                <w:color w:val="595959"/>
                <w:sz w:val="24"/>
              </w:rPr>
            </w:pPr>
            <w:r w:rsidRPr="0020737A">
              <w:rPr>
                <w:rFonts w:asciiTheme="minorHAnsi" w:hAnsiTheme="minorHAnsi" w:cs="Arial"/>
                <w:color w:val="595959"/>
                <w:sz w:val="24"/>
              </w:rPr>
              <w:t>SGA 1.14</w:t>
            </w:r>
          </w:p>
        </w:tc>
        <w:tc>
          <w:tcPr>
            <w:tcW w:w="7735" w:type="dxa"/>
            <w:shd w:val="clear" w:color="auto" w:fill="D9D9D9" w:themeFill="background1" w:themeFillShade="D9"/>
            <w:vAlign w:val="center"/>
          </w:tcPr>
          <w:p w14:paraId="6325E499" w14:textId="77777777" w:rsidR="000734AF" w:rsidRPr="0020737A" w:rsidRDefault="000734AF" w:rsidP="0020737A">
            <w:pPr>
              <w:pStyle w:val="Heading3"/>
              <w:rPr>
                <w:rFonts w:asciiTheme="minorHAnsi" w:hAnsiTheme="minorHAnsi"/>
                <w:sz w:val="24"/>
                <w:szCs w:val="24"/>
              </w:rPr>
            </w:pPr>
            <w:r w:rsidRPr="0020737A">
              <w:rPr>
                <w:rFonts w:asciiTheme="minorHAnsi" w:hAnsiTheme="minorHAnsi"/>
                <w:sz w:val="24"/>
                <w:szCs w:val="24"/>
              </w:rPr>
              <w:t xml:space="preserve">Signup </w:t>
            </w:r>
            <w:proofErr w:type="gramStart"/>
            <w:r w:rsidRPr="0020737A">
              <w:rPr>
                <w:rFonts w:asciiTheme="minorHAnsi" w:hAnsiTheme="minorHAnsi"/>
                <w:sz w:val="24"/>
                <w:szCs w:val="24"/>
              </w:rPr>
              <w:t>For</w:t>
            </w:r>
            <w:proofErr w:type="gramEnd"/>
            <w:r w:rsidRPr="0020737A">
              <w:rPr>
                <w:rFonts w:asciiTheme="minorHAnsi" w:hAnsiTheme="minorHAnsi"/>
                <w:sz w:val="24"/>
                <w:szCs w:val="24"/>
              </w:rPr>
              <w:t xml:space="preserve"> Maintenance Reminders</w:t>
            </w:r>
          </w:p>
          <w:p w14:paraId="3FBFBF3D" w14:textId="77777777" w:rsidR="003C62A3" w:rsidRPr="0020737A" w:rsidRDefault="003C62A3" w:rsidP="000734AF">
            <w:pPr>
              <w:rPr>
                <w:rFonts w:asciiTheme="minorHAnsi" w:hAnsiTheme="minorHAnsi"/>
                <w:color w:val="595959"/>
                <w:sz w:val="24"/>
                <w:highlight w:val="yellow"/>
              </w:rPr>
            </w:pPr>
          </w:p>
          <w:p w14:paraId="3A185217" w14:textId="77777777" w:rsidR="003C62A3" w:rsidRPr="0020737A" w:rsidRDefault="003C62A3" w:rsidP="003C62A3">
            <w:pPr>
              <w:rPr>
                <w:rFonts w:asciiTheme="minorHAnsi" w:hAnsiTheme="minorHAnsi"/>
                <w:color w:val="595959"/>
                <w:sz w:val="24"/>
                <w:highlight w:val="yellow"/>
              </w:rPr>
            </w:pPr>
            <w:r w:rsidRPr="0020737A">
              <w:rPr>
                <w:rFonts w:asciiTheme="minorHAnsi" w:hAnsiTheme="minorHAnsi"/>
                <w:color w:val="595959"/>
                <w:sz w:val="24"/>
                <w:highlight w:val="yellow"/>
              </w:rPr>
              <w:t>NO SERVICES EXIST</w:t>
            </w:r>
          </w:p>
          <w:p w14:paraId="3F55609B" w14:textId="77777777" w:rsidR="003C62A3" w:rsidRPr="0020737A" w:rsidRDefault="003C62A3" w:rsidP="003C62A3">
            <w:pPr>
              <w:rPr>
                <w:rFonts w:asciiTheme="minorHAnsi" w:hAnsiTheme="minorHAnsi"/>
                <w:color w:val="595959"/>
                <w:sz w:val="24"/>
                <w:highlight w:val="yellow"/>
              </w:rPr>
            </w:pPr>
          </w:p>
          <w:p w14:paraId="14AB00A2" w14:textId="77777777" w:rsidR="00AC1FAD" w:rsidRDefault="00AC1FAD" w:rsidP="00AC1FAD">
            <w:pPr>
              <w:rPr>
                <w:rFonts w:asciiTheme="minorHAnsi" w:hAnsiTheme="minorHAnsi"/>
                <w:color w:val="595959"/>
                <w:sz w:val="24"/>
              </w:rPr>
            </w:pPr>
            <w:r>
              <w:rPr>
                <w:rFonts w:asciiTheme="minorHAnsi" w:hAnsiTheme="minorHAnsi"/>
                <w:color w:val="595959"/>
                <w:sz w:val="24"/>
              </w:rPr>
              <w:lastRenderedPageBreak/>
              <w:t>feedback:</w:t>
            </w:r>
          </w:p>
          <w:p w14:paraId="3EA4E127" w14:textId="3A985D70" w:rsidR="00FD40CB" w:rsidRPr="0020737A" w:rsidRDefault="00AC1FAD" w:rsidP="003C62A3">
            <w:pPr>
              <w:rPr>
                <w:rFonts w:asciiTheme="minorHAnsi" w:hAnsiTheme="minorHAnsi"/>
                <w:color w:val="595959"/>
                <w:sz w:val="24"/>
              </w:rPr>
            </w:pPr>
            <w:r>
              <w:rPr>
                <w:rFonts w:asciiTheme="minorHAnsi" w:hAnsiTheme="minorHAnsi"/>
                <w:color w:val="595959"/>
                <w:sz w:val="24"/>
              </w:rPr>
              <w:t xml:space="preserve">Service must be created to collect email/contact information, and relative vehicle information for requested maintenance reminders. Ideally the same service will be leveraged to </w:t>
            </w:r>
            <w:proofErr w:type="spellStart"/>
            <w:r>
              <w:rPr>
                <w:rFonts w:asciiTheme="minorHAnsi" w:hAnsiTheme="minorHAnsi"/>
                <w:color w:val="595959"/>
                <w:sz w:val="24"/>
              </w:rPr>
              <w:t>convery</w:t>
            </w:r>
            <w:proofErr w:type="spellEnd"/>
            <w:r>
              <w:rPr>
                <w:rFonts w:asciiTheme="minorHAnsi" w:hAnsiTheme="minorHAnsi"/>
                <w:color w:val="595959"/>
                <w:sz w:val="24"/>
              </w:rPr>
              <w:t xml:space="preserve"> year, make, model, into a single unique vehicle ID</w:t>
            </w:r>
          </w:p>
          <w:p w14:paraId="763D704D" w14:textId="77777777" w:rsidR="003C62A3" w:rsidRPr="0020737A" w:rsidRDefault="003C62A3" w:rsidP="000734AF">
            <w:pPr>
              <w:rPr>
                <w:rFonts w:asciiTheme="minorHAnsi" w:hAnsiTheme="minorHAnsi"/>
                <w:color w:val="595959"/>
                <w:sz w:val="24"/>
                <w:highlight w:val="yellow"/>
              </w:rPr>
            </w:pPr>
          </w:p>
        </w:tc>
      </w:tr>
    </w:tbl>
    <w:p w14:paraId="08C28D34" w14:textId="77777777" w:rsidR="0037343B" w:rsidRPr="0020737A" w:rsidRDefault="0037343B" w:rsidP="003F23F2">
      <w:pPr>
        <w:rPr>
          <w:rFonts w:asciiTheme="minorHAnsi" w:hAnsiTheme="minorHAnsi"/>
          <w:sz w:val="24"/>
        </w:rPr>
      </w:pPr>
    </w:p>
    <w:p w14:paraId="2AAFC8FA" w14:textId="627809E9" w:rsidR="0037343B" w:rsidRPr="0020737A" w:rsidRDefault="0037343B" w:rsidP="0020737A">
      <w:pPr>
        <w:pStyle w:val="Heading1"/>
        <w:rPr>
          <w:rStyle w:val="Strong"/>
          <w:rFonts w:cs="Arial"/>
        </w:rPr>
      </w:pPr>
      <w:r w:rsidRPr="0020737A">
        <w:rPr>
          <w:rStyle w:val="Strong"/>
          <w:rFonts w:cs="Arial"/>
        </w:rPr>
        <w:lastRenderedPageBreak/>
        <w:t>Overarching thoughts</w:t>
      </w:r>
    </w:p>
    <w:p w14:paraId="102FC042" w14:textId="49BEBC48" w:rsidR="00900F3F" w:rsidRPr="0020737A" w:rsidRDefault="00900F3F" w:rsidP="003F23F2">
      <w:pPr>
        <w:rPr>
          <w:rFonts w:asciiTheme="minorHAnsi" w:hAnsiTheme="minorHAnsi"/>
          <w:sz w:val="24"/>
        </w:rPr>
      </w:pPr>
      <w:r w:rsidRPr="0020737A">
        <w:rPr>
          <w:rFonts w:asciiTheme="minorHAnsi" w:hAnsiTheme="minorHAnsi"/>
          <w:sz w:val="24"/>
        </w:rPr>
        <w:t xml:space="preserve">Based on service layer/API analysis, the following recommendations should be considered partially or in their full entirety to improve overall consistency of the </w:t>
      </w:r>
      <w:r w:rsidR="00837699" w:rsidRPr="0020737A">
        <w:rPr>
          <w:rFonts w:asciiTheme="minorHAnsi" w:hAnsiTheme="minorHAnsi"/>
          <w:sz w:val="24"/>
        </w:rPr>
        <w:t xml:space="preserve">new </w:t>
      </w:r>
      <w:r w:rsidRPr="0020737A">
        <w:rPr>
          <w:rFonts w:asciiTheme="minorHAnsi" w:hAnsiTheme="minorHAnsi"/>
          <w:sz w:val="24"/>
        </w:rPr>
        <w:t>platform</w:t>
      </w:r>
      <w:r w:rsidR="00837699" w:rsidRPr="0020737A">
        <w:rPr>
          <w:rFonts w:asciiTheme="minorHAnsi" w:hAnsiTheme="minorHAnsi"/>
          <w:sz w:val="24"/>
        </w:rPr>
        <w:t xml:space="preserve"> and applicable to all services described above</w:t>
      </w:r>
      <w:r w:rsidRPr="0020737A">
        <w:rPr>
          <w:rFonts w:asciiTheme="minorHAnsi" w:hAnsiTheme="minorHAnsi"/>
          <w:sz w:val="24"/>
        </w:rPr>
        <w:t>.</w:t>
      </w:r>
    </w:p>
    <w:p w14:paraId="2493157E" w14:textId="77777777" w:rsidR="00837699" w:rsidRPr="0020737A" w:rsidRDefault="00837699" w:rsidP="003F23F2">
      <w:pPr>
        <w:rPr>
          <w:rFonts w:asciiTheme="minorHAnsi" w:hAnsiTheme="minorHAnsi"/>
          <w:sz w:val="24"/>
        </w:rPr>
      </w:pPr>
    </w:p>
    <w:p w14:paraId="32211E9D" w14:textId="5511A149" w:rsidR="0037343B" w:rsidRPr="0020737A" w:rsidRDefault="0037343B" w:rsidP="0020737A">
      <w:pPr>
        <w:pStyle w:val="ListParagraph"/>
        <w:numPr>
          <w:ilvl w:val="0"/>
          <w:numId w:val="38"/>
        </w:numPr>
        <w:rPr>
          <w:rFonts w:asciiTheme="minorHAnsi" w:hAnsiTheme="minorHAnsi"/>
          <w:sz w:val="24"/>
          <w:szCs w:val="24"/>
        </w:rPr>
      </w:pPr>
      <w:r w:rsidRPr="0020737A">
        <w:rPr>
          <w:rFonts w:asciiTheme="minorHAnsi" w:hAnsiTheme="minorHAnsi"/>
          <w:sz w:val="24"/>
          <w:szCs w:val="24"/>
        </w:rPr>
        <w:t>Use consistent method for determining vehicle identifier using year, make, model, etc.</w:t>
      </w:r>
      <w:r w:rsidR="00900F3F" w:rsidRPr="0020737A">
        <w:rPr>
          <w:rFonts w:asciiTheme="minorHAnsi" w:hAnsiTheme="minorHAnsi"/>
          <w:sz w:val="24"/>
          <w:szCs w:val="24"/>
        </w:rPr>
        <w:t xml:space="preserve"> – the vehicle identifier (</w:t>
      </w:r>
      <w:proofErr w:type="spellStart"/>
      <w:r w:rsidR="00900F3F" w:rsidRPr="0020737A">
        <w:rPr>
          <w:rFonts w:asciiTheme="minorHAnsi" w:hAnsiTheme="minorHAnsi"/>
          <w:sz w:val="24"/>
          <w:szCs w:val="24"/>
        </w:rPr>
        <w:t>acesVehicleId</w:t>
      </w:r>
      <w:proofErr w:type="spellEnd"/>
      <w:r w:rsidR="00900F3F" w:rsidRPr="0020737A">
        <w:rPr>
          <w:rFonts w:asciiTheme="minorHAnsi" w:hAnsiTheme="minorHAnsi"/>
          <w:sz w:val="24"/>
          <w:szCs w:val="24"/>
        </w:rPr>
        <w:t xml:space="preserve"> if feasible) should be further used for any subsequent transactions / inputs of other services</w:t>
      </w:r>
      <w:r w:rsidR="003B22E0" w:rsidRPr="0020737A">
        <w:rPr>
          <w:rFonts w:asciiTheme="minorHAnsi" w:hAnsiTheme="minorHAnsi"/>
          <w:sz w:val="24"/>
          <w:szCs w:val="24"/>
        </w:rPr>
        <w:t>. For example a service such as:</w:t>
      </w:r>
    </w:p>
    <w:p w14:paraId="633DCDEB" w14:textId="3C2D3C5F" w:rsidR="003B22E0" w:rsidRPr="0020737A" w:rsidRDefault="003B22E0" w:rsidP="0020737A">
      <w:pPr>
        <w:pStyle w:val="ListParagraph"/>
        <w:numPr>
          <w:ilvl w:val="1"/>
          <w:numId w:val="38"/>
        </w:numPr>
        <w:rPr>
          <w:rFonts w:asciiTheme="minorHAnsi" w:hAnsiTheme="minorHAnsi"/>
          <w:sz w:val="24"/>
        </w:rPr>
      </w:pPr>
      <w:r w:rsidRPr="0020737A">
        <w:rPr>
          <w:rFonts w:asciiTheme="minorHAnsi" w:hAnsiTheme="minorHAnsi"/>
          <w:sz w:val="24"/>
          <w:szCs w:val="24"/>
        </w:rPr>
        <w:t xml:space="preserve">/ws3/identify/vehicle/{year}/{model}/ … </w:t>
      </w:r>
      <w:proofErr w:type="spellStart"/>
      <w:r w:rsidRPr="0020737A">
        <w:rPr>
          <w:rFonts w:asciiTheme="minorHAnsi" w:hAnsiTheme="minorHAnsi"/>
          <w:sz w:val="24"/>
          <w:szCs w:val="24"/>
        </w:rPr>
        <w:t>etc</w:t>
      </w:r>
      <w:proofErr w:type="spellEnd"/>
    </w:p>
    <w:p w14:paraId="32CB2EFD" w14:textId="4601785D" w:rsidR="0037343B" w:rsidRPr="0020737A" w:rsidRDefault="0037343B" w:rsidP="0020737A">
      <w:pPr>
        <w:pStyle w:val="ListParagraph"/>
        <w:numPr>
          <w:ilvl w:val="0"/>
          <w:numId w:val="38"/>
        </w:numPr>
        <w:rPr>
          <w:rFonts w:asciiTheme="minorHAnsi" w:hAnsiTheme="minorHAnsi"/>
          <w:sz w:val="24"/>
          <w:szCs w:val="24"/>
        </w:rPr>
      </w:pPr>
      <w:r w:rsidRPr="0020737A">
        <w:rPr>
          <w:rFonts w:asciiTheme="minorHAnsi" w:hAnsiTheme="minorHAnsi"/>
          <w:sz w:val="24"/>
          <w:szCs w:val="24"/>
        </w:rPr>
        <w:t xml:space="preserve">Avoid textual parameter submission for store service offerings, vehicle properties, </w:t>
      </w:r>
      <w:proofErr w:type="spellStart"/>
      <w:r w:rsidRPr="0020737A">
        <w:rPr>
          <w:rFonts w:asciiTheme="minorHAnsi" w:hAnsiTheme="minorHAnsi"/>
          <w:sz w:val="24"/>
          <w:szCs w:val="24"/>
        </w:rPr>
        <w:t>etc</w:t>
      </w:r>
      <w:proofErr w:type="spellEnd"/>
      <w:r w:rsidRPr="0020737A">
        <w:rPr>
          <w:rFonts w:asciiTheme="minorHAnsi" w:hAnsiTheme="minorHAnsi"/>
          <w:sz w:val="24"/>
          <w:szCs w:val="24"/>
        </w:rPr>
        <w:t xml:space="preserve"> to facilitate caching</w:t>
      </w:r>
      <w:r w:rsidR="00900F3F" w:rsidRPr="0020737A">
        <w:rPr>
          <w:rFonts w:asciiTheme="minorHAnsi" w:hAnsiTheme="minorHAnsi"/>
          <w:sz w:val="24"/>
          <w:szCs w:val="24"/>
        </w:rPr>
        <w:t xml:space="preserve"> – for example, service offerings are passed as delimited full-text strings instead of consistent (numeric-like) code nomenclature, which produces inconsistencies with caching due to range of variations in string encoding treatment and in the long run will negatively impact ability to</w:t>
      </w:r>
      <w:r w:rsidR="00976500" w:rsidRPr="0020737A">
        <w:rPr>
          <w:rFonts w:asciiTheme="minorHAnsi" w:hAnsiTheme="minorHAnsi"/>
          <w:sz w:val="24"/>
          <w:szCs w:val="24"/>
        </w:rPr>
        <w:t xml:space="preserve"> transition to multi-lingual support</w:t>
      </w:r>
      <w:r w:rsidR="00900F3F" w:rsidRPr="0020737A">
        <w:rPr>
          <w:rFonts w:asciiTheme="minorHAnsi" w:hAnsiTheme="minorHAnsi"/>
          <w:sz w:val="24"/>
          <w:szCs w:val="24"/>
        </w:rPr>
        <w:t xml:space="preserve"> </w:t>
      </w:r>
    </w:p>
    <w:p w14:paraId="41735E41" w14:textId="4335EA23" w:rsidR="00976500" w:rsidRPr="0020737A" w:rsidRDefault="00976500" w:rsidP="0020737A">
      <w:pPr>
        <w:pStyle w:val="ListParagraph"/>
        <w:numPr>
          <w:ilvl w:val="0"/>
          <w:numId w:val="38"/>
        </w:numPr>
        <w:rPr>
          <w:rFonts w:asciiTheme="minorHAnsi" w:hAnsiTheme="minorHAnsi"/>
          <w:sz w:val="24"/>
          <w:szCs w:val="24"/>
        </w:rPr>
      </w:pPr>
      <w:r w:rsidRPr="0020737A">
        <w:rPr>
          <w:rFonts w:asciiTheme="minorHAnsi" w:hAnsiTheme="minorHAnsi"/>
          <w:sz w:val="24"/>
          <w:szCs w:val="24"/>
        </w:rPr>
        <w:t xml:space="preserve">All restful services </w:t>
      </w:r>
      <w:r w:rsidRPr="0020737A">
        <w:rPr>
          <w:rFonts w:asciiTheme="minorHAnsi" w:hAnsiTheme="minorHAnsi"/>
          <w:b/>
          <w:sz w:val="24"/>
          <w:szCs w:val="24"/>
          <w:u w:val="single"/>
        </w:rPr>
        <w:t>must</w:t>
      </w:r>
      <w:r w:rsidRPr="0020737A">
        <w:rPr>
          <w:rFonts w:asciiTheme="minorHAnsi" w:hAnsiTheme="minorHAnsi"/>
          <w:sz w:val="24"/>
          <w:szCs w:val="24"/>
        </w:rPr>
        <w:t xml:space="preserve"> use strict ‘application/</w:t>
      </w:r>
      <w:proofErr w:type="spellStart"/>
      <w:r w:rsidRPr="0020737A">
        <w:rPr>
          <w:rFonts w:asciiTheme="minorHAnsi" w:hAnsiTheme="minorHAnsi"/>
          <w:sz w:val="24"/>
          <w:szCs w:val="24"/>
        </w:rPr>
        <w:t>json</w:t>
      </w:r>
      <w:proofErr w:type="spellEnd"/>
      <w:r w:rsidRPr="0020737A">
        <w:rPr>
          <w:rFonts w:asciiTheme="minorHAnsi" w:hAnsiTheme="minorHAnsi"/>
          <w:sz w:val="24"/>
          <w:szCs w:val="24"/>
        </w:rPr>
        <w:t>’ content type – some older services (in the /</w:t>
      </w:r>
      <w:proofErr w:type="spellStart"/>
      <w:r w:rsidRPr="0020737A">
        <w:rPr>
          <w:rFonts w:asciiTheme="minorHAnsi" w:hAnsiTheme="minorHAnsi"/>
          <w:sz w:val="24"/>
          <w:szCs w:val="24"/>
        </w:rPr>
        <w:t>ws</w:t>
      </w:r>
      <w:proofErr w:type="spellEnd"/>
      <w:r w:rsidRPr="0020737A">
        <w:rPr>
          <w:rFonts w:asciiTheme="minorHAnsi" w:hAnsiTheme="minorHAnsi"/>
          <w:sz w:val="24"/>
          <w:szCs w:val="24"/>
        </w:rPr>
        <w:t xml:space="preserve"> family) generate malformed JSON types those break compatibility with parsing &amp; processing frameworks.</w:t>
      </w:r>
    </w:p>
    <w:p w14:paraId="71728796" w14:textId="77777777" w:rsidR="00C544BB" w:rsidRPr="0020737A" w:rsidRDefault="00210C8C" w:rsidP="0020737A">
      <w:pPr>
        <w:pStyle w:val="ListParagraph"/>
        <w:numPr>
          <w:ilvl w:val="0"/>
          <w:numId w:val="38"/>
        </w:numPr>
        <w:rPr>
          <w:rFonts w:asciiTheme="minorHAnsi" w:hAnsiTheme="minorHAnsi"/>
          <w:sz w:val="24"/>
          <w:szCs w:val="24"/>
        </w:rPr>
      </w:pPr>
      <w:r w:rsidRPr="0020737A">
        <w:rPr>
          <w:rFonts w:asciiTheme="minorHAnsi" w:hAnsiTheme="minorHAnsi"/>
          <w:sz w:val="24"/>
          <w:szCs w:val="24"/>
        </w:rPr>
        <w:t xml:space="preserve">Our recommendation is to adhere to formal RAML-based (Restful API modeling language) specification to document and prototype existing service – with a bit of wrapping over the existing services platform. RAML-based mediation run-time will allow rapid near-real case service emulation reducing project team/service delivery interdependencies, delay in project execution and improvement in overall project quality due to early QA </w:t>
      </w:r>
      <w:r w:rsidR="00C544BB" w:rsidRPr="0020737A">
        <w:rPr>
          <w:rFonts w:asciiTheme="minorHAnsi" w:hAnsiTheme="minorHAnsi"/>
          <w:sz w:val="24"/>
          <w:szCs w:val="24"/>
        </w:rPr>
        <w:t>involvement.</w:t>
      </w:r>
    </w:p>
    <w:p w14:paraId="49165641" w14:textId="77777777" w:rsidR="00C544BB" w:rsidRPr="0020737A" w:rsidRDefault="00C544BB" w:rsidP="0020737A">
      <w:pPr>
        <w:pStyle w:val="ListParagraph"/>
        <w:numPr>
          <w:ilvl w:val="0"/>
          <w:numId w:val="38"/>
        </w:numPr>
        <w:rPr>
          <w:rFonts w:asciiTheme="minorHAnsi" w:hAnsiTheme="minorHAnsi"/>
          <w:sz w:val="24"/>
          <w:szCs w:val="24"/>
        </w:rPr>
      </w:pPr>
      <w:r w:rsidRPr="0020737A">
        <w:rPr>
          <w:rFonts w:asciiTheme="minorHAnsi" w:hAnsiTheme="minorHAnsi"/>
          <w:sz w:val="24"/>
          <w:szCs w:val="24"/>
        </w:rPr>
        <w:t>The ideal case of grouping and designing would be along funnel boundaries – such as an example:</w:t>
      </w:r>
    </w:p>
    <w:p w14:paraId="1FFFE22E" w14:textId="44D7CD6C" w:rsidR="00837699" w:rsidRPr="0020737A" w:rsidRDefault="00837699" w:rsidP="0020737A">
      <w:pPr>
        <w:pStyle w:val="ListParagraph"/>
        <w:numPr>
          <w:ilvl w:val="1"/>
          <w:numId w:val="38"/>
        </w:numPr>
        <w:rPr>
          <w:rFonts w:asciiTheme="minorHAnsi" w:hAnsiTheme="minorHAnsi"/>
          <w:sz w:val="24"/>
          <w:szCs w:val="24"/>
        </w:rPr>
      </w:pPr>
      <w:r w:rsidRPr="0020737A">
        <w:rPr>
          <w:rFonts w:asciiTheme="minorHAnsi" w:hAnsiTheme="minorHAnsi"/>
          <w:sz w:val="24"/>
          <w:szCs w:val="24"/>
        </w:rPr>
        <w:t>For battery funnel:</w:t>
      </w:r>
    </w:p>
    <w:p w14:paraId="059EFD42" w14:textId="2F34F959" w:rsidR="00210C8C" w:rsidRPr="0020737A" w:rsidRDefault="00C544BB" w:rsidP="0020737A">
      <w:pPr>
        <w:pStyle w:val="ListParagraph"/>
        <w:numPr>
          <w:ilvl w:val="2"/>
          <w:numId w:val="38"/>
        </w:numPr>
        <w:rPr>
          <w:rFonts w:asciiTheme="minorHAnsi" w:hAnsiTheme="minorHAnsi"/>
          <w:sz w:val="24"/>
          <w:szCs w:val="24"/>
        </w:rPr>
      </w:pPr>
      <w:r w:rsidRPr="0020737A">
        <w:rPr>
          <w:rFonts w:asciiTheme="minorHAnsi" w:hAnsiTheme="minorHAnsi"/>
          <w:sz w:val="24"/>
          <w:szCs w:val="24"/>
        </w:rPr>
        <w:t>/ws3/battery/vehicle/{year}/{</w:t>
      </w:r>
      <w:r w:rsidR="00837699" w:rsidRPr="0020737A">
        <w:rPr>
          <w:rFonts w:asciiTheme="minorHAnsi" w:hAnsiTheme="minorHAnsi"/>
          <w:sz w:val="24"/>
          <w:szCs w:val="24"/>
        </w:rPr>
        <w:t>model</w:t>
      </w:r>
      <w:r w:rsidRPr="0020737A">
        <w:rPr>
          <w:rFonts w:asciiTheme="minorHAnsi" w:hAnsiTheme="minorHAnsi"/>
          <w:sz w:val="24"/>
          <w:szCs w:val="24"/>
        </w:rPr>
        <w:t>}/</w:t>
      </w:r>
      <w:r w:rsidR="00210C8C" w:rsidRPr="0020737A">
        <w:rPr>
          <w:rFonts w:asciiTheme="minorHAnsi" w:hAnsiTheme="minorHAnsi"/>
          <w:sz w:val="24"/>
          <w:szCs w:val="24"/>
        </w:rPr>
        <w:t xml:space="preserve"> </w:t>
      </w:r>
      <w:r w:rsidR="00837699" w:rsidRPr="0020737A">
        <w:rPr>
          <w:rFonts w:asciiTheme="minorHAnsi" w:hAnsiTheme="minorHAnsi"/>
          <w:sz w:val="24"/>
          <w:szCs w:val="24"/>
        </w:rPr>
        <w:t xml:space="preserve">… </w:t>
      </w:r>
      <w:proofErr w:type="spellStart"/>
      <w:r w:rsidR="00837699" w:rsidRPr="0020737A">
        <w:rPr>
          <w:rFonts w:asciiTheme="minorHAnsi" w:hAnsiTheme="minorHAnsi"/>
          <w:sz w:val="24"/>
          <w:szCs w:val="24"/>
        </w:rPr>
        <w:t>etc</w:t>
      </w:r>
      <w:proofErr w:type="spellEnd"/>
      <w:r w:rsidR="00837699" w:rsidRPr="0020737A">
        <w:rPr>
          <w:rFonts w:asciiTheme="minorHAnsi" w:hAnsiTheme="minorHAnsi"/>
          <w:sz w:val="24"/>
          <w:szCs w:val="24"/>
        </w:rPr>
        <w:t xml:space="preserve"> </w:t>
      </w:r>
      <w:r w:rsidR="003A2DC2" w:rsidRPr="0020737A">
        <w:rPr>
          <w:rFonts w:asciiTheme="minorHAnsi" w:hAnsiTheme="minorHAnsi"/>
          <w:sz w:val="24"/>
          <w:szCs w:val="24"/>
        </w:rPr>
        <w:t>OR</w:t>
      </w:r>
    </w:p>
    <w:p w14:paraId="18A7E690" w14:textId="11A54316" w:rsidR="003A2DC2" w:rsidRPr="0020737A" w:rsidRDefault="003A2DC2" w:rsidP="0020737A">
      <w:pPr>
        <w:pStyle w:val="ListParagraph"/>
        <w:numPr>
          <w:ilvl w:val="2"/>
          <w:numId w:val="38"/>
        </w:numPr>
        <w:rPr>
          <w:rFonts w:asciiTheme="minorHAnsi" w:hAnsiTheme="minorHAnsi"/>
          <w:sz w:val="24"/>
        </w:rPr>
      </w:pPr>
      <w:r w:rsidRPr="0020737A">
        <w:rPr>
          <w:rFonts w:asciiTheme="minorHAnsi" w:hAnsiTheme="minorHAnsi"/>
          <w:sz w:val="24"/>
          <w:szCs w:val="24"/>
        </w:rPr>
        <w:t>/ws3/battery/vehicle/{</w:t>
      </w:r>
      <w:proofErr w:type="spellStart"/>
      <w:r w:rsidRPr="0020737A">
        <w:rPr>
          <w:rFonts w:asciiTheme="minorHAnsi" w:hAnsiTheme="minorHAnsi"/>
          <w:sz w:val="24"/>
          <w:szCs w:val="24"/>
        </w:rPr>
        <w:t>acesID</w:t>
      </w:r>
      <w:proofErr w:type="spellEnd"/>
      <w:r w:rsidRPr="0020737A">
        <w:rPr>
          <w:rFonts w:asciiTheme="minorHAnsi" w:hAnsiTheme="minorHAnsi"/>
          <w:sz w:val="24"/>
          <w:szCs w:val="24"/>
        </w:rPr>
        <w:t xml:space="preserve">}/ … </w:t>
      </w:r>
      <w:proofErr w:type="spellStart"/>
      <w:r w:rsidRPr="0020737A">
        <w:rPr>
          <w:rFonts w:asciiTheme="minorHAnsi" w:hAnsiTheme="minorHAnsi"/>
          <w:sz w:val="24"/>
          <w:szCs w:val="24"/>
        </w:rPr>
        <w:t>etc</w:t>
      </w:r>
      <w:proofErr w:type="spellEnd"/>
      <w:r w:rsidRPr="0020737A">
        <w:rPr>
          <w:rFonts w:asciiTheme="minorHAnsi" w:hAnsiTheme="minorHAnsi"/>
          <w:sz w:val="24"/>
          <w:szCs w:val="24"/>
        </w:rPr>
        <w:t xml:space="preserve"> </w:t>
      </w:r>
    </w:p>
    <w:p w14:paraId="36F222D2" w14:textId="48AFEC0F" w:rsidR="00837699" w:rsidRPr="0020737A" w:rsidRDefault="00837699" w:rsidP="0020737A">
      <w:pPr>
        <w:pStyle w:val="ListParagraph"/>
        <w:numPr>
          <w:ilvl w:val="2"/>
          <w:numId w:val="38"/>
        </w:numPr>
        <w:rPr>
          <w:rFonts w:asciiTheme="minorHAnsi" w:hAnsiTheme="minorHAnsi"/>
          <w:sz w:val="24"/>
          <w:szCs w:val="24"/>
        </w:rPr>
      </w:pPr>
      <w:r w:rsidRPr="0020737A">
        <w:rPr>
          <w:rFonts w:asciiTheme="minorHAnsi" w:hAnsiTheme="minorHAnsi"/>
          <w:sz w:val="24"/>
          <w:szCs w:val="24"/>
        </w:rPr>
        <w:t>/ws3/battery/quote</w:t>
      </w:r>
      <w:proofErr w:type="gramStart"/>
      <w:r w:rsidRPr="0020737A">
        <w:rPr>
          <w:rFonts w:asciiTheme="minorHAnsi" w:hAnsiTheme="minorHAnsi"/>
          <w:sz w:val="24"/>
          <w:szCs w:val="24"/>
        </w:rPr>
        <w:t>/{</w:t>
      </w:r>
      <w:proofErr w:type="gramEnd"/>
      <w:r w:rsidRPr="0020737A">
        <w:rPr>
          <w:rFonts w:asciiTheme="minorHAnsi" w:hAnsiTheme="minorHAnsi"/>
          <w:sz w:val="24"/>
          <w:szCs w:val="24"/>
        </w:rPr>
        <w:t>..}</w:t>
      </w:r>
    </w:p>
    <w:p w14:paraId="2C1FA3EB" w14:textId="598EEB70" w:rsidR="00837699" w:rsidRPr="0020737A" w:rsidRDefault="00837699" w:rsidP="0020737A">
      <w:pPr>
        <w:pStyle w:val="ListParagraph"/>
        <w:numPr>
          <w:ilvl w:val="1"/>
          <w:numId w:val="38"/>
        </w:numPr>
        <w:rPr>
          <w:rFonts w:asciiTheme="minorHAnsi" w:hAnsiTheme="minorHAnsi"/>
          <w:sz w:val="24"/>
          <w:szCs w:val="24"/>
        </w:rPr>
      </w:pPr>
      <w:r w:rsidRPr="0020737A">
        <w:rPr>
          <w:rFonts w:asciiTheme="minorHAnsi" w:hAnsiTheme="minorHAnsi"/>
          <w:sz w:val="24"/>
          <w:szCs w:val="24"/>
        </w:rPr>
        <w:t>For tires funnel:</w:t>
      </w:r>
    </w:p>
    <w:p w14:paraId="2E300AE5" w14:textId="73521678" w:rsidR="00837699" w:rsidRPr="0020737A" w:rsidRDefault="00837699" w:rsidP="0020737A">
      <w:pPr>
        <w:pStyle w:val="ListParagraph"/>
        <w:numPr>
          <w:ilvl w:val="2"/>
          <w:numId w:val="38"/>
        </w:numPr>
        <w:rPr>
          <w:rFonts w:asciiTheme="minorHAnsi" w:hAnsiTheme="minorHAnsi"/>
          <w:sz w:val="24"/>
          <w:szCs w:val="24"/>
        </w:rPr>
      </w:pPr>
      <w:r w:rsidRPr="0020737A">
        <w:rPr>
          <w:rFonts w:asciiTheme="minorHAnsi" w:hAnsiTheme="minorHAnsi"/>
          <w:sz w:val="24"/>
          <w:szCs w:val="24"/>
        </w:rPr>
        <w:t>/ws3/tires/vehicle/{year}/{model}/ …</w:t>
      </w:r>
      <w:r w:rsidR="003A2DC2" w:rsidRPr="0020737A">
        <w:rPr>
          <w:rFonts w:asciiTheme="minorHAnsi" w:hAnsiTheme="minorHAnsi"/>
          <w:sz w:val="24"/>
          <w:szCs w:val="24"/>
        </w:rPr>
        <w:t xml:space="preserve"> </w:t>
      </w:r>
      <w:proofErr w:type="spellStart"/>
      <w:r w:rsidR="003A2DC2" w:rsidRPr="0020737A">
        <w:rPr>
          <w:rFonts w:asciiTheme="minorHAnsi" w:hAnsiTheme="minorHAnsi"/>
          <w:sz w:val="24"/>
          <w:szCs w:val="24"/>
        </w:rPr>
        <w:t>etc</w:t>
      </w:r>
      <w:proofErr w:type="spellEnd"/>
      <w:r w:rsidR="003A2DC2" w:rsidRPr="0020737A">
        <w:rPr>
          <w:rFonts w:asciiTheme="minorHAnsi" w:hAnsiTheme="minorHAnsi"/>
          <w:sz w:val="24"/>
          <w:szCs w:val="24"/>
        </w:rPr>
        <w:t xml:space="preserve"> OR</w:t>
      </w:r>
    </w:p>
    <w:p w14:paraId="29F58BC9" w14:textId="5913C365" w:rsidR="003A2DC2" w:rsidRPr="0020737A" w:rsidRDefault="003A2DC2" w:rsidP="0020737A">
      <w:pPr>
        <w:pStyle w:val="ListParagraph"/>
        <w:numPr>
          <w:ilvl w:val="2"/>
          <w:numId w:val="38"/>
        </w:numPr>
        <w:rPr>
          <w:rFonts w:asciiTheme="minorHAnsi" w:hAnsiTheme="minorHAnsi"/>
          <w:sz w:val="24"/>
          <w:szCs w:val="24"/>
        </w:rPr>
      </w:pPr>
      <w:r w:rsidRPr="0020737A">
        <w:rPr>
          <w:rFonts w:asciiTheme="minorHAnsi" w:hAnsiTheme="minorHAnsi"/>
          <w:sz w:val="24"/>
          <w:szCs w:val="24"/>
        </w:rPr>
        <w:t>/ws3/tires/vehicle/{</w:t>
      </w:r>
      <w:proofErr w:type="spellStart"/>
      <w:r w:rsidRPr="0020737A">
        <w:rPr>
          <w:rFonts w:asciiTheme="minorHAnsi" w:hAnsiTheme="minorHAnsi"/>
          <w:sz w:val="24"/>
          <w:szCs w:val="24"/>
        </w:rPr>
        <w:t>acesID</w:t>
      </w:r>
      <w:proofErr w:type="spellEnd"/>
      <w:r w:rsidRPr="0020737A">
        <w:rPr>
          <w:rFonts w:asciiTheme="minorHAnsi" w:hAnsiTheme="minorHAnsi"/>
          <w:sz w:val="24"/>
          <w:szCs w:val="24"/>
        </w:rPr>
        <w:t xml:space="preserve">}/ … </w:t>
      </w:r>
      <w:proofErr w:type="spellStart"/>
      <w:r w:rsidRPr="0020737A">
        <w:rPr>
          <w:rFonts w:asciiTheme="minorHAnsi" w:hAnsiTheme="minorHAnsi"/>
          <w:sz w:val="24"/>
          <w:szCs w:val="24"/>
        </w:rPr>
        <w:t>etc</w:t>
      </w:r>
      <w:proofErr w:type="spellEnd"/>
      <w:r w:rsidRPr="0020737A">
        <w:rPr>
          <w:rFonts w:asciiTheme="minorHAnsi" w:hAnsiTheme="minorHAnsi"/>
          <w:sz w:val="24"/>
          <w:szCs w:val="24"/>
        </w:rPr>
        <w:t xml:space="preserve"> </w:t>
      </w:r>
    </w:p>
    <w:p w14:paraId="07190D87" w14:textId="0C62B6C7" w:rsidR="00837699" w:rsidRPr="0020737A" w:rsidRDefault="00837699" w:rsidP="00837699">
      <w:pPr>
        <w:pStyle w:val="ListParagraph"/>
        <w:numPr>
          <w:ilvl w:val="2"/>
          <w:numId w:val="38"/>
        </w:numPr>
        <w:rPr>
          <w:rFonts w:asciiTheme="minorHAnsi" w:hAnsiTheme="minorHAnsi"/>
          <w:sz w:val="24"/>
          <w:szCs w:val="24"/>
        </w:rPr>
      </w:pPr>
      <w:r w:rsidRPr="0020737A">
        <w:rPr>
          <w:rFonts w:asciiTheme="minorHAnsi" w:hAnsiTheme="minorHAnsi"/>
          <w:sz w:val="24"/>
          <w:szCs w:val="24"/>
        </w:rPr>
        <w:t>/ws3/tires/quote</w:t>
      </w:r>
      <w:proofErr w:type="gramStart"/>
      <w:r w:rsidRPr="0020737A">
        <w:rPr>
          <w:rFonts w:asciiTheme="minorHAnsi" w:hAnsiTheme="minorHAnsi"/>
          <w:sz w:val="24"/>
          <w:szCs w:val="24"/>
        </w:rPr>
        <w:t>/{</w:t>
      </w:r>
      <w:proofErr w:type="gramEnd"/>
      <w:r w:rsidRPr="0020737A">
        <w:rPr>
          <w:rFonts w:asciiTheme="minorHAnsi" w:hAnsiTheme="minorHAnsi"/>
          <w:sz w:val="24"/>
          <w:szCs w:val="24"/>
        </w:rPr>
        <w:t>…}/ …</w:t>
      </w:r>
    </w:p>
    <w:p w14:paraId="174C45FD" w14:textId="15E59BB4" w:rsidR="00837699" w:rsidRPr="0020737A" w:rsidRDefault="00837699" w:rsidP="0020737A">
      <w:pPr>
        <w:ind w:left="1080" w:hanging="360"/>
        <w:rPr>
          <w:rFonts w:asciiTheme="minorHAnsi" w:hAnsiTheme="minorHAnsi"/>
          <w:sz w:val="24"/>
        </w:rPr>
      </w:pPr>
      <w:r w:rsidRPr="0020737A">
        <w:rPr>
          <w:rFonts w:asciiTheme="minorHAnsi" w:hAnsiTheme="minorHAnsi"/>
          <w:sz w:val="24"/>
        </w:rPr>
        <w:t xml:space="preserve">This approach of vertical funnel isolation (however, rightfully requiring slight degree of overlap) provides consistency with vertical isolation of funnels at runtime, allowing multitude of benefits such as greater caching control, concurrent versioning and runtime/release isolation as just a few important examples. </w:t>
      </w:r>
    </w:p>
    <w:p w14:paraId="38327401" w14:textId="77777777" w:rsidR="00D07691" w:rsidRPr="0020737A" w:rsidRDefault="00D07691" w:rsidP="0020737A">
      <w:pPr>
        <w:ind w:left="1080" w:hanging="360"/>
        <w:rPr>
          <w:rFonts w:asciiTheme="minorHAnsi" w:hAnsiTheme="minorHAnsi"/>
          <w:sz w:val="24"/>
        </w:rPr>
      </w:pPr>
    </w:p>
    <w:p w14:paraId="3E1B12FC" w14:textId="77777777" w:rsidR="00D07691" w:rsidRPr="0020737A" w:rsidRDefault="00D07691" w:rsidP="0020737A">
      <w:pPr>
        <w:pStyle w:val="Heading1"/>
        <w:rPr>
          <w:sz w:val="22"/>
          <w:szCs w:val="22"/>
        </w:rPr>
      </w:pPr>
    </w:p>
    <w:sectPr w:rsidR="00D07691" w:rsidRPr="0020737A" w:rsidSect="00FF6262">
      <w:headerReference w:type="even" r:id="rId8"/>
      <w:footerReference w:type="default" r:id="rId9"/>
      <w:headerReference w:type="first" r:id="rId10"/>
      <w:footerReference w:type="first" r:id="rId11"/>
      <w:pgSz w:w="12240" w:h="15840" w:code="1"/>
      <w:pgMar w:top="1440" w:right="1440" w:bottom="1440" w:left="1267"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E4129" w14:textId="77777777" w:rsidR="005338CD" w:rsidRDefault="005338CD">
      <w:r>
        <w:separator/>
      </w:r>
    </w:p>
    <w:p w14:paraId="5F36A88B" w14:textId="77777777" w:rsidR="005338CD" w:rsidRDefault="005338CD"/>
    <w:p w14:paraId="4EECD701" w14:textId="77777777" w:rsidR="005338CD" w:rsidRDefault="005338CD"/>
  </w:endnote>
  <w:endnote w:type="continuationSeparator" w:id="0">
    <w:p w14:paraId="18638CBB" w14:textId="77777777" w:rsidR="005338CD" w:rsidRDefault="005338CD">
      <w:r>
        <w:continuationSeparator/>
      </w:r>
    </w:p>
    <w:p w14:paraId="3E1A93C3" w14:textId="77777777" w:rsidR="005338CD" w:rsidRDefault="005338CD"/>
    <w:p w14:paraId="1CA371AA" w14:textId="77777777" w:rsidR="005338CD" w:rsidRDefault="005338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39" w:type="dxa"/>
      <w:tblInd w:w="-252" w:type="dxa"/>
      <w:tblBorders>
        <w:top w:val="single" w:sz="4" w:space="0" w:color="FFFFFF"/>
        <w:left w:val="single" w:sz="4" w:space="0" w:color="FFFFFF"/>
        <w:bottom w:val="single" w:sz="4" w:space="0" w:color="FFFFFF"/>
        <w:right w:val="single" w:sz="4" w:space="0" w:color="FFFFFF"/>
        <w:insideV w:val="single" w:sz="4" w:space="0" w:color="FFFFFF"/>
      </w:tblBorders>
      <w:tblLook w:val="01E0" w:firstRow="1" w:lastRow="1" w:firstColumn="1" w:lastColumn="1" w:noHBand="0" w:noVBand="0"/>
    </w:tblPr>
    <w:tblGrid>
      <w:gridCol w:w="2499"/>
      <w:gridCol w:w="6120"/>
      <w:gridCol w:w="1620"/>
    </w:tblGrid>
    <w:tr w:rsidR="004F14B1" w:rsidRPr="00853961" w14:paraId="06EE19DA" w14:textId="77777777">
      <w:trPr>
        <w:trHeight w:val="45"/>
      </w:trPr>
      <w:tc>
        <w:tcPr>
          <w:tcW w:w="2499" w:type="dxa"/>
          <w:tcBorders>
            <w:top w:val="single" w:sz="4" w:space="0" w:color="FFFFFF"/>
            <w:bottom w:val="single" w:sz="4" w:space="0" w:color="FFFFFF"/>
          </w:tcBorders>
          <w:vAlign w:val="center"/>
        </w:tcPr>
        <w:p w14:paraId="32542E91" w14:textId="0CEF884E" w:rsidR="004F14B1" w:rsidRPr="006130FB" w:rsidRDefault="004F14B1" w:rsidP="00C70490">
          <w:pPr>
            <w:pStyle w:val="Footer"/>
            <w:rPr>
              <w:rFonts w:cs="Arial"/>
            </w:rPr>
          </w:pPr>
          <w:r w:rsidRPr="006130FB">
            <w:rPr>
              <w:rFonts w:cs="Arial"/>
            </w:rPr>
            <w:t>© C</w:t>
          </w:r>
          <w:r>
            <w:rPr>
              <w:rFonts w:cs="Arial"/>
            </w:rPr>
            <w:t>OPYRIGHT 2015, ICROSSING, INC.</w:t>
          </w:r>
        </w:p>
      </w:tc>
      <w:tc>
        <w:tcPr>
          <w:tcW w:w="6120" w:type="dxa"/>
          <w:tcBorders>
            <w:top w:val="single" w:sz="4" w:space="0" w:color="FFFFFF"/>
            <w:bottom w:val="single" w:sz="4" w:space="0" w:color="FFFFFF"/>
          </w:tcBorders>
          <w:vAlign w:val="center"/>
        </w:tcPr>
        <w:p w14:paraId="628B37C8" w14:textId="0749BBBA" w:rsidR="004F14B1" w:rsidRPr="006130FB" w:rsidRDefault="004F14B1" w:rsidP="00AD750B">
          <w:pPr>
            <w:pStyle w:val="Footer"/>
            <w:rPr>
              <w:rFonts w:cs="Arial"/>
            </w:rPr>
          </w:pPr>
          <w:r>
            <w:rPr>
              <w:rFonts w:cs="Arial"/>
            </w:rPr>
            <w:t>September 2015 | Service Gap Analysis: Bridgestone Retail Operations, LLC</w:t>
          </w:r>
        </w:p>
      </w:tc>
      <w:tc>
        <w:tcPr>
          <w:tcW w:w="1620" w:type="dxa"/>
          <w:tcBorders>
            <w:top w:val="single" w:sz="4" w:space="0" w:color="FFFFFF"/>
            <w:bottom w:val="single" w:sz="4" w:space="0" w:color="FFFFFF"/>
          </w:tcBorders>
          <w:vAlign w:val="center"/>
        </w:tcPr>
        <w:p w14:paraId="11E7DBF6" w14:textId="77777777" w:rsidR="004F14B1" w:rsidRPr="008D6BC3" w:rsidRDefault="004F14B1" w:rsidP="00042623">
          <w:pPr>
            <w:pStyle w:val="Footer"/>
            <w:jc w:val="right"/>
            <w:rPr>
              <w:color w:val="333333"/>
              <w:sz w:val="16"/>
              <w:szCs w:val="16"/>
            </w:rPr>
          </w:pPr>
          <w:r>
            <w:rPr>
              <w:noProof/>
            </w:rPr>
            <w:drawing>
              <wp:anchor distT="0" distB="0" distL="114300" distR="114300" simplePos="0" relativeHeight="251660288" behindDoc="0" locked="0" layoutInCell="1" allowOverlap="1" wp14:anchorId="15D234B1" wp14:editId="3C3C312F">
                <wp:simplePos x="0" y="0"/>
                <wp:positionH relativeFrom="column">
                  <wp:posOffset>439420</wp:posOffset>
                </wp:positionH>
                <wp:positionV relativeFrom="paragraph">
                  <wp:posOffset>-241300</wp:posOffset>
                </wp:positionV>
                <wp:extent cx="285750" cy="132715"/>
                <wp:effectExtent l="0" t="0" r="0" b="635"/>
                <wp:wrapNone/>
                <wp:docPr id="2" name="Picture 5" descr="logo-51-min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1-mini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 cy="132715"/>
                        </a:xfrm>
                        <a:prstGeom prst="rect">
                          <a:avLst/>
                        </a:prstGeom>
                        <a:noFill/>
                      </pic:spPr>
                    </pic:pic>
                  </a:graphicData>
                </a:graphic>
              </wp:anchor>
            </w:drawing>
          </w:r>
          <w:r w:rsidRPr="0016228B">
            <w:rPr>
              <w:sz w:val="20"/>
            </w:rPr>
            <w:t xml:space="preserve">  </w:t>
          </w:r>
          <w:r w:rsidRPr="008D6BC3">
            <w:rPr>
              <w:color w:val="333333"/>
              <w:sz w:val="16"/>
              <w:szCs w:val="16"/>
            </w:rPr>
            <w:fldChar w:fldCharType="begin"/>
          </w:r>
          <w:r w:rsidRPr="008D6BC3">
            <w:rPr>
              <w:color w:val="333333"/>
              <w:sz w:val="16"/>
              <w:szCs w:val="16"/>
            </w:rPr>
            <w:instrText xml:space="preserve"> PAGE </w:instrText>
          </w:r>
          <w:r w:rsidRPr="008D6BC3">
            <w:rPr>
              <w:color w:val="333333"/>
              <w:sz w:val="16"/>
              <w:szCs w:val="16"/>
            </w:rPr>
            <w:fldChar w:fldCharType="separate"/>
          </w:r>
          <w:r w:rsidR="0098049A">
            <w:rPr>
              <w:noProof/>
              <w:color w:val="333333"/>
              <w:sz w:val="16"/>
              <w:szCs w:val="16"/>
            </w:rPr>
            <w:t>13</w:t>
          </w:r>
          <w:r w:rsidRPr="008D6BC3">
            <w:rPr>
              <w:color w:val="333333"/>
              <w:sz w:val="16"/>
              <w:szCs w:val="16"/>
            </w:rPr>
            <w:fldChar w:fldCharType="end"/>
          </w:r>
        </w:p>
      </w:tc>
    </w:tr>
  </w:tbl>
  <w:p w14:paraId="77627D7C" w14:textId="77777777" w:rsidR="004F14B1" w:rsidRDefault="004F14B1" w:rsidP="00C60B31">
    <w:pPr>
      <w:pStyle w:val="Footer"/>
      <w:tabs>
        <w:tab w:val="clear" w:pos="4320"/>
        <w:tab w:val="clear" w:pos="8640"/>
        <w:tab w:val="center" w:pos="-12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73FCB" w14:textId="77777777" w:rsidR="004F14B1" w:rsidRDefault="004F14B1" w:rsidP="00F87F65">
    <w:pPr>
      <w:pStyle w:val="Footer"/>
      <w:tabs>
        <w:tab w:val="clear" w:pos="4320"/>
        <w:tab w:val="clear" w:pos="8640"/>
        <w:tab w:val="center" w:pos="-900"/>
        <w:tab w:val="right" w:pos="12600"/>
      </w:tabs>
      <w:ind w:right="-194"/>
      <w:jc w:val="right"/>
    </w:pPr>
    <w:r>
      <w:rPr>
        <w:noProof/>
      </w:rPr>
      <w:drawing>
        <wp:inline distT="0" distB="0" distL="0" distR="0" wp14:anchorId="6C37AB78" wp14:editId="2EB9FACE">
          <wp:extent cx="1017905" cy="198755"/>
          <wp:effectExtent l="0" t="0" r="0" b="0"/>
          <wp:docPr id="1" name="Picture 8" descr="logo-5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51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905" cy="198755"/>
                  </a:xfrm>
                  <a:prstGeom prst="rect">
                    <a:avLst/>
                  </a:prstGeom>
                  <a:noFill/>
                  <a:ln>
                    <a:noFill/>
                  </a:ln>
                </pic:spPr>
              </pic:pic>
            </a:graphicData>
          </a:graphic>
        </wp:inline>
      </w:drawing>
    </w:r>
  </w:p>
  <w:p w14:paraId="1A273E18" w14:textId="77777777" w:rsidR="004F14B1" w:rsidRDefault="004F14B1" w:rsidP="001A2B57">
    <w:pPr>
      <w:pStyle w:val="Footer"/>
      <w:tabs>
        <w:tab w:val="clear" w:pos="4320"/>
        <w:tab w:val="clear" w:pos="8640"/>
        <w:tab w:val="center" w:pos="-900"/>
        <w:tab w:val="right" w:pos="12600"/>
      </w:tabs>
      <w:jc w:val="right"/>
    </w:pPr>
  </w:p>
  <w:p w14:paraId="6E85CF32" w14:textId="77777777" w:rsidR="004F14B1" w:rsidRDefault="004F14B1" w:rsidP="001A2B57">
    <w:pPr>
      <w:pStyle w:val="Footer"/>
      <w:tabs>
        <w:tab w:val="clear" w:pos="4320"/>
        <w:tab w:val="clear" w:pos="8640"/>
        <w:tab w:val="center" w:pos="-900"/>
        <w:tab w:val="right" w:pos="12600"/>
      </w:tabs>
      <w:jc w:val="right"/>
    </w:pPr>
  </w:p>
  <w:p w14:paraId="1E6A9F03" w14:textId="77777777" w:rsidR="004F14B1" w:rsidRPr="00F87F65" w:rsidRDefault="004F14B1" w:rsidP="001A2B57">
    <w:pPr>
      <w:pStyle w:val="Footer"/>
      <w:tabs>
        <w:tab w:val="clear" w:pos="4320"/>
        <w:tab w:val="clear" w:pos="8640"/>
        <w:tab w:val="center" w:pos="-900"/>
        <w:tab w:val="right" w:pos="12600"/>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BAF69" w14:textId="77777777" w:rsidR="005338CD" w:rsidRDefault="005338CD">
      <w:r>
        <w:separator/>
      </w:r>
    </w:p>
    <w:p w14:paraId="11C53C65" w14:textId="77777777" w:rsidR="005338CD" w:rsidRDefault="005338CD"/>
    <w:p w14:paraId="56AA9BB9" w14:textId="77777777" w:rsidR="005338CD" w:rsidRDefault="005338CD"/>
  </w:footnote>
  <w:footnote w:type="continuationSeparator" w:id="0">
    <w:p w14:paraId="24F50D0A" w14:textId="77777777" w:rsidR="005338CD" w:rsidRDefault="005338CD">
      <w:r>
        <w:continuationSeparator/>
      </w:r>
    </w:p>
    <w:p w14:paraId="68020D00" w14:textId="77777777" w:rsidR="005338CD" w:rsidRDefault="005338CD"/>
    <w:p w14:paraId="31B9A712" w14:textId="77777777" w:rsidR="005338CD" w:rsidRDefault="005338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B4F7" w14:textId="77777777" w:rsidR="004F14B1" w:rsidRDefault="004F14B1"/>
  <w:p w14:paraId="576B19C8" w14:textId="77777777" w:rsidR="004F14B1" w:rsidRDefault="004F14B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38AAC" w14:textId="77777777" w:rsidR="004F14B1" w:rsidRDefault="004F14B1" w:rsidP="005A7BB1">
    <w:pPr>
      <w:pStyle w:val="Header"/>
    </w:pPr>
  </w:p>
  <w:p w14:paraId="2C4BC865" w14:textId="77777777" w:rsidR="004F14B1" w:rsidRDefault="004F14B1">
    <w:r>
      <w:rPr>
        <w:noProof/>
      </w:rPr>
      <w:t xml:space="preserve">                                                                                                                                          </w:t>
    </w:r>
  </w:p>
  <w:p w14:paraId="72539159" w14:textId="77777777" w:rsidR="004F14B1" w:rsidRDefault="004F14B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3CD087F"/>
    <w:multiLevelType w:val="hybridMultilevel"/>
    <w:tmpl w:val="1CD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130285"/>
    <w:multiLevelType w:val="hybridMultilevel"/>
    <w:tmpl w:val="AB9E51B6"/>
    <w:lvl w:ilvl="0" w:tplc="C9D21D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A0E7F5C"/>
    <w:multiLevelType w:val="hybridMultilevel"/>
    <w:tmpl w:val="D970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9C239F"/>
    <w:multiLevelType w:val="hybridMultilevel"/>
    <w:tmpl w:val="5DDE6308"/>
    <w:lvl w:ilvl="0" w:tplc="E41E038C">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nsid w:val="111C1E97"/>
    <w:multiLevelType w:val="hybridMultilevel"/>
    <w:tmpl w:val="99E44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15E17"/>
    <w:multiLevelType w:val="hybridMultilevel"/>
    <w:tmpl w:val="3D8CAA3E"/>
    <w:lvl w:ilvl="0" w:tplc="A5F41B82">
      <w:start w:val="1"/>
      <w:numFmt w:val="decimal"/>
      <w:pStyle w:val="FunctionalGroupHead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15A929A4"/>
    <w:multiLevelType w:val="hybridMultilevel"/>
    <w:tmpl w:val="6F16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0F7C03"/>
    <w:multiLevelType w:val="hybridMultilevel"/>
    <w:tmpl w:val="B0AEB07E"/>
    <w:lvl w:ilvl="0" w:tplc="4D96CEE2">
      <w:start w:val="1"/>
      <w:numFmt w:val="bullet"/>
      <w:lvlText w:val="•"/>
      <w:lvlJc w:val="left"/>
      <w:pPr>
        <w:tabs>
          <w:tab w:val="num" w:pos="720"/>
        </w:tabs>
        <w:ind w:left="720" w:hanging="360"/>
      </w:pPr>
      <w:rPr>
        <w:rFonts w:ascii="Times New Roman" w:hAnsi="Times New Roman" w:hint="default"/>
      </w:rPr>
    </w:lvl>
    <w:lvl w:ilvl="1" w:tplc="2ADC81E0" w:tentative="1">
      <w:start w:val="1"/>
      <w:numFmt w:val="bullet"/>
      <w:lvlText w:val="•"/>
      <w:lvlJc w:val="left"/>
      <w:pPr>
        <w:tabs>
          <w:tab w:val="num" w:pos="1440"/>
        </w:tabs>
        <w:ind w:left="1440" w:hanging="360"/>
      </w:pPr>
      <w:rPr>
        <w:rFonts w:ascii="Times New Roman" w:hAnsi="Times New Roman" w:hint="default"/>
      </w:rPr>
    </w:lvl>
    <w:lvl w:ilvl="2" w:tplc="DDEE9694">
      <w:start w:val="1"/>
      <w:numFmt w:val="bullet"/>
      <w:lvlText w:val="•"/>
      <w:lvlJc w:val="left"/>
      <w:pPr>
        <w:tabs>
          <w:tab w:val="num" w:pos="2160"/>
        </w:tabs>
        <w:ind w:left="2160" w:hanging="360"/>
      </w:pPr>
      <w:rPr>
        <w:rFonts w:ascii="Times New Roman" w:hAnsi="Times New Roman" w:hint="default"/>
      </w:rPr>
    </w:lvl>
    <w:lvl w:ilvl="3" w:tplc="2076A4E8" w:tentative="1">
      <w:start w:val="1"/>
      <w:numFmt w:val="bullet"/>
      <w:lvlText w:val="•"/>
      <w:lvlJc w:val="left"/>
      <w:pPr>
        <w:tabs>
          <w:tab w:val="num" w:pos="2880"/>
        </w:tabs>
        <w:ind w:left="2880" w:hanging="360"/>
      </w:pPr>
      <w:rPr>
        <w:rFonts w:ascii="Times New Roman" w:hAnsi="Times New Roman" w:hint="default"/>
      </w:rPr>
    </w:lvl>
    <w:lvl w:ilvl="4" w:tplc="FF249136" w:tentative="1">
      <w:start w:val="1"/>
      <w:numFmt w:val="bullet"/>
      <w:lvlText w:val="•"/>
      <w:lvlJc w:val="left"/>
      <w:pPr>
        <w:tabs>
          <w:tab w:val="num" w:pos="3600"/>
        </w:tabs>
        <w:ind w:left="3600" w:hanging="360"/>
      </w:pPr>
      <w:rPr>
        <w:rFonts w:ascii="Times New Roman" w:hAnsi="Times New Roman" w:hint="default"/>
      </w:rPr>
    </w:lvl>
    <w:lvl w:ilvl="5" w:tplc="6A4EA998" w:tentative="1">
      <w:start w:val="1"/>
      <w:numFmt w:val="bullet"/>
      <w:lvlText w:val="•"/>
      <w:lvlJc w:val="left"/>
      <w:pPr>
        <w:tabs>
          <w:tab w:val="num" w:pos="4320"/>
        </w:tabs>
        <w:ind w:left="4320" w:hanging="360"/>
      </w:pPr>
      <w:rPr>
        <w:rFonts w:ascii="Times New Roman" w:hAnsi="Times New Roman" w:hint="default"/>
      </w:rPr>
    </w:lvl>
    <w:lvl w:ilvl="6" w:tplc="D5D86F66" w:tentative="1">
      <w:start w:val="1"/>
      <w:numFmt w:val="bullet"/>
      <w:lvlText w:val="•"/>
      <w:lvlJc w:val="left"/>
      <w:pPr>
        <w:tabs>
          <w:tab w:val="num" w:pos="5040"/>
        </w:tabs>
        <w:ind w:left="5040" w:hanging="360"/>
      </w:pPr>
      <w:rPr>
        <w:rFonts w:ascii="Times New Roman" w:hAnsi="Times New Roman" w:hint="default"/>
      </w:rPr>
    </w:lvl>
    <w:lvl w:ilvl="7" w:tplc="24F8AA32" w:tentative="1">
      <w:start w:val="1"/>
      <w:numFmt w:val="bullet"/>
      <w:lvlText w:val="•"/>
      <w:lvlJc w:val="left"/>
      <w:pPr>
        <w:tabs>
          <w:tab w:val="num" w:pos="5760"/>
        </w:tabs>
        <w:ind w:left="5760" w:hanging="360"/>
      </w:pPr>
      <w:rPr>
        <w:rFonts w:ascii="Times New Roman" w:hAnsi="Times New Roman" w:hint="default"/>
      </w:rPr>
    </w:lvl>
    <w:lvl w:ilvl="8" w:tplc="CA7807D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94D6C4E"/>
    <w:multiLevelType w:val="hybridMultilevel"/>
    <w:tmpl w:val="570E3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7D1E96"/>
    <w:multiLevelType w:val="hybridMultilevel"/>
    <w:tmpl w:val="EBFA65F2"/>
    <w:lvl w:ilvl="0" w:tplc="91C00E9E">
      <w:start w:val="1"/>
      <w:numFmt w:val="bullet"/>
      <w:pStyle w:val="NoSpacing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EE64629"/>
    <w:multiLevelType w:val="hybridMultilevel"/>
    <w:tmpl w:val="A970A200"/>
    <w:lvl w:ilvl="0" w:tplc="652A7374">
      <w:start w:val="1"/>
      <w:numFmt w:val="bullet"/>
      <w:lvlText w:val="•"/>
      <w:lvlJc w:val="left"/>
      <w:pPr>
        <w:tabs>
          <w:tab w:val="num" w:pos="720"/>
        </w:tabs>
        <w:ind w:left="720" w:hanging="360"/>
      </w:pPr>
      <w:rPr>
        <w:rFonts w:ascii="Times New Roman" w:hAnsi="Times New Roman" w:hint="default"/>
      </w:rPr>
    </w:lvl>
    <w:lvl w:ilvl="1" w:tplc="C99AAD30" w:tentative="1">
      <w:start w:val="1"/>
      <w:numFmt w:val="bullet"/>
      <w:lvlText w:val="•"/>
      <w:lvlJc w:val="left"/>
      <w:pPr>
        <w:tabs>
          <w:tab w:val="num" w:pos="1440"/>
        </w:tabs>
        <w:ind w:left="1440" w:hanging="360"/>
      </w:pPr>
      <w:rPr>
        <w:rFonts w:ascii="Times New Roman" w:hAnsi="Times New Roman" w:hint="default"/>
      </w:rPr>
    </w:lvl>
    <w:lvl w:ilvl="2" w:tplc="AD74F14A">
      <w:start w:val="1"/>
      <w:numFmt w:val="bullet"/>
      <w:lvlText w:val="•"/>
      <w:lvlJc w:val="left"/>
      <w:pPr>
        <w:tabs>
          <w:tab w:val="num" w:pos="2160"/>
        </w:tabs>
        <w:ind w:left="2160" w:hanging="360"/>
      </w:pPr>
      <w:rPr>
        <w:rFonts w:ascii="Times New Roman" w:hAnsi="Times New Roman" w:hint="default"/>
      </w:rPr>
    </w:lvl>
    <w:lvl w:ilvl="3" w:tplc="273690AE" w:tentative="1">
      <w:start w:val="1"/>
      <w:numFmt w:val="bullet"/>
      <w:lvlText w:val="•"/>
      <w:lvlJc w:val="left"/>
      <w:pPr>
        <w:tabs>
          <w:tab w:val="num" w:pos="2880"/>
        </w:tabs>
        <w:ind w:left="2880" w:hanging="360"/>
      </w:pPr>
      <w:rPr>
        <w:rFonts w:ascii="Times New Roman" w:hAnsi="Times New Roman" w:hint="default"/>
      </w:rPr>
    </w:lvl>
    <w:lvl w:ilvl="4" w:tplc="D1B466A6" w:tentative="1">
      <w:start w:val="1"/>
      <w:numFmt w:val="bullet"/>
      <w:lvlText w:val="•"/>
      <w:lvlJc w:val="left"/>
      <w:pPr>
        <w:tabs>
          <w:tab w:val="num" w:pos="3600"/>
        </w:tabs>
        <w:ind w:left="3600" w:hanging="360"/>
      </w:pPr>
      <w:rPr>
        <w:rFonts w:ascii="Times New Roman" w:hAnsi="Times New Roman" w:hint="default"/>
      </w:rPr>
    </w:lvl>
    <w:lvl w:ilvl="5" w:tplc="51520FCA" w:tentative="1">
      <w:start w:val="1"/>
      <w:numFmt w:val="bullet"/>
      <w:lvlText w:val="•"/>
      <w:lvlJc w:val="left"/>
      <w:pPr>
        <w:tabs>
          <w:tab w:val="num" w:pos="4320"/>
        </w:tabs>
        <w:ind w:left="4320" w:hanging="360"/>
      </w:pPr>
      <w:rPr>
        <w:rFonts w:ascii="Times New Roman" w:hAnsi="Times New Roman" w:hint="default"/>
      </w:rPr>
    </w:lvl>
    <w:lvl w:ilvl="6" w:tplc="249E4DBA" w:tentative="1">
      <w:start w:val="1"/>
      <w:numFmt w:val="bullet"/>
      <w:lvlText w:val="•"/>
      <w:lvlJc w:val="left"/>
      <w:pPr>
        <w:tabs>
          <w:tab w:val="num" w:pos="5040"/>
        </w:tabs>
        <w:ind w:left="5040" w:hanging="360"/>
      </w:pPr>
      <w:rPr>
        <w:rFonts w:ascii="Times New Roman" w:hAnsi="Times New Roman" w:hint="default"/>
      </w:rPr>
    </w:lvl>
    <w:lvl w:ilvl="7" w:tplc="3EBC4618" w:tentative="1">
      <w:start w:val="1"/>
      <w:numFmt w:val="bullet"/>
      <w:lvlText w:val="•"/>
      <w:lvlJc w:val="left"/>
      <w:pPr>
        <w:tabs>
          <w:tab w:val="num" w:pos="5760"/>
        </w:tabs>
        <w:ind w:left="5760" w:hanging="360"/>
      </w:pPr>
      <w:rPr>
        <w:rFonts w:ascii="Times New Roman" w:hAnsi="Times New Roman" w:hint="default"/>
      </w:rPr>
    </w:lvl>
    <w:lvl w:ilvl="8" w:tplc="545EF46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F62466A"/>
    <w:multiLevelType w:val="hybridMultilevel"/>
    <w:tmpl w:val="0328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442AAB"/>
    <w:multiLevelType w:val="hybridMultilevel"/>
    <w:tmpl w:val="4A3E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558C8"/>
    <w:multiLevelType w:val="hybridMultilevel"/>
    <w:tmpl w:val="184ECC46"/>
    <w:lvl w:ilvl="0" w:tplc="6FFC943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1B79F2"/>
    <w:multiLevelType w:val="hybridMultilevel"/>
    <w:tmpl w:val="1FE8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2E4E86"/>
    <w:multiLevelType w:val="hybridMultilevel"/>
    <w:tmpl w:val="1B888EC4"/>
    <w:lvl w:ilvl="0" w:tplc="52A031FC">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594EE4"/>
    <w:multiLevelType w:val="hybridMultilevel"/>
    <w:tmpl w:val="35E04A8C"/>
    <w:lvl w:ilvl="0" w:tplc="2EB40B9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DB5EDB"/>
    <w:multiLevelType w:val="hybridMultilevel"/>
    <w:tmpl w:val="CFCE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44445"/>
    <w:multiLevelType w:val="hybridMultilevel"/>
    <w:tmpl w:val="3DDC8BAA"/>
    <w:lvl w:ilvl="0" w:tplc="E21CE82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116258"/>
    <w:multiLevelType w:val="hybridMultilevel"/>
    <w:tmpl w:val="4BB2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BF61FC"/>
    <w:multiLevelType w:val="hybridMultilevel"/>
    <w:tmpl w:val="BCCA2206"/>
    <w:lvl w:ilvl="0" w:tplc="842E5ACA">
      <w:start w:val="1"/>
      <w:numFmt w:val="bullet"/>
      <w:lvlText w:val="–"/>
      <w:lvlJc w:val="left"/>
      <w:pPr>
        <w:tabs>
          <w:tab w:val="num" w:pos="720"/>
        </w:tabs>
        <w:ind w:left="720" w:hanging="360"/>
      </w:pPr>
      <w:rPr>
        <w:rFonts w:ascii="Times New Roman" w:hAnsi="Times New Roman" w:hint="default"/>
      </w:rPr>
    </w:lvl>
    <w:lvl w:ilvl="1" w:tplc="8C121F36">
      <w:start w:val="1"/>
      <w:numFmt w:val="bullet"/>
      <w:lvlText w:val="–"/>
      <w:lvlJc w:val="left"/>
      <w:pPr>
        <w:tabs>
          <w:tab w:val="num" w:pos="1440"/>
        </w:tabs>
        <w:ind w:left="1440" w:hanging="360"/>
      </w:pPr>
      <w:rPr>
        <w:rFonts w:ascii="Times New Roman" w:hAnsi="Times New Roman" w:hint="default"/>
      </w:rPr>
    </w:lvl>
    <w:lvl w:ilvl="2" w:tplc="BCD6D964">
      <w:start w:val="944"/>
      <w:numFmt w:val="bullet"/>
      <w:lvlText w:val="•"/>
      <w:lvlJc w:val="left"/>
      <w:pPr>
        <w:tabs>
          <w:tab w:val="num" w:pos="2160"/>
        </w:tabs>
        <w:ind w:left="2160" w:hanging="360"/>
      </w:pPr>
      <w:rPr>
        <w:rFonts w:ascii="Times New Roman" w:hAnsi="Times New Roman" w:hint="default"/>
      </w:rPr>
    </w:lvl>
    <w:lvl w:ilvl="3" w:tplc="8BF84488" w:tentative="1">
      <w:start w:val="1"/>
      <w:numFmt w:val="bullet"/>
      <w:lvlText w:val="–"/>
      <w:lvlJc w:val="left"/>
      <w:pPr>
        <w:tabs>
          <w:tab w:val="num" w:pos="2880"/>
        </w:tabs>
        <w:ind w:left="2880" w:hanging="360"/>
      </w:pPr>
      <w:rPr>
        <w:rFonts w:ascii="Times New Roman" w:hAnsi="Times New Roman" w:hint="default"/>
      </w:rPr>
    </w:lvl>
    <w:lvl w:ilvl="4" w:tplc="94342BF6" w:tentative="1">
      <w:start w:val="1"/>
      <w:numFmt w:val="bullet"/>
      <w:lvlText w:val="–"/>
      <w:lvlJc w:val="left"/>
      <w:pPr>
        <w:tabs>
          <w:tab w:val="num" w:pos="3600"/>
        </w:tabs>
        <w:ind w:left="3600" w:hanging="360"/>
      </w:pPr>
      <w:rPr>
        <w:rFonts w:ascii="Times New Roman" w:hAnsi="Times New Roman" w:hint="default"/>
      </w:rPr>
    </w:lvl>
    <w:lvl w:ilvl="5" w:tplc="EEB089D6" w:tentative="1">
      <w:start w:val="1"/>
      <w:numFmt w:val="bullet"/>
      <w:lvlText w:val="–"/>
      <w:lvlJc w:val="left"/>
      <w:pPr>
        <w:tabs>
          <w:tab w:val="num" w:pos="4320"/>
        </w:tabs>
        <w:ind w:left="4320" w:hanging="360"/>
      </w:pPr>
      <w:rPr>
        <w:rFonts w:ascii="Times New Roman" w:hAnsi="Times New Roman" w:hint="default"/>
      </w:rPr>
    </w:lvl>
    <w:lvl w:ilvl="6" w:tplc="7B027782" w:tentative="1">
      <w:start w:val="1"/>
      <w:numFmt w:val="bullet"/>
      <w:lvlText w:val="–"/>
      <w:lvlJc w:val="left"/>
      <w:pPr>
        <w:tabs>
          <w:tab w:val="num" w:pos="5040"/>
        </w:tabs>
        <w:ind w:left="5040" w:hanging="360"/>
      </w:pPr>
      <w:rPr>
        <w:rFonts w:ascii="Times New Roman" w:hAnsi="Times New Roman" w:hint="default"/>
      </w:rPr>
    </w:lvl>
    <w:lvl w:ilvl="7" w:tplc="3BC2E1AC" w:tentative="1">
      <w:start w:val="1"/>
      <w:numFmt w:val="bullet"/>
      <w:lvlText w:val="–"/>
      <w:lvlJc w:val="left"/>
      <w:pPr>
        <w:tabs>
          <w:tab w:val="num" w:pos="5760"/>
        </w:tabs>
        <w:ind w:left="5760" w:hanging="360"/>
      </w:pPr>
      <w:rPr>
        <w:rFonts w:ascii="Times New Roman" w:hAnsi="Times New Roman" w:hint="default"/>
      </w:rPr>
    </w:lvl>
    <w:lvl w:ilvl="8" w:tplc="2A78C324"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95120BC"/>
    <w:multiLevelType w:val="hybridMultilevel"/>
    <w:tmpl w:val="E2F0D51E"/>
    <w:lvl w:ilvl="0" w:tplc="9BBE686A">
      <w:start w:val="1"/>
      <w:numFmt w:val="bullet"/>
      <w:lvlText w:val="•"/>
      <w:lvlJc w:val="left"/>
      <w:pPr>
        <w:tabs>
          <w:tab w:val="num" w:pos="720"/>
        </w:tabs>
        <w:ind w:left="720" w:hanging="360"/>
      </w:pPr>
      <w:rPr>
        <w:rFonts w:ascii="Times New Roman" w:hAnsi="Times New Roman" w:hint="default"/>
      </w:rPr>
    </w:lvl>
    <w:lvl w:ilvl="1" w:tplc="26445B84" w:tentative="1">
      <w:start w:val="1"/>
      <w:numFmt w:val="bullet"/>
      <w:lvlText w:val="•"/>
      <w:lvlJc w:val="left"/>
      <w:pPr>
        <w:tabs>
          <w:tab w:val="num" w:pos="1440"/>
        </w:tabs>
        <w:ind w:left="1440" w:hanging="360"/>
      </w:pPr>
      <w:rPr>
        <w:rFonts w:ascii="Times New Roman" w:hAnsi="Times New Roman" w:hint="default"/>
      </w:rPr>
    </w:lvl>
    <w:lvl w:ilvl="2" w:tplc="34C60272">
      <w:start w:val="1"/>
      <w:numFmt w:val="bullet"/>
      <w:lvlText w:val="•"/>
      <w:lvlJc w:val="left"/>
      <w:pPr>
        <w:tabs>
          <w:tab w:val="num" w:pos="2160"/>
        </w:tabs>
        <w:ind w:left="2160" w:hanging="360"/>
      </w:pPr>
      <w:rPr>
        <w:rFonts w:ascii="Times New Roman" w:hAnsi="Times New Roman" w:hint="default"/>
      </w:rPr>
    </w:lvl>
    <w:lvl w:ilvl="3" w:tplc="42648C10" w:tentative="1">
      <w:start w:val="1"/>
      <w:numFmt w:val="bullet"/>
      <w:lvlText w:val="•"/>
      <w:lvlJc w:val="left"/>
      <w:pPr>
        <w:tabs>
          <w:tab w:val="num" w:pos="2880"/>
        </w:tabs>
        <w:ind w:left="2880" w:hanging="360"/>
      </w:pPr>
      <w:rPr>
        <w:rFonts w:ascii="Times New Roman" w:hAnsi="Times New Roman" w:hint="default"/>
      </w:rPr>
    </w:lvl>
    <w:lvl w:ilvl="4" w:tplc="B1E8AC9A" w:tentative="1">
      <w:start w:val="1"/>
      <w:numFmt w:val="bullet"/>
      <w:lvlText w:val="•"/>
      <w:lvlJc w:val="left"/>
      <w:pPr>
        <w:tabs>
          <w:tab w:val="num" w:pos="3600"/>
        </w:tabs>
        <w:ind w:left="3600" w:hanging="360"/>
      </w:pPr>
      <w:rPr>
        <w:rFonts w:ascii="Times New Roman" w:hAnsi="Times New Roman" w:hint="default"/>
      </w:rPr>
    </w:lvl>
    <w:lvl w:ilvl="5" w:tplc="3FA8935E" w:tentative="1">
      <w:start w:val="1"/>
      <w:numFmt w:val="bullet"/>
      <w:lvlText w:val="•"/>
      <w:lvlJc w:val="left"/>
      <w:pPr>
        <w:tabs>
          <w:tab w:val="num" w:pos="4320"/>
        </w:tabs>
        <w:ind w:left="4320" w:hanging="360"/>
      </w:pPr>
      <w:rPr>
        <w:rFonts w:ascii="Times New Roman" w:hAnsi="Times New Roman" w:hint="default"/>
      </w:rPr>
    </w:lvl>
    <w:lvl w:ilvl="6" w:tplc="15A0D7C0" w:tentative="1">
      <w:start w:val="1"/>
      <w:numFmt w:val="bullet"/>
      <w:lvlText w:val="•"/>
      <w:lvlJc w:val="left"/>
      <w:pPr>
        <w:tabs>
          <w:tab w:val="num" w:pos="5040"/>
        </w:tabs>
        <w:ind w:left="5040" w:hanging="360"/>
      </w:pPr>
      <w:rPr>
        <w:rFonts w:ascii="Times New Roman" w:hAnsi="Times New Roman" w:hint="default"/>
      </w:rPr>
    </w:lvl>
    <w:lvl w:ilvl="7" w:tplc="9BCC6712" w:tentative="1">
      <w:start w:val="1"/>
      <w:numFmt w:val="bullet"/>
      <w:lvlText w:val="•"/>
      <w:lvlJc w:val="left"/>
      <w:pPr>
        <w:tabs>
          <w:tab w:val="num" w:pos="5760"/>
        </w:tabs>
        <w:ind w:left="5760" w:hanging="360"/>
      </w:pPr>
      <w:rPr>
        <w:rFonts w:ascii="Times New Roman" w:hAnsi="Times New Roman" w:hint="default"/>
      </w:rPr>
    </w:lvl>
    <w:lvl w:ilvl="8" w:tplc="B7B2CFE8"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DF52755"/>
    <w:multiLevelType w:val="hybridMultilevel"/>
    <w:tmpl w:val="6150B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550D99"/>
    <w:multiLevelType w:val="hybridMultilevel"/>
    <w:tmpl w:val="BB5E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581FFC"/>
    <w:multiLevelType w:val="hybridMultilevel"/>
    <w:tmpl w:val="61F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C3C7A"/>
    <w:multiLevelType w:val="hybridMultilevel"/>
    <w:tmpl w:val="D722D13A"/>
    <w:lvl w:ilvl="0" w:tplc="0409000F">
      <w:start w:val="1"/>
      <w:numFmt w:val="decimal"/>
      <w:lvlText w:val="%1."/>
      <w:lvlJc w:val="left"/>
      <w:pPr>
        <w:tabs>
          <w:tab w:val="num" w:pos="734"/>
        </w:tabs>
        <w:ind w:left="734"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9480D45"/>
    <w:multiLevelType w:val="hybridMultilevel"/>
    <w:tmpl w:val="3FFE4956"/>
    <w:lvl w:ilvl="0" w:tplc="04090001">
      <w:start w:val="1"/>
      <w:numFmt w:val="bullet"/>
      <w:pStyle w:val="Heading5"/>
      <w:lvlText w:val=""/>
      <w:lvlJc w:val="left"/>
      <w:pPr>
        <w:tabs>
          <w:tab w:val="num" w:pos="216"/>
        </w:tabs>
        <w:ind w:left="216" w:hanging="216"/>
      </w:pPr>
      <w:rPr>
        <w:rFonts w:ascii="Symbol" w:hAnsi="Symbol" w:hint="default"/>
        <w:b/>
        <w:i w:val="0"/>
        <w:color w:val="auto"/>
        <w:sz w:val="20"/>
      </w:rPr>
    </w:lvl>
    <w:lvl w:ilvl="1" w:tplc="04090003" w:tentative="1">
      <w:start w:val="1"/>
      <w:numFmt w:val="bullet"/>
      <w:lvlText w:val="o"/>
      <w:lvlJc w:val="left"/>
      <w:pPr>
        <w:tabs>
          <w:tab w:val="num" w:pos="-1584"/>
        </w:tabs>
        <w:ind w:left="-1584" w:hanging="360"/>
      </w:pPr>
      <w:rPr>
        <w:rFonts w:ascii="Courier New" w:hAnsi="Courier New" w:hint="default"/>
      </w:rPr>
    </w:lvl>
    <w:lvl w:ilvl="2" w:tplc="04090005" w:tentative="1">
      <w:start w:val="1"/>
      <w:numFmt w:val="bullet"/>
      <w:lvlText w:val=""/>
      <w:lvlJc w:val="left"/>
      <w:pPr>
        <w:tabs>
          <w:tab w:val="num" w:pos="-864"/>
        </w:tabs>
        <w:ind w:left="-864" w:hanging="360"/>
      </w:pPr>
      <w:rPr>
        <w:rFonts w:ascii="Wingdings" w:hAnsi="Wingdings" w:hint="default"/>
      </w:rPr>
    </w:lvl>
    <w:lvl w:ilvl="3" w:tplc="04090001" w:tentative="1">
      <w:start w:val="1"/>
      <w:numFmt w:val="bullet"/>
      <w:lvlText w:val=""/>
      <w:lvlJc w:val="left"/>
      <w:pPr>
        <w:tabs>
          <w:tab w:val="num" w:pos="-144"/>
        </w:tabs>
        <w:ind w:left="-144" w:hanging="360"/>
      </w:pPr>
      <w:rPr>
        <w:rFonts w:ascii="Symbol" w:hAnsi="Symbol" w:hint="default"/>
      </w:rPr>
    </w:lvl>
    <w:lvl w:ilvl="4" w:tplc="04090003" w:tentative="1">
      <w:start w:val="1"/>
      <w:numFmt w:val="bullet"/>
      <w:lvlText w:val="o"/>
      <w:lvlJc w:val="left"/>
      <w:pPr>
        <w:tabs>
          <w:tab w:val="num" w:pos="576"/>
        </w:tabs>
        <w:ind w:left="576" w:hanging="360"/>
      </w:pPr>
      <w:rPr>
        <w:rFonts w:ascii="Courier New" w:hAnsi="Courier New" w:hint="default"/>
      </w:rPr>
    </w:lvl>
    <w:lvl w:ilvl="5" w:tplc="04090005" w:tentative="1">
      <w:start w:val="1"/>
      <w:numFmt w:val="bullet"/>
      <w:lvlText w:val=""/>
      <w:lvlJc w:val="left"/>
      <w:pPr>
        <w:tabs>
          <w:tab w:val="num" w:pos="1296"/>
        </w:tabs>
        <w:ind w:left="1296" w:hanging="360"/>
      </w:pPr>
      <w:rPr>
        <w:rFonts w:ascii="Wingdings" w:hAnsi="Wingdings" w:hint="default"/>
      </w:rPr>
    </w:lvl>
    <w:lvl w:ilvl="6" w:tplc="04090001" w:tentative="1">
      <w:start w:val="1"/>
      <w:numFmt w:val="bullet"/>
      <w:lvlText w:val=""/>
      <w:lvlJc w:val="left"/>
      <w:pPr>
        <w:tabs>
          <w:tab w:val="num" w:pos="2016"/>
        </w:tabs>
        <w:ind w:left="2016" w:hanging="360"/>
      </w:pPr>
      <w:rPr>
        <w:rFonts w:ascii="Symbol" w:hAnsi="Symbol" w:hint="default"/>
      </w:rPr>
    </w:lvl>
    <w:lvl w:ilvl="7" w:tplc="04090003" w:tentative="1">
      <w:start w:val="1"/>
      <w:numFmt w:val="bullet"/>
      <w:lvlText w:val="o"/>
      <w:lvlJc w:val="left"/>
      <w:pPr>
        <w:tabs>
          <w:tab w:val="num" w:pos="2736"/>
        </w:tabs>
        <w:ind w:left="2736" w:hanging="360"/>
      </w:pPr>
      <w:rPr>
        <w:rFonts w:ascii="Courier New" w:hAnsi="Courier New" w:hint="default"/>
      </w:rPr>
    </w:lvl>
    <w:lvl w:ilvl="8" w:tplc="04090005" w:tentative="1">
      <w:start w:val="1"/>
      <w:numFmt w:val="bullet"/>
      <w:lvlText w:val=""/>
      <w:lvlJc w:val="left"/>
      <w:pPr>
        <w:tabs>
          <w:tab w:val="num" w:pos="3456"/>
        </w:tabs>
        <w:ind w:left="3456" w:hanging="360"/>
      </w:pPr>
      <w:rPr>
        <w:rFonts w:ascii="Wingdings" w:hAnsi="Wingdings" w:hint="default"/>
      </w:rPr>
    </w:lvl>
  </w:abstractNum>
  <w:abstractNum w:abstractNumId="33">
    <w:nsid w:val="7F3327FE"/>
    <w:multiLevelType w:val="hybridMultilevel"/>
    <w:tmpl w:val="D512BE04"/>
    <w:lvl w:ilvl="0" w:tplc="E41E038C">
      <w:start w:val="1"/>
      <w:numFmt w:val="decimal"/>
      <w:lvlText w:val="%1."/>
      <w:lvlJc w:val="left"/>
      <w:pPr>
        <w:ind w:left="36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9"/>
  </w:num>
  <w:num w:numId="3">
    <w:abstractNumId w:val="15"/>
  </w:num>
  <w:num w:numId="4">
    <w:abstractNumId w:val="11"/>
  </w:num>
  <w:num w:numId="5">
    <w:abstractNumId w:val="22"/>
  </w:num>
  <w:num w:numId="6">
    <w:abstractNumId w:val="30"/>
  </w:num>
  <w:num w:numId="7">
    <w:abstractNumId w:val="8"/>
  </w:num>
  <w:num w:numId="8">
    <w:abstractNumId w:val="17"/>
  </w:num>
  <w:num w:numId="9">
    <w:abstractNumId w:val="20"/>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12"/>
  </w:num>
  <w:num w:numId="18">
    <w:abstractNumId w:val="31"/>
  </w:num>
  <w:num w:numId="19">
    <w:abstractNumId w:val="24"/>
  </w:num>
  <w:num w:numId="20">
    <w:abstractNumId w:val="28"/>
  </w:num>
  <w:num w:numId="21">
    <w:abstractNumId w:val="15"/>
  </w:num>
  <w:num w:numId="22">
    <w:abstractNumId w:val="7"/>
  </w:num>
  <w:num w:numId="23">
    <w:abstractNumId w:val="21"/>
  </w:num>
  <w:num w:numId="24">
    <w:abstractNumId w:val="18"/>
  </w:num>
  <w:num w:numId="25">
    <w:abstractNumId w:val="22"/>
  </w:num>
  <w:num w:numId="26">
    <w:abstractNumId w:val="22"/>
  </w:num>
  <w:num w:numId="27">
    <w:abstractNumId w:val="22"/>
  </w:num>
  <w:num w:numId="28">
    <w:abstractNumId w:val="19"/>
  </w:num>
  <w:num w:numId="29">
    <w:abstractNumId w:val="6"/>
  </w:num>
  <w:num w:numId="30">
    <w:abstractNumId w:val="29"/>
  </w:num>
  <w:num w:numId="31">
    <w:abstractNumId w:val="25"/>
  </w:num>
  <w:num w:numId="32">
    <w:abstractNumId w:val="23"/>
  </w:num>
  <w:num w:numId="33">
    <w:abstractNumId w:val="16"/>
  </w:num>
  <w:num w:numId="34">
    <w:abstractNumId w:val="22"/>
  </w:num>
  <w:num w:numId="35">
    <w:abstractNumId w:val="27"/>
  </w:num>
  <w:num w:numId="36">
    <w:abstractNumId w:val="26"/>
  </w:num>
  <w:num w:numId="37">
    <w:abstractNumId w:val="13"/>
  </w:num>
  <w:num w:numId="38">
    <w:abstractNumId w:val="10"/>
  </w:num>
  <w:num w:numId="39">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0801" w:allStyles="1" w:customStyles="0" w:latentStyles="0" w:stylesInUse="0" w:headingStyles="0" w:numberingStyles="0" w:tableStyles="0" w:directFormattingOnRuns="0" w:directFormattingOnParagraphs="0" w:directFormattingOnNumbering="0" w:directFormattingOnTables="1" w:clearFormatting="0" w:top3HeadingStyles="0" w:visibleStyles="0" w:alternateStyleNames="0"/>
  <w:trackRevisions/>
  <w:documentProtection w:formatting="1" w:enforcement="0"/>
  <w:defaultTabStop w:val="720"/>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12"/>
    <w:rsid w:val="00000130"/>
    <w:rsid w:val="000004D1"/>
    <w:rsid w:val="00000F9B"/>
    <w:rsid w:val="000022C9"/>
    <w:rsid w:val="00002641"/>
    <w:rsid w:val="00002E62"/>
    <w:rsid w:val="00003529"/>
    <w:rsid w:val="00006AEB"/>
    <w:rsid w:val="00010198"/>
    <w:rsid w:val="00011A3C"/>
    <w:rsid w:val="00011D8B"/>
    <w:rsid w:val="00012DA6"/>
    <w:rsid w:val="000150D9"/>
    <w:rsid w:val="000156DF"/>
    <w:rsid w:val="000169FA"/>
    <w:rsid w:val="000174CE"/>
    <w:rsid w:val="00017D04"/>
    <w:rsid w:val="0002044A"/>
    <w:rsid w:val="00020855"/>
    <w:rsid w:val="00020CC3"/>
    <w:rsid w:val="000232AE"/>
    <w:rsid w:val="0002460C"/>
    <w:rsid w:val="00025584"/>
    <w:rsid w:val="000257DB"/>
    <w:rsid w:val="000258ED"/>
    <w:rsid w:val="00025DE0"/>
    <w:rsid w:val="00026783"/>
    <w:rsid w:val="00027A23"/>
    <w:rsid w:val="00030312"/>
    <w:rsid w:val="0003598B"/>
    <w:rsid w:val="00040304"/>
    <w:rsid w:val="00041D38"/>
    <w:rsid w:val="00041DB9"/>
    <w:rsid w:val="00042049"/>
    <w:rsid w:val="0004210E"/>
    <w:rsid w:val="00042623"/>
    <w:rsid w:val="00043071"/>
    <w:rsid w:val="0004309C"/>
    <w:rsid w:val="00043165"/>
    <w:rsid w:val="000440E7"/>
    <w:rsid w:val="00044BE4"/>
    <w:rsid w:val="00044ED3"/>
    <w:rsid w:val="00045688"/>
    <w:rsid w:val="0004592D"/>
    <w:rsid w:val="00045A41"/>
    <w:rsid w:val="00046601"/>
    <w:rsid w:val="000500D6"/>
    <w:rsid w:val="00050E19"/>
    <w:rsid w:val="000511C4"/>
    <w:rsid w:val="000518B7"/>
    <w:rsid w:val="000529D2"/>
    <w:rsid w:val="000538DA"/>
    <w:rsid w:val="00054DBB"/>
    <w:rsid w:val="00055655"/>
    <w:rsid w:val="00055F52"/>
    <w:rsid w:val="00057788"/>
    <w:rsid w:val="00057AD6"/>
    <w:rsid w:val="00057DEA"/>
    <w:rsid w:val="00060A9E"/>
    <w:rsid w:val="00060E46"/>
    <w:rsid w:val="00061469"/>
    <w:rsid w:val="000618FF"/>
    <w:rsid w:val="000621E6"/>
    <w:rsid w:val="00062485"/>
    <w:rsid w:val="00062987"/>
    <w:rsid w:val="00063453"/>
    <w:rsid w:val="00063A10"/>
    <w:rsid w:val="00064683"/>
    <w:rsid w:val="00064A3B"/>
    <w:rsid w:val="00064DE2"/>
    <w:rsid w:val="00065379"/>
    <w:rsid w:val="000656CE"/>
    <w:rsid w:val="00066271"/>
    <w:rsid w:val="0006628E"/>
    <w:rsid w:val="00066AC4"/>
    <w:rsid w:val="00067A01"/>
    <w:rsid w:val="00067F4D"/>
    <w:rsid w:val="000728D2"/>
    <w:rsid w:val="00072FA4"/>
    <w:rsid w:val="000734AF"/>
    <w:rsid w:val="00074259"/>
    <w:rsid w:val="00074AA6"/>
    <w:rsid w:val="00076A64"/>
    <w:rsid w:val="00077091"/>
    <w:rsid w:val="00077317"/>
    <w:rsid w:val="0007744D"/>
    <w:rsid w:val="00081369"/>
    <w:rsid w:val="000815B5"/>
    <w:rsid w:val="0008429B"/>
    <w:rsid w:val="00085D81"/>
    <w:rsid w:val="00087C15"/>
    <w:rsid w:val="00087DEE"/>
    <w:rsid w:val="00087F8A"/>
    <w:rsid w:val="00092349"/>
    <w:rsid w:val="000929AA"/>
    <w:rsid w:val="00092D0F"/>
    <w:rsid w:val="00093C2F"/>
    <w:rsid w:val="000953AE"/>
    <w:rsid w:val="00095B03"/>
    <w:rsid w:val="00096731"/>
    <w:rsid w:val="00096D41"/>
    <w:rsid w:val="00097CF1"/>
    <w:rsid w:val="000A02D4"/>
    <w:rsid w:val="000A12C6"/>
    <w:rsid w:val="000A1F6E"/>
    <w:rsid w:val="000A2125"/>
    <w:rsid w:val="000A21E4"/>
    <w:rsid w:val="000A26E3"/>
    <w:rsid w:val="000A2E2A"/>
    <w:rsid w:val="000A2E98"/>
    <w:rsid w:val="000A2FF9"/>
    <w:rsid w:val="000A5756"/>
    <w:rsid w:val="000A6415"/>
    <w:rsid w:val="000A6A8E"/>
    <w:rsid w:val="000A6CFF"/>
    <w:rsid w:val="000A78B3"/>
    <w:rsid w:val="000B0BAF"/>
    <w:rsid w:val="000B0BF6"/>
    <w:rsid w:val="000B1413"/>
    <w:rsid w:val="000B3904"/>
    <w:rsid w:val="000B402C"/>
    <w:rsid w:val="000B433D"/>
    <w:rsid w:val="000B701E"/>
    <w:rsid w:val="000B768C"/>
    <w:rsid w:val="000B7E27"/>
    <w:rsid w:val="000C07E0"/>
    <w:rsid w:val="000C0FD6"/>
    <w:rsid w:val="000C16E6"/>
    <w:rsid w:val="000C1A1F"/>
    <w:rsid w:val="000C1E49"/>
    <w:rsid w:val="000C2030"/>
    <w:rsid w:val="000C2673"/>
    <w:rsid w:val="000C34D5"/>
    <w:rsid w:val="000C3F70"/>
    <w:rsid w:val="000C4155"/>
    <w:rsid w:val="000C417B"/>
    <w:rsid w:val="000C4A7F"/>
    <w:rsid w:val="000C4D52"/>
    <w:rsid w:val="000C6EC9"/>
    <w:rsid w:val="000C7416"/>
    <w:rsid w:val="000D0B5C"/>
    <w:rsid w:val="000D1304"/>
    <w:rsid w:val="000D1369"/>
    <w:rsid w:val="000D2696"/>
    <w:rsid w:val="000D4284"/>
    <w:rsid w:val="000D4A04"/>
    <w:rsid w:val="000D5B3E"/>
    <w:rsid w:val="000D5EC0"/>
    <w:rsid w:val="000D6564"/>
    <w:rsid w:val="000D6EF2"/>
    <w:rsid w:val="000D7653"/>
    <w:rsid w:val="000D78F9"/>
    <w:rsid w:val="000E0C84"/>
    <w:rsid w:val="000E13F1"/>
    <w:rsid w:val="000E1515"/>
    <w:rsid w:val="000E1EC5"/>
    <w:rsid w:val="000E2D79"/>
    <w:rsid w:val="000E2EC9"/>
    <w:rsid w:val="000E38F0"/>
    <w:rsid w:val="000E3C77"/>
    <w:rsid w:val="000E4FB9"/>
    <w:rsid w:val="000E733D"/>
    <w:rsid w:val="000F06EF"/>
    <w:rsid w:val="000F1594"/>
    <w:rsid w:val="000F1960"/>
    <w:rsid w:val="000F1D0B"/>
    <w:rsid w:val="000F2ED3"/>
    <w:rsid w:val="000F3038"/>
    <w:rsid w:val="000F3465"/>
    <w:rsid w:val="000F3543"/>
    <w:rsid w:val="000F40AA"/>
    <w:rsid w:val="000F57AD"/>
    <w:rsid w:val="000F6D93"/>
    <w:rsid w:val="001020A9"/>
    <w:rsid w:val="001021EE"/>
    <w:rsid w:val="00103012"/>
    <w:rsid w:val="0010318B"/>
    <w:rsid w:val="0010323B"/>
    <w:rsid w:val="0010383C"/>
    <w:rsid w:val="001039D3"/>
    <w:rsid w:val="00103BA5"/>
    <w:rsid w:val="00103E4A"/>
    <w:rsid w:val="00104765"/>
    <w:rsid w:val="0010490E"/>
    <w:rsid w:val="001063AE"/>
    <w:rsid w:val="001063C6"/>
    <w:rsid w:val="00106AEE"/>
    <w:rsid w:val="001100BD"/>
    <w:rsid w:val="0011094D"/>
    <w:rsid w:val="001115E1"/>
    <w:rsid w:val="00111ED4"/>
    <w:rsid w:val="00113740"/>
    <w:rsid w:val="0011530F"/>
    <w:rsid w:val="00115AEC"/>
    <w:rsid w:val="00115CE1"/>
    <w:rsid w:val="00116BC1"/>
    <w:rsid w:val="001174CF"/>
    <w:rsid w:val="00117D97"/>
    <w:rsid w:val="001201BF"/>
    <w:rsid w:val="00120299"/>
    <w:rsid w:val="00120458"/>
    <w:rsid w:val="00120623"/>
    <w:rsid w:val="00120C9D"/>
    <w:rsid w:val="0012126D"/>
    <w:rsid w:val="00121B5F"/>
    <w:rsid w:val="0012228F"/>
    <w:rsid w:val="00123706"/>
    <w:rsid w:val="00124137"/>
    <w:rsid w:val="0012633C"/>
    <w:rsid w:val="001267D9"/>
    <w:rsid w:val="00132343"/>
    <w:rsid w:val="00133B94"/>
    <w:rsid w:val="00134A9B"/>
    <w:rsid w:val="00134FC8"/>
    <w:rsid w:val="001350A9"/>
    <w:rsid w:val="0013637D"/>
    <w:rsid w:val="00136F92"/>
    <w:rsid w:val="00137508"/>
    <w:rsid w:val="0013772F"/>
    <w:rsid w:val="00140DDD"/>
    <w:rsid w:val="00142212"/>
    <w:rsid w:val="00142269"/>
    <w:rsid w:val="00145EF8"/>
    <w:rsid w:val="001470DA"/>
    <w:rsid w:val="001478E1"/>
    <w:rsid w:val="001518B5"/>
    <w:rsid w:val="0015192D"/>
    <w:rsid w:val="00152539"/>
    <w:rsid w:val="001526E0"/>
    <w:rsid w:val="00152A5D"/>
    <w:rsid w:val="00152EA7"/>
    <w:rsid w:val="001531BD"/>
    <w:rsid w:val="00153474"/>
    <w:rsid w:val="00155301"/>
    <w:rsid w:val="00155708"/>
    <w:rsid w:val="00156ABE"/>
    <w:rsid w:val="001578FD"/>
    <w:rsid w:val="001610A2"/>
    <w:rsid w:val="001612DE"/>
    <w:rsid w:val="00161817"/>
    <w:rsid w:val="001620B0"/>
    <w:rsid w:val="0016228B"/>
    <w:rsid w:val="00164C6D"/>
    <w:rsid w:val="001661FF"/>
    <w:rsid w:val="00167A1F"/>
    <w:rsid w:val="00170318"/>
    <w:rsid w:val="00170833"/>
    <w:rsid w:val="00172443"/>
    <w:rsid w:val="00172850"/>
    <w:rsid w:val="00173677"/>
    <w:rsid w:val="001737EB"/>
    <w:rsid w:val="00173EA9"/>
    <w:rsid w:val="00173EF2"/>
    <w:rsid w:val="00175523"/>
    <w:rsid w:val="00175A94"/>
    <w:rsid w:val="001771A4"/>
    <w:rsid w:val="00181E76"/>
    <w:rsid w:val="00182CF9"/>
    <w:rsid w:val="001838B5"/>
    <w:rsid w:val="00184087"/>
    <w:rsid w:val="00185550"/>
    <w:rsid w:val="00187032"/>
    <w:rsid w:val="00187E5B"/>
    <w:rsid w:val="00187E84"/>
    <w:rsid w:val="00187F19"/>
    <w:rsid w:val="00187F49"/>
    <w:rsid w:val="001919B5"/>
    <w:rsid w:val="00193408"/>
    <w:rsid w:val="00194948"/>
    <w:rsid w:val="001952B2"/>
    <w:rsid w:val="001958A8"/>
    <w:rsid w:val="001962F3"/>
    <w:rsid w:val="001964DF"/>
    <w:rsid w:val="00196B13"/>
    <w:rsid w:val="0019742F"/>
    <w:rsid w:val="00197702"/>
    <w:rsid w:val="00197A3B"/>
    <w:rsid w:val="00197F1F"/>
    <w:rsid w:val="001A0408"/>
    <w:rsid w:val="001A0547"/>
    <w:rsid w:val="001A0EAC"/>
    <w:rsid w:val="001A0F86"/>
    <w:rsid w:val="001A266F"/>
    <w:rsid w:val="001A2B57"/>
    <w:rsid w:val="001A4C1B"/>
    <w:rsid w:val="001A4EE7"/>
    <w:rsid w:val="001A5B27"/>
    <w:rsid w:val="001A5C3E"/>
    <w:rsid w:val="001A64AE"/>
    <w:rsid w:val="001B0C18"/>
    <w:rsid w:val="001B370C"/>
    <w:rsid w:val="001B493B"/>
    <w:rsid w:val="001B4AD4"/>
    <w:rsid w:val="001B53C6"/>
    <w:rsid w:val="001B544D"/>
    <w:rsid w:val="001B5C52"/>
    <w:rsid w:val="001B5DB1"/>
    <w:rsid w:val="001B7D43"/>
    <w:rsid w:val="001C0B74"/>
    <w:rsid w:val="001C126B"/>
    <w:rsid w:val="001C17C5"/>
    <w:rsid w:val="001C1E7B"/>
    <w:rsid w:val="001C23D8"/>
    <w:rsid w:val="001C2D7C"/>
    <w:rsid w:val="001C71AD"/>
    <w:rsid w:val="001D109D"/>
    <w:rsid w:val="001D17DF"/>
    <w:rsid w:val="001D1962"/>
    <w:rsid w:val="001D1B86"/>
    <w:rsid w:val="001D1C28"/>
    <w:rsid w:val="001D1C2B"/>
    <w:rsid w:val="001D1CF4"/>
    <w:rsid w:val="001D248B"/>
    <w:rsid w:val="001D2517"/>
    <w:rsid w:val="001D2BC1"/>
    <w:rsid w:val="001D54F7"/>
    <w:rsid w:val="001D74D0"/>
    <w:rsid w:val="001D78B9"/>
    <w:rsid w:val="001D7DEB"/>
    <w:rsid w:val="001D7EDF"/>
    <w:rsid w:val="001E04CA"/>
    <w:rsid w:val="001E080B"/>
    <w:rsid w:val="001E14E1"/>
    <w:rsid w:val="001E309D"/>
    <w:rsid w:val="001E341C"/>
    <w:rsid w:val="001E45B2"/>
    <w:rsid w:val="001E542A"/>
    <w:rsid w:val="001E5E77"/>
    <w:rsid w:val="001E608A"/>
    <w:rsid w:val="001E676A"/>
    <w:rsid w:val="001F06BA"/>
    <w:rsid w:val="001F1025"/>
    <w:rsid w:val="001F1E4E"/>
    <w:rsid w:val="001F2A3E"/>
    <w:rsid w:val="001F3CDB"/>
    <w:rsid w:val="001F449B"/>
    <w:rsid w:val="001F45F3"/>
    <w:rsid w:val="001F47AB"/>
    <w:rsid w:val="001F4F82"/>
    <w:rsid w:val="001F5601"/>
    <w:rsid w:val="001F615F"/>
    <w:rsid w:val="001F62D0"/>
    <w:rsid w:val="001F66D2"/>
    <w:rsid w:val="001F67B9"/>
    <w:rsid w:val="001F7FE1"/>
    <w:rsid w:val="00200566"/>
    <w:rsid w:val="00200E68"/>
    <w:rsid w:val="00201D25"/>
    <w:rsid w:val="00201F57"/>
    <w:rsid w:val="00202227"/>
    <w:rsid w:val="00202914"/>
    <w:rsid w:val="00206C14"/>
    <w:rsid w:val="0020737A"/>
    <w:rsid w:val="0021037C"/>
    <w:rsid w:val="00210C8C"/>
    <w:rsid w:val="00211966"/>
    <w:rsid w:val="00212455"/>
    <w:rsid w:val="0021415E"/>
    <w:rsid w:val="00214307"/>
    <w:rsid w:val="00215387"/>
    <w:rsid w:val="00217444"/>
    <w:rsid w:val="0021786C"/>
    <w:rsid w:val="002241ED"/>
    <w:rsid w:val="00224264"/>
    <w:rsid w:val="00224564"/>
    <w:rsid w:val="0022496D"/>
    <w:rsid w:val="00224D41"/>
    <w:rsid w:val="0023064B"/>
    <w:rsid w:val="002312EF"/>
    <w:rsid w:val="00231F30"/>
    <w:rsid w:val="00232AD1"/>
    <w:rsid w:val="00232DAC"/>
    <w:rsid w:val="00235880"/>
    <w:rsid w:val="0023693A"/>
    <w:rsid w:val="00236F7D"/>
    <w:rsid w:val="00237A13"/>
    <w:rsid w:val="0024016F"/>
    <w:rsid w:val="00240244"/>
    <w:rsid w:val="002433A8"/>
    <w:rsid w:val="0024404B"/>
    <w:rsid w:val="002449CD"/>
    <w:rsid w:val="00244A55"/>
    <w:rsid w:val="00245834"/>
    <w:rsid w:val="00251009"/>
    <w:rsid w:val="00251BCE"/>
    <w:rsid w:val="00252A14"/>
    <w:rsid w:val="00254C9C"/>
    <w:rsid w:val="00255B6A"/>
    <w:rsid w:val="002573A5"/>
    <w:rsid w:val="0025769B"/>
    <w:rsid w:val="002607D3"/>
    <w:rsid w:val="00260E67"/>
    <w:rsid w:val="00261422"/>
    <w:rsid w:val="002626D8"/>
    <w:rsid w:val="00262913"/>
    <w:rsid w:val="002631E4"/>
    <w:rsid w:val="0026349E"/>
    <w:rsid w:val="00263AD8"/>
    <w:rsid w:val="00264A71"/>
    <w:rsid w:val="002650D2"/>
    <w:rsid w:val="002655A1"/>
    <w:rsid w:val="00265D6E"/>
    <w:rsid w:val="00266510"/>
    <w:rsid w:val="00267571"/>
    <w:rsid w:val="00267916"/>
    <w:rsid w:val="00270366"/>
    <w:rsid w:val="00270BD9"/>
    <w:rsid w:val="0027104B"/>
    <w:rsid w:val="002710B1"/>
    <w:rsid w:val="0027116D"/>
    <w:rsid w:val="002729FC"/>
    <w:rsid w:val="0027322A"/>
    <w:rsid w:val="002748F8"/>
    <w:rsid w:val="00275B0D"/>
    <w:rsid w:val="002767DD"/>
    <w:rsid w:val="00276EA5"/>
    <w:rsid w:val="00276FAC"/>
    <w:rsid w:val="00276FDD"/>
    <w:rsid w:val="00277036"/>
    <w:rsid w:val="00277187"/>
    <w:rsid w:val="002776D4"/>
    <w:rsid w:val="00282D94"/>
    <w:rsid w:val="0028476E"/>
    <w:rsid w:val="002866E4"/>
    <w:rsid w:val="00287256"/>
    <w:rsid w:val="0028759B"/>
    <w:rsid w:val="0028771D"/>
    <w:rsid w:val="002877E3"/>
    <w:rsid w:val="002900E5"/>
    <w:rsid w:val="0029085F"/>
    <w:rsid w:val="00291BAE"/>
    <w:rsid w:val="00291BC4"/>
    <w:rsid w:val="00291E4D"/>
    <w:rsid w:val="00292C23"/>
    <w:rsid w:val="0029408C"/>
    <w:rsid w:val="002950CC"/>
    <w:rsid w:val="002975BD"/>
    <w:rsid w:val="002A0385"/>
    <w:rsid w:val="002A21E1"/>
    <w:rsid w:val="002A227E"/>
    <w:rsid w:val="002A260D"/>
    <w:rsid w:val="002A2EBC"/>
    <w:rsid w:val="002A3555"/>
    <w:rsid w:val="002A3596"/>
    <w:rsid w:val="002A4943"/>
    <w:rsid w:val="002A504C"/>
    <w:rsid w:val="002A51AA"/>
    <w:rsid w:val="002A5E47"/>
    <w:rsid w:val="002A6168"/>
    <w:rsid w:val="002A74FB"/>
    <w:rsid w:val="002A77D4"/>
    <w:rsid w:val="002B0CD3"/>
    <w:rsid w:val="002B24A2"/>
    <w:rsid w:val="002B2612"/>
    <w:rsid w:val="002B2B7F"/>
    <w:rsid w:val="002B2EB6"/>
    <w:rsid w:val="002B2EE5"/>
    <w:rsid w:val="002B3074"/>
    <w:rsid w:val="002B35A1"/>
    <w:rsid w:val="002B4BD4"/>
    <w:rsid w:val="002B5577"/>
    <w:rsid w:val="002B5A2D"/>
    <w:rsid w:val="002B6957"/>
    <w:rsid w:val="002B74FE"/>
    <w:rsid w:val="002B7A3C"/>
    <w:rsid w:val="002B7EE1"/>
    <w:rsid w:val="002C123F"/>
    <w:rsid w:val="002C1D76"/>
    <w:rsid w:val="002C217B"/>
    <w:rsid w:val="002C34CC"/>
    <w:rsid w:val="002C3F2E"/>
    <w:rsid w:val="002C44E9"/>
    <w:rsid w:val="002C55FD"/>
    <w:rsid w:val="002C5BA8"/>
    <w:rsid w:val="002C6159"/>
    <w:rsid w:val="002C70D4"/>
    <w:rsid w:val="002C70FE"/>
    <w:rsid w:val="002C778E"/>
    <w:rsid w:val="002D0294"/>
    <w:rsid w:val="002D04AC"/>
    <w:rsid w:val="002D15B1"/>
    <w:rsid w:val="002D17E6"/>
    <w:rsid w:val="002D3BCC"/>
    <w:rsid w:val="002D3DE0"/>
    <w:rsid w:val="002D4725"/>
    <w:rsid w:val="002D4870"/>
    <w:rsid w:val="002D596D"/>
    <w:rsid w:val="002D6F5E"/>
    <w:rsid w:val="002D714D"/>
    <w:rsid w:val="002E12ED"/>
    <w:rsid w:val="002E4C5D"/>
    <w:rsid w:val="002E4D20"/>
    <w:rsid w:val="002E4EBD"/>
    <w:rsid w:val="002E5B32"/>
    <w:rsid w:val="002E601D"/>
    <w:rsid w:val="002E75D1"/>
    <w:rsid w:val="002E7ACE"/>
    <w:rsid w:val="002E7DB8"/>
    <w:rsid w:val="002F0E5B"/>
    <w:rsid w:val="002F0EB7"/>
    <w:rsid w:val="002F297E"/>
    <w:rsid w:val="002F2E8C"/>
    <w:rsid w:val="002F4848"/>
    <w:rsid w:val="002F5940"/>
    <w:rsid w:val="002F5946"/>
    <w:rsid w:val="00300B2B"/>
    <w:rsid w:val="00300C88"/>
    <w:rsid w:val="00301665"/>
    <w:rsid w:val="003035F0"/>
    <w:rsid w:val="003038DA"/>
    <w:rsid w:val="00303ACF"/>
    <w:rsid w:val="00304FEE"/>
    <w:rsid w:val="003051BE"/>
    <w:rsid w:val="00305CB3"/>
    <w:rsid w:val="00306109"/>
    <w:rsid w:val="003061E7"/>
    <w:rsid w:val="00306453"/>
    <w:rsid w:val="00306769"/>
    <w:rsid w:val="003067E8"/>
    <w:rsid w:val="00307136"/>
    <w:rsid w:val="003078C3"/>
    <w:rsid w:val="00307DF3"/>
    <w:rsid w:val="00310021"/>
    <w:rsid w:val="003106EB"/>
    <w:rsid w:val="00312525"/>
    <w:rsid w:val="00312541"/>
    <w:rsid w:val="00314CB4"/>
    <w:rsid w:val="00315025"/>
    <w:rsid w:val="003150C7"/>
    <w:rsid w:val="00315CB6"/>
    <w:rsid w:val="00316FB9"/>
    <w:rsid w:val="00317C6E"/>
    <w:rsid w:val="00321D80"/>
    <w:rsid w:val="0032216E"/>
    <w:rsid w:val="00323E72"/>
    <w:rsid w:val="00324682"/>
    <w:rsid w:val="0032496B"/>
    <w:rsid w:val="00324E67"/>
    <w:rsid w:val="00325743"/>
    <w:rsid w:val="0033003F"/>
    <w:rsid w:val="00330061"/>
    <w:rsid w:val="003317DF"/>
    <w:rsid w:val="00331C77"/>
    <w:rsid w:val="00331E3F"/>
    <w:rsid w:val="00332053"/>
    <w:rsid w:val="00333C05"/>
    <w:rsid w:val="00334740"/>
    <w:rsid w:val="00334AA7"/>
    <w:rsid w:val="00335F0C"/>
    <w:rsid w:val="00336FCE"/>
    <w:rsid w:val="0034024C"/>
    <w:rsid w:val="00341D6F"/>
    <w:rsid w:val="00342C3C"/>
    <w:rsid w:val="003430FE"/>
    <w:rsid w:val="003436BD"/>
    <w:rsid w:val="00343E18"/>
    <w:rsid w:val="00344397"/>
    <w:rsid w:val="00344580"/>
    <w:rsid w:val="00345084"/>
    <w:rsid w:val="0034542F"/>
    <w:rsid w:val="0034609F"/>
    <w:rsid w:val="00347222"/>
    <w:rsid w:val="003479D9"/>
    <w:rsid w:val="00347CC5"/>
    <w:rsid w:val="00347E34"/>
    <w:rsid w:val="003510CA"/>
    <w:rsid w:val="003538E8"/>
    <w:rsid w:val="00355C42"/>
    <w:rsid w:val="00356070"/>
    <w:rsid w:val="003616D5"/>
    <w:rsid w:val="0036373E"/>
    <w:rsid w:val="00363D72"/>
    <w:rsid w:val="00365672"/>
    <w:rsid w:val="00365CAB"/>
    <w:rsid w:val="00365D50"/>
    <w:rsid w:val="00365D76"/>
    <w:rsid w:val="00370275"/>
    <w:rsid w:val="00370C2A"/>
    <w:rsid w:val="00371724"/>
    <w:rsid w:val="00372C76"/>
    <w:rsid w:val="0037343B"/>
    <w:rsid w:val="003739D4"/>
    <w:rsid w:val="003740DB"/>
    <w:rsid w:val="00374636"/>
    <w:rsid w:val="00375315"/>
    <w:rsid w:val="003757F4"/>
    <w:rsid w:val="00375D66"/>
    <w:rsid w:val="0037642A"/>
    <w:rsid w:val="00376629"/>
    <w:rsid w:val="00377C23"/>
    <w:rsid w:val="00377D2E"/>
    <w:rsid w:val="00380025"/>
    <w:rsid w:val="0038005F"/>
    <w:rsid w:val="00380544"/>
    <w:rsid w:val="003808DE"/>
    <w:rsid w:val="003811E6"/>
    <w:rsid w:val="00381ACC"/>
    <w:rsid w:val="003822B9"/>
    <w:rsid w:val="00384330"/>
    <w:rsid w:val="00384887"/>
    <w:rsid w:val="00384EC6"/>
    <w:rsid w:val="003855C7"/>
    <w:rsid w:val="00385C6B"/>
    <w:rsid w:val="00385D3F"/>
    <w:rsid w:val="003861DE"/>
    <w:rsid w:val="0039066A"/>
    <w:rsid w:val="003906D1"/>
    <w:rsid w:val="003916AF"/>
    <w:rsid w:val="00391B92"/>
    <w:rsid w:val="00392FA7"/>
    <w:rsid w:val="00393FF4"/>
    <w:rsid w:val="0039498D"/>
    <w:rsid w:val="00395376"/>
    <w:rsid w:val="003959CB"/>
    <w:rsid w:val="00395FF0"/>
    <w:rsid w:val="00396B43"/>
    <w:rsid w:val="00396BF2"/>
    <w:rsid w:val="00397C51"/>
    <w:rsid w:val="003A0DBA"/>
    <w:rsid w:val="003A0DFC"/>
    <w:rsid w:val="003A174E"/>
    <w:rsid w:val="003A2DC2"/>
    <w:rsid w:val="003A4619"/>
    <w:rsid w:val="003A461D"/>
    <w:rsid w:val="003A5413"/>
    <w:rsid w:val="003A638F"/>
    <w:rsid w:val="003A6F37"/>
    <w:rsid w:val="003A7532"/>
    <w:rsid w:val="003A767F"/>
    <w:rsid w:val="003B056E"/>
    <w:rsid w:val="003B195A"/>
    <w:rsid w:val="003B22E0"/>
    <w:rsid w:val="003B2D59"/>
    <w:rsid w:val="003B3284"/>
    <w:rsid w:val="003B3EFB"/>
    <w:rsid w:val="003B5125"/>
    <w:rsid w:val="003B6044"/>
    <w:rsid w:val="003B6147"/>
    <w:rsid w:val="003B620D"/>
    <w:rsid w:val="003B7217"/>
    <w:rsid w:val="003B7AF2"/>
    <w:rsid w:val="003C103B"/>
    <w:rsid w:val="003C14BF"/>
    <w:rsid w:val="003C15AD"/>
    <w:rsid w:val="003C255A"/>
    <w:rsid w:val="003C2CE9"/>
    <w:rsid w:val="003C31E9"/>
    <w:rsid w:val="003C3AE9"/>
    <w:rsid w:val="003C62A3"/>
    <w:rsid w:val="003D04BC"/>
    <w:rsid w:val="003D1E0B"/>
    <w:rsid w:val="003D31F7"/>
    <w:rsid w:val="003D3766"/>
    <w:rsid w:val="003D40F5"/>
    <w:rsid w:val="003D5447"/>
    <w:rsid w:val="003D57AA"/>
    <w:rsid w:val="003D5983"/>
    <w:rsid w:val="003D738E"/>
    <w:rsid w:val="003D7CF3"/>
    <w:rsid w:val="003E0AC0"/>
    <w:rsid w:val="003E1447"/>
    <w:rsid w:val="003E2CBF"/>
    <w:rsid w:val="003E4DEA"/>
    <w:rsid w:val="003E654D"/>
    <w:rsid w:val="003E69B8"/>
    <w:rsid w:val="003E6EA3"/>
    <w:rsid w:val="003F122C"/>
    <w:rsid w:val="003F23F2"/>
    <w:rsid w:val="003F2780"/>
    <w:rsid w:val="003F2BA8"/>
    <w:rsid w:val="003F2F9B"/>
    <w:rsid w:val="003F44A6"/>
    <w:rsid w:val="003F4F3E"/>
    <w:rsid w:val="003F5E8F"/>
    <w:rsid w:val="003F6601"/>
    <w:rsid w:val="003F761B"/>
    <w:rsid w:val="0040023A"/>
    <w:rsid w:val="004004D6"/>
    <w:rsid w:val="0040089C"/>
    <w:rsid w:val="00401DD9"/>
    <w:rsid w:val="004038E0"/>
    <w:rsid w:val="00403C0E"/>
    <w:rsid w:val="00405242"/>
    <w:rsid w:val="004060B7"/>
    <w:rsid w:val="00406798"/>
    <w:rsid w:val="00406992"/>
    <w:rsid w:val="00406AF1"/>
    <w:rsid w:val="004072DC"/>
    <w:rsid w:val="0040761C"/>
    <w:rsid w:val="00407FF8"/>
    <w:rsid w:val="00411E2A"/>
    <w:rsid w:val="00411FBD"/>
    <w:rsid w:val="00414989"/>
    <w:rsid w:val="00415A59"/>
    <w:rsid w:val="00416AE3"/>
    <w:rsid w:val="004172CC"/>
    <w:rsid w:val="004174C8"/>
    <w:rsid w:val="00420054"/>
    <w:rsid w:val="00421634"/>
    <w:rsid w:val="0042264D"/>
    <w:rsid w:val="004228A3"/>
    <w:rsid w:val="004228F8"/>
    <w:rsid w:val="00422F93"/>
    <w:rsid w:val="00424F37"/>
    <w:rsid w:val="0042616E"/>
    <w:rsid w:val="00426F2F"/>
    <w:rsid w:val="0043137E"/>
    <w:rsid w:val="0043197B"/>
    <w:rsid w:val="004325C3"/>
    <w:rsid w:val="0043369B"/>
    <w:rsid w:val="00433888"/>
    <w:rsid w:val="00433C7F"/>
    <w:rsid w:val="00434928"/>
    <w:rsid w:val="00435F06"/>
    <w:rsid w:val="00436F63"/>
    <w:rsid w:val="00436FAE"/>
    <w:rsid w:val="0043737F"/>
    <w:rsid w:val="004373E9"/>
    <w:rsid w:val="00437D5E"/>
    <w:rsid w:val="004427E7"/>
    <w:rsid w:val="00442DF3"/>
    <w:rsid w:val="00443081"/>
    <w:rsid w:val="004444AF"/>
    <w:rsid w:val="00444E29"/>
    <w:rsid w:val="00445EA5"/>
    <w:rsid w:val="004461C1"/>
    <w:rsid w:val="00446BC6"/>
    <w:rsid w:val="00450127"/>
    <w:rsid w:val="00450B22"/>
    <w:rsid w:val="00451D8E"/>
    <w:rsid w:val="004521C8"/>
    <w:rsid w:val="0045287A"/>
    <w:rsid w:val="0045328B"/>
    <w:rsid w:val="004532FA"/>
    <w:rsid w:val="0045397C"/>
    <w:rsid w:val="00453BF2"/>
    <w:rsid w:val="00453CAE"/>
    <w:rsid w:val="00453D2E"/>
    <w:rsid w:val="00454DC6"/>
    <w:rsid w:val="00455746"/>
    <w:rsid w:val="00455956"/>
    <w:rsid w:val="004565F1"/>
    <w:rsid w:val="00456C42"/>
    <w:rsid w:val="004575E8"/>
    <w:rsid w:val="0046370D"/>
    <w:rsid w:val="00464360"/>
    <w:rsid w:val="00464489"/>
    <w:rsid w:val="00464D93"/>
    <w:rsid w:val="004657D7"/>
    <w:rsid w:val="00470B35"/>
    <w:rsid w:val="00470D11"/>
    <w:rsid w:val="0047161E"/>
    <w:rsid w:val="004719A5"/>
    <w:rsid w:val="0047284F"/>
    <w:rsid w:val="00474DFA"/>
    <w:rsid w:val="00474E0C"/>
    <w:rsid w:val="0047529B"/>
    <w:rsid w:val="00477B6B"/>
    <w:rsid w:val="004804B3"/>
    <w:rsid w:val="00480818"/>
    <w:rsid w:val="0048155D"/>
    <w:rsid w:val="004827E3"/>
    <w:rsid w:val="00482AE1"/>
    <w:rsid w:val="00485524"/>
    <w:rsid w:val="00485F14"/>
    <w:rsid w:val="00486716"/>
    <w:rsid w:val="00487466"/>
    <w:rsid w:val="00487837"/>
    <w:rsid w:val="004878A2"/>
    <w:rsid w:val="00487BC5"/>
    <w:rsid w:val="00492971"/>
    <w:rsid w:val="0049484E"/>
    <w:rsid w:val="00494B72"/>
    <w:rsid w:val="00494C62"/>
    <w:rsid w:val="004953D6"/>
    <w:rsid w:val="00495455"/>
    <w:rsid w:val="004955BB"/>
    <w:rsid w:val="0049594D"/>
    <w:rsid w:val="004963E8"/>
    <w:rsid w:val="00497342"/>
    <w:rsid w:val="0049788B"/>
    <w:rsid w:val="004A0F97"/>
    <w:rsid w:val="004A2E27"/>
    <w:rsid w:val="004A49F0"/>
    <w:rsid w:val="004A5396"/>
    <w:rsid w:val="004A578B"/>
    <w:rsid w:val="004A671D"/>
    <w:rsid w:val="004A7687"/>
    <w:rsid w:val="004B0CD7"/>
    <w:rsid w:val="004B0D3E"/>
    <w:rsid w:val="004B2795"/>
    <w:rsid w:val="004B3001"/>
    <w:rsid w:val="004B34CA"/>
    <w:rsid w:val="004B3D79"/>
    <w:rsid w:val="004B4618"/>
    <w:rsid w:val="004B4672"/>
    <w:rsid w:val="004B46FD"/>
    <w:rsid w:val="004B4772"/>
    <w:rsid w:val="004B489E"/>
    <w:rsid w:val="004B4AC1"/>
    <w:rsid w:val="004B53E9"/>
    <w:rsid w:val="004B5FD2"/>
    <w:rsid w:val="004B69BA"/>
    <w:rsid w:val="004C007A"/>
    <w:rsid w:val="004C1A3C"/>
    <w:rsid w:val="004C1BC3"/>
    <w:rsid w:val="004C21F5"/>
    <w:rsid w:val="004C32F4"/>
    <w:rsid w:val="004C43BC"/>
    <w:rsid w:val="004C4440"/>
    <w:rsid w:val="004C45FF"/>
    <w:rsid w:val="004C530A"/>
    <w:rsid w:val="004C5EF6"/>
    <w:rsid w:val="004C61EC"/>
    <w:rsid w:val="004C6839"/>
    <w:rsid w:val="004D071C"/>
    <w:rsid w:val="004D0D19"/>
    <w:rsid w:val="004D14FC"/>
    <w:rsid w:val="004D1F59"/>
    <w:rsid w:val="004D2135"/>
    <w:rsid w:val="004D229A"/>
    <w:rsid w:val="004D25E9"/>
    <w:rsid w:val="004D3F77"/>
    <w:rsid w:val="004D40D7"/>
    <w:rsid w:val="004D40DE"/>
    <w:rsid w:val="004D4F6E"/>
    <w:rsid w:val="004D5410"/>
    <w:rsid w:val="004D56DB"/>
    <w:rsid w:val="004D5A7A"/>
    <w:rsid w:val="004D6095"/>
    <w:rsid w:val="004D6377"/>
    <w:rsid w:val="004D66BA"/>
    <w:rsid w:val="004D6E6A"/>
    <w:rsid w:val="004D724F"/>
    <w:rsid w:val="004D76E6"/>
    <w:rsid w:val="004D7AFD"/>
    <w:rsid w:val="004D7FC9"/>
    <w:rsid w:val="004E14FD"/>
    <w:rsid w:val="004E2619"/>
    <w:rsid w:val="004E3AFF"/>
    <w:rsid w:val="004E4698"/>
    <w:rsid w:val="004E57B3"/>
    <w:rsid w:val="004E5A36"/>
    <w:rsid w:val="004E5AAA"/>
    <w:rsid w:val="004E5CFC"/>
    <w:rsid w:val="004E619C"/>
    <w:rsid w:val="004E61D5"/>
    <w:rsid w:val="004E6520"/>
    <w:rsid w:val="004E657D"/>
    <w:rsid w:val="004E6FE7"/>
    <w:rsid w:val="004E7649"/>
    <w:rsid w:val="004E79C1"/>
    <w:rsid w:val="004F0E99"/>
    <w:rsid w:val="004F14B1"/>
    <w:rsid w:val="004F1A81"/>
    <w:rsid w:val="004F5407"/>
    <w:rsid w:val="004F67A6"/>
    <w:rsid w:val="004F790D"/>
    <w:rsid w:val="004F7D0D"/>
    <w:rsid w:val="0050276C"/>
    <w:rsid w:val="00502AC8"/>
    <w:rsid w:val="0050339B"/>
    <w:rsid w:val="00503BC6"/>
    <w:rsid w:val="0050428C"/>
    <w:rsid w:val="005044D5"/>
    <w:rsid w:val="0050538D"/>
    <w:rsid w:val="00507976"/>
    <w:rsid w:val="005107FD"/>
    <w:rsid w:val="00511FDE"/>
    <w:rsid w:val="00512429"/>
    <w:rsid w:val="00512FAD"/>
    <w:rsid w:val="0051334A"/>
    <w:rsid w:val="0051377F"/>
    <w:rsid w:val="0051389E"/>
    <w:rsid w:val="00514360"/>
    <w:rsid w:val="005144CD"/>
    <w:rsid w:val="005156F3"/>
    <w:rsid w:val="00515976"/>
    <w:rsid w:val="00515D5F"/>
    <w:rsid w:val="0051610C"/>
    <w:rsid w:val="00520AD5"/>
    <w:rsid w:val="00521AF6"/>
    <w:rsid w:val="00522422"/>
    <w:rsid w:val="00523AEC"/>
    <w:rsid w:val="005245DD"/>
    <w:rsid w:val="0052481D"/>
    <w:rsid w:val="0052595F"/>
    <w:rsid w:val="00525F50"/>
    <w:rsid w:val="00526377"/>
    <w:rsid w:val="00526A50"/>
    <w:rsid w:val="00527FCB"/>
    <w:rsid w:val="00530755"/>
    <w:rsid w:val="00531DF8"/>
    <w:rsid w:val="0053285E"/>
    <w:rsid w:val="00533778"/>
    <w:rsid w:val="005338CD"/>
    <w:rsid w:val="00533B3D"/>
    <w:rsid w:val="005341DF"/>
    <w:rsid w:val="00534A8B"/>
    <w:rsid w:val="00534F54"/>
    <w:rsid w:val="005354DB"/>
    <w:rsid w:val="00537E39"/>
    <w:rsid w:val="0054090F"/>
    <w:rsid w:val="005409C2"/>
    <w:rsid w:val="00540FB7"/>
    <w:rsid w:val="00541C73"/>
    <w:rsid w:val="00542138"/>
    <w:rsid w:val="00545281"/>
    <w:rsid w:val="00545A81"/>
    <w:rsid w:val="00546AE9"/>
    <w:rsid w:val="005500FA"/>
    <w:rsid w:val="00550A11"/>
    <w:rsid w:val="005510E3"/>
    <w:rsid w:val="005515C9"/>
    <w:rsid w:val="00552273"/>
    <w:rsid w:val="00552376"/>
    <w:rsid w:val="00554D2B"/>
    <w:rsid w:val="00555A93"/>
    <w:rsid w:val="00555E05"/>
    <w:rsid w:val="005560AC"/>
    <w:rsid w:val="0055619C"/>
    <w:rsid w:val="00556433"/>
    <w:rsid w:val="00556C27"/>
    <w:rsid w:val="00556DD3"/>
    <w:rsid w:val="00557050"/>
    <w:rsid w:val="0055705E"/>
    <w:rsid w:val="00557F10"/>
    <w:rsid w:val="00560F0E"/>
    <w:rsid w:val="005619FC"/>
    <w:rsid w:val="00565356"/>
    <w:rsid w:val="0056611A"/>
    <w:rsid w:val="00566401"/>
    <w:rsid w:val="00566457"/>
    <w:rsid w:val="00566A6A"/>
    <w:rsid w:val="00570776"/>
    <w:rsid w:val="005708EA"/>
    <w:rsid w:val="00570BD2"/>
    <w:rsid w:val="005712C2"/>
    <w:rsid w:val="005725FF"/>
    <w:rsid w:val="005727DD"/>
    <w:rsid w:val="00573862"/>
    <w:rsid w:val="00573F12"/>
    <w:rsid w:val="00574596"/>
    <w:rsid w:val="0057477B"/>
    <w:rsid w:val="005747AC"/>
    <w:rsid w:val="00574F7E"/>
    <w:rsid w:val="00580029"/>
    <w:rsid w:val="005804C7"/>
    <w:rsid w:val="005807AC"/>
    <w:rsid w:val="005817A1"/>
    <w:rsid w:val="00581C34"/>
    <w:rsid w:val="00582E3E"/>
    <w:rsid w:val="00583458"/>
    <w:rsid w:val="005844D1"/>
    <w:rsid w:val="0058551D"/>
    <w:rsid w:val="00585CF1"/>
    <w:rsid w:val="00585E0E"/>
    <w:rsid w:val="005872B9"/>
    <w:rsid w:val="00587713"/>
    <w:rsid w:val="0059303B"/>
    <w:rsid w:val="005932B3"/>
    <w:rsid w:val="00594A25"/>
    <w:rsid w:val="00594DE9"/>
    <w:rsid w:val="005953F4"/>
    <w:rsid w:val="00595434"/>
    <w:rsid w:val="0059796D"/>
    <w:rsid w:val="005A07D8"/>
    <w:rsid w:val="005A1B13"/>
    <w:rsid w:val="005A3F27"/>
    <w:rsid w:val="005A41F2"/>
    <w:rsid w:val="005A43E0"/>
    <w:rsid w:val="005A72B3"/>
    <w:rsid w:val="005A76DD"/>
    <w:rsid w:val="005A7947"/>
    <w:rsid w:val="005A7BB1"/>
    <w:rsid w:val="005B06D9"/>
    <w:rsid w:val="005B0A08"/>
    <w:rsid w:val="005B0EBF"/>
    <w:rsid w:val="005B18EE"/>
    <w:rsid w:val="005B271A"/>
    <w:rsid w:val="005B290E"/>
    <w:rsid w:val="005B4407"/>
    <w:rsid w:val="005B5619"/>
    <w:rsid w:val="005B566C"/>
    <w:rsid w:val="005B63F6"/>
    <w:rsid w:val="005B67CE"/>
    <w:rsid w:val="005B731D"/>
    <w:rsid w:val="005B7457"/>
    <w:rsid w:val="005B7AAB"/>
    <w:rsid w:val="005C0C67"/>
    <w:rsid w:val="005C34E2"/>
    <w:rsid w:val="005C388A"/>
    <w:rsid w:val="005C3A2E"/>
    <w:rsid w:val="005C3EAC"/>
    <w:rsid w:val="005C47D3"/>
    <w:rsid w:val="005C5256"/>
    <w:rsid w:val="005C62D7"/>
    <w:rsid w:val="005C7E82"/>
    <w:rsid w:val="005D1B6A"/>
    <w:rsid w:val="005D1F12"/>
    <w:rsid w:val="005D220D"/>
    <w:rsid w:val="005D2413"/>
    <w:rsid w:val="005D28E5"/>
    <w:rsid w:val="005D301A"/>
    <w:rsid w:val="005D3204"/>
    <w:rsid w:val="005D33FD"/>
    <w:rsid w:val="005D345D"/>
    <w:rsid w:val="005D3F1E"/>
    <w:rsid w:val="005D5118"/>
    <w:rsid w:val="005D593E"/>
    <w:rsid w:val="005D59D9"/>
    <w:rsid w:val="005D7834"/>
    <w:rsid w:val="005E2539"/>
    <w:rsid w:val="005E2D18"/>
    <w:rsid w:val="005E515C"/>
    <w:rsid w:val="005E5894"/>
    <w:rsid w:val="005E5A43"/>
    <w:rsid w:val="005E5C5D"/>
    <w:rsid w:val="005E63CF"/>
    <w:rsid w:val="005E65D6"/>
    <w:rsid w:val="005E7688"/>
    <w:rsid w:val="005E7C26"/>
    <w:rsid w:val="005E7F6D"/>
    <w:rsid w:val="005F01DF"/>
    <w:rsid w:val="005F29C5"/>
    <w:rsid w:val="005F29D8"/>
    <w:rsid w:val="005F2FA3"/>
    <w:rsid w:val="005F36DF"/>
    <w:rsid w:val="005F4B25"/>
    <w:rsid w:val="005F4ED3"/>
    <w:rsid w:val="005F51EC"/>
    <w:rsid w:val="005F6B38"/>
    <w:rsid w:val="005F75A0"/>
    <w:rsid w:val="005F7C7A"/>
    <w:rsid w:val="00600413"/>
    <w:rsid w:val="006014C3"/>
    <w:rsid w:val="006043BE"/>
    <w:rsid w:val="006068B2"/>
    <w:rsid w:val="00610712"/>
    <w:rsid w:val="00610BB9"/>
    <w:rsid w:val="00610FD5"/>
    <w:rsid w:val="0061118A"/>
    <w:rsid w:val="00613063"/>
    <w:rsid w:val="006130FB"/>
    <w:rsid w:val="006139C7"/>
    <w:rsid w:val="00613D16"/>
    <w:rsid w:val="00614393"/>
    <w:rsid w:val="006146E8"/>
    <w:rsid w:val="00614F90"/>
    <w:rsid w:val="00615623"/>
    <w:rsid w:val="00615764"/>
    <w:rsid w:val="0061608B"/>
    <w:rsid w:val="006160E6"/>
    <w:rsid w:val="00616705"/>
    <w:rsid w:val="0061698E"/>
    <w:rsid w:val="00617B5D"/>
    <w:rsid w:val="006211E8"/>
    <w:rsid w:val="00623E65"/>
    <w:rsid w:val="00624727"/>
    <w:rsid w:val="006256ED"/>
    <w:rsid w:val="00625C4B"/>
    <w:rsid w:val="00625D84"/>
    <w:rsid w:val="00626A4B"/>
    <w:rsid w:val="00626B30"/>
    <w:rsid w:val="00626E3C"/>
    <w:rsid w:val="00627039"/>
    <w:rsid w:val="00627690"/>
    <w:rsid w:val="0062799D"/>
    <w:rsid w:val="0063077E"/>
    <w:rsid w:val="00630EFD"/>
    <w:rsid w:val="00633115"/>
    <w:rsid w:val="00633715"/>
    <w:rsid w:val="00633FE1"/>
    <w:rsid w:val="006347D0"/>
    <w:rsid w:val="00636C1F"/>
    <w:rsid w:val="0063711C"/>
    <w:rsid w:val="006372D7"/>
    <w:rsid w:val="00640296"/>
    <w:rsid w:val="006402C9"/>
    <w:rsid w:val="00640A11"/>
    <w:rsid w:val="00640CB5"/>
    <w:rsid w:val="006416BB"/>
    <w:rsid w:val="006419D2"/>
    <w:rsid w:val="006434A6"/>
    <w:rsid w:val="00644D0D"/>
    <w:rsid w:val="00645D22"/>
    <w:rsid w:val="00646318"/>
    <w:rsid w:val="006478A9"/>
    <w:rsid w:val="006479B2"/>
    <w:rsid w:val="00650E73"/>
    <w:rsid w:val="006516DF"/>
    <w:rsid w:val="00651E18"/>
    <w:rsid w:val="00652630"/>
    <w:rsid w:val="00652BDC"/>
    <w:rsid w:val="00652C8F"/>
    <w:rsid w:val="00652E4B"/>
    <w:rsid w:val="00653576"/>
    <w:rsid w:val="0065358B"/>
    <w:rsid w:val="00654A97"/>
    <w:rsid w:val="00654F8D"/>
    <w:rsid w:val="00656CD4"/>
    <w:rsid w:val="0065755C"/>
    <w:rsid w:val="0065764A"/>
    <w:rsid w:val="006600E3"/>
    <w:rsid w:val="00660526"/>
    <w:rsid w:val="0066113D"/>
    <w:rsid w:val="006616E1"/>
    <w:rsid w:val="00661717"/>
    <w:rsid w:val="0066463F"/>
    <w:rsid w:val="00664D0F"/>
    <w:rsid w:val="006651FD"/>
    <w:rsid w:val="00665825"/>
    <w:rsid w:val="0066614A"/>
    <w:rsid w:val="00667395"/>
    <w:rsid w:val="0067023D"/>
    <w:rsid w:val="00671068"/>
    <w:rsid w:val="0067205F"/>
    <w:rsid w:val="00672245"/>
    <w:rsid w:val="0067301A"/>
    <w:rsid w:val="00673A84"/>
    <w:rsid w:val="00674402"/>
    <w:rsid w:val="0067560A"/>
    <w:rsid w:val="00675ED7"/>
    <w:rsid w:val="00676191"/>
    <w:rsid w:val="00676552"/>
    <w:rsid w:val="00676CE9"/>
    <w:rsid w:val="00676F1E"/>
    <w:rsid w:val="00677799"/>
    <w:rsid w:val="00682F1B"/>
    <w:rsid w:val="00683F3B"/>
    <w:rsid w:val="00683FD9"/>
    <w:rsid w:val="00684211"/>
    <w:rsid w:val="00684956"/>
    <w:rsid w:val="00684D8B"/>
    <w:rsid w:val="00684EC4"/>
    <w:rsid w:val="006857CB"/>
    <w:rsid w:val="006858ED"/>
    <w:rsid w:val="00685B45"/>
    <w:rsid w:val="00686C08"/>
    <w:rsid w:val="0068707A"/>
    <w:rsid w:val="0068724F"/>
    <w:rsid w:val="006872B0"/>
    <w:rsid w:val="00687A9E"/>
    <w:rsid w:val="00687C5F"/>
    <w:rsid w:val="00690CE1"/>
    <w:rsid w:val="0069160A"/>
    <w:rsid w:val="00691D69"/>
    <w:rsid w:val="00691F65"/>
    <w:rsid w:val="00692A5E"/>
    <w:rsid w:val="00693276"/>
    <w:rsid w:val="00693CA0"/>
    <w:rsid w:val="00693D4D"/>
    <w:rsid w:val="00694963"/>
    <w:rsid w:val="00695C71"/>
    <w:rsid w:val="00695FB6"/>
    <w:rsid w:val="006967DD"/>
    <w:rsid w:val="00696AF2"/>
    <w:rsid w:val="0069771B"/>
    <w:rsid w:val="00697929"/>
    <w:rsid w:val="00697EFC"/>
    <w:rsid w:val="006A0072"/>
    <w:rsid w:val="006A0644"/>
    <w:rsid w:val="006A0F9C"/>
    <w:rsid w:val="006A1F55"/>
    <w:rsid w:val="006A2333"/>
    <w:rsid w:val="006A2443"/>
    <w:rsid w:val="006A28A2"/>
    <w:rsid w:val="006A3A9E"/>
    <w:rsid w:val="006A3AD1"/>
    <w:rsid w:val="006A3C6A"/>
    <w:rsid w:val="006A47DB"/>
    <w:rsid w:val="006A51A6"/>
    <w:rsid w:val="006A6DE4"/>
    <w:rsid w:val="006A6EE7"/>
    <w:rsid w:val="006A781A"/>
    <w:rsid w:val="006B20C4"/>
    <w:rsid w:val="006B28D4"/>
    <w:rsid w:val="006B2DCE"/>
    <w:rsid w:val="006B3C44"/>
    <w:rsid w:val="006B3EBB"/>
    <w:rsid w:val="006B52C3"/>
    <w:rsid w:val="006B618A"/>
    <w:rsid w:val="006B6C5C"/>
    <w:rsid w:val="006B79F8"/>
    <w:rsid w:val="006C03D9"/>
    <w:rsid w:val="006C07F8"/>
    <w:rsid w:val="006C16B4"/>
    <w:rsid w:val="006C212F"/>
    <w:rsid w:val="006C2984"/>
    <w:rsid w:val="006C411E"/>
    <w:rsid w:val="006C4754"/>
    <w:rsid w:val="006C6BC6"/>
    <w:rsid w:val="006C6C7E"/>
    <w:rsid w:val="006C7451"/>
    <w:rsid w:val="006D0470"/>
    <w:rsid w:val="006D106B"/>
    <w:rsid w:val="006D1C8D"/>
    <w:rsid w:val="006D2737"/>
    <w:rsid w:val="006D2EDD"/>
    <w:rsid w:val="006D5D6C"/>
    <w:rsid w:val="006D5E84"/>
    <w:rsid w:val="006D68FF"/>
    <w:rsid w:val="006D6A7D"/>
    <w:rsid w:val="006D7EFD"/>
    <w:rsid w:val="006D7F3E"/>
    <w:rsid w:val="006E0098"/>
    <w:rsid w:val="006E01CD"/>
    <w:rsid w:val="006E0558"/>
    <w:rsid w:val="006E1D40"/>
    <w:rsid w:val="006E3551"/>
    <w:rsid w:val="006E36F8"/>
    <w:rsid w:val="006E55FD"/>
    <w:rsid w:val="006E562F"/>
    <w:rsid w:val="006E5790"/>
    <w:rsid w:val="006E57C8"/>
    <w:rsid w:val="006E58C7"/>
    <w:rsid w:val="006E59EA"/>
    <w:rsid w:val="006E5F11"/>
    <w:rsid w:val="006E6436"/>
    <w:rsid w:val="006E7958"/>
    <w:rsid w:val="006F1407"/>
    <w:rsid w:val="006F1E48"/>
    <w:rsid w:val="006F216E"/>
    <w:rsid w:val="006F2CCE"/>
    <w:rsid w:val="006F332C"/>
    <w:rsid w:val="006F3AE6"/>
    <w:rsid w:val="006F3F0C"/>
    <w:rsid w:val="006F4B94"/>
    <w:rsid w:val="006F6B25"/>
    <w:rsid w:val="006F6C94"/>
    <w:rsid w:val="007004E1"/>
    <w:rsid w:val="00701625"/>
    <w:rsid w:val="00701EDC"/>
    <w:rsid w:val="007026DD"/>
    <w:rsid w:val="0070400E"/>
    <w:rsid w:val="00704C56"/>
    <w:rsid w:val="00705C12"/>
    <w:rsid w:val="00705CDE"/>
    <w:rsid w:val="007116B0"/>
    <w:rsid w:val="00712322"/>
    <w:rsid w:val="00713430"/>
    <w:rsid w:val="00713D53"/>
    <w:rsid w:val="00714076"/>
    <w:rsid w:val="007149C2"/>
    <w:rsid w:val="007151F1"/>
    <w:rsid w:val="00716395"/>
    <w:rsid w:val="00717FB8"/>
    <w:rsid w:val="00717FE2"/>
    <w:rsid w:val="007213EB"/>
    <w:rsid w:val="00721ECB"/>
    <w:rsid w:val="00722BBF"/>
    <w:rsid w:val="00723744"/>
    <w:rsid w:val="00723AEA"/>
    <w:rsid w:val="007248A8"/>
    <w:rsid w:val="00724ADE"/>
    <w:rsid w:val="0072501C"/>
    <w:rsid w:val="007254F8"/>
    <w:rsid w:val="00726226"/>
    <w:rsid w:val="00726B7A"/>
    <w:rsid w:val="00727DE2"/>
    <w:rsid w:val="0073048F"/>
    <w:rsid w:val="007318D2"/>
    <w:rsid w:val="007324E1"/>
    <w:rsid w:val="00732536"/>
    <w:rsid w:val="00732A97"/>
    <w:rsid w:val="00733C26"/>
    <w:rsid w:val="00734DEC"/>
    <w:rsid w:val="0073656E"/>
    <w:rsid w:val="00736FEF"/>
    <w:rsid w:val="007370F9"/>
    <w:rsid w:val="00741369"/>
    <w:rsid w:val="0074209D"/>
    <w:rsid w:val="00742FE7"/>
    <w:rsid w:val="0074448D"/>
    <w:rsid w:val="007449D4"/>
    <w:rsid w:val="00745200"/>
    <w:rsid w:val="00745336"/>
    <w:rsid w:val="007459C3"/>
    <w:rsid w:val="00745C32"/>
    <w:rsid w:val="007463EA"/>
    <w:rsid w:val="00746A22"/>
    <w:rsid w:val="00746A9E"/>
    <w:rsid w:val="00746BE0"/>
    <w:rsid w:val="0074719D"/>
    <w:rsid w:val="007475FD"/>
    <w:rsid w:val="00750317"/>
    <w:rsid w:val="00750F2C"/>
    <w:rsid w:val="00751211"/>
    <w:rsid w:val="00751440"/>
    <w:rsid w:val="0075206A"/>
    <w:rsid w:val="00752635"/>
    <w:rsid w:val="007529B1"/>
    <w:rsid w:val="0075309F"/>
    <w:rsid w:val="00753CBC"/>
    <w:rsid w:val="00754053"/>
    <w:rsid w:val="00754564"/>
    <w:rsid w:val="00754942"/>
    <w:rsid w:val="00754E1E"/>
    <w:rsid w:val="00755178"/>
    <w:rsid w:val="007557D3"/>
    <w:rsid w:val="007558E8"/>
    <w:rsid w:val="00760E55"/>
    <w:rsid w:val="00761103"/>
    <w:rsid w:val="00761D6F"/>
    <w:rsid w:val="00762625"/>
    <w:rsid w:val="00763110"/>
    <w:rsid w:val="00763BA5"/>
    <w:rsid w:val="00764CDC"/>
    <w:rsid w:val="00764D9F"/>
    <w:rsid w:val="00764E81"/>
    <w:rsid w:val="0077008B"/>
    <w:rsid w:val="00770184"/>
    <w:rsid w:val="0077039C"/>
    <w:rsid w:val="00770A32"/>
    <w:rsid w:val="007710AC"/>
    <w:rsid w:val="007726B7"/>
    <w:rsid w:val="00773E66"/>
    <w:rsid w:val="0077447C"/>
    <w:rsid w:val="007752EA"/>
    <w:rsid w:val="007761C3"/>
    <w:rsid w:val="00777389"/>
    <w:rsid w:val="007807B4"/>
    <w:rsid w:val="007817A1"/>
    <w:rsid w:val="00781DA0"/>
    <w:rsid w:val="007826D1"/>
    <w:rsid w:val="007848C0"/>
    <w:rsid w:val="00784EEF"/>
    <w:rsid w:val="00785362"/>
    <w:rsid w:val="007853C8"/>
    <w:rsid w:val="0078667D"/>
    <w:rsid w:val="00790967"/>
    <w:rsid w:val="007909DA"/>
    <w:rsid w:val="00790C4C"/>
    <w:rsid w:val="0079131E"/>
    <w:rsid w:val="0079184F"/>
    <w:rsid w:val="00791A27"/>
    <w:rsid w:val="00791B5B"/>
    <w:rsid w:val="00792635"/>
    <w:rsid w:val="0079316C"/>
    <w:rsid w:val="00793EB7"/>
    <w:rsid w:val="007953A5"/>
    <w:rsid w:val="00795724"/>
    <w:rsid w:val="007962E3"/>
    <w:rsid w:val="00796717"/>
    <w:rsid w:val="00797DAA"/>
    <w:rsid w:val="007A007B"/>
    <w:rsid w:val="007A0AB4"/>
    <w:rsid w:val="007A1FDC"/>
    <w:rsid w:val="007A4BE0"/>
    <w:rsid w:val="007A5A29"/>
    <w:rsid w:val="007A5B68"/>
    <w:rsid w:val="007A641E"/>
    <w:rsid w:val="007A6B49"/>
    <w:rsid w:val="007A6C98"/>
    <w:rsid w:val="007A6FA6"/>
    <w:rsid w:val="007B0A6C"/>
    <w:rsid w:val="007B14F2"/>
    <w:rsid w:val="007B2C9E"/>
    <w:rsid w:val="007B2CC0"/>
    <w:rsid w:val="007B344B"/>
    <w:rsid w:val="007B58AA"/>
    <w:rsid w:val="007B5BC5"/>
    <w:rsid w:val="007B61F6"/>
    <w:rsid w:val="007B7C8A"/>
    <w:rsid w:val="007C0977"/>
    <w:rsid w:val="007C134B"/>
    <w:rsid w:val="007C1710"/>
    <w:rsid w:val="007C2103"/>
    <w:rsid w:val="007C2A8F"/>
    <w:rsid w:val="007C2E8C"/>
    <w:rsid w:val="007C4912"/>
    <w:rsid w:val="007C6AB4"/>
    <w:rsid w:val="007D00B4"/>
    <w:rsid w:val="007D0100"/>
    <w:rsid w:val="007D0896"/>
    <w:rsid w:val="007D2946"/>
    <w:rsid w:val="007D371E"/>
    <w:rsid w:val="007D41C7"/>
    <w:rsid w:val="007D4CB2"/>
    <w:rsid w:val="007D506D"/>
    <w:rsid w:val="007D5E5F"/>
    <w:rsid w:val="007D7396"/>
    <w:rsid w:val="007D7497"/>
    <w:rsid w:val="007E0234"/>
    <w:rsid w:val="007E05A8"/>
    <w:rsid w:val="007E08ED"/>
    <w:rsid w:val="007E0DB1"/>
    <w:rsid w:val="007E119A"/>
    <w:rsid w:val="007E1FEA"/>
    <w:rsid w:val="007E2E3C"/>
    <w:rsid w:val="007E4F59"/>
    <w:rsid w:val="007E5955"/>
    <w:rsid w:val="007E7943"/>
    <w:rsid w:val="007E7AD9"/>
    <w:rsid w:val="007F00C8"/>
    <w:rsid w:val="007F0173"/>
    <w:rsid w:val="007F0559"/>
    <w:rsid w:val="007F110D"/>
    <w:rsid w:val="007F44B0"/>
    <w:rsid w:val="007F53A7"/>
    <w:rsid w:val="007F5EEC"/>
    <w:rsid w:val="007F628C"/>
    <w:rsid w:val="007F63E1"/>
    <w:rsid w:val="007F67B2"/>
    <w:rsid w:val="007F7168"/>
    <w:rsid w:val="007F721B"/>
    <w:rsid w:val="007F7BA2"/>
    <w:rsid w:val="007F7F9E"/>
    <w:rsid w:val="00800AAB"/>
    <w:rsid w:val="008013B2"/>
    <w:rsid w:val="00802371"/>
    <w:rsid w:val="00802583"/>
    <w:rsid w:val="00802CEE"/>
    <w:rsid w:val="0080342E"/>
    <w:rsid w:val="00803A51"/>
    <w:rsid w:val="00803C09"/>
    <w:rsid w:val="00804BBC"/>
    <w:rsid w:val="00804FF2"/>
    <w:rsid w:val="00806B08"/>
    <w:rsid w:val="00811E90"/>
    <w:rsid w:val="00813356"/>
    <w:rsid w:val="0081542F"/>
    <w:rsid w:val="00815559"/>
    <w:rsid w:val="008159AC"/>
    <w:rsid w:val="008159DB"/>
    <w:rsid w:val="00816730"/>
    <w:rsid w:val="00816A2D"/>
    <w:rsid w:val="008177A2"/>
    <w:rsid w:val="008200DE"/>
    <w:rsid w:val="00820C14"/>
    <w:rsid w:val="00820C48"/>
    <w:rsid w:val="008213BA"/>
    <w:rsid w:val="008218DC"/>
    <w:rsid w:val="00821B62"/>
    <w:rsid w:val="00821E22"/>
    <w:rsid w:val="008226B5"/>
    <w:rsid w:val="0082328F"/>
    <w:rsid w:val="008233C1"/>
    <w:rsid w:val="0082380F"/>
    <w:rsid w:val="00825C19"/>
    <w:rsid w:val="00825EB5"/>
    <w:rsid w:val="00826864"/>
    <w:rsid w:val="00826FF7"/>
    <w:rsid w:val="00827BE2"/>
    <w:rsid w:val="00831A92"/>
    <w:rsid w:val="00831CEE"/>
    <w:rsid w:val="00832147"/>
    <w:rsid w:val="00832165"/>
    <w:rsid w:val="008325D8"/>
    <w:rsid w:val="00833B9A"/>
    <w:rsid w:val="00834566"/>
    <w:rsid w:val="0083656F"/>
    <w:rsid w:val="0083689D"/>
    <w:rsid w:val="008368CA"/>
    <w:rsid w:val="00837699"/>
    <w:rsid w:val="008405CB"/>
    <w:rsid w:val="00841D3E"/>
    <w:rsid w:val="00843556"/>
    <w:rsid w:val="00843629"/>
    <w:rsid w:val="0084365F"/>
    <w:rsid w:val="0084536B"/>
    <w:rsid w:val="00845ACA"/>
    <w:rsid w:val="0084613E"/>
    <w:rsid w:val="00846C7B"/>
    <w:rsid w:val="00850C1B"/>
    <w:rsid w:val="0085201B"/>
    <w:rsid w:val="0085354E"/>
    <w:rsid w:val="00853958"/>
    <w:rsid w:val="00853961"/>
    <w:rsid w:val="00855FED"/>
    <w:rsid w:val="00856258"/>
    <w:rsid w:val="00856F6E"/>
    <w:rsid w:val="00857193"/>
    <w:rsid w:val="0085792C"/>
    <w:rsid w:val="0086091C"/>
    <w:rsid w:val="008613A2"/>
    <w:rsid w:val="00861631"/>
    <w:rsid w:val="00861BDE"/>
    <w:rsid w:val="00861E66"/>
    <w:rsid w:val="00863204"/>
    <w:rsid w:val="008632E8"/>
    <w:rsid w:val="0086345C"/>
    <w:rsid w:val="00863913"/>
    <w:rsid w:val="008652BD"/>
    <w:rsid w:val="00866325"/>
    <w:rsid w:val="0086680F"/>
    <w:rsid w:val="00871A3C"/>
    <w:rsid w:val="00872792"/>
    <w:rsid w:val="00872B70"/>
    <w:rsid w:val="00872C1A"/>
    <w:rsid w:val="00873A4F"/>
    <w:rsid w:val="00873C83"/>
    <w:rsid w:val="00875FF4"/>
    <w:rsid w:val="0087699C"/>
    <w:rsid w:val="00876BAF"/>
    <w:rsid w:val="008770D0"/>
    <w:rsid w:val="00877264"/>
    <w:rsid w:val="008800A3"/>
    <w:rsid w:val="00881947"/>
    <w:rsid w:val="00881BC3"/>
    <w:rsid w:val="00881DE8"/>
    <w:rsid w:val="008845DD"/>
    <w:rsid w:val="008849B6"/>
    <w:rsid w:val="00885144"/>
    <w:rsid w:val="0088519B"/>
    <w:rsid w:val="00885390"/>
    <w:rsid w:val="0088557B"/>
    <w:rsid w:val="00886118"/>
    <w:rsid w:val="00887F8E"/>
    <w:rsid w:val="0089107A"/>
    <w:rsid w:val="00891D64"/>
    <w:rsid w:val="00892616"/>
    <w:rsid w:val="00892BC6"/>
    <w:rsid w:val="00893AD6"/>
    <w:rsid w:val="008943A5"/>
    <w:rsid w:val="00894B53"/>
    <w:rsid w:val="00895EC6"/>
    <w:rsid w:val="008965D1"/>
    <w:rsid w:val="008A510D"/>
    <w:rsid w:val="008A5542"/>
    <w:rsid w:val="008A5701"/>
    <w:rsid w:val="008A5DF0"/>
    <w:rsid w:val="008A62E1"/>
    <w:rsid w:val="008A6BB7"/>
    <w:rsid w:val="008A7552"/>
    <w:rsid w:val="008A79D8"/>
    <w:rsid w:val="008A7C10"/>
    <w:rsid w:val="008A7C6C"/>
    <w:rsid w:val="008B54C5"/>
    <w:rsid w:val="008B5CCF"/>
    <w:rsid w:val="008B6104"/>
    <w:rsid w:val="008B6F31"/>
    <w:rsid w:val="008B73B5"/>
    <w:rsid w:val="008C3A2E"/>
    <w:rsid w:val="008C3E21"/>
    <w:rsid w:val="008C4172"/>
    <w:rsid w:val="008C4A08"/>
    <w:rsid w:val="008C5396"/>
    <w:rsid w:val="008C5841"/>
    <w:rsid w:val="008C586C"/>
    <w:rsid w:val="008C6102"/>
    <w:rsid w:val="008C66E8"/>
    <w:rsid w:val="008C6FBD"/>
    <w:rsid w:val="008D0CFA"/>
    <w:rsid w:val="008D31AA"/>
    <w:rsid w:val="008D34FB"/>
    <w:rsid w:val="008D4F31"/>
    <w:rsid w:val="008D5414"/>
    <w:rsid w:val="008D5516"/>
    <w:rsid w:val="008D6841"/>
    <w:rsid w:val="008D6BC3"/>
    <w:rsid w:val="008D732D"/>
    <w:rsid w:val="008D789E"/>
    <w:rsid w:val="008D7903"/>
    <w:rsid w:val="008E0263"/>
    <w:rsid w:val="008E1335"/>
    <w:rsid w:val="008E173B"/>
    <w:rsid w:val="008E1ADB"/>
    <w:rsid w:val="008E43BF"/>
    <w:rsid w:val="008E446D"/>
    <w:rsid w:val="008E5061"/>
    <w:rsid w:val="008E58B3"/>
    <w:rsid w:val="008E6BA9"/>
    <w:rsid w:val="008E7208"/>
    <w:rsid w:val="008E7788"/>
    <w:rsid w:val="008F1C56"/>
    <w:rsid w:val="008F27BA"/>
    <w:rsid w:val="008F463D"/>
    <w:rsid w:val="008F61F3"/>
    <w:rsid w:val="008F6C7D"/>
    <w:rsid w:val="008F7CA1"/>
    <w:rsid w:val="009006B7"/>
    <w:rsid w:val="00900F3F"/>
    <w:rsid w:val="009012F3"/>
    <w:rsid w:val="0090259B"/>
    <w:rsid w:val="0090270D"/>
    <w:rsid w:val="00903BA4"/>
    <w:rsid w:val="00904AB7"/>
    <w:rsid w:val="00904BE8"/>
    <w:rsid w:val="00907130"/>
    <w:rsid w:val="00907D7B"/>
    <w:rsid w:val="00910D9B"/>
    <w:rsid w:val="0091106C"/>
    <w:rsid w:val="00911418"/>
    <w:rsid w:val="00911E4A"/>
    <w:rsid w:val="00912200"/>
    <w:rsid w:val="009133CC"/>
    <w:rsid w:val="009136A8"/>
    <w:rsid w:val="00913D0D"/>
    <w:rsid w:val="00914BE2"/>
    <w:rsid w:val="009158B7"/>
    <w:rsid w:val="00916635"/>
    <w:rsid w:val="00916814"/>
    <w:rsid w:val="0091732A"/>
    <w:rsid w:val="0091756D"/>
    <w:rsid w:val="00920FD5"/>
    <w:rsid w:val="009211A1"/>
    <w:rsid w:val="00921A27"/>
    <w:rsid w:val="009231ED"/>
    <w:rsid w:val="009233A7"/>
    <w:rsid w:val="00923B4C"/>
    <w:rsid w:val="009261CB"/>
    <w:rsid w:val="00926BEA"/>
    <w:rsid w:val="0093025E"/>
    <w:rsid w:val="00930A16"/>
    <w:rsid w:val="00931138"/>
    <w:rsid w:val="0093120E"/>
    <w:rsid w:val="0093128E"/>
    <w:rsid w:val="009326D0"/>
    <w:rsid w:val="00935112"/>
    <w:rsid w:val="0093665B"/>
    <w:rsid w:val="0094076A"/>
    <w:rsid w:val="00940CF1"/>
    <w:rsid w:val="00941661"/>
    <w:rsid w:val="00941AA7"/>
    <w:rsid w:val="00941D9A"/>
    <w:rsid w:val="009422A6"/>
    <w:rsid w:val="009431BD"/>
    <w:rsid w:val="0094491E"/>
    <w:rsid w:val="00945409"/>
    <w:rsid w:val="00945A07"/>
    <w:rsid w:val="00945C60"/>
    <w:rsid w:val="00946FA5"/>
    <w:rsid w:val="00947A58"/>
    <w:rsid w:val="00947F38"/>
    <w:rsid w:val="00950910"/>
    <w:rsid w:val="0095150E"/>
    <w:rsid w:val="009539BD"/>
    <w:rsid w:val="00954515"/>
    <w:rsid w:val="00955582"/>
    <w:rsid w:val="00955BD4"/>
    <w:rsid w:val="00960A53"/>
    <w:rsid w:val="00960CDE"/>
    <w:rsid w:val="009614D3"/>
    <w:rsid w:val="00961987"/>
    <w:rsid w:val="0096291D"/>
    <w:rsid w:val="00963CF0"/>
    <w:rsid w:val="00964150"/>
    <w:rsid w:val="009643E5"/>
    <w:rsid w:val="0096492B"/>
    <w:rsid w:val="00965D05"/>
    <w:rsid w:val="00966349"/>
    <w:rsid w:val="0096653E"/>
    <w:rsid w:val="00966E35"/>
    <w:rsid w:val="00967051"/>
    <w:rsid w:val="00967737"/>
    <w:rsid w:val="0097122D"/>
    <w:rsid w:val="0097144E"/>
    <w:rsid w:val="009723F8"/>
    <w:rsid w:val="0097270A"/>
    <w:rsid w:val="0097279C"/>
    <w:rsid w:val="00972BD7"/>
    <w:rsid w:val="00972C79"/>
    <w:rsid w:val="00972F39"/>
    <w:rsid w:val="009740F7"/>
    <w:rsid w:val="009741F4"/>
    <w:rsid w:val="00974CDF"/>
    <w:rsid w:val="0097559C"/>
    <w:rsid w:val="00975C1E"/>
    <w:rsid w:val="00975F42"/>
    <w:rsid w:val="009760FF"/>
    <w:rsid w:val="009764A2"/>
    <w:rsid w:val="00976500"/>
    <w:rsid w:val="0098049A"/>
    <w:rsid w:val="00980772"/>
    <w:rsid w:val="00981AA3"/>
    <w:rsid w:val="009828A8"/>
    <w:rsid w:val="00982BA9"/>
    <w:rsid w:val="00983B99"/>
    <w:rsid w:val="00984E88"/>
    <w:rsid w:val="009853F0"/>
    <w:rsid w:val="00985789"/>
    <w:rsid w:val="00986179"/>
    <w:rsid w:val="009866F3"/>
    <w:rsid w:val="00987115"/>
    <w:rsid w:val="0098763E"/>
    <w:rsid w:val="0098766C"/>
    <w:rsid w:val="009877B3"/>
    <w:rsid w:val="00987B52"/>
    <w:rsid w:val="009901D1"/>
    <w:rsid w:val="009912D2"/>
    <w:rsid w:val="00991B52"/>
    <w:rsid w:val="00991BDF"/>
    <w:rsid w:val="009926EA"/>
    <w:rsid w:val="00993478"/>
    <w:rsid w:val="00993CAD"/>
    <w:rsid w:val="00994139"/>
    <w:rsid w:val="00994378"/>
    <w:rsid w:val="00994484"/>
    <w:rsid w:val="009A104A"/>
    <w:rsid w:val="009A1748"/>
    <w:rsid w:val="009A1DB3"/>
    <w:rsid w:val="009A20F5"/>
    <w:rsid w:val="009A24F8"/>
    <w:rsid w:val="009A41FC"/>
    <w:rsid w:val="009A45AF"/>
    <w:rsid w:val="009A5935"/>
    <w:rsid w:val="009A697F"/>
    <w:rsid w:val="009A75C2"/>
    <w:rsid w:val="009B1370"/>
    <w:rsid w:val="009B1784"/>
    <w:rsid w:val="009B178C"/>
    <w:rsid w:val="009B2C1E"/>
    <w:rsid w:val="009B2DB5"/>
    <w:rsid w:val="009B3E42"/>
    <w:rsid w:val="009B3EF4"/>
    <w:rsid w:val="009B3F88"/>
    <w:rsid w:val="009B46DE"/>
    <w:rsid w:val="009B4C12"/>
    <w:rsid w:val="009B60D6"/>
    <w:rsid w:val="009B6373"/>
    <w:rsid w:val="009B7108"/>
    <w:rsid w:val="009C08CF"/>
    <w:rsid w:val="009C0CDA"/>
    <w:rsid w:val="009C0F2E"/>
    <w:rsid w:val="009C133A"/>
    <w:rsid w:val="009C1727"/>
    <w:rsid w:val="009C1EF6"/>
    <w:rsid w:val="009C291A"/>
    <w:rsid w:val="009C295B"/>
    <w:rsid w:val="009C2C16"/>
    <w:rsid w:val="009C370C"/>
    <w:rsid w:val="009C4ECD"/>
    <w:rsid w:val="009C543B"/>
    <w:rsid w:val="009C549B"/>
    <w:rsid w:val="009C5CFF"/>
    <w:rsid w:val="009C7FFA"/>
    <w:rsid w:val="009D1594"/>
    <w:rsid w:val="009D2982"/>
    <w:rsid w:val="009D2D0B"/>
    <w:rsid w:val="009D351C"/>
    <w:rsid w:val="009D3BB3"/>
    <w:rsid w:val="009D4AFB"/>
    <w:rsid w:val="009D56BC"/>
    <w:rsid w:val="009D62FE"/>
    <w:rsid w:val="009D6B44"/>
    <w:rsid w:val="009D7383"/>
    <w:rsid w:val="009D7F95"/>
    <w:rsid w:val="009E181E"/>
    <w:rsid w:val="009E1820"/>
    <w:rsid w:val="009E185E"/>
    <w:rsid w:val="009E1FC0"/>
    <w:rsid w:val="009E2019"/>
    <w:rsid w:val="009E334A"/>
    <w:rsid w:val="009E3592"/>
    <w:rsid w:val="009E3638"/>
    <w:rsid w:val="009E43FE"/>
    <w:rsid w:val="009E48C3"/>
    <w:rsid w:val="009E6A2B"/>
    <w:rsid w:val="009E7A53"/>
    <w:rsid w:val="009E7A63"/>
    <w:rsid w:val="009F1030"/>
    <w:rsid w:val="009F1AD5"/>
    <w:rsid w:val="009F1F3A"/>
    <w:rsid w:val="009F1FAA"/>
    <w:rsid w:val="009F2C9E"/>
    <w:rsid w:val="009F307C"/>
    <w:rsid w:val="009F36AB"/>
    <w:rsid w:val="009F4E43"/>
    <w:rsid w:val="009F4FCA"/>
    <w:rsid w:val="009F610F"/>
    <w:rsid w:val="009F61FB"/>
    <w:rsid w:val="009F740D"/>
    <w:rsid w:val="009F748B"/>
    <w:rsid w:val="009F7B81"/>
    <w:rsid w:val="009F7D58"/>
    <w:rsid w:val="00A00E4F"/>
    <w:rsid w:val="00A0182D"/>
    <w:rsid w:val="00A02BB1"/>
    <w:rsid w:val="00A02C6C"/>
    <w:rsid w:val="00A04311"/>
    <w:rsid w:val="00A05488"/>
    <w:rsid w:val="00A06C07"/>
    <w:rsid w:val="00A0750B"/>
    <w:rsid w:val="00A07751"/>
    <w:rsid w:val="00A10785"/>
    <w:rsid w:val="00A10D79"/>
    <w:rsid w:val="00A12011"/>
    <w:rsid w:val="00A127B7"/>
    <w:rsid w:val="00A131E5"/>
    <w:rsid w:val="00A13686"/>
    <w:rsid w:val="00A14A39"/>
    <w:rsid w:val="00A151C8"/>
    <w:rsid w:val="00A15892"/>
    <w:rsid w:val="00A158BF"/>
    <w:rsid w:val="00A15A0B"/>
    <w:rsid w:val="00A167C1"/>
    <w:rsid w:val="00A17671"/>
    <w:rsid w:val="00A1783F"/>
    <w:rsid w:val="00A17EE6"/>
    <w:rsid w:val="00A21F61"/>
    <w:rsid w:val="00A229BA"/>
    <w:rsid w:val="00A22CDF"/>
    <w:rsid w:val="00A233FA"/>
    <w:rsid w:val="00A234AB"/>
    <w:rsid w:val="00A23D22"/>
    <w:rsid w:val="00A242FF"/>
    <w:rsid w:val="00A24C49"/>
    <w:rsid w:val="00A25DA8"/>
    <w:rsid w:val="00A261B2"/>
    <w:rsid w:val="00A2781E"/>
    <w:rsid w:val="00A3003C"/>
    <w:rsid w:val="00A30C88"/>
    <w:rsid w:val="00A30E2C"/>
    <w:rsid w:val="00A316B2"/>
    <w:rsid w:val="00A3183D"/>
    <w:rsid w:val="00A326A7"/>
    <w:rsid w:val="00A33030"/>
    <w:rsid w:val="00A33156"/>
    <w:rsid w:val="00A34D1B"/>
    <w:rsid w:val="00A35315"/>
    <w:rsid w:val="00A355F6"/>
    <w:rsid w:val="00A359B4"/>
    <w:rsid w:val="00A35BD3"/>
    <w:rsid w:val="00A369DD"/>
    <w:rsid w:val="00A37162"/>
    <w:rsid w:val="00A37589"/>
    <w:rsid w:val="00A40423"/>
    <w:rsid w:val="00A40E4C"/>
    <w:rsid w:val="00A41709"/>
    <w:rsid w:val="00A42958"/>
    <w:rsid w:val="00A42E12"/>
    <w:rsid w:val="00A444B1"/>
    <w:rsid w:val="00A45092"/>
    <w:rsid w:val="00A45C74"/>
    <w:rsid w:val="00A5278C"/>
    <w:rsid w:val="00A52B21"/>
    <w:rsid w:val="00A52DD1"/>
    <w:rsid w:val="00A539C6"/>
    <w:rsid w:val="00A5407C"/>
    <w:rsid w:val="00A5427D"/>
    <w:rsid w:val="00A549D5"/>
    <w:rsid w:val="00A550A5"/>
    <w:rsid w:val="00A60044"/>
    <w:rsid w:val="00A60FD0"/>
    <w:rsid w:val="00A62A4D"/>
    <w:rsid w:val="00A62A5F"/>
    <w:rsid w:val="00A63508"/>
    <w:rsid w:val="00A63AB4"/>
    <w:rsid w:val="00A6400B"/>
    <w:rsid w:val="00A648D5"/>
    <w:rsid w:val="00A66373"/>
    <w:rsid w:val="00A6778E"/>
    <w:rsid w:val="00A67EFC"/>
    <w:rsid w:val="00A70CE5"/>
    <w:rsid w:val="00A7133B"/>
    <w:rsid w:val="00A72191"/>
    <w:rsid w:val="00A7219F"/>
    <w:rsid w:val="00A7257E"/>
    <w:rsid w:val="00A76195"/>
    <w:rsid w:val="00A76BF4"/>
    <w:rsid w:val="00A77214"/>
    <w:rsid w:val="00A77246"/>
    <w:rsid w:val="00A77912"/>
    <w:rsid w:val="00A80BDB"/>
    <w:rsid w:val="00A80CD3"/>
    <w:rsid w:val="00A80F64"/>
    <w:rsid w:val="00A817CB"/>
    <w:rsid w:val="00A821C0"/>
    <w:rsid w:val="00A82DF9"/>
    <w:rsid w:val="00A830E6"/>
    <w:rsid w:val="00A83696"/>
    <w:rsid w:val="00A8382F"/>
    <w:rsid w:val="00A84183"/>
    <w:rsid w:val="00A85DCA"/>
    <w:rsid w:val="00A85FBE"/>
    <w:rsid w:val="00A86219"/>
    <w:rsid w:val="00A872D5"/>
    <w:rsid w:val="00A87A09"/>
    <w:rsid w:val="00A87AFF"/>
    <w:rsid w:val="00A91251"/>
    <w:rsid w:val="00A91973"/>
    <w:rsid w:val="00A91FEC"/>
    <w:rsid w:val="00A92A12"/>
    <w:rsid w:val="00A9375C"/>
    <w:rsid w:val="00A947FF"/>
    <w:rsid w:val="00A94DB4"/>
    <w:rsid w:val="00A950DA"/>
    <w:rsid w:val="00A96C4A"/>
    <w:rsid w:val="00A973BF"/>
    <w:rsid w:val="00AA05F1"/>
    <w:rsid w:val="00AA1091"/>
    <w:rsid w:val="00AA2D39"/>
    <w:rsid w:val="00AA413B"/>
    <w:rsid w:val="00AA4B08"/>
    <w:rsid w:val="00AA5BFE"/>
    <w:rsid w:val="00AA5CCD"/>
    <w:rsid w:val="00AA6993"/>
    <w:rsid w:val="00AA704D"/>
    <w:rsid w:val="00AA7B6A"/>
    <w:rsid w:val="00AA7D59"/>
    <w:rsid w:val="00AA7FE0"/>
    <w:rsid w:val="00AB0115"/>
    <w:rsid w:val="00AB017E"/>
    <w:rsid w:val="00AB07B2"/>
    <w:rsid w:val="00AB0F42"/>
    <w:rsid w:val="00AB12DB"/>
    <w:rsid w:val="00AB1633"/>
    <w:rsid w:val="00AB181E"/>
    <w:rsid w:val="00AB5396"/>
    <w:rsid w:val="00AB55B6"/>
    <w:rsid w:val="00AB59C3"/>
    <w:rsid w:val="00AC09A7"/>
    <w:rsid w:val="00AC1AEC"/>
    <w:rsid w:val="00AC1FAD"/>
    <w:rsid w:val="00AC2BF8"/>
    <w:rsid w:val="00AC3A11"/>
    <w:rsid w:val="00AC51B7"/>
    <w:rsid w:val="00AC69E7"/>
    <w:rsid w:val="00AC7F42"/>
    <w:rsid w:val="00AD04DF"/>
    <w:rsid w:val="00AD15D4"/>
    <w:rsid w:val="00AD1F27"/>
    <w:rsid w:val="00AD21AE"/>
    <w:rsid w:val="00AD2D72"/>
    <w:rsid w:val="00AD483F"/>
    <w:rsid w:val="00AD53E4"/>
    <w:rsid w:val="00AD56BF"/>
    <w:rsid w:val="00AD58A0"/>
    <w:rsid w:val="00AD5F1E"/>
    <w:rsid w:val="00AD6762"/>
    <w:rsid w:val="00AD722E"/>
    <w:rsid w:val="00AD750B"/>
    <w:rsid w:val="00AE1172"/>
    <w:rsid w:val="00AE1A37"/>
    <w:rsid w:val="00AE1AF3"/>
    <w:rsid w:val="00AE2051"/>
    <w:rsid w:val="00AE3130"/>
    <w:rsid w:val="00AE5052"/>
    <w:rsid w:val="00AE58CB"/>
    <w:rsid w:val="00AE5F3B"/>
    <w:rsid w:val="00AF0694"/>
    <w:rsid w:val="00AF2010"/>
    <w:rsid w:val="00AF2742"/>
    <w:rsid w:val="00AF2AC6"/>
    <w:rsid w:val="00AF3ADC"/>
    <w:rsid w:val="00AF461E"/>
    <w:rsid w:val="00AF4DBA"/>
    <w:rsid w:val="00AF4E03"/>
    <w:rsid w:val="00AF5065"/>
    <w:rsid w:val="00AF528F"/>
    <w:rsid w:val="00AF5678"/>
    <w:rsid w:val="00AF5DED"/>
    <w:rsid w:val="00AF6955"/>
    <w:rsid w:val="00AF717E"/>
    <w:rsid w:val="00B0011E"/>
    <w:rsid w:val="00B0069C"/>
    <w:rsid w:val="00B01534"/>
    <w:rsid w:val="00B01A2A"/>
    <w:rsid w:val="00B020C4"/>
    <w:rsid w:val="00B02978"/>
    <w:rsid w:val="00B04AF9"/>
    <w:rsid w:val="00B04FF9"/>
    <w:rsid w:val="00B06CC2"/>
    <w:rsid w:val="00B07508"/>
    <w:rsid w:val="00B079E9"/>
    <w:rsid w:val="00B10B3E"/>
    <w:rsid w:val="00B112B0"/>
    <w:rsid w:val="00B11E77"/>
    <w:rsid w:val="00B120A9"/>
    <w:rsid w:val="00B132C8"/>
    <w:rsid w:val="00B14F33"/>
    <w:rsid w:val="00B1517F"/>
    <w:rsid w:val="00B1718A"/>
    <w:rsid w:val="00B17BD1"/>
    <w:rsid w:val="00B21424"/>
    <w:rsid w:val="00B22413"/>
    <w:rsid w:val="00B23942"/>
    <w:rsid w:val="00B239EF"/>
    <w:rsid w:val="00B23F04"/>
    <w:rsid w:val="00B25BEA"/>
    <w:rsid w:val="00B2616A"/>
    <w:rsid w:val="00B266D4"/>
    <w:rsid w:val="00B2786B"/>
    <w:rsid w:val="00B27999"/>
    <w:rsid w:val="00B302B3"/>
    <w:rsid w:val="00B31A94"/>
    <w:rsid w:val="00B3242D"/>
    <w:rsid w:val="00B32FB5"/>
    <w:rsid w:val="00B34245"/>
    <w:rsid w:val="00B3554D"/>
    <w:rsid w:val="00B358EE"/>
    <w:rsid w:val="00B37672"/>
    <w:rsid w:val="00B4030B"/>
    <w:rsid w:val="00B404F8"/>
    <w:rsid w:val="00B41802"/>
    <w:rsid w:val="00B431C7"/>
    <w:rsid w:val="00B45329"/>
    <w:rsid w:val="00B469E7"/>
    <w:rsid w:val="00B47903"/>
    <w:rsid w:val="00B52A21"/>
    <w:rsid w:val="00B52BDA"/>
    <w:rsid w:val="00B52D41"/>
    <w:rsid w:val="00B53566"/>
    <w:rsid w:val="00B535D3"/>
    <w:rsid w:val="00B53AC2"/>
    <w:rsid w:val="00B54550"/>
    <w:rsid w:val="00B55045"/>
    <w:rsid w:val="00B55D39"/>
    <w:rsid w:val="00B55D48"/>
    <w:rsid w:val="00B56D9A"/>
    <w:rsid w:val="00B56FE0"/>
    <w:rsid w:val="00B602EC"/>
    <w:rsid w:val="00B6051B"/>
    <w:rsid w:val="00B609D0"/>
    <w:rsid w:val="00B618F5"/>
    <w:rsid w:val="00B66F5E"/>
    <w:rsid w:val="00B67ACA"/>
    <w:rsid w:val="00B7049D"/>
    <w:rsid w:val="00B72D04"/>
    <w:rsid w:val="00B73098"/>
    <w:rsid w:val="00B73F83"/>
    <w:rsid w:val="00B75C53"/>
    <w:rsid w:val="00B7619B"/>
    <w:rsid w:val="00B7630D"/>
    <w:rsid w:val="00B76443"/>
    <w:rsid w:val="00B76A3D"/>
    <w:rsid w:val="00B770F6"/>
    <w:rsid w:val="00B7736A"/>
    <w:rsid w:val="00B817FD"/>
    <w:rsid w:val="00B81A4B"/>
    <w:rsid w:val="00B81D1C"/>
    <w:rsid w:val="00B81E63"/>
    <w:rsid w:val="00B82587"/>
    <w:rsid w:val="00B826AF"/>
    <w:rsid w:val="00B826ED"/>
    <w:rsid w:val="00B845F8"/>
    <w:rsid w:val="00B84678"/>
    <w:rsid w:val="00B853A9"/>
    <w:rsid w:val="00B85660"/>
    <w:rsid w:val="00B867CE"/>
    <w:rsid w:val="00B868ED"/>
    <w:rsid w:val="00B86970"/>
    <w:rsid w:val="00B869EE"/>
    <w:rsid w:val="00B87F38"/>
    <w:rsid w:val="00B90134"/>
    <w:rsid w:val="00B90157"/>
    <w:rsid w:val="00B913C0"/>
    <w:rsid w:val="00B91CD1"/>
    <w:rsid w:val="00B923D9"/>
    <w:rsid w:val="00B92428"/>
    <w:rsid w:val="00B924DF"/>
    <w:rsid w:val="00B92D8E"/>
    <w:rsid w:val="00B9470C"/>
    <w:rsid w:val="00B94C30"/>
    <w:rsid w:val="00B96237"/>
    <w:rsid w:val="00B9733E"/>
    <w:rsid w:val="00BA03CE"/>
    <w:rsid w:val="00BA0F63"/>
    <w:rsid w:val="00BA1050"/>
    <w:rsid w:val="00BA1447"/>
    <w:rsid w:val="00BA217A"/>
    <w:rsid w:val="00BA2241"/>
    <w:rsid w:val="00BA2CBF"/>
    <w:rsid w:val="00BA6C89"/>
    <w:rsid w:val="00BA6F26"/>
    <w:rsid w:val="00BA77B1"/>
    <w:rsid w:val="00BB07AB"/>
    <w:rsid w:val="00BB18FC"/>
    <w:rsid w:val="00BB2452"/>
    <w:rsid w:val="00BB26AA"/>
    <w:rsid w:val="00BB2DAC"/>
    <w:rsid w:val="00BB2E88"/>
    <w:rsid w:val="00BB5358"/>
    <w:rsid w:val="00BB5C94"/>
    <w:rsid w:val="00BB601B"/>
    <w:rsid w:val="00BB652E"/>
    <w:rsid w:val="00BC0F8B"/>
    <w:rsid w:val="00BC18E3"/>
    <w:rsid w:val="00BC1E73"/>
    <w:rsid w:val="00BC24E6"/>
    <w:rsid w:val="00BC274F"/>
    <w:rsid w:val="00BC2F0B"/>
    <w:rsid w:val="00BC356D"/>
    <w:rsid w:val="00BC3A2A"/>
    <w:rsid w:val="00BC4B72"/>
    <w:rsid w:val="00BC5198"/>
    <w:rsid w:val="00BC64D4"/>
    <w:rsid w:val="00BC6BE7"/>
    <w:rsid w:val="00BC73D6"/>
    <w:rsid w:val="00BD0A81"/>
    <w:rsid w:val="00BD0A98"/>
    <w:rsid w:val="00BD0FCF"/>
    <w:rsid w:val="00BD18BF"/>
    <w:rsid w:val="00BD3815"/>
    <w:rsid w:val="00BD3EC1"/>
    <w:rsid w:val="00BD457A"/>
    <w:rsid w:val="00BD53BF"/>
    <w:rsid w:val="00BD5DC7"/>
    <w:rsid w:val="00BE137C"/>
    <w:rsid w:val="00BE22E7"/>
    <w:rsid w:val="00BE29B0"/>
    <w:rsid w:val="00BE34BA"/>
    <w:rsid w:val="00BE382B"/>
    <w:rsid w:val="00BE39C0"/>
    <w:rsid w:val="00BE4581"/>
    <w:rsid w:val="00BE5BE3"/>
    <w:rsid w:val="00BF0045"/>
    <w:rsid w:val="00BF0CBB"/>
    <w:rsid w:val="00BF1C97"/>
    <w:rsid w:val="00BF2389"/>
    <w:rsid w:val="00BF25E6"/>
    <w:rsid w:val="00BF26D1"/>
    <w:rsid w:val="00BF2A6B"/>
    <w:rsid w:val="00BF2B99"/>
    <w:rsid w:val="00BF369A"/>
    <w:rsid w:val="00BF36DD"/>
    <w:rsid w:val="00BF37A0"/>
    <w:rsid w:val="00BF39BC"/>
    <w:rsid w:val="00BF39FB"/>
    <w:rsid w:val="00BF3C4B"/>
    <w:rsid w:val="00BF3EF8"/>
    <w:rsid w:val="00BF3F6C"/>
    <w:rsid w:val="00BF5109"/>
    <w:rsid w:val="00BF5FE3"/>
    <w:rsid w:val="00BF63E3"/>
    <w:rsid w:val="00C02698"/>
    <w:rsid w:val="00C04479"/>
    <w:rsid w:val="00C04D9E"/>
    <w:rsid w:val="00C05325"/>
    <w:rsid w:val="00C0547C"/>
    <w:rsid w:val="00C07247"/>
    <w:rsid w:val="00C1156A"/>
    <w:rsid w:val="00C118BF"/>
    <w:rsid w:val="00C11E99"/>
    <w:rsid w:val="00C1459A"/>
    <w:rsid w:val="00C14734"/>
    <w:rsid w:val="00C149CE"/>
    <w:rsid w:val="00C15DD1"/>
    <w:rsid w:val="00C17EB0"/>
    <w:rsid w:val="00C20990"/>
    <w:rsid w:val="00C250E6"/>
    <w:rsid w:val="00C2514E"/>
    <w:rsid w:val="00C25769"/>
    <w:rsid w:val="00C25F93"/>
    <w:rsid w:val="00C2700F"/>
    <w:rsid w:val="00C272A1"/>
    <w:rsid w:val="00C3024B"/>
    <w:rsid w:val="00C3197D"/>
    <w:rsid w:val="00C31B68"/>
    <w:rsid w:val="00C32296"/>
    <w:rsid w:val="00C33436"/>
    <w:rsid w:val="00C34233"/>
    <w:rsid w:val="00C34E5A"/>
    <w:rsid w:val="00C34ECA"/>
    <w:rsid w:val="00C35B18"/>
    <w:rsid w:val="00C35C2C"/>
    <w:rsid w:val="00C364D7"/>
    <w:rsid w:val="00C36ABC"/>
    <w:rsid w:val="00C36ED9"/>
    <w:rsid w:val="00C37B8F"/>
    <w:rsid w:val="00C40769"/>
    <w:rsid w:val="00C40EB8"/>
    <w:rsid w:val="00C40FD4"/>
    <w:rsid w:val="00C4167D"/>
    <w:rsid w:val="00C420FD"/>
    <w:rsid w:val="00C42942"/>
    <w:rsid w:val="00C42AFB"/>
    <w:rsid w:val="00C43CF6"/>
    <w:rsid w:val="00C4488F"/>
    <w:rsid w:val="00C44BD5"/>
    <w:rsid w:val="00C44F59"/>
    <w:rsid w:val="00C4541A"/>
    <w:rsid w:val="00C47729"/>
    <w:rsid w:val="00C4775B"/>
    <w:rsid w:val="00C5003B"/>
    <w:rsid w:val="00C50C9F"/>
    <w:rsid w:val="00C5393F"/>
    <w:rsid w:val="00C53A14"/>
    <w:rsid w:val="00C53AEA"/>
    <w:rsid w:val="00C53C2A"/>
    <w:rsid w:val="00C5400D"/>
    <w:rsid w:val="00C5432A"/>
    <w:rsid w:val="00C544B1"/>
    <w:rsid w:val="00C544BB"/>
    <w:rsid w:val="00C546C4"/>
    <w:rsid w:val="00C550D7"/>
    <w:rsid w:val="00C551C3"/>
    <w:rsid w:val="00C5527B"/>
    <w:rsid w:val="00C55B20"/>
    <w:rsid w:val="00C56053"/>
    <w:rsid w:val="00C56647"/>
    <w:rsid w:val="00C56892"/>
    <w:rsid w:val="00C56BEB"/>
    <w:rsid w:val="00C5772D"/>
    <w:rsid w:val="00C57766"/>
    <w:rsid w:val="00C5776A"/>
    <w:rsid w:val="00C604F4"/>
    <w:rsid w:val="00C60B31"/>
    <w:rsid w:val="00C615FA"/>
    <w:rsid w:val="00C61A6F"/>
    <w:rsid w:val="00C6239B"/>
    <w:rsid w:val="00C628A4"/>
    <w:rsid w:val="00C63ED2"/>
    <w:rsid w:val="00C64DDE"/>
    <w:rsid w:val="00C6540B"/>
    <w:rsid w:val="00C66B83"/>
    <w:rsid w:val="00C70490"/>
    <w:rsid w:val="00C71E81"/>
    <w:rsid w:val="00C71E8C"/>
    <w:rsid w:val="00C724B0"/>
    <w:rsid w:val="00C7266E"/>
    <w:rsid w:val="00C72C47"/>
    <w:rsid w:val="00C73BB0"/>
    <w:rsid w:val="00C741AA"/>
    <w:rsid w:val="00C7449B"/>
    <w:rsid w:val="00C74906"/>
    <w:rsid w:val="00C75940"/>
    <w:rsid w:val="00C75E65"/>
    <w:rsid w:val="00C762C4"/>
    <w:rsid w:val="00C772B2"/>
    <w:rsid w:val="00C807DD"/>
    <w:rsid w:val="00C808C9"/>
    <w:rsid w:val="00C80F26"/>
    <w:rsid w:val="00C81371"/>
    <w:rsid w:val="00C818DF"/>
    <w:rsid w:val="00C82277"/>
    <w:rsid w:val="00C82AA2"/>
    <w:rsid w:val="00C82BC0"/>
    <w:rsid w:val="00C82E48"/>
    <w:rsid w:val="00C82ED3"/>
    <w:rsid w:val="00C8381F"/>
    <w:rsid w:val="00C849A1"/>
    <w:rsid w:val="00C85B56"/>
    <w:rsid w:val="00C862E3"/>
    <w:rsid w:val="00C86441"/>
    <w:rsid w:val="00C869E8"/>
    <w:rsid w:val="00C87FE5"/>
    <w:rsid w:val="00C90731"/>
    <w:rsid w:val="00C90B8D"/>
    <w:rsid w:val="00C91369"/>
    <w:rsid w:val="00C92B7F"/>
    <w:rsid w:val="00C93027"/>
    <w:rsid w:val="00C93B92"/>
    <w:rsid w:val="00C95921"/>
    <w:rsid w:val="00C97D70"/>
    <w:rsid w:val="00CA2B87"/>
    <w:rsid w:val="00CA2CAC"/>
    <w:rsid w:val="00CA43BC"/>
    <w:rsid w:val="00CA4637"/>
    <w:rsid w:val="00CA588C"/>
    <w:rsid w:val="00CA7873"/>
    <w:rsid w:val="00CA7E8F"/>
    <w:rsid w:val="00CB1500"/>
    <w:rsid w:val="00CB163E"/>
    <w:rsid w:val="00CB3012"/>
    <w:rsid w:val="00CB76A0"/>
    <w:rsid w:val="00CB781B"/>
    <w:rsid w:val="00CB7AE9"/>
    <w:rsid w:val="00CC022F"/>
    <w:rsid w:val="00CC05E2"/>
    <w:rsid w:val="00CC08F7"/>
    <w:rsid w:val="00CC2166"/>
    <w:rsid w:val="00CC21FB"/>
    <w:rsid w:val="00CC2758"/>
    <w:rsid w:val="00CC328D"/>
    <w:rsid w:val="00CC3CCD"/>
    <w:rsid w:val="00CC3F5D"/>
    <w:rsid w:val="00CC4777"/>
    <w:rsid w:val="00CC4C69"/>
    <w:rsid w:val="00CC5BE8"/>
    <w:rsid w:val="00CC6366"/>
    <w:rsid w:val="00CC7167"/>
    <w:rsid w:val="00CD0527"/>
    <w:rsid w:val="00CD2BB5"/>
    <w:rsid w:val="00CD3688"/>
    <w:rsid w:val="00CD4B46"/>
    <w:rsid w:val="00CD71C4"/>
    <w:rsid w:val="00CE0EEE"/>
    <w:rsid w:val="00CE3831"/>
    <w:rsid w:val="00CE3AA1"/>
    <w:rsid w:val="00CE3B09"/>
    <w:rsid w:val="00CE4C05"/>
    <w:rsid w:val="00CE5E2E"/>
    <w:rsid w:val="00CE61F9"/>
    <w:rsid w:val="00CE6395"/>
    <w:rsid w:val="00CE68A7"/>
    <w:rsid w:val="00CE7EB5"/>
    <w:rsid w:val="00CF0CB7"/>
    <w:rsid w:val="00CF28AC"/>
    <w:rsid w:val="00CF31BF"/>
    <w:rsid w:val="00CF3499"/>
    <w:rsid w:val="00CF3F9B"/>
    <w:rsid w:val="00CF5FFE"/>
    <w:rsid w:val="00CF62DE"/>
    <w:rsid w:val="00CF6939"/>
    <w:rsid w:val="00CF6E14"/>
    <w:rsid w:val="00CF7BDA"/>
    <w:rsid w:val="00D00823"/>
    <w:rsid w:val="00D01CAE"/>
    <w:rsid w:val="00D02E02"/>
    <w:rsid w:val="00D04CEA"/>
    <w:rsid w:val="00D04FD6"/>
    <w:rsid w:val="00D0505C"/>
    <w:rsid w:val="00D055CD"/>
    <w:rsid w:val="00D0607C"/>
    <w:rsid w:val="00D06677"/>
    <w:rsid w:val="00D06BA4"/>
    <w:rsid w:val="00D07118"/>
    <w:rsid w:val="00D07691"/>
    <w:rsid w:val="00D11D93"/>
    <w:rsid w:val="00D120B5"/>
    <w:rsid w:val="00D128B0"/>
    <w:rsid w:val="00D1292A"/>
    <w:rsid w:val="00D12BD8"/>
    <w:rsid w:val="00D1352B"/>
    <w:rsid w:val="00D135E6"/>
    <w:rsid w:val="00D15AD0"/>
    <w:rsid w:val="00D16F91"/>
    <w:rsid w:val="00D1724E"/>
    <w:rsid w:val="00D17C56"/>
    <w:rsid w:val="00D20269"/>
    <w:rsid w:val="00D203F5"/>
    <w:rsid w:val="00D20D45"/>
    <w:rsid w:val="00D20E9A"/>
    <w:rsid w:val="00D21BA2"/>
    <w:rsid w:val="00D21D53"/>
    <w:rsid w:val="00D21F04"/>
    <w:rsid w:val="00D23E14"/>
    <w:rsid w:val="00D24480"/>
    <w:rsid w:val="00D24FA7"/>
    <w:rsid w:val="00D25D4A"/>
    <w:rsid w:val="00D25EA6"/>
    <w:rsid w:val="00D25FF0"/>
    <w:rsid w:val="00D26DF8"/>
    <w:rsid w:val="00D26F61"/>
    <w:rsid w:val="00D30A50"/>
    <w:rsid w:val="00D30D35"/>
    <w:rsid w:val="00D319DC"/>
    <w:rsid w:val="00D32727"/>
    <w:rsid w:val="00D334DA"/>
    <w:rsid w:val="00D34EED"/>
    <w:rsid w:val="00D371A7"/>
    <w:rsid w:val="00D376E4"/>
    <w:rsid w:val="00D37F9D"/>
    <w:rsid w:val="00D416E3"/>
    <w:rsid w:val="00D422BD"/>
    <w:rsid w:val="00D42CCC"/>
    <w:rsid w:val="00D42FE7"/>
    <w:rsid w:val="00D43084"/>
    <w:rsid w:val="00D435E5"/>
    <w:rsid w:val="00D43BCE"/>
    <w:rsid w:val="00D447DA"/>
    <w:rsid w:val="00D44A28"/>
    <w:rsid w:val="00D4502E"/>
    <w:rsid w:val="00D465BD"/>
    <w:rsid w:val="00D46C1D"/>
    <w:rsid w:val="00D478F5"/>
    <w:rsid w:val="00D47914"/>
    <w:rsid w:val="00D50F2F"/>
    <w:rsid w:val="00D5174C"/>
    <w:rsid w:val="00D51C38"/>
    <w:rsid w:val="00D5260A"/>
    <w:rsid w:val="00D535F8"/>
    <w:rsid w:val="00D53A22"/>
    <w:rsid w:val="00D53D0C"/>
    <w:rsid w:val="00D54FF0"/>
    <w:rsid w:val="00D551A9"/>
    <w:rsid w:val="00D55CE8"/>
    <w:rsid w:val="00D566CB"/>
    <w:rsid w:val="00D56B29"/>
    <w:rsid w:val="00D5735F"/>
    <w:rsid w:val="00D57510"/>
    <w:rsid w:val="00D576A6"/>
    <w:rsid w:val="00D57AEB"/>
    <w:rsid w:val="00D60720"/>
    <w:rsid w:val="00D61C3C"/>
    <w:rsid w:val="00D61DBB"/>
    <w:rsid w:val="00D622B6"/>
    <w:rsid w:val="00D62C45"/>
    <w:rsid w:val="00D630F2"/>
    <w:rsid w:val="00D63AD3"/>
    <w:rsid w:val="00D6412A"/>
    <w:rsid w:val="00D643EA"/>
    <w:rsid w:val="00D64D60"/>
    <w:rsid w:val="00D65230"/>
    <w:rsid w:val="00D65489"/>
    <w:rsid w:val="00D6659E"/>
    <w:rsid w:val="00D704A9"/>
    <w:rsid w:val="00D70DC9"/>
    <w:rsid w:val="00D728FD"/>
    <w:rsid w:val="00D729D9"/>
    <w:rsid w:val="00D73077"/>
    <w:rsid w:val="00D7332B"/>
    <w:rsid w:val="00D738F3"/>
    <w:rsid w:val="00D752F0"/>
    <w:rsid w:val="00D75380"/>
    <w:rsid w:val="00D75B58"/>
    <w:rsid w:val="00D7790B"/>
    <w:rsid w:val="00D77F28"/>
    <w:rsid w:val="00D80983"/>
    <w:rsid w:val="00D80C93"/>
    <w:rsid w:val="00D81670"/>
    <w:rsid w:val="00D819C1"/>
    <w:rsid w:val="00D8259D"/>
    <w:rsid w:val="00D8279E"/>
    <w:rsid w:val="00D83AF5"/>
    <w:rsid w:val="00D84A30"/>
    <w:rsid w:val="00D85EF9"/>
    <w:rsid w:val="00D86045"/>
    <w:rsid w:val="00D86791"/>
    <w:rsid w:val="00D87F15"/>
    <w:rsid w:val="00D90166"/>
    <w:rsid w:val="00D90865"/>
    <w:rsid w:val="00D90AF0"/>
    <w:rsid w:val="00D90B9D"/>
    <w:rsid w:val="00D916CD"/>
    <w:rsid w:val="00D91B12"/>
    <w:rsid w:val="00D92A9B"/>
    <w:rsid w:val="00D93263"/>
    <w:rsid w:val="00D93489"/>
    <w:rsid w:val="00D93B24"/>
    <w:rsid w:val="00D93E9D"/>
    <w:rsid w:val="00D941DD"/>
    <w:rsid w:val="00D9504C"/>
    <w:rsid w:val="00D9634F"/>
    <w:rsid w:val="00DA0B86"/>
    <w:rsid w:val="00DA133B"/>
    <w:rsid w:val="00DA1EDA"/>
    <w:rsid w:val="00DA4F3E"/>
    <w:rsid w:val="00DA54CD"/>
    <w:rsid w:val="00DA5553"/>
    <w:rsid w:val="00DA558E"/>
    <w:rsid w:val="00DA58E4"/>
    <w:rsid w:val="00DA7EEB"/>
    <w:rsid w:val="00DB175B"/>
    <w:rsid w:val="00DB1E13"/>
    <w:rsid w:val="00DB2063"/>
    <w:rsid w:val="00DB2207"/>
    <w:rsid w:val="00DB2B38"/>
    <w:rsid w:val="00DB3207"/>
    <w:rsid w:val="00DB3EE8"/>
    <w:rsid w:val="00DB4C2A"/>
    <w:rsid w:val="00DB56E1"/>
    <w:rsid w:val="00DB5F05"/>
    <w:rsid w:val="00DB6522"/>
    <w:rsid w:val="00DC01BB"/>
    <w:rsid w:val="00DC0D66"/>
    <w:rsid w:val="00DC2093"/>
    <w:rsid w:val="00DC3314"/>
    <w:rsid w:val="00DC3A58"/>
    <w:rsid w:val="00DC40E8"/>
    <w:rsid w:val="00DC49E7"/>
    <w:rsid w:val="00DC5233"/>
    <w:rsid w:val="00DC5F69"/>
    <w:rsid w:val="00DC62B8"/>
    <w:rsid w:val="00DC713E"/>
    <w:rsid w:val="00DC72A7"/>
    <w:rsid w:val="00DC760D"/>
    <w:rsid w:val="00DC772B"/>
    <w:rsid w:val="00DC79B0"/>
    <w:rsid w:val="00DC7FA8"/>
    <w:rsid w:val="00DD0CFB"/>
    <w:rsid w:val="00DD18C6"/>
    <w:rsid w:val="00DD243C"/>
    <w:rsid w:val="00DD24E1"/>
    <w:rsid w:val="00DD291B"/>
    <w:rsid w:val="00DD2E5E"/>
    <w:rsid w:val="00DD330A"/>
    <w:rsid w:val="00DD427B"/>
    <w:rsid w:val="00DD48EA"/>
    <w:rsid w:val="00DD60B2"/>
    <w:rsid w:val="00DD6261"/>
    <w:rsid w:val="00DD6673"/>
    <w:rsid w:val="00DD7053"/>
    <w:rsid w:val="00DD75EF"/>
    <w:rsid w:val="00DD7E83"/>
    <w:rsid w:val="00DE1221"/>
    <w:rsid w:val="00DE26F7"/>
    <w:rsid w:val="00DE2956"/>
    <w:rsid w:val="00DE43E0"/>
    <w:rsid w:val="00DE4B57"/>
    <w:rsid w:val="00DE51E1"/>
    <w:rsid w:val="00DE6548"/>
    <w:rsid w:val="00DE675B"/>
    <w:rsid w:val="00DE6C10"/>
    <w:rsid w:val="00DE7190"/>
    <w:rsid w:val="00DF01FD"/>
    <w:rsid w:val="00DF171E"/>
    <w:rsid w:val="00DF1D4B"/>
    <w:rsid w:val="00DF20CD"/>
    <w:rsid w:val="00DF271E"/>
    <w:rsid w:val="00DF4039"/>
    <w:rsid w:val="00DF405D"/>
    <w:rsid w:val="00DF63E7"/>
    <w:rsid w:val="00DF6BF9"/>
    <w:rsid w:val="00DF7F84"/>
    <w:rsid w:val="00E00EFB"/>
    <w:rsid w:val="00E01384"/>
    <w:rsid w:val="00E01740"/>
    <w:rsid w:val="00E017E1"/>
    <w:rsid w:val="00E02813"/>
    <w:rsid w:val="00E036BA"/>
    <w:rsid w:val="00E03BAD"/>
    <w:rsid w:val="00E04CFE"/>
    <w:rsid w:val="00E061ED"/>
    <w:rsid w:val="00E06AD8"/>
    <w:rsid w:val="00E071A3"/>
    <w:rsid w:val="00E077C2"/>
    <w:rsid w:val="00E07D3B"/>
    <w:rsid w:val="00E07E75"/>
    <w:rsid w:val="00E10EA1"/>
    <w:rsid w:val="00E118ED"/>
    <w:rsid w:val="00E11D4B"/>
    <w:rsid w:val="00E125CE"/>
    <w:rsid w:val="00E1264C"/>
    <w:rsid w:val="00E134EF"/>
    <w:rsid w:val="00E13809"/>
    <w:rsid w:val="00E17908"/>
    <w:rsid w:val="00E179DE"/>
    <w:rsid w:val="00E17E90"/>
    <w:rsid w:val="00E20B0B"/>
    <w:rsid w:val="00E2252A"/>
    <w:rsid w:val="00E225C5"/>
    <w:rsid w:val="00E22FBF"/>
    <w:rsid w:val="00E237A7"/>
    <w:rsid w:val="00E2415E"/>
    <w:rsid w:val="00E2444C"/>
    <w:rsid w:val="00E24D0C"/>
    <w:rsid w:val="00E26A7B"/>
    <w:rsid w:val="00E31729"/>
    <w:rsid w:val="00E31AF6"/>
    <w:rsid w:val="00E32111"/>
    <w:rsid w:val="00E321D4"/>
    <w:rsid w:val="00E34CDF"/>
    <w:rsid w:val="00E34CFF"/>
    <w:rsid w:val="00E351B9"/>
    <w:rsid w:val="00E37156"/>
    <w:rsid w:val="00E405E0"/>
    <w:rsid w:val="00E4067D"/>
    <w:rsid w:val="00E41A65"/>
    <w:rsid w:val="00E43FCE"/>
    <w:rsid w:val="00E44446"/>
    <w:rsid w:val="00E44526"/>
    <w:rsid w:val="00E44F17"/>
    <w:rsid w:val="00E45077"/>
    <w:rsid w:val="00E46F6A"/>
    <w:rsid w:val="00E474C5"/>
    <w:rsid w:val="00E476D4"/>
    <w:rsid w:val="00E51718"/>
    <w:rsid w:val="00E52AE9"/>
    <w:rsid w:val="00E53234"/>
    <w:rsid w:val="00E53C34"/>
    <w:rsid w:val="00E54DF1"/>
    <w:rsid w:val="00E550F6"/>
    <w:rsid w:val="00E569CB"/>
    <w:rsid w:val="00E56A3E"/>
    <w:rsid w:val="00E57DA9"/>
    <w:rsid w:val="00E61163"/>
    <w:rsid w:val="00E6138B"/>
    <w:rsid w:val="00E61CA9"/>
    <w:rsid w:val="00E636AC"/>
    <w:rsid w:val="00E64306"/>
    <w:rsid w:val="00E64F8A"/>
    <w:rsid w:val="00E650B1"/>
    <w:rsid w:val="00E652E7"/>
    <w:rsid w:val="00E65877"/>
    <w:rsid w:val="00E6668C"/>
    <w:rsid w:val="00E667CD"/>
    <w:rsid w:val="00E67113"/>
    <w:rsid w:val="00E67ADD"/>
    <w:rsid w:val="00E709BA"/>
    <w:rsid w:val="00E73B67"/>
    <w:rsid w:val="00E747E5"/>
    <w:rsid w:val="00E74F19"/>
    <w:rsid w:val="00E754AD"/>
    <w:rsid w:val="00E772D8"/>
    <w:rsid w:val="00E77755"/>
    <w:rsid w:val="00E80F1E"/>
    <w:rsid w:val="00E811AB"/>
    <w:rsid w:val="00E81546"/>
    <w:rsid w:val="00E81C3E"/>
    <w:rsid w:val="00E83609"/>
    <w:rsid w:val="00E842E0"/>
    <w:rsid w:val="00E84852"/>
    <w:rsid w:val="00E8592C"/>
    <w:rsid w:val="00E86F9E"/>
    <w:rsid w:val="00E91B4C"/>
    <w:rsid w:val="00E91D5C"/>
    <w:rsid w:val="00E91E9D"/>
    <w:rsid w:val="00E93C75"/>
    <w:rsid w:val="00E93DCD"/>
    <w:rsid w:val="00E96205"/>
    <w:rsid w:val="00E97B68"/>
    <w:rsid w:val="00E97BFF"/>
    <w:rsid w:val="00E97FA0"/>
    <w:rsid w:val="00EA2CB1"/>
    <w:rsid w:val="00EA3D72"/>
    <w:rsid w:val="00EA41CA"/>
    <w:rsid w:val="00EA4D3D"/>
    <w:rsid w:val="00EA5790"/>
    <w:rsid w:val="00EA5B2E"/>
    <w:rsid w:val="00EA6519"/>
    <w:rsid w:val="00EA790A"/>
    <w:rsid w:val="00EA7D0F"/>
    <w:rsid w:val="00EB0596"/>
    <w:rsid w:val="00EB066B"/>
    <w:rsid w:val="00EB07B5"/>
    <w:rsid w:val="00EB1BDB"/>
    <w:rsid w:val="00EB2219"/>
    <w:rsid w:val="00EB40EC"/>
    <w:rsid w:val="00EB598F"/>
    <w:rsid w:val="00EB5D38"/>
    <w:rsid w:val="00EB5F78"/>
    <w:rsid w:val="00EB651C"/>
    <w:rsid w:val="00EB6F54"/>
    <w:rsid w:val="00EC0631"/>
    <w:rsid w:val="00EC07FC"/>
    <w:rsid w:val="00EC0B8F"/>
    <w:rsid w:val="00EC3191"/>
    <w:rsid w:val="00EC38A7"/>
    <w:rsid w:val="00EC4108"/>
    <w:rsid w:val="00EC4CBB"/>
    <w:rsid w:val="00EC51F4"/>
    <w:rsid w:val="00EC6004"/>
    <w:rsid w:val="00EC6969"/>
    <w:rsid w:val="00EC7D3F"/>
    <w:rsid w:val="00ED1C31"/>
    <w:rsid w:val="00ED2F9D"/>
    <w:rsid w:val="00ED3070"/>
    <w:rsid w:val="00ED6701"/>
    <w:rsid w:val="00ED70E1"/>
    <w:rsid w:val="00ED7AC4"/>
    <w:rsid w:val="00EE09D7"/>
    <w:rsid w:val="00EE0C33"/>
    <w:rsid w:val="00EE183F"/>
    <w:rsid w:val="00EE1A15"/>
    <w:rsid w:val="00EE1D57"/>
    <w:rsid w:val="00EE24E3"/>
    <w:rsid w:val="00EE251E"/>
    <w:rsid w:val="00EE3008"/>
    <w:rsid w:val="00EE30D2"/>
    <w:rsid w:val="00EE4662"/>
    <w:rsid w:val="00EE5BCC"/>
    <w:rsid w:val="00EE5E38"/>
    <w:rsid w:val="00EE6835"/>
    <w:rsid w:val="00EE71EA"/>
    <w:rsid w:val="00EE77D4"/>
    <w:rsid w:val="00EE7A2B"/>
    <w:rsid w:val="00EE7CAE"/>
    <w:rsid w:val="00EF002E"/>
    <w:rsid w:val="00EF01BF"/>
    <w:rsid w:val="00EF1237"/>
    <w:rsid w:val="00EF12C9"/>
    <w:rsid w:val="00EF12ED"/>
    <w:rsid w:val="00EF1A4C"/>
    <w:rsid w:val="00EF2186"/>
    <w:rsid w:val="00EF3A0E"/>
    <w:rsid w:val="00EF5595"/>
    <w:rsid w:val="00EF625A"/>
    <w:rsid w:val="00F0059F"/>
    <w:rsid w:val="00F01707"/>
    <w:rsid w:val="00F01A9B"/>
    <w:rsid w:val="00F01ADC"/>
    <w:rsid w:val="00F02AD9"/>
    <w:rsid w:val="00F02D71"/>
    <w:rsid w:val="00F04318"/>
    <w:rsid w:val="00F05C98"/>
    <w:rsid w:val="00F10517"/>
    <w:rsid w:val="00F12122"/>
    <w:rsid w:val="00F12950"/>
    <w:rsid w:val="00F1426D"/>
    <w:rsid w:val="00F14535"/>
    <w:rsid w:val="00F15DA7"/>
    <w:rsid w:val="00F1611C"/>
    <w:rsid w:val="00F165E6"/>
    <w:rsid w:val="00F169A7"/>
    <w:rsid w:val="00F175BF"/>
    <w:rsid w:val="00F17790"/>
    <w:rsid w:val="00F205DE"/>
    <w:rsid w:val="00F2116B"/>
    <w:rsid w:val="00F21B1F"/>
    <w:rsid w:val="00F22FBA"/>
    <w:rsid w:val="00F24ECA"/>
    <w:rsid w:val="00F25328"/>
    <w:rsid w:val="00F26064"/>
    <w:rsid w:val="00F269AE"/>
    <w:rsid w:val="00F26BB8"/>
    <w:rsid w:val="00F27E0A"/>
    <w:rsid w:val="00F27EAC"/>
    <w:rsid w:val="00F31A5F"/>
    <w:rsid w:val="00F32618"/>
    <w:rsid w:val="00F328AB"/>
    <w:rsid w:val="00F34794"/>
    <w:rsid w:val="00F34C8A"/>
    <w:rsid w:val="00F35648"/>
    <w:rsid w:val="00F35EDB"/>
    <w:rsid w:val="00F36836"/>
    <w:rsid w:val="00F368CA"/>
    <w:rsid w:val="00F3731B"/>
    <w:rsid w:val="00F37341"/>
    <w:rsid w:val="00F376AC"/>
    <w:rsid w:val="00F40B94"/>
    <w:rsid w:val="00F40C8C"/>
    <w:rsid w:val="00F418FF"/>
    <w:rsid w:val="00F41F43"/>
    <w:rsid w:val="00F42E66"/>
    <w:rsid w:val="00F43689"/>
    <w:rsid w:val="00F43CFC"/>
    <w:rsid w:val="00F444F0"/>
    <w:rsid w:val="00F4506D"/>
    <w:rsid w:val="00F46911"/>
    <w:rsid w:val="00F46B64"/>
    <w:rsid w:val="00F47F1D"/>
    <w:rsid w:val="00F5010B"/>
    <w:rsid w:val="00F504FE"/>
    <w:rsid w:val="00F510FC"/>
    <w:rsid w:val="00F51727"/>
    <w:rsid w:val="00F51EA4"/>
    <w:rsid w:val="00F52F09"/>
    <w:rsid w:val="00F54C51"/>
    <w:rsid w:val="00F55917"/>
    <w:rsid w:val="00F56208"/>
    <w:rsid w:val="00F5734E"/>
    <w:rsid w:val="00F57526"/>
    <w:rsid w:val="00F577CD"/>
    <w:rsid w:val="00F5781A"/>
    <w:rsid w:val="00F57FA2"/>
    <w:rsid w:val="00F60A27"/>
    <w:rsid w:val="00F60D51"/>
    <w:rsid w:val="00F60DC7"/>
    <w:rsid w:val="00F61A29"/>
    <w:rsid w:val="00F6214B"/>
    <w:rsid w:val="00F62B3D"/>
    <w:rsid w:val="00F633ED"/>
    <w:rsid w:val="00F63507"/>
    <w:rsid w:val="00F63F88"/>
    <w:rsid w:val="00F6537D"/>
    <w:rsid w:val="00F661C9"/>
    <w:rsid w:val="00F67C8E"/>
    <w:rsid w:val="00F700C9"/>
    <w:rsid w:val="00F70CF7"/>
    <w:rsid w:val="00F714A1"/>
    <w:rsid w:val="00F721BE"/>
    <w:rsid w:val="00F72944"/>
    <w:rsid w:val="00F72BD2"/>
    <w:rsid w:val="00F7346F"/>
    <w:rsid w:val="00F75853"/>
    <w:rsid w:val="00F75F3E"/>
    <w:rsid w:val="00F77496"/>
    <w:rsid w:val="00F77785"/>
    <w:rsid w:val="00F7788F"/>
    <w:rsid w:val="00F77B61"/>
    <w:rsid w:val="00F80711"/>
    <w:rsid w:val="00F8073D"/>
    <w:rsid w:val="00F809CF"/>
    <w:rsid w:val="00F82073"/>
    <w:rsid w:val="00F82D18"/>
    <w:rsid w:val="00F82D28"/>
    <w:rsid w:val="00F84057"/>
    <w:rsid w:val="00F863DB"/>
    <w:rsid w:val="00F86B14"/>
    <w:rsid w:val="00F873A1"/>
    <w:rsid w:val="00F879ED"/>
    <w:rsid w:val="00F87F65"/>
    <w:rsid w:val="00F903A6"/>
    <w:rsid w:val="00F903C5"/>
    <w:rsid w:val="00F928A2"/>
    <w:rsid w:val="00F92CA8"/>
    <w:rsid w:val="00F933A3"/>
    <w:rsid w:val="00F9460F"/>
    <w:rsid w:val="00FA01D4"/>
    <w:rsid w:val="00FA15B0"/>
    <w:rsid w:val="00FA27BF"/>
    <w:rsid w:val="00FA2D74"/>
    <w:rsid w:val="00FA3ACF"/>
    <w:rsid w:val="00FA3D49"/>
    <w:rsid w:val="00FA5498"/>
    <w:rsid w:val="00FA5A3D"/>
    <w:rsid w:val="00FA62E6"/>
    <w:rsid w:val="00FA7ADE"/>
    <w:rsid w:val="00FA7F44"/>
    <w:rsid w:val="00FB0681"/>
    <w:rsid w:val="00FB097C"/>
    <w:rsid w:val="00FB0A02"/>
    <w:rsid w:val="00FB12E8"/>
    <w:rsid w:val="00FB1336"/>
    <w:rsid w:val="00FB17D1"/>
    <w:rsid w:val="00FB2A8D"/>
    <w:rsid w:val="00FB2AFD"/>
    <w:rsid w:val="00FB3748"/>
    <w:rsid w:val="00FB3EBB"/>
    <w:rsid w:val="00FB5376"/>
    <w:rsid w:val="00FB73D6"/>
    <w:rsid w:val="00FC009D"/>
    <w:rsid w:val="00FC040A"/>
    <w:rsid w:val="00FC1824"/>
    <w:rsid w:val="00FC1C5B"/>
    <w:rsid w:val="00FC2553"/>
    <w:rsid w:val="00FC2729"/>
    <w:rsid w:val="00FC3F5D"/>
    <w:rsid w:val="00FC481B"/>
    <w:rsid w:val="00FC5942"/>
    <w:rsid w:val="00FC61B1"/>
    <w:rsid w:val="00FC6F5D"/>
    <w:rsid w:val="00FD02C5"/>
    <w:rsid w:val="00FD1287"/>
    <w:rsid w:val="00FD2120"/>
    <w:rsid w:val="00FD2297"/>
    <w:rsid w:val="00FD2692"/>
    <w:rsid w:val="00FD2E74"/>
    <w:rsid w:val="00FD315A"/>
    <w:rsid w:val="00FD40CB"/>
    <w:rsid w:val="00FD49A8"/>
    <w:rsid w:val="00FD5A3A"/>
    <w:rsid w:val="00FD6A9C"/>
    <w:rsid w:val="00FD6B29"/>
    <w:rsid w:val="00FD6F6A"/>
    <w:rsid w:val="00FD7B67"/>
    <w:rsid w:val="00FE04E0"/>
    <w:rsid w:val="00FE0CEF"/>
    <w:rsid w:val="00FE2F0E"/>
    <w:rsid w:val="00FE3973"/>
    <w:rsid w:val="00FE456E"/>
    <w:rsid w:val="00FE49DB"/>
    <w:rsid w:val="00FE5457"/>
    <w:rsid w:val="00FE6B7D"/>
    <w:rsid w:val="00FE6C3A"/>
    <w:rsid w:val="00FE6C5E"/>
    <w:rsid w:val="00FE72F5"/>
    <w:rsid w:val="00FE7305"/>
    <w:rsid w:val="00FE76CC"/>
    <w:rsid w:val="00FE7C4B"/>
    <w:rsid w:val="00FF04C0"/>
    <w:rsid w:val="00FF069D"/>
    <w:rsid w:val="00FF078C"/>
    <w:rsid w:val="00FF3F4B"/>
    <w:rsid w:val="00FF4950"/>
    <w:rsid w:val="00FF6262"/>
    <w:rsid w:val="00FF76CE"/>
    <w:rsid w:val="00FF7D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7D93BB"/>
  <w15:docId w15:val="{66EBBFE7-9C05-40A1-BE92-99C66D32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80F"/>
    <w:rPr>
      <w:rFonts w:ascii="Arial" w:hAnsi="Arial"/>
      <w:color w:val="595959" w:themeColor="text1" w:themeTint="A6"/>
      <w:sz w:val="18"/>
      <w:szCs w:val="24"/>
      <w:lang w:eastAsia="en-US"/>
    </w:rPr>
  </w:style>
  <w:style w:type="paragraph" w:styleId="Heading1">
    <w:name w:val="heading 1"/>
    <w:aliases w:val="Section Title"/>
    <w:basedOn w:val="Normal"/>
    <w:next w:val="Normal"/>
    <w:link w:val="Heading1Char"/>
    <w:autoRedefine/>
    <w:uiPriority w:val="99"/>
    <w:qFormat/>
    <w:rsid w:val="00BF5109"/>
    <w:pPr>
      <w:keepNext/>
      <w:pageBreakBefore/>
      <w:pBdr>
        <w:bottom w:val="single" w:sz="24" w:space="1" w:color="548DD4"/>
      </w:pBdr>
      <w:spacing w:after="180"/>
      <w:ind w:right="720"/>
      <w:outlineLvl w:val="0"/>
    </w:pPr>
    <w:rPr>
      <w:rFonts w:asciiTheme="minorHAnsi" w:hAnsiTheme="minorHAnsi" w:cs="Arial"/>
      <w:b/>
      <w:bCs/>
      <w:color w:val="0070C0"/>
      <w:kern w:val="32"/>
      <w:sz w:val="24"/>
    </w:rPr>
  </w:style>
  <w:style w:type="paragraph" w:styleId="Heading2">
    <w:name w:val="heading 2"/>
    <w:aliases w:val="Section Sub-Title"/>
    <w:basedOn w:val="Normal"/>
    <w:next w:val="Normal"/>
    <w:link w:val="Heading2Char"/>
    <w:uiPriority w:val="99"/>
    <w:qFormat/>
    <w:rsid w:val="009E3592"/>
    <w:pPr>
      <w:keepNext/>
      <w:spacing w:before="180" w:after="180"/>
      <w:contextualSpacing/>
      <w:outlineLvl w:val="1"/>
    </w:pPr>
    <w:rPr>
      <w:rFonts w:cs="Arial"/>
      <w:bCs/>
      <w:iCs/>
      <w:color w:val="auto"/>
      <w:sz w:val="24"/>
      <w:szCs w:val="28"/>
    </w:rPr>
  </w:style>
  <w:style w:type="paragraph" w:styleId="Heading3">
    <w:name w:val="heading 3"/>
    <w:aliases w:val="Main Body Title"/>
    <w:basedOn w:val="Normal"/>
    <w:next w:val="Normal"/>
    <w:link w:val="Heading3Char"/>
    <w:uiPriority w:val="99"/>
    <w:qFormat/>
    <w:rsid w:val="009E3592"/>
    <w:pPr>
      <w:keepNext/>
      <w:spacing w:before="240"/>
      <w:outlineLvl w:val="2"/>
    </w:pPr>
    <w:rPr>
      <w:rFonts w:cs="Arial"/>
      <w:b/>
      <w:bCs/>
      <w:color w:val="auto"/>
      <w:sz w:val="20"/>
      <w:szCs w:val="26"/>
    </w:rPr>
  </w:style>
  <w:style w:type="paragraph" w:styleId="Heading4">
    <w:name w:val="heading 4"/>
    <w:aliases w:val="Main Body"/>
    <w:basedOn w:val="Normal"/>
    <w:next w:val="Normal"/>
    <w:link w:val="Heading4Char"/>
    <w:uiPriority w:val="99"/>
    <w:qFormat/>
    <w:rsid w:val="00716395"/>
    <w:pPr>
      <w:outlineLvl w:val="3"/>
    </w:pPr>
    <w:rPr>
      <w:bCs/>
      <w:sz w:val="20"/>
      <w:szCs w:val="28"/>
    </w:rPr>
  </w:style>
  <w:style w:type="paragraph" w:styleId="Heading5">
    <w:name w:val="heading 5"/>
    <w:aliases w:val="Bullets"/>
    <w:basedOn w:val="Normal"/>
    <w:next w:val="Normal"/>
    <w:link w:val="Heading5Char"/>
    <w:uiPriority w:val="99"/>
    <w:qFormat/>
    <w:rsid w:val="00716395"/>
    <w:pPr>
      <w:keepLines/>
      <w:numPr>
        <w:numId w:val="1"/>
      </w:numPr>
      <w:spacing w:before="60"/>
      <w:outlineLvl w:val="4"/>
    </w:pPr>
    <w:rPr>
      <w:bCs/>
      <w:iCs/>
      <w:sz w:val="20"/>
      <w:szCs w:val="26"/>
    </w:rPr>
  </w:style>
  <w:style w:type="paragraph" w:styleId="Heading6">
    <w:name w:val="heading 6"/>
    <w:aliases w:val="Notes"/>
    <w:basedOn w:val="Normal"/>
    <w:next w:val="Normal"/>
    <w:link w:val="Heading6Char"/>
    <w:uiPriority w:val="99"/>
    <w:qFormat/>
    <w:rsid w:val="00142269"/>
    <w:pPr>
      <w:keepLines/>
      <w:spacing w:before="60"/>
      <w:outlineLvl w:val="5"/>
    </w:pPr>
    <w:rPr>
      <w:bCs/>
      <w:sz w:val="1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Title Char"/>
    <w:basedOn w:val="DefaultParagraphFont"/>
    <w:link w:val="Heading1"/>
    <w:uiPriority w:val="99"/>
    <w:locked/>
    <w:rsid w:val="00BF5109"/>
    <w:rPr>
      <w:rFonts w:asciiTheme="minorHAnsi" w:hAnsiTheme="minorHAnsi" w:cs="Arial"/>
      <w:b/>
      <w:bCs/>
      <w:color w:val="0070C0"/>
      <w:kern w:val="32"/>
      <w:sz w:val="24"/>
      <w:szCs w:val="24"/>
      <w:lang w:eastAsia="en-US"/>
    </w:rPr>
  </w:style>
  <w:style w:type="character" w:customStyle="1" w:styleId="Heading2Char">
    <w:name w:val="Heading 2 Char"/>
    <w:aliases w:val="Section Sub-Title Char"/>
    <w:basedOn w:val="DefaultParagraphFont"/>
    <w:link w:val="Heading2"/>
    <w:uiPriority w:val="99"/>
    <w:semiHidden/>
    <w:locked/>
    <w:rsid w:val="006E5F11"/>
    <w:rPr>
      <w:rFonts w:ascii="Cambria" w:hAnsi="Cambria" w:cs="Times New Roman"/>
      <w:b/>
      <w:bCs/>
      <w:i/>
      <w:iCs/>
      <w:color w:val="6C6C6C"/>
      <w:sz w:val="28"/>
      <w:szCs w:val="28"/>
    </w:rPr>
  </w:style>
  <w:style w:type="character" w:customStyle="1" w:styleId="Heading3Char">
    <w:name w:val="Heading 3 Char"/>
    <w:aliases w:val="Main Body Title Char"/>
    <w:basedOn w:val="DefaultParagraphFont"/>
    <w:link w:val="Heading3"/>
    <w:uiPriority w:val="99"/>
    <w:locked/>
    <w:rsid w:val="009E3592"/>
    <w:rPr>
      <w:rFonts w:ascii="Arial" w:hAnsi="Arial" w:cs="Arial"/>
      <w:b/>
      <w:bCs/>
      <w:sz w:val="26"/>
      <w:szCs w:val="26"/>
    </w:rPr>
  </w:style>
  <w:style w:type="character" w:customStyle="1" w:styleId="Heading4Char">
    <w:name w:val="Heading 4 Char"/>
    <w:aliases w:val="Main Body Char"/>
    <w:basedOn w:val="DefaultParagraphFont"/>
    <w:link w:val="Heading4"/>
    <w:uiPriority w:val="99"/>
    <w:locked/>
    <w:rsid w:val="00716395"/>
    <w:rPr>
      <w:rFonts w:ascii="Arial" w:hAnsi="Arial" w:cs="Times New Roman"/>
      <w:bCs/>
      <w:color w:val="6C6C6C"/>
      <w:sz w:val="28"/>
      <w:szCs w:val="28"/>
      <w:lang w:val="en-US" w:eastAsia="en-US" w:bidi="ar-SA"/>
    </w:rPr>
  </w:style>
  <w:style w:type="character" w:customStyle="1" w:styleId="Heading5Char">
    <w:name w:val="Heading 5 Char"/>
    <w:aliases w:val="Bullets Char"/>
    <w:basedOn w:val="DefaultParagraphFont"/>
    <w:link w:val="Heading5"/>
    <w:uiPriority w:val="99"/>
    <w:locked/>
    <w:rsid w:val="006E5F11"/>
    <w:rPr>
      <w:rFonts w:ascii="Arial" w:hAnsi="Arial"/>
      <w:bCs/>
      <w:iCs/>
      <w:color w:val="595959" w:themeColor="text1" w:themeTint="A6"/>
      <w:sz w:val="20"/>
      <w:szCs w:val="26"/>
      <w:lang w:eastAsia="en-US"/>
    </w:rPr>
  </w:style>
  <w:style w:type="character" w:customStyle="1" w:styleId="Heading6Char">
    <w:name w:val="Heading 6 Char"/>
    <w:aliases w:val="Notes Char"/>
    <w:basedOn w:val="DefaultParagraphFont"/>
    <w:link w:val="Heading6"/>
    <w:uiPriority w:val="99"/>
    <w:semiHidden/>
    <w:locked/>
    <w:rsid w:val="006E5F11"/>
    <w:rPr>
      <w:rFonts w:ascii="Calibri" w:hAnsi="Calibri" w:cs="Times New Roman"/>
      <w:b/>
      <w:bCs/>
      <w:color w:val="6C6C6C"/>
    </w:rPr>
  </w:style>
  <w:style w:type="paragraph" w:styleId="Header">
    <w:name w:val="header"/>
    <w:aliases w:val="hd,Section Header,h"/>
    <w:basedOn w:val="Normal"/>
    <w:link w:val="HeaderChar"/>
    <w:rsid w:val="009A41FC"/>
    <w:pPr>
      <w:tabs>
        <w:tab w:val="center" w:pos="4320"/>
        <w:tab w:val="right" w:pos="8640"/>
      </w:tabs>
      <w:ind w:right="-288"/>
      <w:jc w:val="right"/>
    </w:pPr>
    <w:rPr>
      <w:caps/>
      <w:color w:val="CCCCCC"/>
      <w:sz w:val="14"/>
    </w:rPr>
  </w:style>
  <w:style w:type="character" w:customStyle="1" w:styleId="HeaderChar">
    <w:name w:val="Header Char"/>
    <w:aliases w:val="hd Char,Section Header Char,h Char"/>
    <w:basedOn w:val="DefaultParagraphFont"/>
    <w:link w:val="Header"/>
    <w:uiPriority w:val="99"/>
    <w:semiHidden/>
    <w:locked/>
    <w:rsid w:val="006E5F11"/>
    <w:rPr>
      <w:rFonts w:ascii="Arial" w:hAnsi="Arial" w:cs="Times New Roman"/>
      <w:color w:val="6C6C6C"/>
      <w:sz w:val="24"/>
      <w:szCs w:val="24"/>
    </w:rPr>
  </w:style>
  <w:style w:type="paragraph" w:styleId="Footer">
    <w:name w:val="footer"/>
    <w:basedOn w:val="Normal"/>
    <w:link w:val="FooterChar"/>
    <w:uiPriority w:val="99"/>
    <w:semiHidden/>
    <w:rsid w:val="00477B6B"/>
    <w:pPr>
      <w:tabs>
        <w:tab w:val="center" w:pos="4320"/>
        <w:tab w:val="right" w:pos="8640"/>
      </w:tabs>
      <w:jc w:val="both"/>
    </w:pPr>
    <w:rPr>
      <w:color w:val="979797"/>
      <w:sz w:val="12"/>
    </w:rPr>
  </w:style>
  <w:style w:type="character" w:customStyle="1" w:styleId="FooterChar">
    <w:name w:val="Footer Char"/>
    <w:basedOn w:val="DefaultParagraphFont"/>
    <w:link w:val="Footer"/>
    <w:uiPriority w:val="99"/>
    <w:semiHidden/>
    <w:locked/>
    <w:rsid w:val="006E5F11"/>
    <w:rPr>
      <w:rFonts w:ascii="Arial" w:hAnsi="Arial" w:cs="Times New Roman"/>
      <w:color w:val="6C6C6C"/>
      <w:sz w:val="24"/>
      <w:szCs w:val="24"/>
    </w:rPr>
  </w:style>
  <w:style w:type="paragraph" w:customStyle="1" w:styleId="CoverTitle">
    <w:name w:val="Cover: Title"/>
    <w:basedOn w:val="Index1"/>
    <w:uiPriority w:val="99"/>
    <w:semiHidden/>
    <w:rsid w:val="002776D4"/>
    <w:pPr>
      <w:keepNext/>
      <w:spacing w:before="2880" w:line="440" w:lineRule="exact"/>
      <w:ind w:left="2448" w:firstLine="0"/>
      <w:contextualSpacing/>
    </w:pPr>
    <w:rPr>
      <w:b/>
      <w:sz w:val="56"/>
    </w:rPr>
  </w:style>
  <w:style w:type="paragraph" w:styleId="Index1">
    <w:name w:val="index 1"/>
    <w:basedOn w:val="Normal"/>
    <w:next w:val="Normal"/>
    <w:autoRedefine/>
    <w:uiPriority w:val="99"/>
    <w:semiHidden/>
    <w:locked/>
    <w:rsid w:val="002C123F"/>
    <w:pPr>
      <w:ind w:left="180" w:hanging="180"/>
    </w:pPr>
  </w:style>
  <w:style w:type="table" w:styleId="TableGrid">
    <w:name w:val="Table Grid"/>
    <w:basedOn w:val="TableNormal"/>
    <w:uiPriority w:val="99"/>
    <w:rsid w:val="0047161E"/>
    <w:rPr>
      <w:rFonts w:ascii="Arial" w:hAnsi="Arial"/>
      <w:color w:val="6C6C6C"/>
      <w:sz w:val="16"/>
      <w:szCs w:val="20"/>
    </w:rPr>
    <w:tblPr>
      <w:tblStyleRow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pPr>
        <w:spacing w:beforeLines="0" w:beforeAutospacing="0" w:afterLines="0" w:afterAutospacing="0"/>
        <w:ind w:leftChars="0" w:left="0" w:rightChars="0" w:right="0"/>
        <w:jc w:val="left"/>
      </w:pPr>
      <w:rPr>
        <w:rFonts w:ascii="Arial" w:hAnsi="Arial" w:cs="Times New Roman"/>
        <w:b w:val="0"/>
        <w:i w:val="0"/>
        <w:color w:val="FFFFFF"/>
        <w:sz w:val="16"/>
        <w:u w:val="none"/>
      </w:rPr>
      <w:tblPr/>
      <w:tcPr>
        <w:tcBorders>
          <w:top w:val="single" w:sz="4" w:space="0" w:color="FFFFFF"/>
          <w:left w:val="single" w:sz="4" w:space="0" w:color="FFFFFF"/>
          <w:bottom w:val="single" w:sz="4" w:space="0" w:color="FFFFFF"/>
          <w:right w:val="single" w:sz="4" w:space="0" w:color="FFFFFF"/>
          <w:insideH w:val="nil"/>
          <w:insideV w:val="single" w:sz="4" w:space="0" w:color="6C6C6C"/>
          <w:tl2br w:val="nil"/>
          <w:tr2bl w:val="nil"/>
        </w:tcBorders>
        <w:shd w:val="clear" w:color="auto" w:fill="6C6C6C"/>
      </w:tcPr>
    </w:tblStylePr>
    <w:tblStylePr w:type="band1Horz">
      <w:pPr>
        <w:spacing w:beforeLines="0" w:beforeAutospacing="0" w:afterLines="0" w:afterAutospacing="0"/>
        <w:ind w:leftChars="0" w:left="0" w:rightChars="0" w:right="0"/>
        <w:jc w:val="left"/>
      </w:pPr>
      <w:rPr>
        <w:rFonts w:ascii="Arial" w:hAnsi="Arial" w:cs="Times New Roman"/>
        <w:b w:val="0"/>
        <w:i w:val="0"/>
        <w:color w:val="6C6C6C"/>
        <w:sz w:val="16"/>
        <w:u w:val="no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F5F5F5"/>
      </w:tcPr>
    </w:tblStylePr>
    <w:tblStylePr w:type="band2Horz">
      <w:pPr>
        <w:spacing w:beforeLines="0" w:beforeAutospacing="0" w:afterLines="0" w:afterAutospacing="0"/>
        <w:ind w:leftChars="0" w:left="0" w:rightChars="0" w:right="0"/>
        <w:jc w:val="left"/>
      </w:pPr>
      <w:rPr>
        <w:rFonts w:ascii="Arial" w:hAnsi="Arial" w:cs="Times New Roman"/>
        <w:b w:val="0"/>
        <w:i w:val="0"/>
        <w:color w:val="6C6C6C"/>
        <w:sz w:val="16"/>
        <w:u w:val="no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CCCCCC"/>
      </w:tcPr>
    </w:tblStylePr>
  </w:style>
  <w:style w:type="paragraph" w:styleId="TableofFigures">
    <w:name w:val="table of figures"/>
    <w:basedOn w:val="Normal"/>
    <w:next w:val="Normal"/>
    <w:uiPriority w:val="99"/>
    <w:semiHidden/>
    <w:locked/>
    <w:rsid w:val="001661FF"/>
  </w:style>
  <w:style w:type="paragraph" w:customStyle="1" w:styleId="CoverSub-Title">
    <w:name w:val="Cover: Sub-Title"/>
    <w:basedOn w:val="Index2"/>
    <w:semiHidden/>
    <w:rsid w:val="00885390"/>
    <w:rPr>
      <w:b/>
      <w:color w:val="9C9C9C"/>
      <w:sz w:val="56"/>
    </w:rPr>
  </w:style>
  <w:style w:type="paragraph" w:styleId="Index2">
    <w:name w:val="index 2"/>
    <w:basedOn w:val="Normal"/>
    <w:next w:val="Normal"/>
    <w:autoRedefine/>
    <w:uiPriority w:val="99"/>
    <w:semiHidden/>
    <w:locked/>
    <w:rsid w:val="00433C7F"/>
    <w:pPr>
      <w:spacing w:before="120" w:after="120"/>
      <w:ind w:hanging="18"/>
    </w:pPr>
    <w:rPr>
      <w:color w:val="000000" w:themeColor="text1"/>
      <w:szCs w:val="18"/>
    </w:rPr>
  </w:style>
  <w:style w:type="paragraph" w:customStyle="1" w:styleId="CoverDetails">
    <w:name w:val="Cover: Details"/>
    <w:basedOn w:val="Index3"/>
    <w:uiPriority w:val="99"/>
    <w:semiHidden/>
    <w:rsid w:val="008C6FBD"/>
    <w:pPr>
      <w:spacing w:before="2500"/>
      <w:ind w:left="2448" w:firstLine="0"/>
      <w:contextualSpacing/>
    </w:pPr>
    <w:rPr>
      <w:color w:val="CCCCCC"/>
    </w:rPr>
  </w:style>
  <w:style w:type="paragraph" w:styleId="Index3">
    <w:name w:val="index 3"/>
    <w:basedOn w:val="Normal"/>
    <w:next w:val="Normal"/>
    <w:autoRedefine/>
    <w:uiPriority w:val="99"/>
    <w:semiHidden/>
    <w:locked/>
    <w:rsid w:val="003B195A"/>
    <w:pPr>
      <w:ind w:left="540" w:hanging="180"/>
    </w:pPr>
  </w:style>
  <w:style w:type="paragraph" w:styleId="TOC1">
    <w:name w:val="toc 1"/>
    <w:basedOn w:val="Normal"/>
    <w:next w:val="Normal"/>
    <w:autoRedefine/>
    <w:uiPriority w:val="39"/>
    <w:rsid w:val="00103E4A"/>
    <w:pPr>
      <w:spacing w:after="180"/>
    </w:pPr>
  </w:style>
  <w:style w:type="paragraph" w:styleId="TOC2">
    <w:name w:val="toc 2"/>
    <w:basedOn w:val="TOC1"/>
    <w:next w:val="Normal"/>
    <w:autoRedefine/>
    <w:uiPriority w:val="39"/>
    <w:rsid w:val="000511C4"/>
    <w:pPr>
      <w:ind w:left="432"/>
    </w:pPr>
  </w:style>
  <w:style w:type="paragraph" w:styleId="TOC3">
    <w:name w:val="toc 3"/>
    <w:basedOn w:val="TOC2"/>
    <w:next w:val="Normal"/>
    <w:autoRedefine/>
    <w:uiPriority w:val="39"/>
    <w:rsid w:val="000511C4"/>
    <w:pPr>
      <w:ind w:left="864"/>
    </w:pPr>
  </w:style>
  <w:style w:type="character" w:styleId="FollowedHyperlink">
    <w:name w:val="FollowedHyperlink"/>
    <w:basedOn w:val="DefaultParagraphFont"/>
    <w:uiPriority w:val="99"/>
    <w:semiHidden/>
    <w:rsid w:val="005D1B6A"/>
    <w:rPr>
      <w:rFonts w:cs="Times New Roman"/>
      <w:color w:val="ACD6F2"/>
      <w:u w:val="none"/>
    </w:rPr>
  </w:style>
  <w:style w:type="character" w:styleId="Hyperlink">
    <w:name w:val="Hyperlink"/>
    <w:basedOn w:val="DefaultParagraphFont"/>
    <w:uiPriority w:val="99"/>
    <w:rsid w:val="005D1B6A"/>
    <w:rPr>
      <w:rFonts w:cs="Times New Roman"/>
      <w:color w:val="0080C4"/>
      <w:u w:val="none"/>
    </w:rPr>
  </w:style>
  <w:style w:type="paragraph" w:customStyle="1" w:styleId="TableTextandFigures">
    <w:name w:val="Table: Text and Figures"/>
    <w:basedOn w:val="Heading4"/>
    <w:next w:val="Index2"/>
    <w:uiPriority w:val="99"/>
    <w:rsid w:val="00BF36DD"/>
    <w:rPr>
      <w:sz w:val="16"/>
      <w:lang w:val="fr-FR"/>
    </w:rPr>
  </w:style>
  <w:style w:type="paragraph" w:customStyle="1" w:styleId="TableHeader">
    <w:name w:val="Table: Header"/>
    <w:basedOn w:val="TableTextandFigures"/>
    <w:next w:val="Index3"/>
    <w:uiPriority w:val="99"/>
    <w:rsid w:val="0047161E"/>
    <w:pPr>
      <w:outlineLvl w:val="9"/>
    </w:pPr>
    <w:rPr>
      <w:color w:val="FFFFFF"/>
    </w:rPr>
  </w:style>
  <w:style w:type="paragraph" w:customStyle="1" w:styleId="Quotes">
    <w:name w:val="Quotes"/>
    <w:basedOn w:val="Normal"/>
    <w:link w:val="QuotesCharChar"/>
    <w:uiPriority w:val="99"/>
    <w:semiHidden/>
    <w:rsid w:val="003C3AE9"/>
    <w:pPr>
      <w:keepLines/>
    </w:pPr>
    <w:rPr>
      <w:rFonts w:cs="Arial"/>
      <w:color w:val="FFFFFF"/>
      <w:sz w:val="24"/>
      <w:szCs w:val="18"/>
    </w:rPr>
  </w:style>
  <w:style w:type="character" w:customStyle="1" w:styleId="QuotesCharChar">
    <w:name w:val="Quotes Char Char"/>
    <w:basedOn w:val="DefaultParagraphFont"/>
    <w:link w:val="Quotes"/>
    <w:uiPriority w:val="99"/>
    <w:locked/>
    <w:rsid w:val="003C3AE9"/>
    <w:rPr>
      <w:rFonts w:ascii="Arial" w:hAnsi="Arial" w:cs="Arial"/>
      <w:color w:val="FFFFFF"/>
      <w:sz w:val="18"/>
      <w:szCs w:val="18"/>
      <w:lang w:val="en-US" w:eastAsia="en-US" w:bidi="ar-SA"/>
    </w:rPr>
  </w:style>
  <w:style w:type="paragraph" w:customStyle="1" w:styleId="TableAboveHeader">
    <w:name w:val="Table Above Header"/>
    <w:basedOn w:val="Index3"/>
    <w:uiPriority w:val="99"/>
    <w:rsid w:val="00142269"/>
    <w:pPr>
      <w:keepNext/>
      <w:spacing w:before="360" w:after="120"/>
      <w:ind w:left="0" w:firstLine="0"/>
    </w:pPr>
    <w:rPr>
      <w:caps/>
      <w:color w:val="F55F2F"/>
      <w:sz w:val="16"/>
    </w:rPr>
  </w:style>
  <w:style w:type="paragraph" w:customStyle="1" w:styleId="HighlightsBlue">
    <w:name w:val="Highlights (Blue)"/>
    <w:basedOn w:val="Quotes"/>
    <w:uiPriority w:val="99"/>
    <w:semiHidden/>
    <w:rsid w:val="00470D11"/>
    <w:pPr>
      <w:spacing w:line="180" w:lineRule="exact"/>
    </w:pPr>
    <w:rPr>
      <w:caps/>
      <w:color w:val="0080C4"/>
      <w:sz w:val="12"/>
    </w:rPr>
  </w:style>
  <w:style w:type="paragraph" w:customStyle="1" w:styleId="HighlightsWhite">
    <w:name w:val="Highlights (White)"/>
    <w:basedOn w:val="HighlightsBlue"/>
    <w:uiPriority w:val="99"/>
    <w:semiHidden/>
    <w:rsid w:val="000929AA"/>
    <w:rPr>
      <w:color w:val="FFFFFF"/>
    </w:rPr>
  </w:style>
  <w:style w:type="paragraph" w:customStyle="1" w:styleId="CoverSub-Sub-Title">
    <w:name w:val="Cover: Sub-Sub-Title"/>
    <w:basedOn w:val="CoverSub-Title"/>
    <w:uiPriority w:val="99"/>
    <w:semiHidden/>
    <w:rsid w:val="005409C2"/>
    <w:pPr>
      <w:spacing w:before="280"/>
      <w:contextualSpacing/>
    </w:pPr>
    <w:rPr>
      <w:b w:val="0"/>
      <w:sz w:val="28"/>
    </w:rPr>
  </w:style>
  <w:style w:type="character" w:customStyle="1" w:styleId="tabletext1">
    <w:name w:val="tabletext1"/>
    <w:basedOn w:val="DefaultParagraphFont"/>
    <w:uiPriority w:val="99"/>
    <w:semiHidden/>
    <w:rsid w:val="00994484"/>
    <w:rPr>
      <w:rFonts w:cs="Times New Roman"/>
    </w:rPr>
  </w:style>
  <w:style w:type="paragraph" w:customStyle="1" w:styleId="IndentedNormal">
    <w:name w:val="Indented Normal"/>
    <w:basedOn w:val="Normal"/>
    <w:uiPriority w:val="99"/>
    <w:semiHidden/>
    <w:rsid w:val="00C55B20"/>
    <w:pPr>
      <w:overflowPunct w:val="0"/>
      <w:autoSpaceDE w:val="0"/>
      <w:autoSpaceDN w:val="0"/>
      <w:adjustRightInd w:val="0"/>
      <w:ind w:left="720"/>
      <w:textAlignment w:val="baseline"/>
    </w:pPr>
    <w:rPr>
      <w:color w:val="auto"/>
      <w:sz w:val="24"/>
      <w:szCs w:val="20"/>
    </w:rPr>
  </w:style>
  <w:style w:type="character" w:customStyle="1" w:styleId="EmailStyle48">
    <w:name w:val="EmailStyle48"/>
    <w:basedOn w:val="DefaultParagraphFont"/>
    <w:uiPriority w:val="99"/>
    <w:semiHidden/>
    <w:rsid w:val="00C55B20"/>
    <w:rPr>
      <w:rFonts w:ascii="Arial" w:hAnsi="Arial" w:cs="Arial"/>
      <w:color w:val="auto"/>
      <w:sz w:val="20"/>
      <w:szCs w:val="20"/>
    </w:rPr>
  </w:style>
  <w:style w:type="character" w:customStyle="1" w:styleId="EmailStyle49">
    <w:name w:val="EmailStyle49"/>
    <w:basedOn w:val="DefaultParagraphFont"/>
    <w:uiPriority w:val="99"/>
    <w:semiHidden/>
    <w:rsid w:val="00875FF4"/>
    <w:rPr>
      <w:rFonts w:ascii="Arial" w:hAnsi="Arial" w:cs="Arial"/>
      <w:color w:val="auto"/>
      <w:sz w:val="20"/>
      <w:szCs w:val="20"/>
    </w:rPr>
  </w:style>
  <w:style w:type="character" w:styleId="Strong">
    <w:name w:val="Strong"/>
    <w:basedOn w:val="DefaultParagraphFont"/>
    <w:uiPriority w:val="99"/>
    <w:qFormat/>
    <w:locked/>
    <w:rsid w:val="0085792C"/>
    <w:rPr>
      <w:rFonts w:cs="Times New Roman"/>
      <w:b/>
      <w:bCs/>
    </w:rPr>
  </w:style>
  <w:style w:type="paragraph" w:styleId="BalloonText">
    <w:name w:val="Balloon Text"/>
    <w:basedOn w:val="Normal"/>
    <w:link w:val="BalloonTextChar"/>
    <w:uiPriority w:val="99"/>
    <w:locked/>
    <w:rsid w:val="00684956"/>
    <w:rPr>
      <w:rFonts w:ascii="Tahoma" w:hAnsi="Tahoma" w:cs="Tahoma"/>
      <w:sz w:val="16"/>
      <w:szCs w:val="16"/>
    </w:rPr>
  </w:style>
  <w:style w:type="character" w:customStyle="1" w:styleId="BalloonTextChar">
    <w:name w:val="Balloon Text Char"/>
    <w:basedOn w:val="DefaultParagraphFont"/>
    <w:link w:val="BalloonText"/>
    <w:uiPriority w:val="99"/>
    <w:locked/>
    <w:rsid w:val="00684956"/>
    <w:rPr>
      <w:rFonts w:ascii="Tahoma" w:hAnsi="Tahoma" w:cs="Tahoma"/>
      <w:color w:val="6C6C6C"/>
      <w:sz w:val="16"/>
      <w:szCs w:val="16"/>
    </w:rPr>
  </w:style>
  <w:style w:type="paragraph" w:styleId="Subtitle">
    <w:name w:val="Subtitle"/>
    <w:basedOn w:val="Normal"/>
    <w:next w:val="Normal"/>
    <w:link w:val="SubtitleChar"/>
    <w:uiPriority w:val="99"/>
    <w:qFormat/>
    <w:locked/>
    <w:rsid w:val="004172CC"/>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sid w:val="004172CC"/>
    <w:rPr>
      <w:rFonts w:ascii="Cambria" w:hAnsi="Cambria" w:cs="Times New Roman"/>
      <w:color w:val="6C6C6C"/>
      <w:sz w:val="24"/>
      <w:szCs w:val="24"/>
    </w:rPr>
  </w:style>
  <w:style w:type="paragraph" w:styleId="Title">
    <w:name w:val="Title"/>
    <w:basedOn w:val="Normal"/>
    <w:next w:val="Normal"/>
    <w:link w:val="TitleChar"/>
    <w:uiPriority w:val="99"/>
    <w:qFormat/>
    <w:locked/>
    <w:rsid w:val="004172C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sid w:val="004172CC"/>
    <w:rPr>
      <w:rFonts w:ascii="Cambria" w:hAnsi="Cambria" w:cs="Times New Roman"/>
      <w:b/>
      <w:bCs/>
      <w:color w:val="6C6C6C"/>
      <w:kern w:val="28"/>
      <w:sz w:val="32"/>
      <w:szCs w:val="32"/>
    </w:rPr>
  </w:style>
  <w:style w:type="character" w:styleId="CommentReference">
    <w:name w:val="annotation reference"/>
    <w:basedOn w:val="DefaultParagraphFont"/>
    <w:uiPriority w:val="99"/>
    <w:locked/>
    <w:rsid w:val="004172CC"/>
    <w:rPr>
      <w:rFonts w:cs="Times New Roman"/>
      <w:sz w:val="16"/>
      <w:szCs w:val="16"/>
    </w:rPr>
  </w:style>
  <w:style w:type="paragraph" w:styleId="CommentText">
    <w:name w:val="annotation text"/>
    <w:basedOn w:val="Normal"/>
    <w:link w:val="CommentTextChar"/>
    <w:uiPriority w:val="99"/>
    <w:locked/>
    <w:rsid w:val="004172CC"/>
    <w:rPr>
      <w:sz w:val="20"/>
      <w:szCs w:val="20"/>
    </w:rPr>
  </w:style>
  <w:style w:type="character" w:customStyle="1" w:styleId="CommentTextChar">
    <w:name w:val="Comment Text Char"/>
    <w:basedOn w:val="DefaultParagraphFont"/>
    <w:link w:val="CommentText"/>
    <w:uiPriority w:val="99"/>
    <w:locked/>
    <w:rsid w:val="004172CC"/>
    <w:rPr>
      <w:rFonts w:ascii="Arial" w:hAnsi="Arial" w:cs="Times New Roman"/>
      <w:color w:val="6C6C6C"/>
    </w:rPr>
  </w:style>
  <w:style w:type="paragraph" w:styleId="CommentSubject">
    <w:name w:val="annotation subject"/>
    <w:basedOn w:val="CommentText"/>
    <w:next w:val="CommentText"/>
    <w:link w:val="CommentSubjectChar"/>
    <w:uiPriority w:val="99"/>
    <w:locked/>
    <w:rsid w:val="004172CC"/>
    <w:rPr>
      <w:b/>
      <w:bCs/>
    </w:rPr>
  </w:style>
  <w:style w:type="character" w:customStyle="1" w:styleId="CommentSubjectChar">
    <w:name w:val="Comment Subject Char"/>
    <w:basedOn w:val="CommentTextChar"/>
    <w:link w:val="CommentSubject"/>
    <w:uiPriority w:val="99"/>
    <w:locked/>
    <w:rsid w:val="004172CC"/>
    <w:rPr>
      <w:rFonts w:ascii="Arial" w:hAnsi="Arial" w:cs="Times New Roman"/>
      <w:b/>
      <w:bCs/>
      <w:color w:val="6C6C6C"/>
    </w:rPr>
  </w:style>
  <w:style w:type="paragraph" w:styleId="TOCHeading">
    <w:name w:val="TOC Heading"/>
    <w:basedOn w:val="Heading1"/>
    <w:next w:val="Normal"/>
    <w:uiPriority w:val="99"/>
    <w:qFormat/>
    <w:rsid w:val="008D31AA"/>
    <w:pPr>
      <w:keepLines/>
      <w:pageBreakBefore w:val="0"/>
      <w:spacing w:before="480" w:after="0" w:line="276" w:lineRule="auto"/>
      <w:ind w:right="0"/>
      <w:outlineLvl w:val="9"/>
    </w:pPr>
    <w:rPr>
      <w:rFonts w:ascii="Cambria" w:hAnsi="Cambria" w:cs="Times New Roman"/>
      <w:color w:val="365F91"/>
      <w:kern w:val="0"/>
      <w:sz w:val="28"/>
      <w:szCs w:val="28"/>
    </w:rPr>
  </w:style>
  <w:style w:type="paragraph" w:styleId="ListParagraph">
    <w:name w:val="List Paragraph"/>
    <w:basedOn w:val="Normal"/>
    <w:uiPriority w:val="99"/>
    <w:qFormat/>
    <w:rsid w:val="00987115"/>
    <w:pPr>
      <w:widowControl w:val="0"/>
      <w:numPr>
        <w:numId w:val="5"/>
      </w:numPr>
      <w:autoSpaceDE w:val="0"/>
      <w:autoSpaceDN w:val="0"/>
      <w:adjustRightInd w:val="0"/>
    </w:pPr>
    <w:rPr>
      <w:rFonts w:cs="Arial"/>
      <w:color w:val="000000" w:themeColor="text1"/>
      <w:szCs w:val="18"/>
      <w:lang w:eastAsia="ja-JP"/>
    </w:rPr>
  </w:style>
  <w:style w:type="paragraph" w:customStyle="1" w:styleId="CharChar1CharCharCharCharCharCharCharCharCharCharChar">
    <w:name w:val="Char Char1 Char Char Char Char Char Char Char Char Char Char Char"/>
    <w:basedOn w:val="Normal"/>
    <w:autoRedefine/>
    <w:uiPriority w:val="99"/>
    <w:rsid w:val="000E3C77"/>
    <w:pPr>
      <w:spacing w:after="160" w:line="240" w:lineRule="exact"/>
    </w:pPr>
    <w:rPr>
      <w:rFonts w:ascii="Verdana" w:hAnsi="Verdana"/>
      <w:color w:val="auto"/>
      <w:sz w:val="20"/>
      <w:szCs w:val="20"/>
    </w:rPr>
  </w:style>
  <w:style w:type="paragraph" w:customStyle="1" w:styleId="Info">
    <w:name w:val="Info"/>
    <w:basedOn w:val="Normal"/>
    <w:next w:val="Normal"/>
    <w:autoRedefine/>
    <w:uiPriority w:val="99"/>
    <w:rsid w:val="000E3C77"/>
    <w:rPr>
      <w:color w:val="auto"/>
      <w:sz w:val="20"/>
      <w:szCs w:val="20"/>
      <w:lang w:val="en-GB"/>
    </w:rPr>
  </w:style>
  <w:style w:type="paragraph" w:customStyle="1" w:styleId="NormalComment">
    <w:name w:val="Normal Comment"/>
    <w:basedOn w:val="Normal"/>
    <w:uiPriority w:val="99"/>
    <w:rsid w:val="00DB3207"/>
    <w:pPr>
      <w:overflowPunct w:val="0"/>
      <w:autoSpaceDE w:val="0"/>
      <w:autoSpaceDN w:val="0"/>
    </w:pPr>
    <w:rPr>
      <w:rFonts w:cs="Arial"/>
      <w:color w:val="FF0000"/>
      <w:sz w:val="20"/>
      <w:szCs w:val="20"/>
    </w:rPr>
  </w:style>
  <w:style w:type="paragraph" w:styleId="NormalWeb">
    <w:name w:val="Normal (Web)"/>
    <w:basedOn w:val="Normal"/>
    <w:uiPriority w:val="99"/>
    <w:locked/>
    <w:rsid w:val="00665825"/>
    <w:pPr>
      <w:spacing w:before="100" w:beforeAutospacing="1" w:after="100" w:afterAutospacing="1"/>
    </w:pPr>
    <w:rPr>
      <w:rFonts w:ascii="Times New Roman" w:hAnsi="Times New Roman"/>
      <w:color w:val="auto"/>
      <w:sz w:val="24"/>
    </w:rPr>
  </w:style>
  <w:style w:type="paragraph" w:styleId="Revision">
    <w:name w:val="Revision"/>
    <w:hidden/>
    <w:uiPriority w:val="99"/>
    <w:semiHidden/>
    <w:rsid w:val="00826864"/>
    <w:rPr>
      <w:rFonts w:ascii="Arial" w:hAnsi="Arial"/>
      <w:color w:val="6C6C6C"/>
      <w:sz w:val="18"/>
      <w:szCs w:val="24"/>
      <w:lang w:eastAsia="en-US"/>
    </w:rPr>
  </w:style>
  <w:style w:type="table" w:customStyle="1" w:styleId="LightShading1">
    <w:name w:val="Light Shading1"/>
    <w:uiPriority w:val="99"/>
    <w:rsid w:val="00224264"/>
    <w:rPr>
      <w:color w:val="000000"/>
      <w:sz w:val="20"/>
      <w:szCs w:val="20"/>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mailStyle701">
    <w:name w:val="EmailStyle701"/>
    <w:basedOn w:val="DefaultParagraphFont"/>
    <w:uiPriority w:val="99"/>
    <w:semiHidden/>
    <w:rsid w:val="00264A71"/>
    <w:rPr>
      <w:rFonts w:ascii="Arial" w:hAnsi="Arial" w:cs="Arial"/>
      <w:color w:val="auto"/>
      <w:sz w:val="20"/>
      <w:szCs w:val="20"/>
    </w:rPr>
  </w:style>
  <w:style w:type="character" w:customStyle="1" w:styleId="EmailStyle711">
    <w:name w:val="EmailStyle711"/>
    <w:basedOn w:val="DefaultParagraphFont"/>
    <w:uiPriority w:val="99"/>
    <w:semiHidden/>
    <w:rsid w:val="00264A71"/>
    <w:rPr>
      <w:rFonts w:ascii="Arial" w:hAnsi="Arial" w:cs="Arial"/>
      <w:color w:val="auto"/>
      <w:sz w:val="20"/>
      <w:szCs w:val="20"/>
    </w:rPr>
  </w:style>
  <w:style w:type="table" w:customStyle="1" w:styleId="LightShading2">
    <w:name w:val="Light Shading2"/>
    <w:uiPriority w:val="99"/>
    <w:rsid w:val="00264A71"/>
    <w:rPr>
      <w:color w:val="000000"/>
      <w:sz w:val="20"/>
      <w:szCs w:val="20"/>
      <w:lang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styleId="TOC4">
    <w:name w:val="toc 4"/>
    <w:basedOn w:val="Normal"/>
    <w:next w:val="Normal"/>
    <w:autoRedefine/>
    <w:uiPriority w:val="99"/>
    <w:rsid w:val="006C212F"/>
    <w:pPr>
      <w:ind w:left="720"/>
    </w:pPr>
    <w:rPr>
      <w:rFonts w:ascii="Times New Roman" w:hAnsi="Times New Roman"/>
      <w:color w:val="auto"/>
      <w:sz w:val="24"/>
    </w:rPr>
  </w:style>
  <w:style w:type="paragraph" w:styleId="TOC5">
    <w:name w:val="toc 5"/>
    <w:basedOn w:val="Normal"/>
    <w:next w:val="Normal"/>
    <w:autoRedefine/>
    <w:uiPriority w:val="99"/>
    <w:rsid w:val="006C212F"/>
    <w:pPr>
      <w:ind w:left="960"/>
    </w:pPr>
    <w:rPr>
      <w:rFonts w:ascii="Times New Roman" w:hAnsi="Times New Roman"/>
      <w:color w:val="auto"/>
      <w:sz w:val="24"/>
    </w:rPr>
  </w:style>
  <w:style w:type="paragraph" w:styleId="TOC6">
    <w:name w:val="toc 6"/>
    <w:basedOn w:val="Normal"/>
    <w:next w:val="Normal"/>
    <w:autoRedefine/>
    <w:uiPriority w:val="99"/>
    <w:rsid w:val="006C212F"/>
    <w:pPr>
      <w:ind w:left="1200"/>
    </w:pPr>
    <w:rPr>
      <w:rFonts w:ascii="Times New Roman" w:hAnsi="Times New Roman"/>
      <w:color w:val="auto"/>
      <w:sz w:val="24"/>
    </w:rPr>
  </w:style>
  <w:style w:type="paragraph" w:styleId="TOC7">
    <w:name w:val="toc 7"/>
    <w:basedOn w:val="Normal"/>
    <w:next w:val="Normal"/>
    <w:autoRedefine/>
    <w:uiPriority w:val="99"/>
    <w:rsid w:val="006C212F"/>
    <w:pPr>
      <w:ind w:left="1440"/>
    </w:pPr>
    <w:rPr>
      <w:rFonts w:ascii="Times New Roman" w:hAnsi="Times New Roman"/>
      <w:color w:val="auto"/>
      <w:sz w:val="24"/>
    </w:rPr>
  </w:style>
  <w:style w:type="paragraph" w:styleId="TOC8">
    <w:name w:val="toc 8"/>
    <w:basedOn w:val="Normal"/>
    <w:next w:val="Normal"/>
    <w:autoRedefine/>
    <w:uiPriority w:val="99"/>
    <w:rsid w:val="006C212F"/>
    <w:pPr>
      <w:ind w:left="1680"/>
    </w:pPr>
    <w:rPr>
      <w:rFonts w:ascii="Times New Roman" w:hAnsi="Times New Roman"/>
      <w:color w:val="auto"/>
      <w:sz w:val="24"/>
    </w:rPr>
  </w:style>
  <w:style w:type="paragraph" w:styleId="TOC9">
    <w:name w:val="toc 9"/>
    <w:basedOn w:val="Normal"/>
    <w:next w:val="Normal"/>
    <w:autoRedefine/>
    <w:uiPriority w:val="99"/>
    <w:rsid w:val="006C212F"/>
    <w:pPr>
      <w:ind w:left="1920"/>
    </w:pPr>
    <w:rPr>
      <w:rFonts w:ascii="Times New Roman" w:hAnsi="Times New Roman"/>
      <w:color w:val="auto"/>
      <w:sz w:val="24"/>
    </w:rPr>
  </w:style>
  <w:style w:type="character" w:styleId="IntenseEmphasis">
    <w:name w:val="Intense Emphasis"/>
    <w:basedOn w:val="DefaultParagraphFont"/>
    <w:uiPriority w:val="99"/>
    <w:qFormat/>
    <w:rsid w:val="00FD315A"/>
    <w:rPr>
      <w:rFonts w:cs="Times New Roman"/>
      <w:b/>
      <w:bCs/>
      <w:i/>
      <w:iCs/>
      <w:color w:val="4F81BD"/>
    </w:rPr>
  </w:style>
  <w:style w:type="paragraph" w:customStyle="1" w:styleId="Default">
    <w:name w:val="Default"/>
    <w:uiPriority w:val="99"/>
    <w:rsid w:val="0039498D"/>
    <w:pPr>
      <w:autoSpaceDE w:val="0"/>
      <w:autoSpaceDN w:val="0"/>
      <w:adjustRightInd w:val="0"/>
    </w:pPr>
    <w:rPr>
      <w:rFonts w:ascii="Calibri" w:hAnsi="Calibri" w:cs="Calibri"/>
      <w:color w:val="000000"/>
      <w:sz w:val="24"/>
      <w:szCs w:val="24"/>
      <w:lang w:eastAsia="en-US"/>
    </w:rPr>
  </w:style>
  <w:style w:type="paragraph" w:customStyle="1" w:styleId="NoSpacing1">
    <w:name w:val="No Spacing1"/>
    <w:aliases w:val="Bulleted List"/>
    <w:next w:val="Normal"/>
    <w:uiPriority w:val="1"/>
    <w:rsid w:val="00356070"/>
    <w:pPr>
      <w:numPr>
        <w:numId w:val="3"/>
      </w:numPr>
    </w:pPr>
    <w:rPr>
      <w:rFonts w:ascii="Arial" w:hAnsi="Arial"/>
      <w:sz w:val="20"/>
      <w:lang w:eastAsia="en-US"/>
    </w:rPr>
  </w:style>
  <w:style w:type="character" w:customStyle="1" w:styleId="BulletListChar1">
    <w:name w:val="Bullet List Char1"/>
    <w:basedOn w:val="DefaultParagraphFont"/>
    <w:link w:val="BulletList"/>
    <w:locked/>
    <w:rsid w:val="00356070"/>
    <w:rPr>
      <w:rFonts w:ascii="Arial" w:hAnsi="Arial" w:cs="Arial"/>
      <w:sz w:val="20"/>
      <w:szCs w:val="20"/>
      <w:lang w:eastAsia="en-US"/>
    </w:rPr>
  </w:style>
  <w:style w:type="paragraph" w:customStyle="1" w:styleId="BulletList">
    <w:name w:val="Bullet List"/>
    <w:basedOn w:val="NoSpacing1"/>
    <w:link w:val="BulletListChar1"/>
    <w:qFormat/>
    <w:rsid w:val="00356070"/>
    <w:rPr>
      <w:rFonts w:cs="Arial"/>
      <w:szCs w:val="20"/>
    </w:rPr>
  </w:style>
  <w:style w:type="paragraph" w:customStyle="1" w:styleId="FunctionalGroupHeader">
    <w:name w:val="Functional Group Header"/>
    <w:basedOn w:val="Heading4"/>
    <w:link w:val="FunctionalGroupHeaderChar"/>
    <w:uiPriority w:val="99"/>
    <w:rsid w:val="00134FC8"/>
    <w:pPr>
      <w:numPr>
        <w:numId w:val="4"/>
      </w:numPr>
    </w:pPr>
    <w:rPr>
      <w:color w:val="548DD4"/>
      <w:sz w:val="22"/>
      <w:szCs w:val="22"/>
    </w:rPr>
  </w:style>
  <w:style w:type="character" w:customStyle="1" w:styleId="FunctionalGroupHeaderChar">
    <w:name w:val="Functional Group Header Char"/>
    <w:basedOn w:val="Heading4Char"/>
    <w:link w:val="FunctionalGroupHeader"/>
    <w:uiPriority w:val="99"/>
    <w:locked/>
    <w:rsid w:val="00134FC8"/>
    <w:rPr>
      <w:rFonts w:ascii="Arial" w:hAnsi="Arial" w:cs="Times New Roman"/>
      <w:bCs/>
      <w:color w:val="548DD4"/>
      <w:sz w:val="28"/>
      <w:szCs w:val="28"/>
      <w:lang w:val="en-US" w:eastAsia="en-US" w:bidi="ar-SA"/>
    </w:rPr>
  </w:style>
  <w:style w:type="table" w:customStyle="1" w:styleId="TableGrid1">
    <w:name w:val="Table Grid1"/>
    <w:uiPriority w:val="99"/>
    <w:rsid w:val="00574F7E"/>
    <w:rPr>
      <w:rFonts w:ascii="Arial" w:hAnsi="Arial"/>
      <w:sz w:val="20"/>
      <w:szCs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locked/>
    <w:rsid w:val="001F1E4E"/>
    <w:rPr>
      <w:rFonts w:cs="Arial"/>
      <w:color w:val="auto"/>
      <w:sz w:val="20"/>
      <w:szCs w:val="20"/>
    </w:rPr>
  </w:style>
  <w:style w:type="character" w:customStyle="1" w:styleId="BodyTextChar">
    <w:name w:val="Body Text Char"/>
    <w:basedOn w:val="DefaultParagraphFont"/>
    <w:link w:val="BodyText"/>
    <w:uiPriority w:val="99"/>
    <w:semiHidden/>
    <w:locked/>
    <w:rsid w:val="00AA7D59"/>
    <w:rPr>
      <w:rFonts w:ascii="Arial" w:hAnsi="Arial" w:cs="Times New Roman"/>
      <w:color w:val="6C6C6C"/>
      <w:sz w:val="24"/>
      <w:szCs w:val="24"/>
      <w:lang w:eastAsia="en-US"/>
    </w:rPr>
  </w:style>
  <w:style w:type="paragraph" w:styleId="IntenseQuote">
    <w:name w:val="Intense Quote"/>
    <w:basedOn w:val="Normal"/>
    <w:next w:val="Normal"/>
    <w:link w:val="IntenseQuoteChar"/>
    <w:uiPriority w:val="30"/>
    <w:qFormat/>
    <w:rsid w:val="005E7C2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E7C26"/>
    <w:rPr>
      <w:rFonts w:ascii="Arial" w:hAnsi="Arial"/>
      <w:b/>
      <w:bCs/>
      <w:i/>
      <w:iCs/>
      <w:color w:val="4F81BD" w:themeColor="accent1"/>
      <w:sz w:val="18"/>
      <w:szCs w:val="24"/>
      <w:lang w:eastAsia="en-US"/>
    </w:rPr>
  </w:style>
  <w:style w:type="paragraph" w:customStyle="1" w:styleId="TableText">
    <w:name w:val="Table Text"/>
    <w:basedOn w:val="Normal"/>
    <w:rsid w:val="008159DB"/>
    <w:pPr>
      <w:spacing w:after="200"/>
    </w:pPr>
    <w:rPr>
      <w:rFonts w:ascii="Verdana" w:hAnsi="Verdana"/>
      <w:color w:val="807F83"/>
    </w:rPr>
  </w:style>
  <w:style w:type="character" w:styleId="Emphasis">
    <w:name w:val="Emphasis"/>
    <w:basedOn w:val="DefaultParagraphFont"/>
    <w:uiPriority w:val="20"/>
    <w:qFormat/>
    <w:locked/>
    <w:rsid w:val="00FE72F5"/>
    <w:rPr>
      <w:i/>
      <w:iCs/>
    </w:rPr>
  </w:style>
  <w:style w:type="paragraph" w:styleId="HTMLPreformatted">
    <w:name w:val="HTML Preformatted"/>
    <w:basedOn w:val="Normal"/>
    <w:link w:val="HTMLPreformattedChar"/>
    <w:uiPriority w:val="99"/>
    <w:semiHidden/>
    <w:unhideWhenUsed/>
    <w:locked/>
    <w:rsid w:val="000D4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D4A04"/>
    <w:rPr>
      <w:rFonts w:ascii="Courier New" w:hAnsi="Courier New" w:cs="Courier New"/>
      <w:sz w:val="20"/>
      <w:szCs w:val="20"/>
      <w:lang w:eastAsia="en-US"/>
    </w:rPr>
  </w:style>
  <w:style w:type="character" w:styleId="HTMLCode">
    <w:name w:val="HTML Code"/>
    <w:basedOn w:val="DefaultParagraphFont"/>
    <w:uiPriority w:val="99"/>
    <w:semiHidden/>
    <w:unhideWhenUsed/>
    <w:locked/>
    <w:rsid w:val="000D4A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5256">
      <w:bodyDiv w:val="1"/>
      <w:marLeft w:val="0"/>
      <w:marRight w:val="0"/>
      <w:marTop w:val="0"/>
      <w:marBottom w:val="0"/>
      <w:divBdr>
        <w:top w:val="none" w:sz="0" w:space="0" w:color="auto"/>
        <w:left w:val="none" w:sz="0" w:space="0" w:color="auto"/>
        <w:bottom w:val="none" w:sz="0" w:space="0" w:color="auto"/>
        <w:right w:val="none" w:sz="0" w:space="0" w:color="auto"/>
      </w:divBdr>
    </w:div>
    <w:div w:id="155462706">
      <w:bodyDiv w:val="1"/>
      <w:marLeft w:val="0"/>
      <w:marRight w:val="0"/>
      <w:marTop w:val="0"/>
      <w:marBottom w:val="0"/>
      <w:divBdr>
        <w:top w:val="none" w:sz="0" w:space="0" w:color="auto"/>
        <w:left w:val="none" w:sz="0" w:space="0" w:color="auto"/>
        <w:bottom w:val="none" w:sz="0" w:space="0" w:color="auto"/>
        <w:right w:val="none" w:sz="0" w:space="0" w:color="auto"/>
      </w:divBdr>
    </w:div>
    <w:div w:id="169757136">
      <w:bodyDiv w:val="1"/>
      <w:marLeft w:val="0"/>
      <w:marRight w:val="0"/>
      <w:marTop w:val="0"/>
      <w:marBottom w:val="0"/>
      <w:divBdr>
        <w:top w:val="none" w:sz="0" w:space="0" w:color="auto"/>
        <w:left w:val="none" w:sz="0" w:space="0" w:color="auto"/>
        <w:bottom w:val="none" w:sz="0" w:space="0" w:color="auto"/>
        <w:right w:val="none" w:sz="0" w:space="0" w:color="auto"/>
      </w:divBdr>
    </w:div>
    <w:div w:id="262423538">
      <w:bodyDiv w:val="1"/>
      <w:marLeft w:val="0"/>
      <w:marRight w:val="0"/>
      <w:marTop w:val="0"/>
      <w:marBottom w:val="0"/>
      <w:divBdr>
        <w:top w:val="none" w:sz="0" w:space="0" w:color="auto"/>
        <w:left w:val="none" w:sz="0" w:space="0" w:color="auto"/>
        <w:bottom w:val="none" w:sz="0" w:space="0" w:color="auto"/>
        <w:right w:val="none" w:sz="0" w:space="0" w:color="auto"/>
      </w:divBdr>
    </w:div>
    <w:div w:id="308051852">
      <w:bodyDiv w:val="1"/>
      <w:marLeft w:val="0"/>
      <w:marRight w:val="0"/>
      <w:marTop w:val="0"/>
      <w:marBottom w:val="0"/>
      <w:divBdr>
        <w:top w:val="none" w:sz="0" w:space="0" w:color="auto"/>
        <w:left w:val="none" w:sz="0" w:space="0" w:color="auto"/>
        <w:bottom w:val="none" w:sz="0" w:space="0" w:color="auto"/>
        <w:right w:val="none" w:sz="0" w:space="0" w:color="auto"/>
      </w:divBdr>
      <w:divsChild>
        <w:div w:id="1182891083">
          <w:marLeft w:val="1800"/>
          <w:marRight w:val="0"/>
          <w:marTop w:val="53"/>
          <w:marBottom w:val="0"/>
          <w:divBdr>
            <w:top w:val="none" w:sz="0" w:space="0" w:color="auto"/>
            <w:left w:val="none" w:sz="0" w:space="0" w:color="auto"/>
            <w:bottom w:val="none" w:sz="0" w:space="0" w:color="auto"/>
            <w:right w:val="none" w:sz="0" w:space="0" w:color="auto"/>
          </w:divBdr>
        </w:div>
        <w:div w:id="1089890500">
          <w:marLeft w:val="1800"/>
          <w:marRight w:val="0"/>
          <w:marTop w:val="53"/>
          <w:marBottom w:val="0"/>
          <w:divBdr>
            <w:top w:val="none" w:sz="0" w:space="0" w:color="auto"/>
            <w:left w:val="none" w:sz="0" w:space="0" w:color="auto"/>
            <w:bottom w:val="none" w:sz="0" w:space="0" w:color="auto"/>
            <w:right w:val="none" w:sz="0" w:space="0" w:color="auto"/>
          </w:divBdr>
        </w:div>
        <w:div w:id="227543991">
          <w:marLeft w:val="1800"/>
          <w:marRight w:val="0"/>
          <w:marTop w:val="53"/>
          <w:marBottom w:val="0"/>
          <w:divBdr>
            <w:top w:val="none" w:sz="0" w:space="0" w:color="auto"/>
            <w:left w:val="none" w:sz="0" w:space="0" w:color="auto"/>
            <w:bottom w:val="none" w:sz="0" w:space="0" w:color="auto"/>
            <w:right w:val="none" w:sz="0" w:space="0" w:color="auto"/>
          </w:divBdr>
        </w:div>
        <w:div w:id="1900363715">
          <w:marLeft w:val="1800"/>
          <w:marRight w:val="0"/>
          <w:marTop w:val="53"/>
          <w:marBottom w:val="0"/>
          <w:divBdr>
            <w:top w:val="none" w:sz="0" w:space="0" w:color="auto"/>
            <w:left w:val="none" w:sz="0" w:space="0" w:color="auto"/>
            <w:bottom w:val="none" w:sz="0" w:space="0" w:color="auto"/>
            <w:right w:val="none" w:sz="0" w:space="0" w:color="auto"/>
          </w:divBdr>
        </w:div>
        <w:div w:id="890311438">
          <w:marLeft w:val="1800"/>
          <w:marRight w:val="0"/>
          <w:marTop w:val="53"/>
          <w:marBottom w:val="0"/>
          <w:divBdr>
            <w:top w:val="none" w:sz="0" w:space="0" w:color="auto"/>
            <w:left w:val="none" w:sz="0" w:space="0" w:color="auto"/>
            <w:bottom w:val="none" w:sz="0" w:space="0" w:color="auto"/>
            <w:right w:val="none" w:sz="0" w:space="0" w:color="auto"/>
          </w:divBdr>
        </w:div>
      </w:divsChild>
    </w:div>
    <w:div w:id="574164718">
      <w:bodyDiv w:val="1"/>
      <w:marLeft w:val="0"/>
      <w:marRight w:val="0"/>
      <w:marTop w:val="0"/>
      <w:marBottom w:val="0"/>
      <w:divBdr>
        <w:top w:val="none" w:sz="0" w:space="0" w:color="auto"/>
        <w:left w:val="none" w:sz="0" w:space="0" w:color="auto"/>
        <w:bottom w:val="none" w:sz="0" w:space="0" w:color="auto"/>
        <w:right w:val="none" w:sz="0" w:space="0" w:color="auto"/>
      </w:divBdr>
      <w:divsChild>
        <w:div w:id="852112716">
          <w:marLeft w:val="1166"/>
          <w:marRight w:val="0"/>
          <w:marTop w:val="62"/>
          <w:marBottom w:val="0"/>
          <w:divBdr>
            <w:top w:val="none" w:sz="0" w:space="0" w:color="auto"/>
            <w:left w:val="none" w:sz="0" w:space="0" w:color="auto"/>
            <w:bottom w:val="none" w:sz="0" w:space="0" w:color="auto"/>
            <w:right w:val="none" w:sz="0" w:space="0" w:color="auto"/>
          </w:divBdr>
        </w:div>
        <w:div w:id="470904242">
          <w:marLeft w:val="1800"/>
          <w:marRight w:val="0"/>
          <w:marTop w:val="53"/>
          <w:marBottom w:val="0"/>
          <w:divBdr>
            <w:top w:val="none" w:sz="0" w:space="0" w:color="auto"/>
            <w:left w:val="none" w:sz="0" w:space="0" w:color="auto"/>
            <w:bottom w:val="none" w:sz="0" w:space="0" w:color="auto"/>
            <w:right w:val="none" w:sz="0" w:space="0" w:color="auto"/>
          </w:divBdr>
        </w:div>
        <w:div w:id="261689505">
          <w:marLeft w:val="1800"/>
          <w:marRight w:val="0"/>
          <w:marTop w:val="53"/>
          <w:marBottom w:val="0"/>
          <w:divBdr>
            <w:top w:val="none" w:sz="0" w:space="0" w:color="auto"/>
            <w:left w:val="none" w:sz="0" w:space="0" w:color="auto"/>
            <w:bottom w:val="none" w:sz="0" w:space="0" w:color="auto"/>
            <w:right w:val="none" w:sz="0" w:space="0" w:color="auto"/>
          </w:divBdr>
        </w:div>
        <w:div w:id="1881550147">
          <w:marLeft w:val="1800"/>
          <w:marRight w:val="0"/>
          <w:marTop w:val="53"/>
          <w:marBottom w:val="0"/>
          <w:divBdr>
            <w:top w:val="none" w:sz="0" w:space="0" w:color="auto"/>
            <w:left w:val="none" w:sz="0" w:space="0" w:color="auto"/>
            <w:bottom w:val="none" w:sz="0" w:space="0" w:color="auto"/>
            <w:right w:val="none" w:sz="0" w:space="0" w:color="auto"/>
          </w:divBdr>
        </w:div>
        <w:div w:id="906459654">
          <w:marLeft w:val="1800"/>
          <w:marRight w:val="0"/>
          <w:marTop w:val="53"/>
          <w:marBottom w:val="0"/>
          <w:divBdr>
            <w:top w:val="none" w:sz="0" w:space="0" w:color="auto"/>
            <w:left w:val="none" w:sz="0" w:space="0" w:color="auto"/>
            <w:bottom w:val="none" w:sz="0" w:space="0" w:color="auto"/>
            <w:right w:val="none" w:sz="0" w:space="0" w:color="auto"/>
          </w:divBdr>
        </w:div>
        <w:div w:id="648483450">
          <w:marLeft w:val="1800"/>
          <w:marRight w:val="0"/>
          <w:marTop w:val="53"/>
          <w:marBottom w:val="0"/>
          <w:divBdr>
            <w:top w:val="none" w:sz="0" w:space="0" w:color="auto"/>
            <w:left w:val="none" w:sz="0" w:space="0" w:color="auto"/>
            <w:bottom w:val="none" w:sz="0" w:space="0" w:color="auto"/>
            <w:right w:val="none" w:sz="0" w:space="0" w:color="auto"/>
          </w:divBdr>
        </w:div>
        <w:div w:id="503664894">
          <w:marLeft w:val="1166"/>
          <w:marRight w:val="0"/>
          <w:marTop w:val="62"/>
          <w:marBottom w:val="0"/>
          <w:divBdr>
            <w:top w:val="none" w:sz="0" w:space="0" w:color="auto"/>
            <w:left w:val="none" w:sz="0" w:space="0" w:color="auto"/>
            <w:bottom w:val="none" w:sz="0" w:space="0" w:color="auto"/>
            <w:right w:val="none" w:sz="0" w:space="0" w:color="auto"/>
          </w:divBdr>
        </w:div>
        <w:div w:id="1230112170">
          <w:marLeft w:val="1800"/>
          <w:marRight w:val="0"/>
          <w:marTop w:val="53"/>
          <w:marBottom w:val="0"/>
          <w:divBdr>
            <w:top w:val="none" w:sz="0" w:space="0" w:color="auto"/>
            <w:left w:val="none" w:sz="0" w:space="0" w:color="auto"/>
            <w:bottom w:val="none" w:sz="0" w:space="0" w:color="auto"/>
            <w:right w:val="none" w:sz="0" w:space="0" w:color="auto"/>
          </w:divBdr>
        </w:div>
        <w:div w:id="1027098733">
          <w:marLeft w:val="1800"/>
          <w:marRight w:val="0"/>
          <w:marTop w:val="53"/>
          <w:marBottom w:val="0"/>
          <w:divBdr>
            <w:top w:val="none" w:sz="0" w:space="0" w:color="auto"/>
            <w:left w:val="none" w:sz="0" w:space="0" w:color="auto"/>
            <w:bottom w:val="none" w:sz="0" w:space="0" w:color="auto"/>
            <w:right w:val="none" w:sz="0" w:space="0" w:color="auto"/>
          </w:divBdr>
        </w:div>
      </w:divsChild>
    </w:div>
    <w:div w:id="582221853">
      <w:marLeft w:val="0"/>
      <w:marRight w:val="0"/>
      <w:marTop w:val="0"/>
      <w:marBottom w:val="0"/>
      <w:divBdr>
        <w:top w:val="none" w:sz="0" w:space="0" w:color="auto"/>
        <w:left w:val="none" w:sz="0" w:space="0" w:color="auto"/>
        <w:bottom w:val="none" w:sz="0" w:space="0" w:color="auto"/>
        <w:right w:val="none" w:sz="0" w:space="0" w:color="auto"/>
      </w:divBdr>
    </w:div>
    <w:div w:id="582221854">
      <w:marLeft w:val="0"/>
      <w:marRight w:val="0"/>
      <w:marTop w:val="0"/>
      <w:marBottom w:val="0"/>
      <w:divBdr>
        <w:top w:val="none" w:sz="0" w:space="0" w:color="auto"/>
        <w:left w:val="none" w:sz="0" w:space="0" w:color="auto"/>
        <w:bottom w:val="none" w:sz="0" w:space="0" w:color="auto"/>
        <w:right w:val="none" w:sz="0" w:space="0" w:color="auto"/>
      </w:divBdr>
    </w:div>
    <w:div w:id="582221856">
      <w:marLeft w:val="0"/>
      <w:marRight w:val="0"/>
      <w:marTop w:val="0"/>
      <w:marBottom w:val="0"/>
      <w:divBdr>
        <w:top w:val="none" w:sz="0" w:space="0" w:color="auto"/>
        <w:left w:val="none" w:sz="0" w:space="0" w:color="auto"/>
        <w:bottom w:val="none" w:sz="0" w:space="0" w:color="auto"/>
        <w:right w:val="none" w:sz="0" w:space="0" w:color="auto"/>
      </w:divBdr>
    </w:div>
    <w:div w:id="582221859">
      <w:marLeft w:val="0"/>
      <w:marRight w:val="0"/>
      <w:marTop w:val="0"/>
      <w:marBottom w:val="0"/>
      <w:divBdr>
        <w:top w:val="none" w:sz="0" w:space="0" w:color="auto"/>
        <w:left w:val="none" w:sz="0" w:space="0" w:color="auto"/>
        <w:bottom w:val="none" w:sz="0" w:space="0" w:color="auto"/>
        <w:right w:val="none" w:sz="0" w:space="0" w:color="auto"/>
      </w:divBdr>
    </w:div>
    <w:div w:id="582221862">
      <w:marLeft w:val="0"/>
      <w:marRight w:val="0"/>
      <w:marTop w:val="0"/>
      <w:marBottom w:val="0"/>
      <w:divBdr>
        <w:top w:val="none" w:sz="0" w:space="0" w:color="auto"/>
        <w:left w:val="none" w:sz="0" w:space="0" w:color="auto"/>
        <w:bottom w:val="none" w:sz="0" w:space="0" w:color="auto"/>
        <w:right w:val="none" w:sz="0" w:space="0" w:color="auto"/>
      </w:divBdr>
    </w:div>
    <w:div w:id="582221863">
      <w:marLeft w:val="0"/>
      <w:marRight w:val="0"/>
      <w:marTop w:val="0"/>
      <w:marBottom w:val="0"/>
      <w:divBdr>
        <w:top w:val="none" w:sz="0" w:space="0" w:color="auto"/>
        <w:left w:val="none" w:sz="0" w:space="0" w:color="auto"/>
        <w:bottom w:val="none" w:sz="0" w:space="0" w:color="auto"/>
        <w:right w:val="none" w:sz="0" w:space="0" w:color="auto"/>
      </w:divBdr>
    </w:div>
    <w:div w:id="582221864">
      <w:marLeft w:val="0"/>
      <w:marRight w:val="0"/>
      <w:marTop w:val="0"/>
      <w:marBottom w:val="0"/>
      <w:divBdr>
        <w:top w:val="none" w:sz="0" w:space="0" w:color="auto"/>
        <w:left w:val="none" w:sz="0" w:space="0" w:color="auto"/>
        <w:bottom w:val="none" w:sz="0" w:space="0" w:color="auto"/>
        <w:right w:val="none" w:sz="0" w:space="0" w:color="auto"/>
      </w:divBdr>
    </w:div>
    <w:div w:id="582221865">
      <w:marLeft w:val="0"/>
      <w:marRight w:val="0"/>
      <w:marTop w:val="0"/>
      <w:marBottom w:val="0"/>
      <w:divBdr>
        <w:top w:val="none" w:sz="0" w:space="0" w:color="auto"/>
        <w:left w:val="none" w:sz="0" w:space="0" w:color="auto"/>
        <w:bottom w:val="none" w:sz="0" w:space="0" w:color="auto"/>
        <w:right w:val="none" w:sz="0" w:space="0" w:color="auto"/>
      </w:divBdr>
    </w:div>
    <w:div w:id="582221866">
      <w:marLeft w:val="0"/>
      <w:marRight w:val="0"/>
      <w:marTop w:val="0"/>
      <w:marBottom w:val="0"/>
      <w:divBdr>
        <w:top w:val="none" w:sz="0" w:space="0" w:color="auto"/>
        <w:left w:val="none" w:sz="0" w:space="0" w:color="auto"/>
        <w:bottom w:val="none" w:sz="0" w:space="0" w:color="auto"/>
        <w:right w:val="none" w:sz="0" w:space="0" w:color="auto"/>
      </w:divBdr>
    </w:div>
    <w:div w:id="582221867">
      <w:marLeft w:val="0"/>
      <w:marRight w:val="0"/>
      <w:marTop w:val="0"/>
      <w:marBottom w:val="0"/>
      <w:divBdr>
        <w:top w:val="none" w:sz="0" w:space="0" w:color="auto"/>
        <w:left w:val="none" w:sz="0" w:space="0" w:color="auto"/>
        <w:bottom w:val="none" w:sz="0" w:space="0" w:color="auto"/>
        <w:right w:val="none" w:sz="0" w:space="0" w:color="auto"/>
      </w:divBdr>
    </w:div>
    <w:div w:id="582221868">
      <w:marLeft w:val="0"/>
      <w:marRight w:val="0"/>
      <w:marTop w:val="0"/>
      <w:marBottom w:val="0"/>
      <w:divBdr>
        <w:top w:val="none" w:sz="0" w:space="0" w:color="auto"/>
        <w:left w:val="none" w:sz="0" w:space="0" w:color="auto"/>
        <w:bottom w:val="none" w:sz="0" w:space="0" w:color="auto"/>
        <w:right w:val="none" w:sz="0" w:space="0" w:color="auto"/>
      </w:divBdr>
      <w:divsChild>
        <w:div w:id="582221889">
          <w:marLeft w:val="0"/>
          <w:marRight w:val="0"/>
          <w:marTop w:val="0"/>
          <w:marBottom w:val="0"/>
          <w:divBdr>
            <w:top w:val="none" w:sz="0" w:space="0" w:color="auto"/>
            <w:left w:val="none" w:sz="0" w:space="0" w:color="auto"/>
            <w:bottom w:val="none" w:sz="0" w:space="0" w:color="auto"/>
            <w:right w:val="none" w:sz="0" w:space="0" w:color="auto"/>
          </w:divBdr>
        </w:div>
      </w:divsChild>
    </w:div>
    <w:div w:id="582221872">
      <w:marLeft w:val="0"/>
      <w:marRight w:val="0"/>
      <w:marTop w:val="0"/>
      <w:marBottom w:val="0"/>
      <w:divBdr>
        <w:top w:val="none" w:sz="0" w:space="0" w:color="auto"/>
        <w:left w:val="none" w:sz="0" w:space="0" w:color="auto"/>
        <w:bottom w:val="none" w:sz="0" w:space="0" w:color="auto"/>
        <w:right w:val="none" w:sz="0" w:space="0" w:color="auto"/>
      </w:divBdr>
      <w:divsChild>
        <w:div w:id="582221880">
          <w:marLeft w:val="0"/>
          <w:marRight w:val="0"/>
          <w:marTop w:val="0"/>
          <w:marBottom w:val="0"/>
          <w:divBdr>
            <w:top w:val="none" w:sz="0" w:space="0" w:color="auto"/>
            <w:left w:val="none" w:sz="0" w:space="0" w:color="auto"/>
            <w:bottom w:val="none" w:sz="0" w:space="0" w:color="auto"/>
            <w:right w:val="none" w:sz="0" w:space="0" w:color="auto"/>
          </w:divBdr>
          <w:divsChild>
            <w:div w:id="5822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1874">
      <w:marLeft w:val="0"/>
      <w:marRight w:val="0"/>
      <w:marTop w:val="0"/>
      <w:marBottom w:val="0"/>
      <w:divBdr>
        <w:top w:val="none" w:sz="0" w:space="0" w:color="auto"/>
        <w:left w:val="none" w:sz="0" w:space="0" w:color="auto"/>
        <w:bottom w:val="none" w:sz="0" w:space="0" w:color="auto"/>
        <w:right w:val="none" w:sz="0" w:space="0" w:color="auto"/>
      </w:divBdr>
      <w:divsChild>
        <w:div w:id="582221885">
          <w:marLeft w:val="0"/>
          <w:marRight w:val="0"/>
          <w:marTop w:val="0"/>
          <w:marBottom w:val="0"/>
          <w:divBdr>
            <w:top w:val="none" w:sz="0" w:space="0" w:color="auto"/>
            <w:left w:val="none" w:sz="0" w:space="0" w:color="auto"/>
            <w:bottom w:val="none" w:sz="0" w:space="0" w:color="auto"/>
            <w:right w:val="none" w:sz="0" w:space="0" w:color="auto"/>
          </w:divBdr>
          <w:divsChild>
            <w:div w:id="5822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1879">
      <w:marLeft w:val="0"/>
      <w:marRight w:val="0"/>
      <w:marTop w:val="0"/>
      <w:marBottom w:val="0"/>
      <w:divBdr>
        <w:top w:val="none" w:sz="0" w:space="0" w:color="auto"/>
        <w:left w:val="none" w:sz="0" w:space="0" w:color="auto"/>
        <w:bottom w:val="none" w:sz="0" w:space="0" w:color="auto"/>
        <w:right w:val="none" w:sz="0" w:space="0" w:color="auto"/>
      </w:divBdr>
      <w:divsChild>
        <w:div w:id="582221876">
          <w:marLeft w:val="0"/>
          <w:marRight w:val="0"/>
          <w:marTop w:val="0"/>
          <w:marBottom w:val="0"/>
          <w:divBdr>
            <w:top w:val="none" w:sz="0" w:space="0" w:color="auto"/>
            <w:left w:val="none" w:sz="0" w:space="0" w:color="auto"/>
            <w:bottom w:val="none" w:sz="0" w:space="0" w:color="auto"/>
            <w:right w:val="none" w:sz="0" w:space="0" w:color="auto"/>
          </w:divBdr>
          <w:divsChild>
            <w:div w:id="5822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1882">
      <w:marLeft w:val="0"/>
      <w:marRight w:val="0"/>
      <w:marTop w:val="0"/>
      <w:marBottom w:val="0"/>
      <w:divBdr>
        <w:top w:val="none" w:sz="0" w:space="0" w:color="auto"/>
        <w:left w:val="none" w:sz="0" w:space="0" w:color="auto"/>
        <w:bottom w:val="none" w:sz="0" w:space="0" w:color="auto"/>
        <w:right w:val="none" w:sz="0" w:space="0" w:color="auto"/>
      </w:divBdr>
    </w:div>
    <w:div w:id="582221884">
      <w:marLeft w:val="0"/>
      <w:marRight w:val="0"/>
      <w:marTop w:val="0"/>
      <w:marBottom w:val="0"/>
      <w:divBdr>
        <w:top w:val="none" w:sz="0" w:space="0" w:color="auto"/>
        <w:left w:val="none" w:sz="0" w:space="0" w:color="auto"/>
        <w:bottom w:val="none" w:sz="0" w:space="0" w:color="auto"/>
        <w:right w:val="none" w:sz="0" w:space="0" w:color="auto"/>
      </w:divBdr>
      <w:divsChild>
        <w:div w:id="582221873">
          <w:marLeft w:val="0"/>
          <w:marRight w:val="0"/>
          <w:marTop w:val="0"/>
          <w:marBottom w:val="0"/>
          <w:divBdr>
            <w:top w:val="none" w:sz="0" w:space="0" w:color="auto"/>
            <w:left w:val="none" w:sz="0" w:space="0" w:color="auto"/>
            <w:bottom w:val="none" w:sz="0" w:space="0" w:color="auto"/>
            <w:right w:val="none" w:sz="0" w:space="0" w:color="auto"/>
          </w:divBdr>
          <w:divsChild>
            <w:div w:id="5822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1886">
      <w:marLeft w:val="0"/>
      <w:marRight w:val="0"/>
      <w:marTop w:val="0"/>
      <w:marBottom w:val="0"/>
      <w:divBdr>
        <w:top w:val="none" w:sz="0" w:space="0" w:color="auto"/>
        <w:left w:val="none" w:sz="0" w:space="0" w:color="auto"/>
        <w:bottom w:val="none" w:sz="0" w:space="0" w:color="auto"/>
        <w:right w:val="none" w:sz="0" w:space="0" w:color="auto"/>
      </w:divBdr>
      <w:divsChild>
        <w:div w:id="582221869">
          <w:marLeft w:val="547"/>
          <w:marRight w:val="0"/>
          <w:marTop w:val="0"/>
          <w:marBottom w:val="0"/>
          <w:divBdr>
            <w:top w:val="none" w:sz="0" w:space="0" w:color="auto"/>
            <w:left w:val="none" w:sz="0" w:space="0" w:color="auto"/>
            <w:bottom w:val="none" w:sz="0" w:space="0" w:color="auto"/>
            <w:right w:val="none" w:sz="0" w:space="0" w:color="auto"/>
          </w:divBdr>
        </w:div>
        <w:div w:id="582221871">
          <w:marLeft w:val="547"/>
          <w:marRight w:val="0"/>
          <w:marTop w:val="0"/>
          <w:marBottom w:val="0"/>
          <w:divBdr>
            <w:top w:val="none" w:sz="0" w:space="0" w:color="auto"/>
            <w:left w:val="none" w:sz="0" w:space="0" w:color="auto"/>
            <w:bottom w:val="none" w:sz="0" w:space="0" w:color="auto"/>
            <w:right w:val="none" w:sz="0" w:space="0" w:color="auto"/>
          </w:divBdr>
        </w:div>
        <w:div w:id="582221891">
          <w:marLeft w:val="547"/>
          <w:marRight w:val="0"/>
          <w:marTop w:val="0"/>
          <w:marBottom w:val="0"/>
          <w:divBdr>
            <w:top w:val="none" w:sz="0" w:space="0" w:color="auto"/>
            <w:left w:val="none" w:sz="0" w:space="0" w:color="auto"/>
            <w:bottom w:val="none" w:sz="0" w:space="0" w:color="auto"/>
            <w:right w:val="none" w:sz="0" w:space="0" w:color="auto"/>
          </w:divBdr>
        </w:div>
      </w:divsChild>
    </w:div>
    <w:div w:id="582221887">
      <w:marLeft w:val="0"/>
      <w:marRight w:val="0"/>
      <w:marTop w:val="0"/>
      <w:marBottom w:val="0"/>
      <w:divBdr>
        <w:top w:val="none" w:sz="0" w:space="0" w:color="auto"/>
        <w:left w:val="none" w:sz="0" w:space="0" w:color="auto"/>
        <w:bottom w:val="none" w:sz="0" w:space="0" w:color="auto"/>
        <w:right w:val="none" w:sz="0" w:space="0" w:color="auto"/>
      </w:divBdr>
      <w:divsChild>
        <w:div w:id="582221881">
          <w:marLeft w:val="0"/>
          <w:marRight w:val="0"/>
          <w:marTop w:val="0"/>
          <w:marBottom w:val="0"/>
          <w:divBdr>
            <w:top w:val="none" w:sz="0" w:space="0" w:color="auto"/>
            <w:left w:val="none" w:sz="0" w:space="0" w:color="auto"/>
            <w:bottom w:val="none" w:sz="0" w:space="0" w:color="auto"/>
            <w:right w:val="none" w:sz="0" w:space="0" w:color="auto"/>
          </w:divBdr>
          <w:divsChild>
            <w:div w:id="5822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1892">
      <w:marLeft w:val="0"/>
      <w:marRight w:val="0"/>
      <w:marTop w:val="0"/>
      <w:marBottom w:val="0"/>
      <w:divBdr>
        <w:top w:val="none" w:sz="0" w:space="0" w:color="auto"/>
        <w:left w:val="none" w:sz="0" w:space="0" w:color="auto"/>
        <w:bottom w:val="none" w:sz="0" w:space="0" w:color="auto"/>
        <w:right w:val="none" w:sz="0" w:space="0" w:color="auto"/>
      </w:divBdr>
      <w:divsChild>
        <w:div w:id="582221877">
          <w:marLeft w:val="0"/>
          <w:marRight w:val="0"/>
          <w:marTop w:val="0"/>
          <w:marBottom w:val="0"/>
          <w:divBdr>
            <w:top w:val="none" w:sz="0" w:space="0" w:color="auto"/>
            <w:left w:val="none" w:sz="0" w:space="0" w:color="auto"/>
            <w:bottom w:val="none" w:sz="0" w:space="0" w:color="auto"/>
            <w:right w:val="none" w:sz="0" w:space="0" w:color="auto"/>
          </w:divBdr>
          <w:divsChild>
            <w:div w:id="5822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1895">
      <w:marLeft w:val="0"/>
      <w:marRight w:val="0"/>
      <w:marTop w:val="0"/>
      <w:marBottom w:val="0"/>
      <w:divBdr>
        <w:top w:val="none" w:sz="0" w:space="0" w:color="auto"/>
        <w:left w:val="none" w:sz="0" w:space="0" w:color="auto"/>
        <w:bottom w:val="none" w:sz="0" w:space="0" w:color="auto"/>
        <w:right w:val="none" w:sz="0" w:space="0" w:color="auto"/>
      </w:divBdr>
    </w:div>
    <w:div w:id="582221901">
      <w:marLeft w:val="0"/>
      <w:marRight w:val="0"/>
      <w:marTop w:val="0"/>
      <w:marBottom w:val="0"/>
      <w:divBdr>
        <w:top w:val="none" w:sz="0" w:space="0" w:color="auto"/>
        <w:left w:val="none" w:sz="0" w:space="0" w:color="auto"/>
        <w:bottom w:val="none" w:sz="0" w:space="0" w:color="auto"/>
        <w:right w:val="none" w:sz="0" w:space="0" w:color="auto"/>
      </w:divBdr>
    </w:div>
    <w:div w:id="582221902">
      <w:marLeft w:val="0"/>
      <w:marRight w:val="0"/>
      <w:marTop w:val="0"/>
      <w:marBottom w:val="0"/>
      <w:divBdr>
        <w:top w:val="none" w:sz="0" w:space="0" w:color="auto"/>
        <w:left w:val="none" w:sz="0" w:space="0" w:color="auto"/>
        <w:bottom w:val="none" w:sz="0" w:space="0" w:color="auto"/>
        <w:right w:val="none" w:sz="0" w:space="0" w:color="auto"/>
      </w:divBdr>
    </w:div>
    <w:div w:id="582221909">
      <w:marLeft w:val="0"/>
      <w:marRight w:val="0"/>
      <w:marTop w:val="0"/>
      <w:marBottom w:val="0"/>
      <w:divBdr>
        <w:top w:val="none" w:sz="0" w:space="0" w:color="auto"/>
        <w:left w:val="none" w:sz="0" w:space="0" w:color="auto"/>
        <w:bottom w:val="none" w:sz="0" w:space="0" w:color="auto"/>
        <w:right w:val="none" w:sz="0" w:space="0" w:color="auto"/>
      </w:divBdr>
    </w:div>
    <w:div w:id="582221910">
      <w:marLeft w:val="0"/>
      <w:marRight w:val="0"/>
      <w:marTop w:val="0"/>
      <w:marBottom w:val="0"/>
      <w:divBdr>
        <w:top w:val="none" w:sz="0" w:space="0" w:color="auto"/>
        <w:left w:val="none" w:sz="0" w:space="0" w:color="auto"/>
        <w:bottom w:val="none" w:sz="0" w:space="0" w:color="auto"/>
        <w:right w:val="none" w:sz="0" w:space="0" w:color="auto"/>
      </w:divBdr>
    </w:div>
    <w:div w:id="582221911">
      <w:marLeft w:val="0"/>
      <w:marRight w:val="0"/>
      <w:marTop w:val="0"/>
      <w:marBottom w:val="0"/>
      <w:divBdr>
        <w:top w:val="none" w:sz="0" w:space="0" w:color="auto"/>
        <w:left w:val="none" w:sz="0" w:space="0" w:color="auto"/>
        <w:bottom w:val="none" w:sz="0" w:space="0" w:color="auto"/>
        <w:right w:val="none" w:sz="0" w:space="0" w:color="auto"/>
      </w:divBdr>
    </w:div>
    <w:div w:id="582221914">
      <w:marLeft w:val="0"/>
      <w:marRight w:val="0"/>
      <w:marTop w:val="0"/>
      <w:marBottom w:val="0"/>
      <w:divBdr>
        <w:top w:val="none" w:sz="0" w:space="0" w:color="auto"/>
        <w:left w:val="none" w:sz="0" w:space="0" w:color="auto"/>
        <w:bottom w:val="none" w:sz="0" w:space="0" w:color="auto"/>
        <w:right w:val="none" w:sz="0" w:space="0" w:color="auto"/>
      </w:divBdr>
    </w:div>
    <w:div w:id="582221915">
      <w:marLeft w:val="0"/>
      <w:marRight w:val="0"/>
      <w:marTop w:val="0"/>
      <w:marBottom w:val="0"/>
      <w:divBdr>
        <w:top w:val="none" w:sz="0" w:space="0" w:color="auto"/>
        <w:left w:val="none" w:sz="0" w:space="0" w:color="auto"/>
        <w:bottom w:val="none" w:sz="0" w:space="0" w:color="auto"/>
        <w:right w:val="none" w:sz="0" w:space="0" w:color="auto"/>
      </w:divBdr>
    </w:div>
    <w:div w:id="582221916">
      <w:marLeft w:val="0"/>
      <w:marRight w:val="0"/>
      <w:marTop w:val="0"/>
      <w:marBottom w:val="0"/>
      <w:divBdr>
        <w:top w:val="none" w:sz="0" w:space="0" w:color="auto"/>
        <w:left w:val="none" w:sz="0" w:space="0" w:color="auto"/>
        <w:bottom w:val="none" w:sz="0" w:space="0" w:color="auto"/>
        <w:right w:val="none" w:sz="0" w:space="0" w:color="auto"/>
      </w:divBdr>
    </w:div>
    <w:div w:id="582221919">
      <w:marLeft w:val="0"/>
      <w:marRight w:val="0"/>
      <w:marTop w:val="0"/>
      <w:marBottom w:val="0"/>
      <w:divBdr>
        <w:top w:val="none" w:sz="0" w:space="0" w:color="auto"/>
        <w:left w:val="none" w:sz="0" w:space="0" w:color="auto"/>
        <w:bottom w:val="none" w:sz="0" w:space="0" w:color="auto"/>
        <w:right w:val="none" w:sz="0" w:space="0" w:color="auto"/>
      </w:divBdr>
      <w:divsChild>
        <w:div w:id="582221855">
          <w:marLeft w:val="547"/>
          <w:marRight w:val="0"/>
          <w:marTop w:val="106"/>
          <w:marBottom w:val="0"/>
          <w:divBdr>
            <w:top w:val="none" w:sz="0" w:space="0" w:color="auto"/>
            <w:left w:val="none" w:sz="0" w:space="0" w:color="auto"/>
            <w:bottom w:val="none" w:sz="0" w:space="0" w:color="auto"/>
            <w:right w:val="none" w:sz="0" w:space="0" w:color="auto"/>
          </w:divBdr>
        </w:div>
        <w:div w:id="582221893">
          <w:marLeft w:val="1800"/>
          <w:marRight w:val="0"/>
          <w:marTop w:val="82"/>
          <w:marBottom w:val="0"/>
          <w:divBdr>
            <w:top w:val="none" w:sz="0" w:space="0" w:color="auto"/>
            <w:left w:val="none" w:sz="0" w:space="0" w:color="auto"/>
            <w:bottom w:val="none" w:sz="0" w:space="0" w:color="auto"/>
            <w:right w:val="none" w:sz="0" w:space="0" w:color="auto"/>
          </w:divBdr>
        </w:div>
        <w:div w:id="582221905">
          <w:marLeft w:val="1800"/>
          <w:marRight w:val="0"/>
          <w:marTop w:val="82"/>
          <w:marBottom w:val="0"/>
          <w:divBdr>
            <w:top w:val="none" w:sz="0" w:space="0" w:color="auto"/>
            <w:left w:val="none" w:sz="0" w:space="0" w:color="auto"/>
            <w:bottom w:val="none" w:sz="0" w:space="0" w:color="auto"/>
            <w:right w:val="none" w:sz="0" w:space="0" w:color="auto"/>
          </w:divBdr>
        </w:div>
        <w:div w:id="582221906">
          <w:marLeft w:val="1800"/>
          <w:marRight w:val="0"/>
          <w:marTop w:val="82"/>
          <w:marBottom w:val="0"/>
          <w:divBdr>
            <w:top w:val="none" w:sz="0" w:space="0" w:color="auto"/>
            <w:left w:val="none" w:sz="0" w:space="0" w:color="auto"/>
            <w:bottom w:val="none" w:sz="0" w:space="0" w:color="auto"/>
            <w:right w:val="none" w:sz="0" w:space="0" w:color="auto"/>
          </w:divBdr>
        </w:div>
        <w:div w:id="582221918">
          <w:marLeft w:val="1800"/>
          <w:marRight w:val="0"/>
          <w:marTop w:val="82"/>
          <w:marBottom w:val="0"/>
          <w:divBdr>
            <w:top w:val="none" w:sz="0" w:space="0" w:color="auto"/>
            <w:left w:val="none" w:sz="0" w:space="0" w:color="auto"/>
            <w:bottom w:val="none" w:sz="0" w:space="0" w:color="auto"/>
            <w:right w:val="none" w:sz="0" w:space="0" w:color="auto"/>
          </w:divBdr>
        </w:div>
        <w:div w:id="582221922">
          <w:marLeft w:val="1800"/>
          <w:marRight w:val="0"/>
          <w:marTop w:val="82"/>
          <w:marBottom w:val="0"/>
          <w:divBdr>
            <w:top w:val="none" w:sz="0" w:space="0" w:color="auto"/>
            <w:left w:val="none" w:sz="0" w:space="0" w:color="auto"/>
            <w:bottom w:val="none" w:sz="0" w:space="0" w:color="auto"/>
            <w:right w:val="none" w:sz="0" w:space="0" w:color="auto"/>
          </w:divBdr>
        </w:div>
        <w:div w:id="582221925">
          <w:marLeft w:val="1166"/>
          <w:marRight w:val="0"/>
          <w:marTop w:val="96"/>
          <w:marBottom w:val="0"/>
          <w:divBdr>
            <w:top w:val="none" w:sz="0" w:space="0" w:color="auto"/>
            <w:left w:val="none" w:sz="0" w:space="0" w:color="auto"/>
            <w:bottom w:val="none" w:sz="0" w:space="0" w:color="auto"/>
            <w:right w:val="none" w:sz="0" w:space="0" w:color="auto"/>
          </w:divBdr>
        </w:div>
        <w:div w:id="582221926">
          <w:marLeft w:val="1166"/>
          <w:marRight w:val="0"/>
          <w:marTop w:val="96"/>
          <w:marBottom w:val="0"/>
          <w:divBdr>
            <w:top w:val="none" w:sz="0" w:space="0" w:color="auto"/>
            <w:left w:val="none" w:sz="0" w:space="0" w:color="auto"/>
            <w:bottom w:val="none" w:sz="0" w:space="0" w:color="auto"/>
            <w:right w:val="none" w:sz="0" w:space="0" w:color="auto"/>
          </w:divBdr>
        </w:div>
        <w:div w:id="582221935">
          <w:marLeft w:val="1800"/>
          <w:marRight w:val="0"/>
          <w:marTop w:val="82"/>
          <w:marBottom w:val="0"/>
          <w:divBdr>
            <w:top w:val="none" w:sz="0" w:space="0" w:color="auto"/>
            <w:left w:val="none" w:sz="0" w:space="0" w:color="auto"/>
            <w:bottom w:val="none" w:sz="0" w:space="0" w:color="auto"/>
            <w:right w:val="none" w:sz="0" w:space="0" w:color="auto"/>
          </w:divBdr>
        </w:div>
        <w:div w:id="582221945">
          <w:marLeft w:val="1800"/>
          <w:marRight w:val="0"/>
          <w:marTop w:val="82"/>
          <w:marBottom w:val="0"/>
          <w:divBdr>
            <w:top w:val="none" w:sz="0" w:space="0" w:color="auto"/>
            <w:left w:val="none" w:sz="0" w:space="0" w:color="auto"/>
            <w:bottom w:val="none" w:sz="0" w:space="0" w:color="auto"/>
            <w:right w:val="none" w:sz="0" w:space="0" w:color="auto"/>
          </w:divBdr>
        </w:div>
        <w:div w:id="582221946">
          <w:marLeft w:val="1800"/>
          <w:marRight w:val="0"/>
          <w:marTop w:val="82"/>
          <w:marBottom w:val="0"/>
          <w:divBdr>
            <w:top w:val="none" w:sz="0" w:space="0" w:color="auto"/>
            <w:left w:val="none" w:sz="0" w:space="0" w:color="auto"/>
            <w:bottom w:val="none" w:sz="0" w:space="0" w:color="auto"/>
            <w:right w:val="none" w:sz="0" w:space="0" w:color="auto"/>
          </w:divBdr>
        </w:div>
        <w:div w:id="582221951">
          <w:marLeft w:val="1800"/>
          <w:marRight w:val="0"/>
          <w:marTop w:val="82"/>
          <w:marBottom w:val="0"/>
          <w:divBdr>
            <w:top w:val="none" w:sz="0" w:space="0" w:color="auto"/>
            <w:left w:val="none" w:sz="0" w:space="0" w:color="auto"/>
            <w:bottom w:val="none" w:sz="0" w:space="0" w:color="auto"/>
            <w:right w:val="none" w:sz="0" w:space="0" w:color="auto"/>
          </w:divBdr>
        </w:div>
      </w:divsChild>
    </w:div>
    <w:div w:id="582221921">
      <w:marLeft w:val="0"/>
      <w:marRight w:val="0"/>
      <w:marTop w:val="0"/>
      <w:marBottom w:val="0"/>
      <w:divBdr>
        <w:top w:val="none" w:sz="0" w:space="0" w:color="auto"/>
        <w:left w:val="none" w:sz="0" w:space="0" w:color="auto"/>
        <w:bottom w:val="none" w:sz="0" w:space="0" w:color="auto"/>
        <w:right w:val="none" w:sz="0" w:space="0" w:color="auto"/>
      </w:divBdr>
    </w:div>
    <w:div w:id="582221923">
      <w:marLeft w:val="0"/>
      <w:marRight w:val="0"/>
      <w:marTop w:val="0"/>
      <w:marBottom w:val="0"/>
      <w:divBdr>
        <w:top w:val="none" w:sz="0" w:space="0" w:color="auto"/>
        <w:left w:val="none" w:sz="0" w:space="0" w:color="auto"/>
        <w:bottom w:val="none" w:sz="0" w:space="0" w:color="auto"/>
        <w:right w:val="none" w:sz="0" w:space="0" w:color="auto"/>
      </w:divBdr>
    </w:div>
    <w:div w:id="582221931">
      <w:marLeft w:val="0"/>
      <w:marRight w:val="0"/>
      <w:marTop w:val="0"/>
      <w:marBottom w:val="0"/>
      <w:divBdr>
        <w:top w:val="none" w:sz="0" w:space="0" w:color="auto"/>
        <w:left w:val="none" w:sz="0" w:space="0" w:color="auto"/>
        <w:bottom w:val="none" w:sz="0" w:space="0" w:color="auto"/>
        <w:right w:val="none" w:sz="0" w:space="0" w:color="auto"/>
      </w:divBdr>
    </w:div>
    <w:div w:id="582221932">
      <w:marLeft w:val="0"/>
      <w:marRight w:val="0"/>
      <w:marTop w:val="0"/>
      <w:marBottom w:val="0"/>
      <w:divBdr>
        <w:top w:val="none" w:sz="0" w:space="0" w:color="auto"/>
        <w:left w:val="none" w:sz="0" w:space="0" w:color="auto"/>
        <w:bottom w:val="none" w:sz="0" w:space="0" w:color="auto"/>
        <w:right w:val="none" w:sz="0" w:space="0" w:color="auto"/>
      </w:divBdr>
    </w:div>
    <w:div w:id="582221933">
      <w:marLeft w:val="0"/>
      <w:marRight w:val="0"/>
      <w:marTop w:val="0"/>
      <w:marBottom w:val="0"/>
      <w:divBdr>
        <w:top w:val="none" w:sz="0" w:space="0" w:color="auto"/>
        <w:left w:val="none" w:sz="0" w:space="0" w:color="auto"/>
        <w:bottom w:val="none" w:sz="0" w:space="0" w:color="auto"/>
        <w:right w:val="none" w:sz="0" w:space="0" w:color="auto"/>
      </w:divBdr>
      <w:divsChild>
        <w:div w:id="582221857">
          <w:marLeft w:val="1800"/>
          <w:marRight w:val="0"/>
          <w:marTop w:val="115"/>
          <w:marBottom w:val="0"/>
          <w:divBdr>
            <w:top w:val="none" w:sz="0" w:space="0" w:color="auto"/>
            <w:left w:val="none" w:sz="0" w:space="0" w:color="auto"/>
            <w:bottom w:val="none" w:sz="0" w:space="0" w:color="auto"/>
            <w:right w:val="none" w:sz="0" w:space="0" w:color="auto"/>
          </w:divBdr>
        </w:div>
        <w:div w:id="582221896">
          <w:marLeft w:val="1800"/>
          <w:marRight w:val="0"/>
          <w:marTop w:val="115"/>
          <w:marBottom w:val="0"/>
          <w:divBdr>
            <w:top w:val="none" w:sz="0" w:space="0" w:color="auto"/>
            <w:left w:val="none" w:sz="0" w:space="0" w:color="auto"/>
            <w:bottom w:val="none" w:sz="0" w:space="0" w:color="auto"/>
            <w:right w:val="none" w:sz="0" w:space="0" w:color="auto"/>
          </w:divBdr>
        </w:div>
        <w:div w:id="582221897">
          <w:marLeft w:val="1800"/>
          <w:marRight w:val="0"/>
          <w:marTop w:val="115"/>
          <w:marBottom w:val="0"/>
          <w:divBdr>
            <w:top w:val="none" w:sz="0" w:space="0" w:color="auto"/>
            <w:left w:val="none" w:sz="0" w:space="0" w:color="auto"/>
            <w:bottom w:val="none" w:sz="0" w:space="0" w:color="auto"/>
            <w:right w:val="none" w:sz="0" w:space="0" w:color="auto"/>
          </w:divBdr>
        </w:div>
        <w:div w:id="582221904">
          <w:marLeft w:val="1800"/>
          <w:marRight w:val="0"/>
          <w:marTop w:val="115"/>
          <w:marBottom w:val="0"/>
          <w:divBdr>
            <w:top w:val="none" w:sz="0" w:space="0" w:color="auto"/>
            <w:left w:val="none" w:sz="0" w:space="0" w:color="auto"/>
            <w:bottom w:val="none" w:sz="0" w:space="0" w:color="auto"/>
            <w:right w:val="none" w:sz="0" w:space="0" w:color="auto"/>
          </w:divBdr>
        </w:div>
        <w:div w:id="582221913">
          <w:marLeft w:val="1800"/>
          <w:marRight w:val="0"/>
          <w:marTop w:val="115"/>
          <w:marBottom w:val="0"/>
          <w:divBdr>
            <w:top w:val="none" w:sz="0" w:space="0" w:color="auto"/>
            <w:left w:val="none" w:sz="0" w:space="0" w:color="auto"/>
            <w:bottom w:val="none" w:sz="0" w:space="0" w:color="auto"/>
            <w:right w:val="none" w:sz="0" w:space="0" w:color="auto"/>
          </w:divBdr>
        </w:div>
        <w:div w:id="582221920">
          <w:marLeft w:val="1166"/>
          <w:marRight w:val="0"/>
          <w:marTop w:val="134"/>
          <w:marBottom w:val="0"/>
          <w:divBdr>
            <w:top w:val="none" w:sz="0" w:space="0" w:color="auto"/>
            <w:left w:val="none" w:sz="0" w:space="0" w:color="auto"/>
            <w:bottom w:val="none" w:sz="0" w:space="0" w:color="auto"/>
            <w:right w:val="none" w:sz="0" w:space="0" w:color="auto"/>
          </w:divBdr>
        </w:div>
        <w:div w:id="582221924">
          <w:marLeft w:val="547"/>
          <w:marRight w:val="0"/>
          <w:marTop w:val="154"/>
          <w:marBottom w:val="0"/>
          <w:divBdr>
            <w:top w:val="none" w:sz="0" w:space="0" w:color="auto"/>
            <w:left w:val="none" w:sz="0" w:space="0" w:color="auto"/>
            <w:bottom w:val="none" w:sz="0" w:space="0" w:color="auto"/>
            <w:right w:val="none" w:sz="0" w:space="0" w:color="auto"/>
          </w:divBdr>
        </w:div>
        <w:div w:id="582221927">
          <w:marLeft w:val="1800"/>
          <w:marRight w:val="0"/>
          <w:marTop w:val="115"/>
          <w:marBottom w:val="0"/>
          <w:divBdr>
            <w:top w:val="none" w:sz="0" w:space="0" w:color="auto"/>
            <w:left w:val="none" w:sz="0" w:space="0" w:color="auto"/>
            <w:bottom w:val="none" w:sz="0" w:space="0" w:color="auto"/>
            <w:right w:val="none" w:sz="0" w:space="0" w:color="auto"/>
          </w:divBdr>
        </w:div>
      </w:divsChild>
    </w:div>
    <w:div w:id="582221936">
      <w:marLeft w:val="0"/>
      <w:marRight w:val="0"/>
      <w:marTop w:val="0"/>
      <w:marBottom w:val="0"/>
      <w:divBdr>
        <w:top w:val="none" w:sz="0" w:space="0" w:color="auto"/>
        <w:left w:val="none" w:sz="0" w:space="0" w:color="auto"/>
        <w:bottom w:val="none" w:sz="0" w:space="0" w:color="auto"/>
        <w:right w:val="none" w:sz="0" w:space="0" w:color="auto"/>
      </w:divBdr>
    </w:div>
    <w:div w:id="582221937">
      <w:marLeft w:val="0"/>
      <w:marRight w:val="0"/>
      <w:marTop w:val="0"/>
      <w:marBottom w:val="0"/>
      <w:divBdr>
        <w:top w:val="none" w:sz="0" w:space="0" w:color="auto"/>
        <w:left w:val="none" w:sz="0" w:space="0" w:color="auto"/>
        <w:bottom w:val="none" w:sz="0" w:space="0" w:color="auto"/>
        <w:right w:val="none" w:sz="0" w:space="0" w:color="auto"/>
      </w:divBdr>
      <w:divsChild>
        <w:div w:id="582221858">
          <w:marLeft w:val="1800"/>
          <w:marRight w:val="0"/>
          <w:marTop w:val="82"/>
          <w:marBottom w:val="0"/>
          <w:divBdr>
            <w:top w:val="none" w:sz="0" w:space="0" w:color="auto"/>
            <w:left w:val="none" w:sz="0" w:space="0" w:color="auto"/>
            <w:bottom w:val="none" w:sz="0" w:space="0" w:color="auto"/>
            <w:right w:val="none" w:sz="0" w:space="0" w:color="auto"/>
          </w:divBdr>
        </w:div>
        <w:div w:id="582221860">
          <w:marLeft w:val="2520"/>
          <w:marRight w:val="0"/>
          <w:marTop w:val="67"/>
          <w:marBottom w:val="0"/>
          <w:divBdr>
            <w:top w:val="none" w:sz="0" w:space="0" w:color="auto"/>
            <w:left w:val="none" w:sz="0" w:space="0" w:color="auto"/>
            <w:bottom w:val="none" w:sz="0" w:space="0" w:color="auto"/>
            <w:right w:val="none" w:sz="0" w:space="0" w:color="auto"/>
          </w:divBdr>
        </w:div>
        <w:div w:id="582221861">
          <w:marLeft w:val="2520"/>
          <w:marRight w:val="0"/>
          <w:marTop w:val="67"/>
          <w:marBottom w:val="0"/>
          <w:divBdr>
            <w:top w:val="none" w:sz="0" w:space="0" w:color="auto"/>
            <w:left w:val="none" w:sz="0" w:space="0" w:color="auto"/>
            <w:bottom w:val="none" w:sz="0" w:space="0" w:color="auto"/>
            <w:right w:val="none" w:sz="0" w:space="0" w:color="auto"/>
          </w:divBdr>
        </w:div>
        <w:div w:id="582221894">
          <w:marLeft w:val="547"/>
          <w:marRight w:val="0"/>
          <w:marTop w:val="106"/>
          <w:marBottom w:val="0"/>
          <w:divBdr>
            <w:top w:val="none" w:sz="0" w:space="0" w:color="auto"/>
            <w:left w:val="none" w:sz="0" w:space="0" w:color="auto"/>
            <w:bottom w:val="none" w:sz="0" w:space="0" w:color="auto"/>
            <w:right w:val="none" w:sz="0" w:space="0" w:color="auto"/>
          </w:divBdr>
        </w:div>
        <w:div w:id="582221898">
          <w:marLeft w:val="2520"/>
          <w:marRight w:val="0"/>
          <w:marTop w:val="67"/>
          <w:marBottom w:val="0"/>
          <w:divBdr>
            <w:top w:val="none" w:sz="0" w:space="0" w:color="auto"/>
            <w:left w:val="none" w:sz="0" w:space="0" w:color="auto"/>
            <w:bottom w:val="none" w:sz="0" w:space="0" w:color="auto"/>
            <w:right w:val="none" w:sz="0" w:space="0" w:color="auto"/>
          </w:divBdr>
        </w:div>
        <w:div w:id="582221900">
          <w:marLeft w:val="1166"/>
          <w:marRight w:val="0"/>
          <w:marTop w:val="96"/>
          <w:marBottom w:val="0"/>
          <w:divBdr>
            <w:top w:val="none" w:sz="0" w:space="0" w:color="auto"/>
            <w:left w:val="none" w:sz="0" w:space="0" w:color="auto"/>
            <w:bottom w:val="none" w:sz="0" w:space="0" w:color="auto"/>
            <w:right w:val="none" w:sz="0" w:space="0" w:color="auto"/>
          </w:divBdr>
        </w:div>
        <w:div w:id="582221903">
          <w:marLeft w:val="1166"/>
          <w:marRight w:val="0"/>
          <w:marTop w:val="96"/>
          <w:marBottom w:val="0"/>
          <w:divBdr>
            <w:top w:val="none" w:sz="0" w:space="0" w:color="auto"/>
            <w:left w:val="none" w:sz="0" w:space="0" w:color="auto"/>
            <w:bottom w:val="none" w:sz="0" w:space="0" w:color="auto"/>
            <w:right w:val="none" w:sz="0" w:space="0" w:color="auto"/>
          </w:divBdr>
        </w:div>
        <w:div w:id="582221907">
          <w:marLeft w:val="1166"/>
          <w:marRight w:val="0"/>
          <w:marTop w:val="96"/>
          <w:marBottom w:val="0"/>
          <w:divBdr>
            <w:top w:val="none" w:sz="0" w:space="0" w:color="auto"/>
            <w:left w:val="none" w:sz="0" w:space="0" w:color="auto"/>
            <w:bottom w:val="none" w:sz="0" w:space="0" w:color="auto"/>
            <w:right w:val="none" w:sz="0" w:space="0" w:color="auto"/>
          </w:divBdr>
        </w:div>
        <w:div w:id="582221908">
          <w:marLeft w:val="2520"/>
          <w:marRight w:val="0"/>
          <w:marTop w:val="67"/>
          <w:marBottom w:val="0"/>
          <w:divBdr>
            <w:top w:val="none" w:sz="0" w:space="0" w:color="auto"/>
            <w:left w:val="none" w:sz="0" w:space="0" w:color="auto"/>
            <w:bottom w:val="none" w:sz="0" w:space="0" w:color="auto"/>
            <w:right w:val="none" w:sz="0" w:space="0" w:color="auto"/>
          </w:divBdr>
        </w:div>
        <w:div w:id="582221912">
          <w:marLeft w:val="2520"/>
          <w:marRight w:val="0"/>
          <w:marTop w:val="67"/>
          <w:marBottom w:val="0"/>
          <w:divBdr>
            <w:top w:val="none" w:sz="0" w:space="0" w:color="auto"/>
            <w:left w:val="none" w:sz="0" w:space="0" w:color="auto"/>
            <w:bottom w:val="none" w:sz="0" w:space="0" w:color="auto"/>
            <w:right w:val="none" w:sz="0" w:space="0" w:color="auto"/>
          </w:divBdr>
        </w:div>
        <w:div w:id="582221917">
          <w:marLeft w:val="2520"/>
          <w:marRight w:val="0"/>
          <w:marTop w:val="67"/>
          <w:marBottom w:val="0"/>
          <w:divBdr>
            <w:top w:val="none" w:sz="0" w:space="0" w:color="auto"/>
            <w:left w:val="none" w:sz="0" w:space="0" w:color="auto"/>
            <w:bottom w:val="none" w:sz="0" w:space="0" w:color="auto"/>
            <w:right w:val="none" w:sz="0" w:space="0" w:color="auto"/>
          </w:divBdr>
        </w:div>
        <w:div w:id="582221930">
          <w:marLeft w:val="547"/>
          <w:marRight w:val="0"/>
          <w:marTop w:val="106"/>
          <w:marBottom w:val="0"/>
          <w:divBdr>
            <w:top w:val="none" w:sz="0" w:space="0" w:color="auto"/>
            <w:left w:val="none" w:sz="0" w:space="0" w:color="auto"/>
            <w:bottom w:val="none" w:sz="0" w:space="0" w:color="auto"/>
            <w:right w:val="none" w:sz="0" w:space="0" w:color="auto"/>
          </w:divBdr>
        </w:div>
        <w:div w:id="582221934">
          <w:marLeft w:val="547"/>
          <w:marRight w:val="0"/>
          <w:marTop w:val="106"/>
          <w:marBottom w:val="0"/>
          <w:divBdr>
            <w:top w:val="none" w:sz="0" w:space="0" w:color="auto"/>
            <w:left w:val="none" w:sz="0" w:space="0" w:color="auto"/>
            <w:bottom w:val="none" w:sz="0" w:space="0" w:color="auto"/>
            <w:right w:val="none" w:sz="0" w:space="0" w:color="auto"/>
          </w:divBdr>
        </w:div>
        <w:div w:id="582221938">
          <w:marLeft w:val="1166"/>
          <w:marRight w:val="0"/>
          <w:marTop w:val="96"/>
          <w:marBottom w:val="0"/>
          <w:divBdr>
            <w:top w:val="none" w:sz="0" w:space="0" w:color="auto"/>
            <w:left w:val="none" w:sz="0" w:space="0" w:color="auto"/>
            <w:bottom w:val="none" w:sz="0" w:space="0" w:color="auto"/>
            <w:right w:val="none" w:sz="0" w:space="0" w:color="auto"/>
          </w:divBdr>
        </w:div>
        <w:div w:id="582221954">
          <w:marLeft w:val="1800"/>
          <w:marRight w:val="0"/>
          <w:marTop w:val="82"/>
          <w:marBottom w:val="0"/>
          <w:divBdr>
            <w:top w:val="none" w:sz="0" w:space="0" w:color="auto"/>
            <w:left w:val="none" w:sz="0" w:space="0" w:color="auto"/>
            <w:bottom w:val="none" w:sz="0" w:space="0" w:color="auto"/>
            <w:right w:val="none" w:sz="0" w:space="0" w:color="auto"/>
          </w:divBdr>
        </w:div>
      </w:divsChild>
    </w:div>
    <w:div w:id="582221939">
      <w:marLeft w:val="0"/>
      <w:marRight w:val="0"/>
      <w:marTop w:val="0"/>
      <w:marBottom w:val="0"/>
      <w:divBdr>
        <w:top w:val="none" w:sz="0" w:space="0" w:color="auto"/>
        <w:left w:val="none" w:sz="0" w:space="0" w:color="auto"/>
        <w:bottom w:val="none" w:sz="0" w:space="0" w:color="auto"/>
        <w:right w:val="none" w:sz="0" w:space="0" w:color="auto"/>
      </w:divBdr>
    </w:div>
    <w:div w:id="582221941">
      <w:marLeft w:val="0"/>
      <w:marRight w:val="0"/>
      <w:marTop w:val="0"/>
      <w:marBottom w:val="0"/>
      <w:divBdr>
        <w:top w:val="none" w:sz="0" w:space="0" w:color="auto"/>
        <w:left w:val="none" w:sz="0" w:space="0" w:color="auto"/>
        <w:bottom w:val="none" w:sz="0" w:space="0" w:color="auto"/>
        <w:right w:val="none" w:sz="0" w:space="0" w:color="auto"/>
      </w:divBdr>
    </w:div>
    <w:div w:id="582221942">
      <w:marLeft w:val="0"/>
      <w:marRight w:val="0"/>
      <w:marTop w:val="0"/>
      <w:marBottom w:val="0"/>
      <w:divBdr>
        <w:top w:val="none" w:sz="0" w:space="0" w:color="auto"/>
        <w:left w:val="none" w:sz="0" w:space="0" w:color="auto"/>
        <w:bottom w:val="none" w:sz="0" w:space="0" w:color="auto"/>
        <w:right w:val="none" w:sz="0" w:space="0" w:color="auto"/>
      </w:divBdr>
    </w:div>
    <w:div w:id="582221943">
      <w:marLeft w:val="0"/>
      <w:marRight w:val="0"/>
      <w:marTop w:val="0"/>
      <w:marBottom w:val="0"/>
      <w:divBdr>
        <w:top w:val="none" w:sz="0" w:space="0" w:color="auto"/>
        <w:left w:val="none" w:sz="0" w:space="0" w:color="auto"/>
        <w:bottom w:val="none" w:sz="0" w:space="0" w:color="auto"/>
        <w:right w:val="none" w:sz="0" w:space="0" w:color="auto"/>
      </w:divBdr>
    </w:div>
    <w:div w:id="582221944">
      <w:marLeft w:val="0"/>
      <w:marRight w:val="0"/>
      <w:marTop w:val="0"/>
      <w:marBottom w:val="0"/>
      <w:divBdr>
        <w:top w:val="none" w:sz="0" w:space="0" w:color="auto"/>
        <w:left w:val="none" w:sz="0" w:space="0" w:color="auto"/>
        <w:bottom w:val="none" w:sz="0" w:space="0" w:color="auto"/>
        <w:right w:val="none" w:sz="0" w:space="0" w:color="auto"/>
      </w:divBdr>
    </w:div>
    <w:div w:id="582221947">
      <w:marLeft w:val="0"/>
      <w:marRight w:val="0"/>
      <w:marTop w:val="0"/>
      <w:marBottom w:val="0"/>
      <w:divBdr>
        <w:top w:val="none" w:sz="0" w:space="0" w:color="auto"/>
        <w:left w:val="none" w:sz="0" w:space="0" w:color="auto"/>
        <w:bottom w:val="none" w:sz="0" w:space="0" w:color="auto"/>
        <w:right w:val="none" w:sz="0" w:space="0" w:color="auto"/>
      </w:divBdr>
    </w:div>
    <w:div w:id="582221948">
      <w:marLeft w:val="0"/>
      <w:marRight w:val="0"/>
      <w:marTop w:val="0"/>
      <w:marBottom w:val="0"/>
      <w:divBdr>
        <w:top w:val="none" w:sz="0" w:space="0" w:color="auto"/>
        <w:left w:val="none" w:sz="0" w:space="0" w:color="auto"/>
        <w:bottom w:val="none" w:sz="0" w:space="0" w:color="auto"/>
        <w:right w:val="none" w:sz="0" w:space="0" w:color="auto"/>
      </w:divBdr>
    </w:div>
    <w:div w:id="582221952">
      <w:marLeft w:val="0"/>
      <w:marRight w:val="0"/>
      <w:marTop w:val="0"/>
      <w:marBottom w:val="0"/>
      <w:divBdr>
        <w:top w:val="none" w:sz="0" w:space="0" w:color="auto"/>
        <w:left w:val="none" w:sz="0" w:space="0" w:color="auto"/>
        <w:bottom w:val="none" w:sz="0" w:space="0" w:color="auto"/>
        <w:right w:val="none" w:sz="0" w:space="0" w:color="auto"/>
      </w:divBdr>
    </w:div>
    <w:div w:id="582221953">
      <w:marLeft w:val="0"/>
      <w:marRight w:val="0"/>
      <w:marTop w:val="0"/>
      <w:marBottom w:val="0"/>
      <w:divBdr>
        <w:top w:val="none" w:sz="0" w:space="0" w:color="auto"/>
        <w:left w:val="none" w:sz="0" w:space="0" w:color="auto"/>
        <w:bottom w:val="none" w:sz="0" w:space="0" w:color="auto"/>
        <w:right w:val="none" w:sz="0" w:space="0" w:color="auto"/>
      </w:divBdr>
      <w:divsChild>
        <w:div w:id="582221899">
          <w:marLeft w:val="547"/>
          <w:marRight w:val="0"/>
          <w:marTop w:val="115"/>
          <w:marBottom w:val="0"/>
          <w:divBdr>
            <w:top w:val="none" w:sz="0" w:space="0" w:color="auto"/>
            <w:left w:val="none" w:sz="0" w:space="0" w:color="auto"/>
            <w:bottom w:val="none" w:sz="0" w:space="0" w:color="auto"/>
            <w:right w:val="none" w:sz="0" w:space="0" w:color="auto"/>
          </w:divBdr>
        </w:div>
        <w:div w:id="582221928">
          <w:marLeft w:val="547"/>
          <w:marRight w:val="0"/>
          <w:marTop w:val="115"/>
          <w:marBottom w:val="0"/>
          <w:divBdr>
            <w:top w:val="none" w:sz="0" w:space="0" w:color="auto"/>
            <w:left w:val="none" w:sz="0" w:space="0" w:color="auto"/>
            <w:bottom w:val="none" w:sz="0" w:space="0" w:color="auto"/>
            <w:right w:val="none" w:sz="0" w:space="0" w:color="auto"/>
          </w:divBdr>
        </w:div>
        <w:div w:id="582221929">
          <w:marLeft w:val="547"/>
          <w:marRight w:val="0"/>
          <w:marTop w:val="115"/>
          <w:marBottom w:val="0"/>
          <w:divBdr>
            <w:top w:val="none" w:sz="0" w:space="0" w:color="auto"/>
            <w:left w:val="none" w:sz="0" w:space="0" w:color="auto"/>
            <w:bottom w:val="none" w:sz="0" w:space="0" w:color="auto"/>
            <w:right w:val="none" w:sz="0" w:space="0" w:color="auto"/>
          </w:divBdr>
        </w:div>
        <w:div w:id="582221940">
          <w:marLeft w:val="547"/>
          <w:marRight w:val="0"/>
          <w:marTop w:val="115"/>
          <w:marBottom w:val="0"/>
          <w:divBdr>
            <w:top w:val="none" w:sz="0" w:space="0" w:color="auto"/>
            <w:left w:val="none" w:sz="0" w:space="0" w:color="auto"/>
            <w:bottom w:val="none" w:sz="0" w:space="0" w:color="auto"/>
            <w:right w:val="none" w:sz="0" w:space="0" w:color="auto"/>
          </w:divBdr>
        </w:div>
        <w:div w:id="582221949">
          <w:marLeft w:val="547"/>
          <w:marRight w:val="0"/>
          <w:marTop w:val="115"/>
          <w:marBottom w:val="0"/>
          <w:divBdr>
            <w:top w:val="none" w:sz="0" w:space="0" w:color="auto"/>
            <w:left w:val="none" w:sz="0" w:space="0" w:color="auto"/>
            <w:bottom w:val="none" w:sz="0" w:space="0" w:color="auto"/>
            <w:right w:val="none" w:sz="0" w:space="0" w:color="auto"/>
          </w:divBdr>
        </w:div>
        <w:div w:id="582221950">
          <w:marLeft w:val="547"/>
          <w:marRight w:val="0"/>
          <w:marTop w:val="115"/>
          <w:marBottom w:val="0"/>
          <w:divBdr>
            <w:top w:val="none" w:sz="0" w:space="0" w:color="auto"/>
            <w:left w:val="none" w:sz="0" w:space="0" w:color="auto"/>
            <w:bottom w:val="none" w:sz="0" w:space="0" w:color="auto"/>
            <w:right w:val="none" w:sz="0" w:space="0" w:color="auto"/>
          </w:divBdr>
        </w:div>
      </w:divsChild>
    </w:div>
    <w:div w:id="582221955">
      <w:marLeft w:val="0"/>
      <w:marRight w:val="0"/>
      <w:marTop w:val="0"/>
      <w:marBottom w:val="0"/>
      <w:divBdr>
        <w:top w:val="none" w:sz="0" w:space="0" w:color="auto"/>
        <w:left w:val="none" w:sz="0" w:space="0" w:color="auto"/>
        <w:bottom w:val="none" w:sz="0" w:space="0" w:color="auto"/>
        <w:right w:val="none" w:sz="0" w:space="0" w:color="auto"/>
      </w:divBdr>
    </w:div>
    <w:div w:id="582221956">
      <w:marLeft w:val="0"/>
      <w:marRight w:val="0"/>
      <w:marTop w:val="0"/>
      <w:marBottom w:val="0"/>
      <w:divBdr>
        <w:top w:val="none" w:sz="0" w:space="0" w:color="auto"/>
        <w:left w:val="none" w:sz="0" w:space="0" w:color="auto"/>
        <w:bottom w:val="none" w:sz="0" w:space="0" w:color="auto"/>
        <w:right w:val="none" w:sz="0" w:space="0" w:color="auto"/>
      </w:divBdr>
    </w:div>
    <w:div w:id="582221957">
      <w:marLeft w:val="0"/>
      <w:marRight w:val="0"/>
      <w:marTop w:val="0"/>
      <w:marBottom w:val="0"/>
      <w:divBdr>
        <w:top w:val="none" w:sz="0" w:space="0" w:color="auto"/>
        <w:left w:val="none" w:sz="0" w:space="0" w:color="auto"/>
        <w:bottom w:val="none" w:sz="0" w:space="0" w:color="auto"/>
        <w:right w:val="none" w:sz="0" w:space="0" w:color="auto"/>
      </w:divBdr>
    </w:div>
    <w:div w:id="623002620">
      <w:bodyDiv w:val="1"/>
      <w:marLeft w:val="0"/>
      <w:marRight w:val="0"/>
      <w:marTop w:val="0"/>
      <w:marBottom w:val="0"/>
      <w:divBdr>
        <w:top w:val="none" w:sz="0" w:space="0" w:color="auto"/>
        <w:left w:val="none" w:sz="0" w:space="0" w:color="auto"/>
        <w:bottom w:val="none" w:sz="0" w:space="0" w:color="auto"/>
        <w:right w:val="none" w:sz="0" w:space="0" w:color="auto"/>
      </w:divBdr>
    </w:div>
    <w:div w:id="659772360">
      <w:bodyDiv w:val="1"/>
      <w:marLeft w:val="0"/>
      <w:marRight w:val="0"/>
      <w:marTop w:val="0"/>
      <w:marBottom w:val="0"/>
      <w:divBdr>
        <w:top w:val="none" w:sz="0" w:space="0" w:color="auto"/>
        <w:left w:val="none" w:sz="0" w:space="0" w:color="auto"/>
        <w:bottom w:val="none" w:sz="0" w:space="0" w:color="auto"/>
        <w:right w:val="none" w:sz="0" w:space="0" w:color="auto"/>
      </w:divBdr>
      <w:divsChild>
        <w:div w:id="537623632">
          <w:marLeft w:val="1080"/>
          <w:marRight w:val="0"/>
          <w:marTop w:val="77"/>
          <w:marBottom w:val="0"/>
          <w:divBdr>
            <w:top w:val="none" w:sz="0" w:space="0" w:color="auto"/>
            <w:left w:val="none" w:sz="0" w:space="0" w:color="auto"/>
            <w:bottom w:val="none" w:sz="0" w:space="0" w:color="auto"/>
            <w:right w:val="none" w:sz="0" w:space="0" w:color="auto"/>
          </w:divBdr>
        </w:div>
      </w:divsChild>
    </w:div>
    <w:div w:id="694961780">
      <w:bodyDiv w:val="1"/>
      <w:marLeft w:val="0"/>
      <w:marRight w:val="0"/>
      <w:marTop w:val="0"/>
      <w:marBottom w:val="0"/>
      <w:divBdr>
        <w:top w:val="none" w:sz="0" w:space="0" w:color="auto"/>
        <w:left w:val="none" w:sz="0" w:space="0" w:color="auto"/>
        <w:bottom w:val="none" w:sz="0" w:space="0" w:color="auto"/>
        <w:right w:val="none" w:sz="0" w:space="0" w:color="auto"/>
      </w:divBdr>
      <w:divsChild>
        <w:div w:id="1743792082">
          <w:marLeft w:val="1800"/>
          <w:marRight w:val="0"/>
          <w:marTop w:val="53"/>
          <w:marBottom w:val="0"/>
          <w:divBdr>
            <w:top w:val="none" w:sz="0" w:space="0" w:color="auto"/>
            <w:left w:val="none" w:sz="0" w:space="0" w:color="auto"/>
            <w:bottom w:val="none" w:sz="0" w:space="0" w:color="auto"/>
            <w:right w:val="none" w:sz="0" w:space="0" w:color="auto"/>
          </w:divBdr>
        </w:div>
      </w:divsChild>
    </w:div>
    <w:div w:id="755437684">
      <w:bodyDiv w:val="1"/>
      <w:marLeft w:val="0"/>
      <w:marRight w:val="0"/>
      <w:marTop w:val="0"/>
      <w:marBottom w:val="0"/>
      <w:divBdr>
        <w:top w:val="none" w:sz="0" w:space="0" w:color="auto"/>
        <w:left w:val="none" w:sz="0" w:space="0" w:color="auto"/>
        <w:bottom w:val="none" w:sz="0" w:space="0" w:color="auto"/>
        <w:right w:val="none" w:sz="0" w:space="0" w:color="auto"/>
      </w:divBdr>
    </w:div>
    <w:div w:id="780337922">
      <w:bodyDiv w:val="1"/>
      <w:marLeft w:val="0"/>
      <w:marRight w:val="0"/>
      <w:marTop w:val="0"/>
      <w:marBottom w:val="0"/>
      <w:divBdr>
        <w:top w:val="none" w:sz="0" w:space="0" w:color="auto"/>
        <w:left w:val="none" w:sz="0" w:space="0" w:color="auto"/>
        <w:bottom w:val="none" w:sz="0" w:space="0" w:color="auto"/>
        <w:right w:val="none" w:sz="0" w:space="0" w:color="auto"/>
      </w:divBdr>
    </w:div>
    <w:div w:id="865171637">
      <w:bodyDiv w:val="1"/>
      <w:marLeft w:val="0"/>
      <w:marRight w:val="0"/>
      <w:marTop w:val="0"/>
      <w:marBottom w:val="0"/>
      <w:divBdr>
        <w:top w:val="none" w:sz="0" w:space="0" w:color="auto"/>
        <w:left w:val="none" w:sz="0" w:space="0" w:color="auto"/>
        <w:bottom w:val="none" w:sz="0" w:space="0" w:color="auto"/>
        <w:right w:val="none" w:sz="0" w:space="0" w:color="auto"/>
      </w:divBdr>
    </w:div>
    <w:div w:id="972830330">
      <w:bodyDiv w:val="1"/>
      <w:marLeft w:val="0"/>
      <w:marRight w:val="0"/>
      <w:marTop w:val="0"/>
      <w:marBottom w:val="0"/>
      <w:divBdr>
        <w:top w:val="none" w:sz="0" w:space="0" w:color="auto"/>
        <w:left w:val="none" w:sz="0" w:space="0" w:color="auto"/>
        <w:bottom w:val="none" w:sz="0" w:space="0" w:color="auto"/>
        <w:right w:val="none" w:sz="0" w:space="0" w:color="auto"/>
      </w:divBdr>
    </w:div>
    <w:div w:id="1065952669">
      <w:bodyDiv w:val="1"/>
      <w:marLeft w:val="0"/>
      <w:marRight w:val="0"/>
      <w:marTop w:val="0"/>
      <w:marBottom w:val="0"/>
      <w:divBdr>
        <w:top w:val="none" w:sz="0" w:space="0" w:color="auto"/>
        <w:left w:val="none" w:sz="0" w:space="0" w:color="auto"/>
        <w:bottom w:val="none" w:sz="0" w:space="0" w:color="auto"/>
        <w:right w:val="none" w:sz="0" w:space="0" w:color="auto"/>
      </w:divBdr>
      <w:divsChild>
        <w:div w:id="70471310">
          <w:marLeft w:val="1800"/>
          <w:marRight w:val="0"/>
          <w:marTop w:val="58"/>
          <w:marBottom w:val="0"/>
          <w:divBdr>
            <w:top w:val="none" w:sz="0" w:space="0" w:color="auto"/>
            <w:left w:val="none" w:sz="0" w:space="0" w:color="auto"/>
            <w:bottom w:val="none" w:sz="0" w:space="0" w:color="auto"/>
            <w:right w:val="none" w:sz="0" w:space="0" w:color="auto"/>
          </w:divBdr>
        </w:div>
      </w:divsChild>
    </w:div>
    <w:div w:id="1082026217">
      <w:bodyDiv w:val="1"/>
      <w:marLeft w:val="0"/>
      <w:marRight w:val="0"/>
      <w:marTop w:val="0"/>
      <w:marBottom w:val="0"/>
      <w:divBdr>
        <w:top w:val="none" w:sz="0" w:space="0" w:color="auto"/>
        <w:left w:val="none" w:sz="0" w:space="0" w:color="auto"/>
        <w:bottom w:val="none" w:sz="0" w:space="0" w:color="auto"/>
        <w:right w:val="none" w:sz="0" w:space="0" w:color="auto"/>
      </w:divBdr>
    </w:div>
    <w:div w:id="1355613491">
      <w:bodyDiv w:val="1"/>
      <w:marLeft w:val="0"/>
      <w:marRight w:val="0"/>
      <w:marTop w:val="0"/>
      <w:marBottom w:val="0"/>
      <w:divBdr>
        <w:top w:val="none" w:sz="0" w:space="0" w:color="auto"/>
        <w:left w:val="none" w:sz="0" w:space="0" w:color="auto"/>
        <w:bottom w:val="none" w:sz="0" w:space="0" w:color="auto"/>
        <w:right w:val="none" w:sz="0" w:space="0" w:color="auto"/>
      </w:divBdr>
    </w:div>
    <w:div w:id="1528374278">
      <w:bodyDiv w:val="1"/>
      <w:marLeft w:val="0"/>
      <w:marRight w:val="0"/>
      <w:marTop w:val="0"/>
      <w:marBottom w:val="0"/>
      <w:divBdr>
        <w:top w:val="none" w:sz="0" w:space="0" w:color="auto"/>
        <w:left w:val="none" w:sz="0" w:space="0" w:color="auto"/>
        <w:bottom w:val="none" w:sz="0" w:space="0" w:color="auto"/>
        <w:right w:val="none" w:sz="0" w:space="0" w:color="auto"/>
      </w:divBdr>
    </w:div>
    <w:div w:id="1776093345">
      <w:bodyDiv w:val="1"/>
      <w:marLeft w:val="0"/>
      <w:marRight w:val="0"/>
      <w:marTop w:val="0"/>
      <w:marBottom w:val="0"/>
      <w:divBdr>
        <w:top w:val="none" w:sz="0" w:space="0" w:color="auto"/>
        <w:left w:val="none" w:sz="0" w:space="0" w:color="auto"/>
        <w:bottom w:val="none" w:sz="0" w:space="0" w:color="auto"/>
        <w:right w:val="none" w:sz="0" w:space="0" w:color="auto"/>
      </w:divBdr>
    </w:div>
    <w:div w:id="1899826919">
      <w:bodyDiv w:val="1"/>
      <w:marLeft w:val="0"/>
      <w:marRight w:val="0"/>
      <w:marTop w:val="0"/>
      <w:marBottom w:val="0"/>
      <w:divBdr>
        <w:top w:val="none" w:sz="0" w:space="0" w:color="auto"/>
        <w:left w:val="none" w:sz="0" w:space="0" w:color="auto"/>
        <w:bottom w:val="none" w:sz="0" w:space="0" w:color="auto"/>
        <w:right w:val="none" w:sz="0" w:space="0" w:color="auto"/>
      </w:divBdr>
    </w:div>
    <w:div w:id="1924561696">
      <w:bodyDiv w:val="1"/>
      <w:marLeft w:val="0"/>
      <w:marRight w:val="0"/>
      <w:marTop w:val="0"/>
      <w:marBottom w:val="0"/>
      <w:divBdr>
        <w:top w:val="none" w:sz="0" w:space="0" w:color="auto"/>
        <w:left w:val="none" w:sz="0" w:space="0" w:color="auto"/>
        <w:bottom w:val="none" w:sz="0" w:space="0" w:color="auto"/>
        <w:right w:val="none" w:sz="0" w:space="0" w:color="auto"/>
      </w:divBdr>
    </w:div>
    <w:div w:id="2028605009">
      <w:bodyDiv w:val="1"/>
      <w:marLeft w:val="0"/>
      <w:marRight w:val="0"/>
      <w:marTop w:val="0"/>
      <w:marBottom w:val="0"/>
      <w:divBdr>
        <w:top w:val="none" w:sz="0" w:space="0" w:color="auto"/>
        <w:left w:val="none" w:sz="0" w:space="0" w:color="auto"/>
        <w:bottom w:val="none" w:sz="0" w:space="0" w:color="auto"/>
        <w:right w:val="none" w:sz="0" w:space="0" w:color="auto"/>
      </w:divBdr>
    </w:div>
    <w:div w:id="2126608983">
      <w:bodyDiv w:val="1"/>
      <w:marLeft w:val="0"/>
      <w:marRight w:val="0"/>
      <w:marTop w:val="0"/>
      <w:marBottom w:val="0"/>
      <w:divBdr>
        <w:top w:val="none" w:sz="0" w:space="0" w:color="auto"/>
        <w:left w:val="none" w:sz="0" w:space="0" w:color="auto"/>
        <w:bottom w:val="none" w:sz="0" w:space="0" w:color="auto"/>
        <w:right w:val="none" w:sz="0" w:space="0" w:color="auto"/>
      </w:divBdr>
    </w:div>
    <w:div w:id="212777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elli.deems\Local%20Settings\Temporary%20Internet%20Files\OLKFA\External%20Document%20Template_2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7CE87-100C-4AF3-9EB1-F0F381455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External Document Template_2007</Template>
  <TotalTime>0</TotalTime>
  <Pages>14</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iCrossing, Inc.</Company>
  <LinksUpToDate>false</LinksUpToDate>
  <CharactersWithSpaces>12776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creator>OE</dc:creator>
  <cp:lastModifiedBy>Sean Dunlop</cp:lastModifiedBy>
  <cp:revision>2</cp:revision>
  <cp:lastPrinted>2013-12-18T21:10:00Z</cp:lastPrinted>
  <dcterms:created xsi:type="dcterms:W3CDTF">2015-11-02T21:22:00Z</dcterms:created>
  <dcterms:modified xsi:type="dcterms:W3CDTF">2015-11-02T21:22:00Z</dcterms:modified>
</cp:coreProperties>
</file>