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662C" w14:textId="77777777" w:rsidR="00D22D03" w:rsidRDefault="00000000">
      <w:pPr>
        <w:pStyle w:val="Heading1"/>
      </w:pPr>
      <w:r>
        <w:t>SentinelStream – FinTech Fraud Detection Project</w:t>
      </w:r>
    </w:p>
    <w:p w14:paraId="04947E54" w14:textId="77777777" w:rsidR="00D22D03" w:rsidRDefault="00000000">
      <w:pPr>
        <w:pStyle w:val="Heading2"/>
      </w:pPr>
      <w:r>
        <w:t>1. Project Overview</w:t>
      </w:r>
    </w:p>
    <w:p w14:paraId="4FBF15E9" w14:textId="77777777" w:rsidR="00D22D03" w:rsidRDefault="00000000">
      <w:r>
        <w:t>SentinelStream is a real-time fraud detection engine designed for banking and financial transactions. It acts as a middleware between payment gateways and internal bank ledgers, analyzing transactions under 200 milliseconds using rule-based logic and machine learning.</w:t>
      </w:r>
    </w:p>
    <w:p w14:paraId="70B86ABA" w14:textId="77777777" w:rsidR="00D22D03" w:rsidRDefault="00000000">
      <w:pPr>
        <w:pStyle w:val="Heading2"/>
      </w:pPr>
      <w:r>
        <w:t>2. Problem Statement</w:t>
      </w:r>
    </w:p>
    <w:p w14:paraId="6DE34EAA" w14:textId="77777777" w:rsidR="00D22D03" w:rsidRDefault="00000000">
      <w:r>
        <w:t>Financial institutions face increasing fraud risks while handling high transaction volumes. The challenge is to detect fraudulent transactions in real time without impacting system performance.</w:t>
      </w:r>
    </w:p>
    <w:p w14:paraId="444DBB94" w14:textId="77777777" w:rsidR="00D22D03" w:rsidRDefault="00000000">
      <w:pPr>
        <w:pStyle w:val="Heading2"/>
      </w:pPr>
      <w:r>
        <w:t>3. Solution Description</w:t>
      </w:r>
    </w:p>
    <w:p w14:paraId="7522054A" w14:textId="77777777" w:rsidR="00D22D03" w:rsidRDefault="00000000">
      <w:r>
        <w:t>SentinelStream evaluates each transaction using predefined rules and a trained ML model, logs transactions securely, and sends asynchronous alerts for suspicious activity.</w:t>
      </w:r>
    </w:p>
    <w:p w14:paraId="3531D0A2" w14:textId="77777777" w:rsidR="00D22D03" w:rsidRDefault="00000000">
      <w:pPr>
        <w:pStyle w:val="Heading2"/>
      </w:pPr>
      <w:r>
        <w:t>4. Technology Stack</w:t>
      </w:r>
    </w:p>
    <w:p w14:paraId="531DAE4B" w14:textId="77777777" w:rsidR="00D22D03" w:rsidRDefault="00000000">
      <w:r>
        <w:t>Backend: FastAPI</w:t>
      </w:r>
      <w:r>
        <w:br/>
        <w:t>Database: PostgreSQL</w:t>
      </w:r>
      <w:r>
        <w:br/>
        <w:t>Caching: Redis</w:t>
      </w:r>
      <w:r>
        <w:br/>
        <w:t>Async Processing: Celery + RabbitMQ</w:t>
      </w:r>
      <w:r>
        <w:br/>
        <w:t>ML: Scikit-learn</w:t>
      </w:r>
      <w:r>
        <w:br/>
        <w:t>Security: JWT</w:t>
      </w:r>
      <w:r>
        <w:br/>
        <w:t>Containerization: Docker</w:t>
      </w:r>
    </w:p>
    <w:p w14:paraId="34B44C1D" w14:textId="77777777" w:rsidR="00D22D03" w:rsidRDefault="00000000">
      <w:pPr>
        <w:pStyle w:val="Heading2"/>
      </w:pPr>
      <w:r>
        <w:t>5. Core Features</w:t>
      </w:r>
    </w:p>
    <w:p w14:paraId="03D8B859" w14:textId="77777777" w:rsidR="00D22D03" w:rsidRDefault="00000000">
      <w:r>
        <w:t>- Health Check API</w:t>
      </w:r>
      <w:r>
        <w:br/>
        <w:t>- Secure Transaction Processing</w:t>
      </w:r>
      <w:r>
        <w:br/>
        <w:t>- Transaction History</w:t>
      </w:r>
      <w:r>
        <w:br/>
        <w:t>- Fraud Risk Scoring</w:t>
      </w:r>
      <w:r>
        <w:br/>
        <w:t>- Rule Engine</w:t>
      </w:r>
      <w:r>
        <w:br/>
        <w:t>- Asynchronous Alerts</w:t>
      </w:r>
    </w:p>
    <w:p w14:paraId="2C24F092" w14:textId="77777777" w:rsidR="00D22D03" w:rsidRDefault="00000000">
      <w:pPr>
        <w:pStyle w:val="Heading2"/>
      </w:pPr>
      <w:r>
        <w:t>6. Architecture Overview</w:t>
      </w:r>
    </w:p>
    <w:p w14:paraId="202DDA65" w14:textId="309BE2AE" w:rsidR="00D22D03" w:rsidRDefault="00000000">
      <w:r>
        <w:t>FastAPI handles API requests. Redis is used for caching and rate limiting. PostgreSQL stores immutable transaction data. Celery workers process alerts and background tasks.</w:t>
      </w:r>
      <w:r w:rsidR="0077544C">
        <w:br/>
      </w:r>
      <w:r w:rsidR="0077544C">
        <w:br/>
      </w:r>
    </w:p>
    <w:sectPr w:rsidR="00D22D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548002">
    <w:abstractNumId w:val="8"/>
  </w:num>
  <w:num w:numId="2" w16cid:durableId="1004938890">
    <w:abstractNumId w:val="6"/>
  </w:num>
  <w:num w:numId="3" w16cid:durableId="1371764022">
    <w:abstractNumId w:val="5"/>
  </w:num>
  <w:num w:numId="4" w16cid:durableId="30426281">
    <w:abstractNumId w:val="4"/>
  </w:num>
  <w:num w:numId="5" w16cid:durableId="310789926">
    <w:abstractNumId w:val="7"/>
  </w:num>
  <w:num w:numId="6" w16cid:durableId="880745970">
    <w:abstractNumId w:val="3"/>
  </w:num>
  <w:num w:numId="7" w16cid:durableId="1792554138">
    <w:abstractNumId w:val="2"/>
  </w:num>
  <w:num w:numId="8" w16cid:durableId="1014574468">
    <w:abstractNumId w:val="1"/>
  </w:num>
  <w:num w:numId="9" w16cid:durableId="178835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544C"/>
    <w:rsid w:val="00AA1D8D"/>
    <w:rsid w:val="00B47730"/>
    <w:rsid w:val="00CB0664"/>
    <w:rsid w:val="00D22D03"/>
    <w:rsid w:val="00D40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88237"/>
  <w14:defaultImageDpi w14:val="300"/>
  <w15:docId w15:val="{935F4B62-23CE-40CB-B39D-F22A0FA3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haridas vaishnavi</cp:lastModifiedBy>
  <cp:revision>3</cp:revision>
  <dcterms:created xsi:type="dcterms:W3CDTF">2013-12-23T23:15:00Z</dcterms:created>
  <dcterms:modified xsi:type="dcterms:W3CDTF">2025-12-23T07:42:00Z</dcterms:modified>
  <cp:category/>
</cp:coreProperties>
</file>