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771" w:rsidRDefault="00626ABB" w:rsidP="001523E7">
      <w:pPr>
        <w:autoSpaceDE w:val="0"/>
        <w:autoSpaceDN w:val="0"/>
        <w:adjustRightInd w:val="0"/>
        <w:spacing w:after="0" w:line="240" w:lineRule="auto"/>
        <w:jc w:val="both"/>
        <w:rPr>
          <w:rFonts w:eastAsia="Times New Roman" w:cstheme="minorHAnsi"/>
          <w:b/>
          <w:bCs/>
          <w:color w:val="00000A"/>
          <w:kern w:val="1"/>
          <w:sz w:val="44"/>
          <w:szCs w:val="20"/>
          <w:lang w:val="tr-TR"/>
        </w:rPr>
      </w:pPr>
      <w:r w:rsidRPr="00B73771">
        <w:rPr>
          <w:rFonts w:eastAsia="Times New Roman" w:cstheme="minorHAnsi"/>
          <w:b/>
          <w:bCs/>
          <w:noProof/>
          <w:color w:val="FFFFFF" w:themeColor="background1"/>
          <w:kern w:val="1"/>
          <w:sz w:val="20"/>
          <w:szCs w:val="20"/>
        </w:rPr>
        <w:drawing>
          <wp:anchor distT="0" distB="0" distL="114300" distR="114300" simplePos="0" relativeHeight="251662336" behindDoc="0" locked="0" layoutInCell="1" allowOverlap="1" wp14:anchorId="753BD741" wp14:editId="13BDC75C">
            <wp:simplePos x="0" y="0"/>
            <wp:positionH relativeFrom="column">
              <wp:posOffset>5450840</wp:posOffset>
            </wp:positionH>
            <wp:positionV relativeFrom="paragraph">
              <wp:posOffset>-457835</wp:posOffset>
            </wp:positionV>
            <wp:extent cx="1151890" cy="72072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u_logo_en_5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1890" cy="720725"/>
                    </a:xfrm>
                    <a:prstGeom prst="rect">
                      <a:avLst/>
                    </a:prstGeom>
                  </pic:spPr>
                </pic:pic>
              </a:graphicData>
            </a:graphic>
            <wp14:sizeRelH relativeFrom="page">
              <wp14:pctWidth>0</wp14:pctWidth>
            </wp14:sizeRelH>
            <wp14:sizeRelV relativeFrom="page">
              <wp14:pctHeight>0</wp14:pctHeight>
            </wp14:sizeRelV>
          </wp:anchor>
        </w:drawing>
      </w:r>
      <w:r w:rsidR="00B73771" w:rsidRPr="00B73771">
        <w:rPr>
          <w:rFonts w:eastAsia="Times New Roman" w:cstheme="minorHAnsi"/>
          <w:b/>
          <w:bCs/>
          <w:noProof/>
          <w:color w:val="FFFFFF" w:themeColor="background1"/>
          <w:kern w:val="1"/>
          <w:sz w:val="6"/>
          <w:szCs w:val="20"/>
        </w:rPr>
        <w:drawing>
          <wp:anchor distT="0" distB="0" distL="114300" distR="114300" simplePos="0" relativeHeight="251663360" behindDoc="0" locked="0" layoutInCell="1" allowOverlap="1" wp14:anchorId="5E03664B" wp14:editId="437832A6">
            <wp:simplePos x="0" y="0"/>
            <wp:positionH relativeFrom="column">
              <wp:posOffset>-36830</wp:posOffset>
            </wp:positionH>
            <wp:positionV relativeFrom="paragraph">
              <wp:posOffset>400685</wp:posOffset>
            </wp:positionV>
            <wp:extent cx="6694805" cy="36131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report header.png"/>
                    <pic:cNvPicPr/>
                  </pic:nvPicPr>
                  <pic:blipFill>
                    <a:blip r:embed="rId9">
                      <a:extLst>
                        <a:ext uri="{28A0092B-C50C-407E-A947-70E740481C1C}">
                          <a14:useLocalDpi xmlns:a14="http://schemas.microsoft.com/office/drawing/2010/main" val="0"/>
                        </a:ext>
                      </a:extLst>
                    </a:blip>
                    <a:stretch>
                      <a:fillRect/>
                    </a:stretch>
                  </pic:blipFill>
                  <pic:spPr>
                    <a:xfrm>
                      <a:off x="0" y="0"/>
                      <a:ext cx="6694805" cy="361315"/>
                    </a:xfrm>
                    <a:prstGeom prst="rect">
                      <a:avLst/>
                    </a:prstGeom>
                  </pic:spPr>
                </pic:pic>
              </a:graphicData>
            </a:graphic>
            <wp14:sizeRelH relativeFrom="page">
              <wp14:pctWidth>0</wp14:pctWidth>
            </wp14:sizeRelH>
            <wp14:sizeRelV relativeFrom="page">
              <wp14:pctHeight>0</wp14:pctHeight>
            </wp14:sizeRelV>
          </wp:anchor>
        </w:drawing>
      </w:r>
      <w:r w:rsidR="00B73771" w:rsidRPr="00B73771">
        <w:rPr>
          <w:rFonts w:eastAsia="Times New Roman" w:cstheme="minorHAnsi"/>
          <w:b/>
          <w:bCs/>
          <w:color w:val="FFFFFF" w:themeColor="background1"/>
          <w:kern w:val="1"/>
          <w:sz w:val="20"/>
          <w:szCs w:val="20"/>
          <w:lang w:val="tr-TR"/>
        </w:rPr>
        <w:t>A</w:t>
      </w:r>
    </w:p>
    <w:p w:rsidR="00626ABB" w:rsidRPr="00626ABB" w:rsidRDefault="00626ABB" w:rsidP="001523E7">
      <w:pPr>
        <w:autoSpaceDE w:val="0"/>
        <w:autoSpaceDN w:val="0"/>
        <w:adjustRightInd w:val="0"/>
        <w:spacing w:after="0" w:line="240" w:lineRule="auto"/>
        <w:jc w:val="both"/>
        <w:rPr>
          <w:rFonts w:eastAsia="Times New Roman" w:cstheme="minorHAnsi"/>
          <w:b/>
          <w:bCs/>
          <w:color w:val="FFFFFF" w:themeColor="background1"/>
          <w:kern w:val="1"/>
          <w:sz w:val="12"/>
          <w:szCs w:val="20"/>
          <w:lang w:val="tr-TR"/>
        </w:rPr>
      </w:pPr>
      <w:r w:rsidRPr="00626ABB">
        <w:rPr>
          <w:rFonts w:eastAsia="Times New Roman" w:cstheme="minorHAnsi"/>
          <w:b/>
          <w:bCs/>
          <w:color w:val="FFFFFF" w:themeColor="background1"/>
          <w:kern w:val="1"/>
          <w:sz w:val="12"/>
          <w:szCs w:val="20"/>
          <w:lang w:val="tr-TR"/>
        </w:rPr>
        <w:t>a</w:t>
      </w:r>
    </w:p>
    <w:p w:rsidR="002A6544" w:rsidRDefault="00AE57BF" w:rsidP="001523E7">
      <w:pPr>
        <w:autoSpaceDE w:val="0"/>
        <w:autoSpaceDN w:val="0"/>
        <w:adjustRightInd w:val="0"/>
        <w:spacing w:after="0"/>
        <w:jc w:val="both"/>
        <w:rPr>
          <w:rFonts w:eastAsia="Times New Roman" w:cstheme="minorHAnsi"/>
          <w:bCs/>
          <w:color w:val="00000A"/>
          <w:kern w:val="1"/>
          <w:szCs w:val="20"/>
          <w:lang w:val="tr-TR"/>
        </w:rPr>
      </w:pPr>
      <w:r w:rsidRPr="00AE57BF">
        <w:rPr>
          <w:rFonts w:eastAsia="Times New Roman" w:cstheme="minorHAnsi"/>
          <w:b/>
          <w:bCs/>
          <w:color w:val="00000A"/>
          <w:kern w:val="1"/>
          <w:sz w:val="44"/>
          <w:szCs w:val="20"/>
          <w:lang w:val="tr-TR"/>
        </w:rPr>
        <w:t>Bilinmeyen bakterilerin biyokimyasal ve fenotipik özelliklerine bakarak tanımlanması</w:t>
      </w:r>
    </w:p>
    <w:p w:rsidR="00C9727B" w:rsidRDefault="00C9727B" w:rsidP="001523E7">
      <w:pPr>
        <w:autoSpaceDE w:val="0"/>
        <w:autoSpaceDN w:val="0"/>
        <w:adjustRightInd w:val="0"/>
        <w:spacing w:after="0"/>
        <w:jc w:val="both"/>
        <w:rPr>
          <w:rFonts w:eastAsia="Times New Roman" w:cstheme="minorHAnsi"/>
          <w:bCs/>
          <w:color w:val="00000A"/>
          <w:kern w:val="1"/>
          <w:szCs w:val="20"/>
          <w:lang w:val="tr-TR"/>
        </w:rPr>
      </w:pPr>
    </w:p>
    <w:p w:rsidR="009E590C" w:rsidRDefault="001452D1" w:rsidP="001523E7">
      <w:pPr>
        <w:autoSpaceDE w:val="0"/>
        <w:autoSpaceDN w:val="0"/>
        <w:adjustRightInd w:val="0"/>
        <w:spacing w:after="0"/>
        <w:jc w:val="both"/>
        <w:rPr>
          <w:rFonts w:eastAsia="Times New Roman" w:cstheme="minorHAnsi"/>
          <w:bCs/>
          <w:color w:val="00000A"/>
          <w:kern w:val="1"/>
          <w:szCs w:val="20"/>
          <w:vertAlign w:val="superscript"/>
          <w:lang w:val="tr-TR"/>
        </w:rPr>
      </w:pPr>
      <w:r w:rsidRPr="002A6544">
        <w:rPr>
          <w:rFonts w:eastAsia="Times New Roman" w:cstheme="minorHAnsi"/>
          <w:bCs/>
          <w:color w:val="00000A"/>
          <w:kern w:val="1"/>
          <w:szCs w:val="20"/>
          <w:lang w:val="tr-TR"/>
        </w:rPr>
        <w:t>Muhamad Haries Ramdhani</w:t>
      </w:r>
      <w:r w:rsidRPr="002A6544">
        <w:rPr>
          <w:rFonts w:eastAsia="Times New Roman" w:cstheme="minorHAnsi"/>
          <w:bCs/>
          <w:color w:val="00000A"/>
          <w:kern w:val="1"/>
          <w:szCs w:val="20"/>
          <w:vertAlign w:val="superscript"/>
          <w:lang w:val="tr-TR"/>
        </w:rPr>
        <w:t>[1]</w:t>
      </w:r>
    </w:p>
    <w:p w:rsidR="001452D1" w:rsidRPr="009E590C" w:rsidRDefault="009E590C" w:rsidP="001523E7">
      <w:pPr>
        <w:autoSpaceDE w:val="0"/>
        <w:autoSpaceDN w:val="0"/>
        <w:adjustRightInd w:val="0"/>
        <w:spacing w:after="0"/>
        <w:jc w:val="both"/>
        <w:rPr>
          <w:rFonts w:eastAsia="Times New Roman" w:cstheme="minorHAnsi"/>
          <w:bCs/>
          <w:color w:val="00000A"/>
          <w:kern w:val="1"/>
          <w:szCs w:val="20"/>
          <w:lang w:val="tr-TR"/>
        </w:rPr>
      </w:pPr>
      <w:r>
        <w:rPr>
          <w:rFonts w:eastAsia="Times New Roman" w:cstheme="minorHAnsi"/>
          <w:bCs/>
          <w:i/>
          <w:color w:val="00000A"/>
          <w:kern w:val="1"/>
          <w:sz w:val="16"/>
          <w:szCs w:val="20"/>
          <w:vertAlign w:val="superscript"/>
          <w:lang w:val="tr-TR"/>
        </w:rPr>
        <w:t>1</w:t>
      </w:r>
      <w:r w:rsidR="001452D1" w:rsidRPr="002A6544">
        <w:rPr>
          <w:rFonts w:eastAsia="Times New Roman" w:cstheme="minorHAnsi"/>
          <w:bCs/>
          <w:i/>
          <w:color w:val="00000A"/>
          <w:kern w:val="1"/>
          <w:sz w:val="16"/>
          <w:szCs w:val="20"/>
          <w:lang w:val="tr-TR"/>
        </w:rPr>
        <w:t>Department of Molecular Biology and Genetics, Gebze Technical University, Turkey</w:t>
      </w:r>
    </w:p>
    <w:p w:rsidR="003E3E68" w:rsidRDefault="003E3E68" w:rsidP="001523E7">
      <w:pPr>
        <w:autoSpaceDE w:val="0"/>
        <w:autoSpaceDN w:val="0"/>
        <w:adjustRightInd w:val="0"/>
        <w:jc w:val="both"/>
        <w:rPr>
          <w:rFonts w:eastAsia="Times New Roman" w:cstheme="minorHAnsi"/>
          <w:b/>
          <w:bCs/>
          <w:color w:val="00000A"/>
          <w:kern w:val="1"/>
          <w:sz w:val="20"/>
          <w:szCs w:val="20"/>
          <w:lang w:val="tr-TR"/>
        </w:rPr>
      </w:pPr>
    </w:p>
    <w:p w:rsidR="009E590C" w:rsidRDefault="00AE57BF" w:rsidP="00AE57BF">
      <w:pPr>
        <w:autoSpaceDE w:val="0"/>
        <w:autoSpaceDN w:val="0"/>
        <w:adjustRightInd w:val="0"/>
        <w:ind w:firstLine="720"/>
        <w:jc w:val="both"/>
        <w:rPr>
          <w:rFonts w:eastAsia="Times New Roman" w:cstheme="minorHAnsi"/>
          <w:b/>
          <w:bCs/>
          <w:color w:val="00000A"/>
          <w:kern w:val="1"/>
          <w:sz w:val="20"/>
          <w:szCs w:val="20"/>
          <w:lang w:val="tr-TR"/>
        </w:rPr>
      </w:pPr>
      <w:r w:rsidRPr="00AE57BF">
        <w:rPr>
          <w:rFonts w:eastAsia="Times New Roman" w:cstheme="minorHAnsi"/>
          <w:bCs/>
          <w:color w:val="00000A"/>
          <w:kern w:val="1"/>
          <w:sz w:val="20"/>
          <w:szCs w:val="20"/>
          <w:lang w:val="tr-TR"/>
        </w:rPr>
        <w:t xml:space="preserve">Bilinmeyen bakterilerin biyokimyasal ve fenotipik özelliklerine bakılarak tanımlanması yüzyıllarca sürdü. Burada, tüm dönemin MBG374 Laboratuarı'nda gerçekleştirilen bir dizi deneyle toplanan biyokimyasal ve fenotipik özelliklerine bakarak, bilinmeyen bakterilerin (X bakterileri) tanımlanmasına ilişkin bilimsel raporu sunuyoruz. Bakterilerin </w:t>
      </w:r>
      <w:r w:rsidRPr="00AE57BF">
        <w:rPr>
          <w:rFonts w:eastAsia="Times New Roman" w:cstheme="minorHAnsi"/>
          <w:bCs/>
          <w:i/>
          <w:color w:val="00000A"/>
          <w:kern w:val="1"/>
          <w:sz w:val="20"/>
          <w:szCs w:val="20"/>
          <w:lang w:val="tr-TR"/>
        </w:rPr>
        <w:t>Lactococcus</w:t>
      </w:r>
      <w:r w:rsidRPr="00AE57BF">
        <w:rPr>
          <w:rFonts w:eastAsia="Times New Roman" w:cstheme="minorHAnsi"/>
          <w:bCs/>
          <w:color w:val="00000A"/>
          <w:kern w:val="1"/>
          <w:sz w:val="20"/>
          <w:szCs w:val="20"/>
          <w:lang w:val="tr-TR"/>
        </w:rPr>
        <w:t xml:space="preserve"> cinsinden, özellikle de </w:t>
      </w:r>
      <w:r w:rsidRPr="00AE57BF">
        <w:rPr>
          <w:rFonts w:eastAsia="Times New Roman" w:cstheme="minorHAnsi"/>
          <w:bCs/>
          <w:i/>
          <w:color w:val="00000A"/>
          <w:kern w:val="1"/>
          <w:sz w:val="20"/>
          <w:szCs w:val="20"/>
          <w:lang w:val="tr-TR"/>
        </w:rPr>
        <w:t>Lactococcus lactis</w:t>
      </w:r>
      <w:r w:rsidRPr="00AE57BF">
        <w:rPr>
          <w:rFonts w:eastAsia="Times New Roman" w:cstheme="minorHAnsi"/>
          <w:bCs/>
          <w:color w:val="00000A"/>
          <w:kern w:val="1"/>
          <w:sz w:val="20"/>
          <w:szCs w:val="20"/>
          <w:lang w:val="tr-TR"/>
        </w:rPr>
        <w:t>'ten gelme ihtimalinin yük</w:t>
      </w:r>
      <w:r>
        <w:rPr>
          <w:rFonts w:eastAsia="Times New Roman" w:cstheme="minorHAnsi"/>
          <w:bCs/>
          <w:color w:val="00000A"/>
          <w:kern w:val="1"/>
          <w:sz w:val="20"/>
          <w:szCs w:val="20"/>
          <w:lang w:val="tr-TR"/>
        </w:rPr>
        <w:t>sek olduğu, bilinmeyen bakte</w:t>
      </w:r>
      <w:r w:rsidRPr="00AE57BF">
        <w:rPr>
          <w:rFonts w:eastAsia="Times New Roman" w:cstheme="minorHAnsi"/>
          <w:bCs/>
          <w:color w:val="00000A"/>
          <w:kern w:val="1"/>
          <w:sz w:val="20"/>
          <w:szCs w:val="20"/>
          <w:lang w:val="tr-TR"/>
        </w:rPr>
        <w:t>rimize</w:t>
      </w:r>
      <w:r>
        <w:rPr>
          <w:rFonts w:eastAsia="Times New Roman" w:cstheme="minorHAnsi"/>
          <w:bCs/>
          <w:color w:val="00000A"/>
          <w:kern w:val="1"/>
          <w:sz w:val="20"/>
          <w:szCs w:val="20"/>
          <w:lang w:val="tr-TR"/>
        </w:rPr>
        <w:t xml:space="preserve"> %</w:t>
      </w:r>
      <w:r w:rsidRPr="00AE57BF">
        <w:rPr>
          <w:rFonts w:eastAsia="Times New Roman" w:cstheme="minorHAnsi"/>
          <w:bCs/>
          <w:color w:val="00000A"/>
          <w:kern w:val="1"/>
          <w:sz w:val="20"/>
          <w:szCs w:val="20"/>
          <w:lang w:val="tr-TR"/>
        </w:rPr>
        <w:t>95.5 benzerlik gösterdiği ve üniversitemizdeki laboratuvarlardan birinde kullanıldığı gerçeğinin</w:t>
      </w:r>
      <w:r>
        <w:rPr>
          <w:rFonts w:eastAsia="Times New Roman" w:cstheme="minorHAnsi"/>
          <w:bCs/>
          <w:color w:val="00000A"/>
          <w:kern w:val="1"/>
          <w:sz w:val="20"/>
          <w:szCs w:val="20"/>
          <w:lang w:val="tr-TR"/>
        </w:rPr>
        <w:t xml:space="preserve"> b</w:t>
      </w:r>
      <w:r w:rsidRPr="00AE57BF">
        <w:rPr>
          <w:rFonts w:eastAsia="Times New Roman" w:cstheme="minorHAnsi"/>
          <w:bCs/>
          <w:color w:val="00000A"/>
          <w:kern w:val="1"/>
          <w:sz w:val="20"/>
          <w:szCs w:val="20"/>
          <w:lang w:val="tr-TR"/>
        </w:rPr>
        <w:t>ilinmeyen bakteri</w:t>
      </w:r>
      <w:r>
        <w:rPr>
          <w:rFonts w:eastAsia="Times New Roman" w:cstheme="minorHAnsi"/>
          <w:bCs/>
          <w:color w:val="00000A"/>
          <w:kern w:val="1"/>
          <w:sz w:val="20"/>
          <w:szCs w:val="20"/>
          <w:lang w:val="tr-TR"/>
        </w:rPr>
        <w:t>mizin</w:t>
      </w:r>
      <w:r w:rsidRPr="00AE57BF">
        <w:rPr>
          <w:rFonts w:eastAsia="Times New Roman" w:cstheme="minorHAnsi"/>
          <w:bCs/>
          <w:color w:val="00000A"/>
          <w:kern w:val="1"/>
          <w:sz w:val="20"/>
          <w:szCs w:val="20"/>
          <w:lang w:val="tr-TR"/>
        </w:rPr>
        <w:t xml:space="preserve"> </w:t>
      </w:r>
      <w:r w:rsidRPr="00AE57BF">
        <w:rPr>
          <w:rFonts w:eastAsia="Times New Roman" w:cstheme="minorHAnsi"/>
          <w:bCs/>
          <w:i/>
          <w:color w:val="00000A"/>
          <w:kern w:val="1"/>
          <w:sz w:val="20"/>
          <w:szCs w:val="20"/>
          <w:lang w:val="tr-TR"/>
        </w:rPr>
        <w:t>Lactococcus lactis</w:t>
      </w:r>
      <w:r w:rsidRPr="00AE57BF">
        <w:rPr>
          <w:rFonts w:eastAsia="Times New Roman" w:cstheme="minorHAnsi"/>
          <w:bCs/>
          <w:color w:val="00000A"/>
          <w:kern w:val="1"/>
          <w:sz w:val="20"/>
          <w:szCs w:val="20"/>
          <w:lang w:val="tr-TR"/>
        </w:rPr>
        <w:t xml:space="preserve"> olduğu hipotezi</w:t>
      </w:r>
      <w:r w:rsidRPr="00AE57BF">
        <w:rPr>
          <w:rFonts w:eastAsia="Times New Roman" w:cstheme="minorHAnsi"/>
          <w:bCs/>
          <w:color w:val="00000A"/>
          <w:kern w:val="1"/>
          <w:sz w:val="20"/>
          <w:szCs w:val="20"/>
          <w:lang w:val="tr-TR"/>
        </w:rPr>
        <w:t xml:space="preserve"> güçlendiği bulunmuştur.</w:t>
      </w:r>
    </w:p>
    <w:p w:rsidR="00C819D7" w:rsidRPr="00F04CC1" w:rsidRDefault="00C819D7" w:rsidP="001523E7">
      <w:pPr>
        <w:autoSpaceDE w:val="0"/>
        <w:autoSpaceDN w:val="0"/>
        <w:adjustRightInd w:val="0"/>
        <w:jc w:val="both"/>
        <w:rPr>
          <w:rFonts w:eastAsia="Times New Roman" w:cstheme="minorHAnsi"/>
          <w:b/>
          <w:bCs/>
          <w:color w:val="00000A"/>
          <w:kern w:val="1"/>
          <w:sz w:val="20"/>
          <w:szCs w:val="20"/>
          <w:lang w:val="tr-TR"/>
        </w:rPr>
        <w:sectPr w:rsidR="00C819D7" w:rsidRPr="00F04CC1" w:rsidSect="001029ED">
          <w:footerReference w:type="default" r:id="rId10"/>
          <w:pgSz w:w="12240" w:h="15840"/>
          <w:pgMar w:top="1138" w:right="1008" w:bottom="1138" w:left="1008" w:header="720" w:footer="432" w:gutter="0"/>
          <w:cols w:space="720"/>
          <w:formProt w:val="0"/>
          <w:noEndnote/>
          <w:docGrid w:linePitch="299"/>
        </w:sectPr>
      </w:pPr>
    </w:p>
    <w:p w:rsidR="00DB3565" w:rsidRPr="00CB50FC" w:rsidRDefault="00EE79EB" w:rsidP="001523E7">
      <w:pPr>
        <w:autoSpaceDE w:val="0"/>
        <w:autoSpaceDN w:val="0"/>
        <w:adjustRightInd w:val="0"/>
        <w:jc w:val="both"/>
        <w:rPr>
          <w:rFonts w:eastAsia="Times New Roman" w:cstheme="minorHAnsi"/>
          <w:color w:val="00000A"/>
          <w:kern w:val="1"/>
          <w:sz w:val="28"/>
          <w:lang w:val="tr-TR"/>
        </w:rPr>
      </w:pPr>
      <w:r>
        <w:rPr>
          <w:rFonts w:eastAsia="Times New Roman" w:cstheme="minorHAnsi"/>
          <w:b/>
          <w:bCs/>
          <w:color w:val="00000A"/>
          <w:kern w:val="1"/>
          <w:sz w:val="24"/>
          <w:szCs w:val="20"/>
          <w:lang w:val="tr-TR"/>
        </w:rPr>
        <w:lastRenderedPageBreak/>
        <w:t>GİRİŞ</w:t>
      </w:r>
    </w:p>
    <w:p w:rsidR="007A22CB" w:rsidRDefault="007A22CB" w:rsidP="001523E7">
      <w:pPr>
        <w:autoSpaceDE w:val="0"/>
        <w:autoSpaceDN w:val="0"/>
        <w:adjustRightInd w:val="0"/>
        <w:jc w:val="both"/>
        <w:rPr>
          <w:rFonts w:eastAsia="Times New Roman" w:cstheme="minorHAnsi"/>
          <w:color w:val="00000A"/>
          <w:kern w:val="1"/>
          <w:sz w:val="20"/>
          <w:szCs w:val="24"/>
          <w:lang w:val="tr-TR"/>
        </w:rPr>
      </w:pPr>
      <w:r w:rsidRPr="007A22CB">
        <w:rPr>
          <w:rFonts w:eastAsia="Times New Roman" w:cstheme="minorHAnsi"/>
          <w:color w:val="00000A"/>
          <w:kern w:val="1"/>
          <w:sz w:val="20"/>
          <w:szCs w:val="24"/>
          <w:lang w:val="tr-TR"/>
        </w:rPr>
        <w:t>Bakteriler tek hücreli mikroorganizmalar, o kadar küçük ki sadece mikroskop yardımı ile görülebilir. Bakteriler, bir organizmayı diğerinden ayırmak için sınıflandırılır ve tanımlanır ve benzer organizmaları, ilgi kriterlerine göre, mikrobiyologlara veya diğer bilim adamlarına göre gruplandırır. Bu sınıflandırmanın en öneml</w:t>
      </w:r>
      <w:r>
        <w:rPr>
          <w:rFonts w:eastAsia="Times New Roman" w:cstheme="minorHAnsi"/>
          <w:color w:val="00000A"/>
          <w:kern w:val="1"/>
          <w:sz w:val="20"/>
          <w:szCs w:val="24"/>
          <w:lang w:val="tr-TR"/>
        </w:rPr>
        <w:t>i seviyesi türlerin seviyesidir</w:t>
      </w:r>
      <w:r w:rsidRPr="007A22CB">
        <w:rPr>
          <w:rFonts w:eastAsia="Times New Roman" w:cstheme="minorHAnsi"/>
          <w:color w:val="00000A"/>
          <w:kern w:val="1"/>
          <w:sz w:val="20"/>
          <w:szCs w:val="24"/>
          <w:vertAlign w:val="superscript"/>
          <w:lang w:val="tr-TR"/>
        </w:rPr>
        <w:t>[1]</w:t>
      </w:r>
      <w:r w:rsidRPr="007A22CB">
        <w:rPr>
          <w:rFonts w:eastAsia="Times New Roman" w:cstheme="minorHAnsi"/>
          <w:color w:val="00000A"/>
          <w:kern w:val="1"/>
          <w:sz w:val="20"/>
          <w:szCs w:val="24"/>
          <w:lang w:val="tr-TR"/>
        </w:rPr>
        <w:t>. Daha önce belirtildiği gibi bakteriler o kadar küçüktür ki, bakterileri daha iyi anlamak için mikroskoptan görülebilse bile,</w:t>
      </w:r>
      <w:r>
        <w:rPr>
          <w:rFonts w:eastAsia="Times New Roman" w:cstheme="minorHAnsi"/>
          <w:color w:val="00000A"/>
          <w:kern w:val="1"/>
          <w:sz w:val="20"/>
          <w:szCs w:val="24"/>
          <w:lang w:val="tr-TR"/>
        </w:rPr>
        <w:t xml:space="preserve"> tanımlanması için</w:t>
      </w:r>
      <w:r w:rsidRPr="007A22CB">
        <w:rPr>
          <w:rFonts w:eastAsia="Times New Roman" w:cstheme="minorHAnsi"/>
          <w:color w:val="00000A"/>
          <w:kern w:val="1"/>
          <w:sz w:val="20"/>
          <w:szCs w:val="24"/>
          <w:lang w:val="tr-TR"/>
        </w:rPr>
        <w:t xml:space="preserve"> diğer yöntemlerin uygulanması gerekir. Bakterileri sınıflandırmak için mikroskopik, tıbbi, serolojik ve biyokimyasal yöntemler gibi yöntemlerin kullanılması bakteriyel tanımlama olarak adlandırılır.</w:t>
      </w:r>
    </w:p>
    <w:p w:rsidR="007A22CB" w:rsidRDefault="007A22CB" w:rsidP="001523E7">
      <w:pPr>
        <w:autoSpaceDE w:val="0"/>
        <w:autoSpaceDN w:val="0"/>
        <w:adjustRightInd w:val="0"/>
        <w:jc w:val="both"/>
        <w:rPr>
          <w:rFonts w:eastAsia="Times New Roman" w:cstheme="minorHAnsi"/>
          <w:color w:val="00000A"/>
          <w:kern w:val="1"/>
          <w:sz w:val="20"/>
          <w:szCs w:val="24"/>
          <w:lang w:val="tr-TR"/>
        </w:rPr>
      </w:pPr>
      <w:r w:rsidRPr="007A22CB">
        <w:rPr>
          <w:rFonts w:eastAsia="Times New Roman" w:cstheme="minorHAnsi"/>
          <w:color w:val="00000A"/>
          <w:kern w:val="1"/>
          <w:sz w:val="20"/>
          <w:szCs w:val="24"/>
          <w:lang w:val="tr-TR"/>
        </w:rPr>
        <w:t xml:space="preserve">Birkaç şey yüzünden bakteriyel tanımlama gereklidir. Bakteriyel tanımlama, hastalığın belirlenmesine, uygun ilaçların seçilmesine, hastanın tedavi ilerlemesinin değerlendirilmesine ve diğer endüstriyel amaçlar için imkân </w:t>
      </w:r>
      <w:r w:rsidRPr="007A22CB">
        <w:rPr>
          <w:rFonts w:eastAsia="Times New Roman" w:cstheme="minorHAnsi"/>
          <w:color w:val="00000A"/>
          <w:kern w:val="1"/>
          <w:sz w:val="20"/>
          <w:szCs w:val="24"/>
          <w:lang w:val="tr-TR"/>
        </w:rPr>
        <w:lastRenderedPageBreak/>
        <w:t>tanımamıza izin verir. Diğer mikroorganizmaların aksine, bakteriler basit boyama yöntemleriyle kolaylıkla izlenebilir ve bunların çoğu farklı agar plakalarında yetiştirilmek kolaydır.</w:t>
      </w:r>
    </w:p>
    <w:p w:rsidR="007A22CB" w:rsidRDefault="007A22CB" w:rsidP="001523E7">
      <w:pPr>
        <w:autoSpaceDE w:val="0"/>
        <w:autoSpaceDN w:val="0"/>
        <w:adjustRightInd w:val="0"/>
        <w:jc w:val="both"/>
        <w:rPr>
          <w:rFonts w:eastAsia="Times New Roman" w:cstheme="minorHAnsi"/>
          <w:color w:val="00000A"/>
          <w:kern w:val="1"/>
          <w:sz w:val="20"/>
          <w:szCs w:val="24"/>
          <w:lang w:val="tr-TR"/>
        </w:rPr>
      </w:pPr>
      <w:r w:rsidRPr="007A22CB">
        <w:rPr>
          <w:rFonts w:eastAsia="Times New Roman" w:cstheme="minorHAnsi"/>
          <w:color w:val="00000A"/>
          <w:kern w:val="1"/>
          <w:sz w:val="20"/>
          <w:szCs w:val="24"/>
          <w:lang w:val="tr-TR"/>
        </w:rPr>
        <w:t xml:space="preserve">Yarıyılı başından beri, </w:t>
      </w:r>
      <w:r>
        <w:rPr>
          <w:rFonts w:eastAsia="Times New Roman" w:cstheme="minorHAnsi"/>
          <w:color w:val="00000A"/>
          <w:kern w:val="1"/>
          <w:sz w:val="20"/>
          <w:szCs w:val="24"/>
          <w:lang w:val="tr-TR"/>
        </w:rPr>
        <w:t>bilinmeye</w:t>
      </w:r>
      <w:r w:rsidRPr="007A22CB">
        <w:rPr>
          <w:rFonts w:eastAsia="Times New Roman" w:cstheme="minorHAnsi"/>
          <w:color w:val="00000A"/>
          <w:kern w:val="1"/>
          <w:sz w:val="20"/>
          <w:szCs w:val="24"/>
          <w:lang w:val="tr-TR"/>
        </w:rPr>
        <w:t>en bakterimizi ('X' bakte</w:t>
      </w:r>
      <w:r>
        <w:rPr>
          <w:rFonts w:eastAsia="Times New Roman" w:cstheme="minorHAnsi"/>
          <w:color w:val="00000A"/>
          <w:kern w:val="1"/>
          <w:sz w:val="20"/>
          <w:szCs w:val="24"/>
          <w:lang w:val="tr-TR"/>
        </w:rPr>
        <w:t>rimizi)</w:t>
      </w:r>
      <w:r w:rsidRPr="007A22CB">
        <w:rPr>
          <w:rFonts w:eastAsia="Times New Roman" w:cstheme="minorHAnsi"/>
          <w:color w:val="00000A"/>
          <w:kern w:val="1"/>
          <w:sz w:val="20"/>
          <w:szCs w:val="24"/>
          <w:lang w:val="tr-TR"/>
        </w:rPr>
        <w:t xml:space="preserve"> tanımlamak için çeşitli tanımlama yöntemleri kullanılmıştır. Bakterilerin şekli v</w:t>
      </w:r>
      <w:r w:rsidR="00FA65E8">
        <w:rPr>
          <w:rFonts w:eastAsia="Times New Roman" w:cstheme="minorHAnsi"/>
          <w:color w:val="00000A"/>
          <w:kern w:val="1"/>
          <w:sz w:val="20"/>
          <w:szCs w:val="24"/>
          <w:lang w:val="tr-TR"/>
        </w:rPr>
        <w:t>e yapısını tanımlamak için Gram</w:t>
      </w:r>
      <w:r w:rsidRPr="007A22CB">
        <w:rPr>
          <w:rFonts w:eastAsia="Times New Roman" w:cstheme="minorHAnsi"/>
          <w:color w:val="00000A"/>
          <w:kern w:val="1"/>
          <w:sz w:val="20"/>
          <w:szCs w:val="24"/>
          <w:vertAlign w:val="superscript"/>
          <w:lang w:val="tr-TR"/>
        </w:rPr>
        <w:t>[2]</w:t>
      </w:r>
      <w:r>
        <w:rPr>
          <w:rFonts w:eastAsia="Times New Roman" w:cstheme="minorHAnsi"/>
          <w:color w:val="00000A"/>
          <w:kern w:val="1"/>
          <w:sz w:val="20"/>
          <w:szCs w:val="24"/>
          <w:lang w:val="tr-TR"/>
        </w:rPr>
        <w:t>, endospor</w:t>
      </w:r>
      <w:r w:rsidRPr="00FA65E8">
        <w:rPr>
          <w:rFonts w:eastAsia="Times New Roman" w:cstheme="minorHAnsi"/>
          <w:color w:val="00000A"/>
          <w:kern w:val="1"/>
          <w:sz w:val="20"/>
          <w:szCs w:val="24"/>
          <w:vertAlign w:val="superscript"/>
          <w:lang w:val="tr-TR"/>
        </w:rPr>
        <w:t>[3]</w:t>
      </w:r>
      <w:r w:rsidR="00FA65E8">
        <w:rPr>
          <w:rFonts w:eastAsia="Times New Roman" w:cstheme="minorHAnsi"/>
          <w:color w:val="00000A"/>
          <w:kern w:val="1"/>
          <w:sz w:val="20"/>
          <w:szCs w:val="24"/>
          <w:lang w:val="tr-TR"/>
        </w:rPr>
        <w:t>, kapsül</w:t>
      </w:r>
      <w:r w:rsidRPr="00FA65E8">
        <w:rPr>
          <w:rFonts w:eastAsia="Times New Roman" w:cstheme="minorHAnsi"/>
          <w:color w:val="00000A"/>
          <w:kern w:val="1"/>
          <w:sz w:val="20"/>
          <w:szCs w:val="24"/>
          <w:vertAlign w:val="superscript"/>
          <w:lang w:val="tr-TR"/>
        </w:rPr>
        <w:t>[4]</w:t>
      </w:r>
      <w:r>
        <w:rPr>
          <w:rFonts w:eastAsia="Times New Roman" w:cstheme="minorHAnsi"/>
          <w:color w:val="00000A"/>
          <w:kern w:val="1"/>
          <w:sz w:val="20"/>
          <w:szCs w:val="24"/>
          <w:lang w:val="tr-TR"/>
        </w:rPr>
        <w:t xml:space="preserve"> boyamaları</w:t>
      </w:r>
      <w:r w:rsidRPr="007A22CB">
        <w:rPr>
          <w:rFonts w:eastAsia="Times New Roman" w:cstheme="minorHAnsi"/>
          <w:color w:val="00000A"/>
          <w:kern w:val="1"/>
          <w:sz w:val="20"/>
          <w:szCs w:val="24"/>
          <w:lang w:val="tr-TR"/>
        </w:rPr>
        <w:t xml:space="preserve"> uygulandı. </w:t>
      </w:r>
      <w:r>
        <w:rPr>
          <w:rFonts w:eastAsia="Times New Roman" w:cstheme="minorHAnsi"/>
          <w:color w:val="00000A"/>
          <w:kern w:val="1"/>
          <w:sz w:val="20"/>
          <w:szCs w:val="24"/>
          <w:lang w:val="tr-TR"/>
        </w:rPr>
        <w:t>B</w:t>
      </w:r>
      <w:r w:rsidRPr="007A22CB">
        <w:rPr>
          <w:rFonts w:eastAsia="Times New Roman" w:cstheme="minorHAnsi"/>
          <w:color w:val="00000A"/>
          <w:kern w:val="1"/>
          <w:sz w:val="20"/>
          <w:szCs w:val="24"/>
          <w:lang w:val="tr-TR"/>
        </w:rPr>
        <w:t xml:space="preserve">iyokimyasal </w:t>
      </w:r>
      <w:bookmarkStart w:id="0" w:name="_GoBack"/>
      <w:bookmarkEnd w:id="0"/>
      <w:r w:rsidRPr="007A22CB">
        <w:rPr>
          <w:rFonts w:eastAsia="Times New Roman" w:cstheme="minorHAnsi"/>
          <w:color w:val="00000A"/>
          <w:kern w:val="1"/>
          <w:sz w:val="20"/>
          <w:szCs w:val="24"/>
          <w:lang w:val="tr-TR"/>
        </w:rPr>
        <w:t>aktiviteyi belir</w:t>
      </w:r>
      <w:r>
        <w:rPr>
          <w:rFonts w:eastAsia="Times New Roman" w:cstheme="minorHAnsi"/>
          <w:color w:val="00000A"/>
          <w:kern w:val="1"/>
          <w:sz w:val="20"/>
          <w:szCs w:val="24"/>
          <w:lang w:val="tr-TR"/>
        </w:rPr>
        <w:t>lemek için birkaç farklı agar/besiyeri</w:t>
      </w:r>
      <w:r w:rsidRPr="007A22CB">
        <w:rPr>
          <w:rFonts w:eastAsia="Times New Roman" w:cstheme="minorHAnsi"/>
          <w:color w:val="00000A"/>
          <w:kern w:val="1"/>
          <w:sz w:val="20"/>
          <w:szCs w:val="24"/>
          <w:lang w:val="tr-TR"/>
        </w:rPr>
        <w:t xml:space="preserve"> kullanıldı</w:t>
      </w:r>
      <w:r w:rsidR="00FA65E8">
        <w:rPr>
          <w:rFonts w:eastAsia="Times New Roman" w:cstheme="minorHAnsi"/>
          <w:color w:val="00000A"/>
          <w:kern w:val="1"/>
          <w:sz w:val="20"/>
          <w:szCs w:val="24"/>
          <w:lang w:val="tr-TR"/>
        </w:rPr>
        <w:t>,</w:t>
      </w:r>
      <w:r>
        <w:rPr>
          <w:rFonts w:eastAsia="Times New Roman" w:cstheme="minorHAnsi"/>
          <w:color w:val="00000A"/>
          <w:kern w:val="1"/>
          <w:sz w:val="20"/>
          <w:szCs w:val="24"/>
          <w:lang w:val="tr-TR"/>
        </w:rPr>
        <w:t xml:space="preserve"> b</w:t>
      </w:r>
      <w:r w:rsidRPr="007A22CB">
        <w:rPr>
          <w:rFonts w:eastAsia="Times New Roman" w:cstheme="minorHAnsi"/>
          <w:color w:val="00000A"/>
          <w:kern w:val="1"/>
          <w:sz w:val="20"/>
          <w:szCs w:val="24"/>
          <w:lang w:val="tr-TR"/>
        </w:rPr>
        <w:t xml:space="preserve">unların arasında </w:t>
      </w:r>
      <w:r w:rsidR="00FA65E8">
        <w:rPr>
          <w:rFonts w:eastAsia="Times New Roman" w:cstheme="minorHAnsi"/>
          <w:color w:val="00000A"/>
          <w:kern w:val="1"/>
          <w:sz w:val="20"/>
          <w:szCs w:val="24"/>
          <w:lang w:val="tr-TR"/>
        </w:rPr>
        <w:t>MSA [5], MacConkey Agar</w:t>
      </w:r>
      <w:r w:rsidRPr="00FA65E8">
        <w:rPr>
          <w:rFonts w:eastAsia="Times New Roman" w:cstheme="minorHAnsi"/>
          <w:color w:val="00000A"/>
          <w:kern w:val="1"/>
          <w:sz w:val="20"/>
          <w:szCs w:val="24"/>
          <w:vertAlign w:val="superscript"/>
          <w:lang w:val="tr-TR"/>
        </w:rPr>
        <w:t>[6]</w:t>
      </w:r>
      <w:r w:rsidR="00FA65E8">
        <w:rPr>
          <w:rFonts w:eastAsia="Times New Roman" w:cstheme="minorHAnsi"/>
          <w:color w:val="00000A"/>
          <w:kern w:val="1"/>
          <w:sz w:val="20"/>
          <w:szCs w:val="24"/>
          <w:lang w:val="tr-TR"/>
        </w:rPr>
        <w:t>, Endo Agar</w:t>
      </w:r>
      <w:r w:rsidRPr="00FA65E8">
        <w:rPr>
          <w:rFonts w:eastAsia="Times New Roman" w:cstheme="minorHAnsi"/>
          <w:color w:val="00000A"/>
          <w:kern w:val="1"/>
          <w:sz w:val="20"/>
          <w:szCs w:val="24"/>
          <w:vertAlign w:val="superscript"/>
          <w:lang w:val="tr-TR"/>
        </w:rPr>
        <w:t>[7]</w:t>
      </w:r>
      <w:r w:rsidR="00FA65E8">
        <w:rPr>
          <w:rFonts w:eastAsia="Times New Roman" w:cstheme="minorHAnsi"/>
          <w:color w:val="00000A"/>
          <w:kern w:val="1"/>
          <w:sz w:val="20"/>
          <w:szCs w:val="24"/>
          <w:lang w:val="tr-TR"/>
        </w:rPr>
        <w:t>, SS Agar</w:t>
      </w:r>
      <w:r w:rsidRPr="00FA65E8">
        <w:rPr>
          <w:rFonts w:eastAsia="Times New Roman" w:cstheme="minorHAnsi"/>
          <w:color w:val="00000A"/>
          <w:kern w:val="1"/>
          <w:sz w:val="20"/>
          <w:szCs w:val="24"/>
          <w:vertAlign w:val="superscript"/>
          <w:lang w:val="tr-TR"/>
        </w:rPr>
        <w:t>[8]</w:t>
      </w:r>
      <w:r w:rsidRPr="007A22CB">
        <w:rPr>
          <w:rFonts w:eastAsia="Times New Roman" w:cstheme="minorHAnsi"/>
          <w:color w:val="00000A"/>
          <w:kern w:val="1"/>
          <w:sz w:val="20"/>
          <w:szCs w:val="24"/>
          <w:lang w:val="tr-TR"/>
        </w:rPr>
        <w:t xml:space="preserve"> ve </w:t>
      </w:r>
      <w:r w:rsidR="00FA65E8">
        <w:rPr>
          <w:rFonts w:eastAsia="Times New Roman" w:cstheme="minorHAnsi"/>
          <w:color w:val="00000A"/>
          <w:kern w:val="1"/>
          <w:sz w:val="20"/>
          <w:szCs w:val="24"/>
          <w:lang w:val="tr-TR"/>
        </w:rPr>
        <w:t>Kanlı</w:t>
      </w:r>
      <w:r w:rsidRPr="007A22CB">
        <w:rPr>
          <w:rFonts w:eastAsia="Times New Roman" w:cstheme="minorHAnsi"/>
          <w:color w:val="00000A"/>
          <w:kern w:val="1"/>
          <w:sz w:val="20"/>
          <w:szCs w:val="24"/>
          <w:lang w:val="tr-TR"/>
        </w:rPr>
        <w:t xml:space="preserve"> Agar [9]</w:t>
      </w:r>
      <w:r w:rsidR="00FA65E8">
        <w:rPr>
          <w:rFonts w:eastAsia="Times New Roman" w:cstheme="minorHAnsi"/>
          <w:color w:val="00000A"/>
          <w:kern w:val="1"/>
          <w:sz w:val="20"/>
          <w:szCs w:val="24"/>
          <w:lang w:val="tr-TR"/>
        </w:rPr>
        <w:t xml:space="preserve"> kullanıldı</w:t>
      </w:r>
      <w:r w:rsidRPr="007A22CB">
        <w:rPr>
          <w:rFonts w:eastAsia="Times New Roman" w:cstheme="minorHAnsi"/>
          <w:color w:val="00000A"/>
          <w:kern w:val="1"/>
          <w:sz w:val="20"/>
          <w:szCs w:val="24"/>
          <w:lang w:val="tr-TR"/>
        </w:rPr>
        <w:t xml:space="preserve">. Bakteriler aynı zamanda hücrelerinde enzimlerin varlığı ile tespit </w:t>
      </w:r>
      <w:r w:rsidR="00FA65E8">
        <w:rPr>
          <w:rFonts w:eastAsia="Times New Roman" w:cstheme="minorHAnsi"/>
          <w:color w:val="00000A"/>
          <w:kern w:val="1"/>
          <w:sz w:val="20"/>
          <w:szCs w:val="24"/>
          <w:lang w:val="tr-TR"/>
        </w:rPr>
        <w:t>etmek için enzimatik testler yapıldı</w:t>
      </w:r>
      <w:r w:rsidRPr="007A22CB">
        <w:rPr>
          <w:rFonts w:eastAsia="Times New Roman" w:cstheme="minorHAnsi"/>
          <w:color w:val="00000A"/>
          <w:kern w:val="1"/>
          <w:sz w:val="20"/>
          <w:szCs w:val="24"/>
          <w:lang w:val="tr-TR"/>
        </w:rPr>
        <w:t xml:space="preserve"> </w:t>
      </w:r>
      <w:r w:rsidR="00FA65E8">
        <w:rPr>
          <w:rFonts w:eastAsia="Times New Roman" w:cstheme="minorHAnsi"/>
          <w:color w:val="00000A"/>
          <w:kern w:val="1"/>
          <w:sz w:val="20"/>
          <w:szCs w:val="24"/>
          <w:lang w:val="tr-TR"/>
        </w:rPr>
        <w:t>oksidaz</w:t>
      </w:r>
      <w:r w:rsidRPr="00FA65E8">
        <w:rPr>
          <w:rFonts w:eastAsia="Times New Roman" w:cstheme="minorHAnsi"/>
          <w:color w:val="00000A"/>
          <w:kern w:val="1"/>
          <w:sz w:val="20"/>
          <w:szCs w:val="24"/>
          <w:vertAlign w:val="superscript"/>
          <w:lang w:val="tr-TR"/>
        </w:rPr>
        <w:t>[10]</w:t>
      </w:r>
      <w:r w:rsidR="00FA65E8">
        <w:rPr>
          <w:rFonts w:eastAsia="Times New Roman" w:cstheme="minorHAnsi"/>
          <w:color w:val="00000A"/>
          <w:kern w:val="1"/>
          <w:sz w:val="20"/>
          <w:szCs w:val="24"/>
          <w:lang w:val="tr-TR"/>
        </w:rPr>
        <w:t>, jelatinaz</w:t>
      </w:r>
      <w:r w:rsidRPr="00FA65E8">
        <w:rPr>
          <w:rFonts w:eastAsia="Times New Roman" w:cstheme="minorHAnsi"/>
          <w:color w:val="00000A"/>
          <w:kern w:val="1"/>
          <w:sz w:val="20"/>
          <w:szCs w:val="24"/>
          <w:vertAlign w:val="superscript"/>
          <w:lang w:val="tr-TR"/>
        </w:rPr>
        <w:t>[11]</w:t>
      </w:r>
      <w:r w:rsidR="00FA65E8">
        <w:rPr>
          <w:rFonts w:eastAsia="Times New Roman" w:cstheme="minorHAnsi"/>
          <w:color w:val="00000A"/>
          <w:kern w:val="1"/>
          <w:sz w:val="20"/>
          <w:szCs w:val="24"/>
          <w:lang w:val="tr-TR"/>
        </w:rPr>
        <w:t>, üreaz</w:t>
      </w:r>
      <w:r w:rsidRPr="00FA65E8">
        <w:rPr>
          <w:rFonts w:eastAsia="Times New Roman" w:cstheme="minorHAnsi"/>
          <w:color w:val="00000A"/>
          <w:kern w:val="1"/>
          <w:sz w:val="20"/>
          <w:szCs w:val="24"/>
          <w:vertAlign w:val="superscript"/>
          <w:lang w:val="tr-TR"/>
        </w:rPr>
        <w:t>[12]</w:t>
      </w:r>
      <w:r w:rsidR="00FA65E8">
        <w:rPr>
          <w:rFonts w:eastAsia="Times New Roman" w:cstheme="minorHAnsi"/>
          <w:color w:val="00000A"/>
          <w:kern w:val="1"/>
          <w:sz w:val="20"/>
          <w:szCs w:val="24"/>
          <w:lang w:val="tr-TR"/>
        </w:rPr>
        <w:t>, nitrat redüktaz</w:t>
      </w:r>
      <w:r w:rsidRPr="00FA65E8">
        <w:rPr>
          <w:rFonts w:eastAsia="Times New Roman" w:cstheme="minorHAnsi"/>
          <w:color w:val="00000A"/>
          <w:kern w:val="1"/>
          <w:sz w:val="20"/>
          <w:szCs w:val="24"/>
          <w:vertAlign w:val="superscript"/>
          <w:lang w:val="tr-TR"/>
        </w:rPr>
        <w:t>[13]</w:t>
      </w:r>
      <w:r w:rsidR="00FA65E8">
        <w:rPr>
          <w:rFonts w:eastAsia="Times New Roman" w:cstheme="minorHAnsi"/>
          <w:color w:val="00000A"/>
          <w:kern w:val="1"/>
          <w:sz w:val="20"/>
          <w:szCs w:val="24"/>
          <w:lang w:val="tr-TR"/>
        </w:rPr>
        <w:t>, dekarboksilaz</w:t>
      </w:r>
      <w:r w:rsidRPr="00FA65E8">
        <w:rPr>
          <w:rFonts w:eastAsia="Times New Roman" w:cstheme="minorHAnsi"/>
          <w:color w:val="00000A"/>
          <w:kern w:val="1"/>
          <w:sz w:val="20"/>
          <w:szCs w:val="24"/>
          <w:vertAlign w:val="superscript"/>
          <w:lang w:val="tr-TR"/>
        </w:rPr>
        <w:t>[14]</w:t>
      </w:r>
      <w:r w:rsidRPr="007A22CB">
        <w:rPr>
          <w:rFonts w:eastAsia="Times New Roman" w:cstheme="minorHAnsi"/>
          <w:color w:val="00000A"/>
          <w:kern w:val="1"/>
          <w:sz w:val="20"/>
          <w:szCs w:val="24"/>
          <w:lang w:val="tr-TR"/>
        </w:rPr>
        <w:t xml:space="preserve"> ve amilaz. X bakterilerimizi tanım</w:t>
      </w:r>
      <w:r w:rsidR="00FA65E8">
        <w:rPr>
          <w:rFonts w:eastAsia="Times New Roman" w:cstheme="minorHAnsi"/>
          <w:color w:val="00000A"/>
          <w:kern w:val="1"/>
          <w:sz w:val="20"/>
          <w:szCs w:val="24"/>
          <w:lang w:val="tr-TR"/>
        </w:rPr>
        <w:t>lamak için şeker hidroliz testi</w:t>
      </w:r>
      <w:r w:rsidRPr="00FA65E8">
        <w:rPr>
          <w:rFonts w:eastAsia="Times New Roman" w:cstheme="minorHAnsi"/>
          <w:color w:val="00000A"/>
          <w:kern w:val="1"/>
          <w:sz w:val="20"/>
          <w:szCs w:val="24"/>
          <w:vertAlign w:val="superscript"/>
          <w:lang w:val="tr-TR"/>
        </w:rPr>
        <w:t>[15]</w:t>
      </w:r>
      <w:r w:rsidR="00FA65E8">
        <w:rPr>
          <w:rFonts w:eastAsia="Times New Roman" w:cstheme="minorHAnsi"/>
          <w:color w:val="00000A"/>
          <w:kern w:val="1"/>
          <w:sz w:val="20"/>
          <w:szCs w:val="24"/>
          <w:lang w:val="tr-TR"/>
        </w:rPr>
        <w:t xml:space="preserve"> ve IMViC testi</w:t>
      </w:r>
      <w:r w:rsidRPr="00FA65E8">
        <w:rPr>
          <w:rFonts w:eastAsia="Times New Roman" w:cstheme="minorHAnsi"/>
          <w:color w:val="00000A"/>
          <w:kern w:val="1"/>
          <w:sz w:val="20"/>
          <w:szCs w:val="24"/>
          <w:vertAlign w:val="superscript"/>
          <w:lang w:val="tr-TR"/>
        </w:rPr>
        <w:t>[15]</w:t>
      </w:r>
      <w:r w:rsidRPr="007A22CB">
        <w:rPr>
          <w:rFonts w:eastAsia="Times New Roman" w:cstheme="minorHAnsi"/>
          <w:color w:val="00000A"/>
          <w:kern w:val="1"/>
          <w:sz w:val="20"/>
          <w:szCs w:val="24"/>
          <w:lang w:val="tr-TR"/>
        </w:rPr>
        <w:t xml:space="preserve"> </w:t>
      </w:r>
      <w:r w:rsidR="00FA65E8">
        <w:rPr>
          <w:rFonts w:eastAsia="Times New Roman" w:cstheme="minorHAnsi"/>
          <w:color w:val="00000A"/>
          <w:kern w:val="1"/>
          <w:sz w:val="20"/>
          <w:szCs w:val="24"/>
          <w:lang w:val="tr-TR"/>
        </w:rPr>
        <w:t xml:space="preserve">de </w:t>
      </w:r>
      <w:r w:rsidRPr="007A22CB">
        <w:rPr>
          <w:rFonts w:eastAsia="Times New Roman" w:cstheme="minorHAnsi"/>
          <w:color w:val="00000A"/>
          <w:kern w:val="1"/>
          <w:sz w:val="20"/>
          <w:szCs w:val="24"/>
          <w:lang w:val="tr-TR"/>
        </w:rPr>
        <w:t>gerçekleştirildi.</w:t>
      </w:r>
    </w:p>
    <w:p w:rsidR="00DB3565" w:rsidRPr="00CB50FC" w:rsidRDefault="00EE79EB" w:rsidP="001523E7">
      <w:pPr>
        <w:autoSpaceDE w:val="0"/>
        <w:autoSpaceDN w:val="0"/>
        <w:adjustRightInd w:val="0"/>
        <w:jc w:val="both"/>
        <w:rPr>
          <w:rFonts w:eastAsia="Times New Roman" w:cstheme="minorHAnsi"/>
          <w:color w:val="00000A"/>
          <w:kern w:val="1"/>
          <w:sz w:val="28"/>
          <w:szCs w:val="24"/>
          <w:lang w:val="tr-TR"/>
        </w:rPr>
      </w:pPr>
      <w:r>
        <w:rPr>
          <w:rFonts w:eastAsia="Times New Roman" w:cstheme="minorHAnsi"/>
          <w:b/>
          <w:color w:val="00000A"/>
          <w:kern w:val="1"/>
          <w:sz w:val="24"/>
          <w:szCs w:val="24"/>
          <w:lang w:val="tr-TR"/>
        </w:rPr>
        <w:t>MALZEME VE METOTLAR</w:t>
      </w:r>
    </w:p>
    <w:p w:rsidR="00DB3565" w:rsidRPr="00D11FF7" w:rsidRDefault="001D4F94" w:rsidP="001523E7">
      <w:pPr>
        <w:autoSpaceDE w:val="0"/>
        <w:autoSpaceDN w:val="0"/>
        <w:adjustRightInd w:val="0"/>
        <w:jc w:val="both"/>
        <w:rPr>
          <w:rFonts w:eastAsia="Times New Roman" w:cstheme="minorHAnsi"/>
          <w:color w:val="00000A"/>
          <w:kern w:val="1"/>
          <w:szCs w:val="24"/>
          <w:lang w:val="tr-TR"/>
        </w:rPr>
      </w:pPr>
      <w:r>
        <w:rPr>
          <w:rFonts w:eastAsia="Times New Roman" w:cstheme="minorHAnsi"/>
          <w:noProof/>
          <w:color w:val="00000A"/>
          <w:kern w:val="1"/>
          <w:sz w:val="20"/>
          <w:szCs w:val="24"/>
        </w:rPr>
        <w:lastRenderedPageBreak/>
        <mc:AlternateContent>
          <mc:Choice Requires="wps">
            <w:drawing>
              <wp:anchor distT="0" distB="0" distL="114300" distR="114300" simplePos="0" relativeHeight="251673600" behindDoc="0" locked="0" layoutInCell="1" allowOverlap="1" wp14:anchorId="58C8DB8C" wp14:editId="2C9B6CFE">
                <wp:simplePos x="0" y="0"/>
                <wp:positionH relativeFrom="column">
                  <wp:posOffset>-135255</wp:posOffset>
                </wp:positionH>
                <wp:positionV relativeFrom="paragraph">
                  <wp:posOffset>-170180</wp:posOffset>
                </wp:positionV>
                <wp:extent cx="295275" cy="4191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5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8C5" w:rsidRPr="004948C5" w:rsidRDefault="004948C5">
                            <w:pPr>
                              <w:rPr>
                                <w:b/>
                                <w:sz w:val="32"/>
                              </w:rPr>
                            </w:pPr>
                            <w:r w:rsidRPr="004948C5">
                              <w:rPr>
                                <w:b/>
                                <w:sz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0.65pt;margin-top:-13.4pt;width:23.25pt;height:3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apQZfwIAAGMFAAAOAAAAZHJzL2Uyb0RvYy54bWysVE1PGzEQvVfqf7B8L5ukCZSIDUpBVJUQ oELF2fHaZFWvx7WdZNNf32fv5kO0F6pedu2ZN+OZNx8Xl21j2Fr5UJMt+fBkwJmykqravpT8+9PN h0+chShsJQxZVfKtCvxy9v7dxcZN1YiWZCrlGZzYMN24ki9jdNOiCHKpGhFOyCkLpSbfiIirfykq Lzbw3phiNBicFhvylfMkVQiQXndKPsv+tVYy3msdVGSm5Igt5q/P30X6FrMLMX3xwi1r2Ych/iGK RtQWj+5dXYso2MrXf7hqaukpkI4nkpqCtK6lyjkgm+HgVTaPS+FUzgXkBLenKfw/t/Ju/eBZXaF2 I86saFCjJ9VG9plaBhH42bgwBezRARhbyIHdyQOEKe1W+yb9kRCDHkxv9+wmbxLC0flkdDbhTEI1 Hp4PB5n94mDsfIhfFDUsHUruUbzMqVjfhohAAN1B0luWbmpjcgGNZZuSn36cDLLBXgMLYxNW5Vbo 3aSEusDzKW6NShhjvykNKnL8SZCbUF0Zz9YC7SOkVDbm1LNfoBNKI4i3GPb4Q1RvMe7y2L1MNu6N m9qSz9m/Crv6sQtZd3gQeZR3OsZ20faFXlC1RZ09dZMSnLypUY1bEeKD8BgNlBbjHu/x0YbAOvUn zpbkf/1NnvDoWGg522DUSh5+roRXnJmvFr18PhyP02zmy3hyNsLFH2sWxxq7aq4I5RhisTiZjwkf ze6oPTXP2Arz9CpUwkq8XfK4O17FbgFgq0g1n2cQptGJeGsfnUyuU3VSrz21z8K7viEjOvmOdkMp pq/6ssMmS0vzVSRd56ZNBHes9sRjknMv91snrYrje0YdduPsNwAAAP//AwBQSwMEFAAGAAgAAAAh AMXOU+HcAAAABgEAAA8AAABkcnMvZG93bnJldi54bWxMj01vwjAMhu9I/IfId0gJArGqKZoqoUnT doBx4eY2pq2WOF0TPrZfv3Dabrb86PXzFtu7s+JKY+g9a1jMMxDEjTc9txqOH7vZBkSIyAatZ9Lw TQG25XRSYG78jfd0PcRWpBAOOWroYhxyKUPTkcMw9wNxup396DCmdWylGfGWwp2VKsvW0mHP6UOH A1UdNZ+Hi9PwWu3ecV8rt/mx1cvb+Xn4Op5WWk8nICLd4x8JD/fkDWUSqv2FTRBWw0wtlgl9DOtU IBFqpUDUGpZPCmRZyP/65S8AAAD//wMAUEsBAi0AFAAGAAgAAAAhALaDOJL+AAAA4QEAABMAAAAA AAAAAAAAAAAAAAAAAFtDb250ZW50X1R5cGVzXS54bWxQSwECLQAUAAYACAAAACEAOP0h/9YAAACU AQAACwAAAAAAAAAAAAAAAAAvAQAAX3JlbHMvLnJlbHNQSwECLQAUAAYACAAAACEAo2qUGX8CAABj BQAADgAAAAAAAAAAAAAAAAAuAgAAZHJzL2Uyb0RvYy54bWxQSwECLQAUAAYACAAAACEAxc5T4dwA AAAGAQAADwAAAAAAAAAAAAAAAADZBAAAZHJzL2Rvd25yZXYueG1sUEsFBgAAAAAEAAQA8wAAAOIF AAAAAA== " filled="f" stroked="f" strokeweight=".5pt">
                <v:textbox>
                  <w:txbxContent>
                    <w:p w:rsidR="004948C5" w:rsidRPr="004948C5" w:rsidRDefault="004948C5">
                      <w:pPr>
                        <w:rPr>
                          <w:b/>
                          <w:sz w:val="32"/>
                        </w:rPr>
                      </w:pPr>
                      <w:r w:rsidRPr="004948C5">
                        <w:rPr>
                          <w:b/>
                          <w:sz w:val="32"/>
                        </w:rPr>
                        <w:t>a</w:t>
                      </w:r>
                    </w:p>
                  </w:txbxContent>
                </v:textbox>
              </v:shape>
            </w:pict>
          </mc:Fallback>
        </mc:AlternateContent>
      </w:r>
      <w:r w:rsidR="0044629B">
        <w:rPr>
          <w:rFonts w:eastAsia="Times New Roman" w:cstheme="minorHAnsi"/>
          <w:noProof/>
          <w:color w:val="00000A"/>
          <w:kern w:val="1"/>
          <w:sz w:val="20"/>
          <w:szCs w:val="24"/>
        </w:rPr>
        <mc:AlternateContent>
          <mc:Choice Requires="wps">
            <w:drawing>
              <wp:anchor distT="0" distB="0" distL="114300" distR="114300" simplePos="0" relativeHeight="251679744" behindDoc="0" locked="0" layoutInCell="1" allowOverlap="1" wp14:anchorId="6995BEB6" wp14:editId="30C23565">
                <wp:simplePos x="0" y="0"/>
                <wp:positionH relativeFrom="column">
                  <wp:posOffset>36195</wp:posOffset>
                </wp:positionH>
                <wp:positionV relativeFrom="paragraph">
                  <wp:posOffset>5859145</wp:posOffset>
                </wp:positionV>
                <wp:extent cx="64389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438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85pt,461.35pt" to="509.85pt,461.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enygzwEAAAMEAAAOAAAAZHJzL2Uyb0RvYy54bWysU01vEzEQvSPxHyzfyW5SVJVVNj2kKhcE EYUf4HrHWUu2xxqbfPx7xk6yqQAJgXrx7tjz3sx7Hi/vD96JHVCyGHo5n7VSQNA42LDt5fdvj+/u pEhZhUE5DNDLIyR5v3r7ZrmPHSxwRDcACSYJqdvHXo45x65pkh7BqzTDCIEPDZJXmUPaNgOpPbN7 1yza9rbZIw2RUENKvPtwOpSrym8M6PzFmARZuF5yb7muVNfnsjarpeq2pOJo9bkN9R9deGUDF52o HlRW4gfZ36i81YQJTZ5p9A0aYzVUDaxm3v6i5mlUEaoWNifFyab0erT6825Dwg69XEgRlOcresqk 7HbMYo0hsIFIYlF82sfUcfo6bOgcpbihIvpgyJcvyxGH6u1x8hYOWWjevH1/c/eh5SvQl7PmCoyU 8kdAL8pPL50NRbbq1O5TylyMUy8pZduFsiZ0dni0ztWgDAysHYmd4qvOh3lpmXEvsjgqyKYIObVe //LRwYn1Kxi2gpud1+p1CK+cSmsI+cLrAmcXmOEOJmD7d+A5v0ChDui/gCdErYwhT2BvA9Kfql+t MKf8iwMn3cWCZxyO9VKrNTxp1bnzqyij/DKu8OvbXf0EAAD//wMAUEsDBBQABgAIAAAAIQCFylDi 2AAAAAcBAAAPAAAAZHJzL2Rvd25yZXYueG1sTI7BbsIwEETvSPyDtffiELUUojgcqnJBvSTl0N5M vMRR43WIHUL/vouERG8zO6PZl2+vrhMXHELrScFykYBAqr1pqVFw+Nw9rUGEqMnozhMq+MUA22I+ y3Vm/EQlXqrYCB6hkGkFNsY+kzLUFp0OC98jcXbyg9OR7dBIM+iJx10n0yRZSadb4g9W9/hmsf6p Rqdgf/4Ih+dV+V5+ndfV9H0abeNRqfkMRMRrfDThxs7cUDDQ0Y9kgugUvLxyUcEmTVnc8mS5YXW8 n2SRy//8xR8AAAD//wMAUEsBAi0AFAAGAAgAAAAhALaDOJL+AAAA4QEAABMAAAAAAAAAAAAAAAAA AAAAAFtDb250ZW50X1R5cGVzXS54bWxQSwECLQAUAAYACAAAACEAOP0h/9YAAACUAQAACwAAAAAA AAAAAAAAAAAvAQAAX3JlbHMvLnJlbHNQSwECLQAUAAYACAAAACEAj3p8oM8BAAADBAAADgAAAAAA AAAAAAAAAAAuAgAAZHJzL2Uyb0RvYy54bWxQSwECLQAUAAYACAAAACEAhcpQ4tgAAAAHAQAADwAA AAAAAAAAAAAAAAApBAAAZHJzL2Rvd25yZXYueG1sUEsFBgAAAAAEAAQA8wAAAC4FAAAAAA== " strokecolor="black [3213]"/>
            </w:pict>
          </mc:Fallback>
        </mc:AlternateContent>
      </w:r>
      <w:r w:rsidR="0039260D">
        <w:rPr>
          <w:rFonts w:eastAsia="Times New Roman" w:cstheme="minorHAnsi"/>
          <w:noProof/>
          <w:color w:val="00000A"/>
          <w:kern w:val="1"/>
          <w:sz w:val="20"/>
          <w:szCs w:val="24"/>
        </w:rPr>
        <mc:AlternateContent>
          <mc:Choice Requires="wps">
            <w:drawing>
              <wp:anchor distT="0" distB="0" distL="114300" distR="114300" simplePos="0" relativeHeight="251678720" behindDoc="0" locked="0" layoutInCell="1" allowOverlap="1" wp14:anchorId="25871F09" wp14:editId="4BBE70B7">
                <wp:simplePos x="0" y="0"/>
                <wp:positionH relativeFrom="column">
                  <wp:posOffset>-59055</wp:posOffset>
                </wp:positionH>
                <wp:positionV relativeFrom="paragraph">
                  <wp:posOffset>4782820</wp:posOffset>
                </wp:positionV>
                <wp:extent cx="6677025" cy="11239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6677025" cy="1123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8C5" w:rsidRPr="007877A6" w:rsidRDefault="004948C5" w:rsidP="0039260D">
                            <w:pPr>
                              <w:jc w:val="both"/>
                              <w:rPr>
                                <w:sz w:val="18"/>
                              </w:rPr>
                            </w:pPr>
                            <w:r w:rsidRPr="0039260D">
                              <w:rPr>
                                <w:b/>
                                <w:sz w:val="20"/>
                              </w:rPr>
                              <w:t xml:space="preserve">Figure 1 </w:t>
                            </w:r>
                            <w:r w:rsidR="007877A6" w:rsidRPr="007877A6">
                              <w:rPr>
                                <w:sz w:val="18"/>
                              </w:rPr>
                              <w:t xml:space="preserve">Analysis of </w:t>
                            </w:r>
                            <w:r w:rsidR="007877A6">
                              <w:rPr>
                                <w:sz w:val="18"/>
                              </w:rPr>
                              <w:t xml:space="preserve">similarity of </w:t>
                            </w:r>
                            <w:r w:rsidR="0039260D">
                              <w:rPr>
                                <w:sz w:val="18"/>
                              </w:rPr>
                              <w:t>our unknown bacteria to 13</w:t>
                            </w:r>
                            <w:r w:rsidR="007877A6">
                              <w:rPr>
                                <w:sz w:val="18"/>
                              </w:rPr>
                              <w:t xml:space="preserve"> other Gram-positive bacteria using </w:t>
                            </w:r>
                            <w:r w:rsidR="00626ABB">
                              <w:rPr>
                                <w:sz w:val="18"/>
                              </w:rPr>
                              <w:t xml:space="preserve">the Gram-positive bacteria </w:t>
                            </w:r>
                            <w:r w:rsidR="0039260D">
                              <w:rPr>
                                <w:sz w:val="18"/>
                              </w:rPr>
                              <w:t xml:space="preserve">identification table.The Gram-positive bacteria that were compared to our unknown bacteria are </w:t>
                            </w:r>
                            <w:r w:rsidR="0039260D" w:rsidRPr="0039260D">
                              <w:rPr>
                                <w:i/>
                                <w:sz w:val="18"/>
                              </w:rPr>
                              <w:t>Bacillus cereus</w:t>
                            </w:r>
                            <w:r w:rsidR="0039260D">
                              <w:rPr>
                                <w:sz w:val="18"/>
                              </w:rPr>
                              <w:t xml:space="preserve"> (BC), </w:t>
                            </w:r>
                            <w:r w:rsidR="0039260D" w:rsidRPr="0039260D">
                              <w:rPr>
                                <w:i/>
                                <w:sz w:val="18"/>
                              </w:rPr>
                              <w:t>Bacillus megaterium</w:t>
                            </w:r>
                            <w:r w:rsidR="0039260D">
                              <w:rPr>
                                <w:sz w:val="18"/>
                              </w:rPr>
                              <w:t xml:space="preserve"> (BM), </w:t>
                            </w:r>
                            <w:r w:rsidR="0039260D" w:rsidRPr="0039260D">
                              <w:rPr>
                                <w:i/>
                                <w:sz w:val="18"/>
                              </w:rPr>
                              <w:t>Bacillus subtilis</w:t>
                            </w:r>
                            <w:r w:rsidR="0039260D">
                              <w:rPr>
                                <w:sz w:val="18"/>
                              </w:rPr>
                              <w:t xml:space="preserve"> (BS), </w:t>
                            </w:r>
                            <w:r w:rsidR="0039260D" w:rsidRPr="0039260D">
                              <w:rPr>
                                <w:i/>
                                <w:sz w:val="18"/>
                              </w:rPr>
                              <w:t>Enterococcus faecalis</w:t>
                            </w:r>
                            <w:r w:rsidR="0039260D">
                              <w:rPr>
                                <w:sz w:val="18"/>
                              </w:rPr>
                              <w:t xml:space="preserve"> (EF), </w:t>
                            </w:r>
                            <w:r w:rsidR="0039260D" w:rsidRPr="0039260D">
                              <w:rPr>
                                <w:i/>
                                <w:sz w:val="18"/>
                              </w:rPr>
                              <w:t>Lactococcus lactis</w:t>
                            </w:r>
                            <w:r w:rsidR="0039260D">
                              <w:rPr>
                                <w:sz w:val="18"/>
                              </w:rPr>
                              <w:t xml:space="preserve"> (LL), </w:t>
                            </w:r>
                            <w:r w:rsidR="0039260D" w:rsidRPr="0039260D">
                              <w:rPr>
                                <w:i/>
                                <w:sz w:val="18"/>
                              </w:rPr>
                              <w:t>Micrococcus luteus</w:t>
                            </w:r>
                            <w:r w:rsidR="0039260D">
                              <w:rPr>
                                <w:sz w:val="18"/>
                              </w:rPr>
                              <w:t xml:space="preserve"> (ML), </w:t>
                            </w:r>
                            <w:r w:rsidR="0039260D" w:rsidRPr="0039260D">
                              <w:rPr>
                                <w:i/>
                                <w:sz w:val="18"/>
                              </w:rPr>
                              <w:t>Micrococcus roseus</w:t>
                            </w:r>
                            <w:r w:rsidR="0039260D">
                              <w:rPr>
                                <w:sz w:val="18"/>
                              </w:rPr>
                              <w:t xml:space="preserve"> (MR</w:t>
                            </w:r>
                            <w:r w:rsidR="0039260D" w:rsidRPr="0039260D">
                              <w:rPr>
                                <w:i/>
                                <w:sz w:val="18"/>
                              </w:rPr>
                              <w:t>), Mycobacterium phlei</w:t>
                            </w:r>
                            <w:r w:rsidR="0039260D">
                              <w:rPr>
                                <w:sz w:val="18"/>
                              </w:rPr>
                              <w:t xml:space="preserve"> (MP),  </w:t>
                            </w:r>
                            <w:r w:rsidR="0039260D" w:rsidRPr="0039260D">
                              <w:rPr>
                                <w:i/>
                                <w:sz w:val="18"/>
                              </w:rPr>
                              <w:t>Sporosarcina ureae</w:t>
                            </w:r>
                            <w:r w:rsidR="0039260D">
                              <w:rPr>
                                <w:sz w:val="18"/>
                              </w:rPr>
                              <w:t xml:space="preserve"> (SU), </w:t>
                            </w:r>
                            <w:r w:rsidR="0039260D" w:rsidRPr="0039260D">
                              <w:rPr>
                                <w:i/>
                                <w:sz w:val="18"/>
                              </w:rPr>
                              <w:t>Staphylococcus aureus</w:t>
                            </w:r>
                            <w:r w:rsidR="0039260D">
                              <w:rPr>
                                <w:sz w:val="18"/>
                              </w:rPr>
                              <w:t xml:space="preserve"> (SA), </w:t>
                            </w:r>
                            <w:r w:rsidR="0039260D" w:rsidRPr="0039260D">
                              <w:rPr>
                                <w:i/>
                                <w:sz w:val="18"/>
                              </w:rPr>
                              <w:t>Staphylococcus epidermidis</w:t>
                            </w:r>
                            <w:r w:rsidR="0039260D">
                              <w:rPr>
                                <w:sz w:val="18"/>
                              </w:rPr>
                              <w:t xml:space="preserve"> (SE), </w:t>
                            </w:r>
                            <w:r w:rsidR="0039260D" w:rsidRPr="0039260D">
                              <w:rPr>
                                <w:i/>
                                <w:sz w:val="18"/>
                              </w:rPr>
                              <w:t>Streptococcus pyogenes</w:t>
                            </w:r>
                            <w:r w:rsidR="0039260D">
                              <w:rPr>
                                <w:sz w:val="18"/>
                              </w:rPr>
                              <w:t xml:space="preserve"> (SP), and </w:t>
                            </w:r>
                            <w:r w:rsidR="0039260D" w:rsidRPr="0039260D">
                              <w:rPr>
                                <w:i/>
                                <w:sz w:val="18"/>
                              </w:rPr>
                              <w:t>Streptococcus salivarius</w:t>
                            </w:r>
                            <w:r w:rsidR="0039260D">
                              <w:rPr>
                                <w:sz w:val="18"/>
                              </w:rPr>
                              <w:t xml:space="preserve"> (SS).</w:t>
                            </w:r>
                            <w:r w:rsidR="00B977C1">
                              <w:rPr>
                                <w:sz w:val="18"/>
                              </w:rPr>
                              <w:t xml:space="preserve"> </w:t>
                            </w:r>
                            <w:r w:rsidR="00B977C1" w:rsidRPr="00B977C1">
                              <w:rPr>
                                <w:sz w:val="18"/>
                              </w:rPr>
                              <w:t>(</w:t>
                            </w:r>
                            <w:r w:rsidR="00B977C1" w:rsidRPr="00B977C1">
                              <w:rPr>
                                <w:b/>
                                <w:sz w:val="18"/>
                              </w:rPr>
                              <w:t>a</w:t>
                            </w:r>
                            <w:r w:rsidR="00B977C1" w:rsidRPr="00B977C1">
                              <w:rPr>
                                <w:sz w:val="18"/>
                              </w:rPr>
                              <w:t>)</w:t>
                            </w:r>
                            <w:r w:rsidR="00B977C1">
                              <w:rPr>
                                <w:sz w:val="18"/>
                              </w:rPr>
                              <w:t xml:space="preserve"> heatmap showing the similarity of the bacteria to our unknown bacteria</w:t>
                            </w:r>
                            <w:r w:rsidR="000F001A">
                              <w:rPr>
                                <w:sz w:val="18"/>
                              </w:rPr>
                              <w:t>. (</w:t>
                            </w:r>
                            <w:r w:rsidR="000F001A" w:rsidRPr="000F001A">
                              <w:rPr>
                                <w:b/>
                                <w:sz w:val="18"/>
                              </w:rPr>
                              <w:t>b</w:t>
                            </w:r>
                            <w:r w:rsidR="000F001A">
                              <w:rPr>
                                <w:sz w:val="18"/>
                              </w:rPr>
                              <w:t>) Percentage of the similarity of the bacteria to our unknown bacteria. (</w:t>
                            </w:r>
                            <w:r w:rsidR="000F001A" w:rsidRPr="000F001A">
                              <w:rPr>
                                <w:b/>
                                <w:sz w:val="18"/>
                              </w:rPr>
                              <w:t>c</w:t>
                            </w:r>
                            <w:r w:rsidR="000F001A">
                              <w:rPr>
                                <w:sz w:val="18"/>
                              </w:rPr>
                              <w:t xml:space="preserve">) The probability (%) of the bacteria are our X bacteria and the genus where they belong 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4.65pt;margin-top:376.6pt;width:525.75pt;height:8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KzPMjQIAAJQFAAAOAAAAZHJzL2Uyb0RvYy54bWysVNtOGzEQfa/Uf7D8XjYJtxKxQSmIqhIC VKh4drw2WdXrcW0n2fTrOfZuLqW8UPVl1545czuemfOLtjFsqXyoyZZ8eDDgTFlJVW2fS/7j8frT Z85CFLYShqwq+VoFfjH5+OF85cZqRHMylfIMTmwYr1zJ5zG6cVEEOVeNCAfklIVSk29ExNU/F5UX K3hvTDEaDE6KFfnKeZIqBEivOiWfZP9aKxnvtA4qMlNy5Bbz1+fvLH2LybkYP3vh5rXs0xD/kEUj aougW1dXIgq28PVfrppaegqk44GkpiCta6lyDahmOHhVzcNcOJVrATnBbWkK/8+tvF3ee1ZXeLtj zqxo8EaPqo3sC7UMIvCzcmEM2IMDMLaQA7uRBwhT2a32TfqjIAY9mF5v2U3eJIQnJ6engxGiSOiG w9Hh2XHmv9iZOx/iV0UNS4eSezxfZlUsb0JEKoBuIClaIFNX17Ux+ZJaRl0az5YCj21iThIWf6CM ZSukcojQychSMu88G5skKjdNHy6V3pWYT3FtVMIY+11pkJYrfSO2kFLZbfyMTiiNUO8x7PG7rN5j 3NUBixyZbNwaN7Uln6vPU7ajrPq5oUx3eBC+V3c6xnbWdt2y6YAZVWs0hqdutIKT1zUe70aEeC88 Zgm9gP0Q7/DRhkA+9SfO5uR/vyVPeLQ4tJytMJslD78WwivOzDeL5j8bHh2lYc6Xo+PTES5+XzPb 19hFc0noiCE2kZP5mPDRbI7aU/OENTJNUaESViJ2yePmeBm7jYE1JNV0mkEYXyfijX1wMrlOLKfW fGyfhHd9/0a0/i1tpliMX7Vxh02WlqaLSLrOPZ547ljt+cfo59bv11TaLfv3jNot08kLAAAA//8D AFBLAwQUAAYACAAAACEAxNgO894AAAAIAQAADwAAAGRycy9kb3ducmV2LnhtbEyPy07DMBBF95X6 D9ZsUWuTUEqjTLpAPCR2NDzEzo2HJCIeR7GbhL/HXdHdjObozrn5fradGGnwrWOE67UCQVw503KN 8FY+ru5A+KDZ6M4xIfySh32xXOQ6M27iVxoPoRYxhH2mEZoQ+kxKXzVktV+7njjevt1gdYjrUEsz 6CmG204mSt1Kq1uOHxrd031D1c/hZBG+rurPFz8/vU/pJu0fnsdy+2FKxOUCRKA5/JNwdo/eUESh ozux8aJDWO3SSCJsN2kC4gyomyROR4RdqhKQRS4vCxR/AAAA//8DAFBLAQItABQABgAIAAAAIQC2 gziS/gAAAOEBAAATAAAAAAAAAAAAAAAAAAAAAABbQ29udGVudF9UeXBlc10ueG1sUEsBAi0AFAAG AAgAAAAhADj9If/WAAAAlAEAAAsAAAAAAAAAAAAAAAAALwEAAF9yZWxzLy5yZWxzUEsBAi0AFAAG AAgAAAAhAN0rM8yNAgAAlAUAAA4AAAAAAAAAAAAAAAAALgIAAGRycy9lMm9Eb2MueG1sUEsBAi0A FAAGAAgAAAAhAMTYDvPeAAAACAEAAA8AAAAAAAAAAAAAAAAA5wQAAGRycy9kb3ducmV2LnhtbFBL BQYAAAAABAAEAPMAAADyBQAAAAA= " fillcolor="white [3201]" stroked="f" strokeweight=".5pt">
                <v:textbox>
                  <w:txbxContent>
                    <w:p w:rsidR="004948C5" w:rsidRPr="007877A6" w:rsidRDefault="004948C5" w:rsidP="0039260D">
                      <w:pPr>
                        <w:jc w:val="both"/>
                        <w:rPr>
                          <w:sz w:val="18"/>
                        </w:rPr>
                      </w:pPr>
                      <w:r w:rsidRPr="0039260D">
                        <w:rPr>
                          <w:b/>
                          <w:sz w:val="20"/>
                        </w:rPr>
                        <w:t xml:space="preserve">Figure 1 </w:t>
                      </w:r>
                      <w:r w:rsidR="007877A6" w:rsidRPr="007877A6">
                        <w:rPr>
                          <w:sz w:val="18"/>
                        </w:rPr>
                        <w:t xml:space="preserve">Analysis of </w:t>
                      </w:r>
                      <w:r w:rsidR="007877A6">
                        <w:rPr>
                          <w:sz w:val="18"/>
                        </w:rPr>
                        <w:t xml:space="preserve">similarity of </w:t>
                      </w:r>
                      <w:r w:rsidR="0039260D">
                        <w:rPr>
                          <w:sz w:val="18"/>
                        </w:rPr>
                        <w:t>our unknown bacteria to 13</w:t>
                      </w:r>
                      <w:r w:rsidR="007877A6">
                        <w:rPr>
                          <w:sz w:val="18"/>
                        </w:rPr>
                        <w:t xml:space="preserve"> other Gram-positive bacteria using </w:t>
                      </w:r>
                      <w:r w:rsidR="00626ABB">
                        <w:rPr>
                          <w:sz w:val="18"/>
                        </w:rPr>
                        <w:t xml:space="preserve">the Gram-positive bacteria </w:t>
                      </w:r>
                      <w:r w:rsidR="0039260D">
                        <w:rPr>
                          <w:sz w:val="18"/>
                        </w:rPr>
                        <w:t xml:space="preserve">identification table.The Gram-positive bacteria that were compared to our unknown bacteria are </w:t>
                      </w:r>
                      <w:r w:rsidR="0039260D" w:rsidRPr="0039260D">
                        <w:rPr>
                          <w:i/>
                          <w:sz w:val="18"/>
                        </w:rPr>
                        <w:t>Bacillus cereus</w:t>
                      </w:r>
                      <w:r w:rsidR="0039260D">
                        <w:rPr>
                          <w:sz w:val="18"/>
                        </w:rPr>
                        <w:t xml:space="preserve"> (BC), </w:t>
                      </w:r>
                      <w:r w:rsidR="0039260D" w:rsidRPr="0039260D">
                        <w:rPr>
                          <w:i/>
                          <w:sz w:val="18"/>
                        </w:rPr>
                        <w:t>Bacillus megaterium</w:t>
                      </w:r>
                      <w:r w:rsidR="0039260D">
                        <w:rPr>
                          <w:sz w:val="18"/>
                        </w:rPr>
                        <w:t xml:space="preserve"> (BM), </w:t>
                      </w:r>
                      <w:r w:rsidR="0039260D" w:rsidRPr="0039260D">
                        <w:rPr>
                          <w:i/>
                          <w:sz w:val="18"/>
                        </w:rPr>
                        <w:t>Bacillus subtilis</w:t>
                      </w:r>
                      <w:r w:rsidR="0039260D">
                        <w:rPr>
                          <w:sz w:val="18"/>
                        </w:rPr>
                        <w:t xml:space="preserve"> (BS), </w:t>
                      </w:r>
                      <w:r w:rsidR="0039260D" w:rsidRPr="0039260D">
                        <w:rPr>
                          <w:i/>
                          <w:sz w:val="18"/>
                        </w:rPr>
                        <w:t>Enterococcus faecalis</w:t>
                      </w:r>
                      <w:r w:rsidR="0039260D">
                        <w:rPr>
                          <w:sz w:val="18"/>
                        </w:rPr>
                        <w:t xml:space="preserve"> (EF), </w:t>
                      </w:r>
                      <w:r w:rsidR="0039260D" w:rsidRPr="0039260D">
                        <w:rPr>
                          <w:i/>
                          <w:sz w:val="18"/>
                        </w:rPr>
                        <w:t>Lactococcus lactis</w:t>
                      </w:r>
                      <w:r w:rsidR="0039260D">
                        <w:rPr>
                          <w:sz w:val="18"/>
                        </w:rPr>
                        <w:t xml:space="preserve"> (LL), </w:t>
                      </w:r>
                      <w:r w:rsidR="0039260D" w:rsidRPr="0039260D">
                        <w:rPr>
                          <w:i/>
                          <w:sz w:val="18"/>
                        </w:rPr>
                        <w:t>Micrococcus luteus</w:t>
                      </w:r>
                      <w:r w:rsidR="0039260D">
                        <w:rPr>
                          <w:sz w:val="18"/>
                        </w:rPr>
                        <w:t xml:space="preserve"> (ML), </w:t>
                      </w:r>
                      <w:r w:rsidR="0039260D" w:rsidRPr="0039260D">
                        <w:rPr>
                          <w:i/>
                          <w:sz w:val="18"/>
                        </w:rPr>
                        <w:t>Micrococcus roseus</w:t>
                      </w:r>
                      <w:r w:rsidR="0039260D">
                        <w:rPr>
                          <w:sz w:val="18"/>
                        </w:rPr>
                        <w:t xml:space="preserve"> (MR</w:t>
                      </w:r>
                      <w:r w:rsidR="0039260D" w:rsidRPr="0039260D">
                        <w:rPr>
                          <w:i/>
                          <w:sz w:val="18"/>
                        </w:rPr>
                        <w:t>), Mycobacterium phlei</w:t>
                      </w:r>
                      <w:r w:rsidR="0039260D">
                        <w:rPr>
                          <w:sz w:val="18"/>
                        </w:rPr>
                        <w:t xml:space="preserve"> (MP),  </w:t>
                      </w:r>
                      <w:r w:rsidR="0039260D" w:rsidRPr="0039260D">
                        <w:rPr>
                          <w:i/>
                          <w:sz w:val="18"/>
                        </w:rPr>
                        <w:t>Sporosarcina ureae</w:t>
                      </w:r>
                      <w:r w:rsidR="0039260D">
                        <w:rPr>
                          <w:sz w:val="18"/>
                        </w:rPr>
                        <w:t xml:space="preserve"> (SU), </w:t>
                      </w:r>
                      <w:r w:rsidR="0039260D" w:rsidRPr="0039260D">
                        <w:rPr>
                          <w:i/>
                          <w:sz w:val="18"/>
                        </w:rPr>
                        <w:t>Staphylococcus aureus</w:t>
                      </w:r>
                      <w:r w:rsidR="0039260D">
                        <w:rPr>
                          <w:sz w:val="18"/>
                        </w:rPr>
                        <w:t xml:space="preserve"> (SA), </w:t>
                      </w:r>
                      <w:r w:rsidR="0039260D" w:rsidRPr="0039260D">
                        <w:rPr>
                          <w:i/>
                          <w:sz w:val="18"/>
                        </w:rPr>
                        <w:t>Staphylococcus epidermidis</w:t>
                      </w:r>
                      <w:r w:rsidR="0039260D">
                        <w:rPr>
                          <w:sz w:val="18"/>
                        </w:rPr>
                        <w:t xml:space="preserve"> (SE), </w:t>
                      </w:r>
                      <w:r w:rsidR="0039260D" w:rsidRPr="0039260D">
                        <w:rPr>
                          <w:i/>
                          <w:sz w:val="18"/>
                        </w:rPr>
                        <w:t>Streptococcus pyogenes</w:t>
                      </w:r>
                      <w:r w:rsidR="0039260D">
                        <w:rPr>
                          <w:sz w:val="18"/>
                        </w:rPr>
                        <w:t xml:space="preserve"> (SP), and </w:t>
                      </w:r>
                      <w:r w:rsidR="0039260D" w:rsidRPr="0039260D">
                        <w:rPr>
                          <w:i/>
                          <w:sz w:val="18"/>
                        </w:rPr>
                        <w:t>Streptococcus salivarius</w:t>
                      </w:r>
                      <w:r w:rsidR="0039260D">
                        <w:rPr>
                          <w:sz w:val="18"/>
                        </w:rPr>
                        <w:t xml:space="preserve"> (SS).</w:t>
                      </w:r>
                      <w:r w:rsidR="00B977C1">
                        <w:rPr>
                          <w:sz w:val="18"/>
                        </w:rPr>
                        <w:t xml:space="preserve"> </w:t>
                      </w:r>
                      <w:r w:rsidR="00B977C1" w:rsidRPr="00B977C1">
                        <w:rPr>
                          <w:sz w:val="18"/>
                        </w:rPr>
                        <w:t>(</w:t>
                      </w:r>
                      <w:r w:rsidR="00B977C1" w:rsidRPr="00B977C1">
                        <w:rPr>
                          <w:b/>
                          <w:sz w:val="18"/>
                        </w:rPr>
                        <w:t>a</w:t>
                      </w:r>
                      <w:r w:rsidR="00B977C1" w:rsidRPr="00B977C1">
                        <w:rPr>
                          <w:sz w:val="18"/>
                        </w:rPr>
                        <w:t>)</w:t>
                      </w:r>
                      <w:r w:rsidR="00B977C1">
                        <w:rPr>
                          <w:sz w:val="18"/>
                        </w:rPr>
                        <w:t xml:space="preserve"> heatmap showing the similarity of the bacteria to our unknown bacteria</w:t>
                      </w:r>
                      <w:r w:rsidR="000F001A">
                        <w:rPr>
                          <w:sz w:val="18"/>
                        </w:rPr>
                        <w:t>. (</w:t>
                      </w:r>
                      <w:r w:rsidR="000F001A" w:rsidRPr="000F001A">
                        <w:rPr>
                          <w:b/>
                          <w:sz w:val="18"/>
                        </w:rPr>
                        <w:t>b</w:t>
                      </w:r>
                      <w:r w:rsidR="000F001A">
                        <w:rPr>
                          <w:sz w:val="18"/>
                        </w:rPr>
                        <w:t>) Percentage of the similarity of the bacteria to our unknown bacteria. (</w:t>
                      </w:r>
                      <w:r w:rsidR="000F001A" w:rsidRPr="000F001A">
                        <w:rPr>
                          <w:b/>
                          <w:sz w:val="18"/>
                        </w:rPr>
                        <w:t>c</w:t>
                      </w:r>
                      <w:r w:rsidR="000F001A">
                        <w:rPr>
                          <w:sz w:val="18"/>
                        </w:rPr>
                        <w:t xml:space="preserve">) The probability (%) of the bacteria are our X bacteria and the genus where they belong to. </w:t>
                      </w:r>
                    </w:p>
                  </w:txbxContent>
                </v:textbox>
              </v:shape>
            </w:pict>
          </mc:Fallback>
        </mc:AlternateContent>
      </w:r>
      <w:r w:rsidR="00626ABB">
        <w:rPr>
          <w:rFonts w:eastAsia="Times New Roman" w:cstheme="minorHAnsi"/>
          <w:noProof/>
          <w:color w:val="00000A"/>
          <w:kern w:val="1"/>
          <w:sz w:val="20"/>
          <w:szCs w:val="24"/>
        </w:rPr>
        <mc:AlternateContent>
          <mc:Choice Requires="wps">
            <w:drawing>
              <wp:anchor distT="0" distB="0" distL="114300" distR="114300" simplePos="0" relativeHeight="251659264" behindDoc="0" locked="0" layoutInCell="1" allowOverlap="1" wp14:anchorId="63F6EB27" wp14:editId="12A82CBC">
                <wp:simplePos x="0" y="0"/>
                <wp:positionH relativeFrom="margin">
                  <wp:posOffset>-59055</wp:posOffset>
                </wp:positionH>
                <wp:positionV relativeFrom="margin">
                  <wp:posOffset>-65405</wp:posOffset>
                </wp:positionV>
                <wp:extent cx="6534150" cy="6103620"/>
                <wp:effectExtent l="0" t="0" r="19050" b="11430"/>
                <wp:wrapTopAndBottom/>
                <wp:docPr id="1" name="Rectangle 1"/>
                <wp:cNvGraphicFramePr/>
                <a:graphic xmlns:a="http://schemas.openxmlformats.org/drawingml/2006/main">
                  <a:graphicData uri="http://schemas.microsoft.com/office/word/2010/wordprocessingShape">
                    <wps:wsp>
                      <wps:cNvSpPr/>
                      <wps:spPr>
                        <a:xfrm>
                          <a:off x="0" y="0"/>
                          <a:ext cx="6534150" cy="61036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4.65pt;margin-top:-5.15pt;width:514.5pt;height:480.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yk8BlAIAAK0FAAAOAAAAZHJzL2Uyb0RvYy54bWysVE1v2zAMvQ/YfxB0X22nSbYFdYqgRYcB RRu0HXpWZCk2IImapMTJfv0o+SNdV+xQLAdFNMlH8onkxeVBK7IXzjdgSlqc5ZQIw6FqzLakP55u Pn2hxAdmKqbAiJIehaeXy48fLlq7EBOoQVXCEQQxftHaktYh2EWWeV4LzfwZWGFQKcFpFlB026xy rEV0rbJJns+zFlxlHXDhPX697pR0mfClFDzcS+lFIKqkmFtIp0vnJp7Z8oItto7ZuuF9GuwdWWjW GAw6Ql2zwMjONX9B6YY78CDDGQedgZQNF6kGrKbIX1XzWDMrUi1IjrcjTf7/wfK7/dqRpsK3o8Qw jU/0gKQxs1WCFJGe1voFWj3ateslj9dY60E6Hf+xCnJIlB5HSsUhEI4f57PzaTFD5jnq5kV+Pp8k 0rOTu3U+fBOgSbyU1GH4RCXb3/qAIdF0MInRPKimummUSkLsE3GlHNkzfOHNNqWMHn9YKfMuR4SJ nllkoKs53cJRiYinzIOQSB1WOUkJp6Y9JcM4FyYUnapmlehynOX4i8TGLIf0k5QAI7LE6kbsHmCw 7EAG7A6mt4+uIvX86Jz/K7HOefRIkcGE0Vk3BtxbAAqr6iN39gNJHTWRpQ1UR2wsB93EectvGnze W+bDmjkcMWwJXBvhHg+poC0p9DdKanC/3voe7bHzUUtJiyNbUv9zx5ygRH03OBNfi+k0zngSprPP 2GnEvdRsXmrMTl8B9gz2PWaXrtE+qOEqHehn3C6rGBVVzHCMXVIe3CBchW6V4H7iYrVKZjjXloVb 82h5BI+sxvZ9OjwzZ/seDzgedzCMN1u8avXONnoaWO0CyCbNwYnXnm/cCalx+v0Vl85LOVmdtuzy NwAAAP//AwBQSwMEFAAGAAgAAAAhABZ3LPDZAAAACAEAAA8AAABkcnMvZG93bnJldi54bWxMj8FO wzAMhu+T9g6Rr2hLChosVdMdkLiCGFy4ZY3XVGucKsm6wdPjneBkW/70+3Ozu4ZRzJjyEMlAtVYg kLroBuoNfH68rLYgcrHk7BgJDXxjhl27XDS2dvFC7zjvSy84hHJtDfhSplrK3HkMNq/jhMS7Y0zB Fh5TL12yFw4Po7xX6lEGOxBf8HbCZ4/daX8OBvRP91a2cdr4MnzpPlSvxzTfGbNcgCh4LX8k3NzZ G1oWOsQzuSxGAyv9wCTXSnFzA1Sln0AcOHujNMi2kf8faH8BAAD//wMAUEsBAi0AFAAGAAgAAAAh ALaDOJL+AAAA4QEAABMAAAAAAAAAAAAAAAAAAAAAAFtDb250ZW50X1R5cGVzXS54bWxQSwECLQAU AAYACAAAACEAOP0h/9YAAACUAQAACwAAAAAAAAAAAAAAAAAvAQAAX3JlbHMvLnJlbHNQSwECLQAU AAYACAAAACEA5spPAZQCAACtBQAADgAAAAAAAAAAAAAAAAAuAgAAZHJzL2Uyb0RvYy54bWxQSwEC LQAUAAYACAAAACEAFncs8NkAAAAIAQAADwAAAAAAAAAAAAAAAADuBAAAZHJzL2Rvd25yZXYueG1s UEsFBgAAAAAEAAQA8wAAAPQFAAAAAA== " fillcolor="white [3212]" strokecolor="white [3212]" strokeweight="2pt">
                <w10:wrap type="topAndBottom" anchorx="margin" anchory="margin"/>
              </v:rect>
            </w:pict>
          </mc:Fallback>
        </mc:AlternateContent>
      </w:r>
      <w:r w:rsidR="004948C5">
        <w:rPr>
          <w:rFonts w:eastAsia="Times New Roman" w:cstheme="minorHAnsi"/>
          <w:noProof/>
          <w:color w:val="00000A"/>
          <w:kern w:val="1"/>
          <w:sz w:val="20"/>
          <w:szCs w:val="24"/>
        </w:rPr>
        <w:drawing>
          <wp:anchor distT="0" distB="0" distL="114300" distR="114300" simplePos="0" relativeHeight="251672576" behindDoc="0" locked="0" layoutInCell="1" allowOverlap="1" wp14:anchorId="5F2EE154" wp14:editId="24873872">
            <wp:simplePos x="0" y="0"/>
            <wp:positionH relativeFrom="column">
              <wp:posOffset>-192405</wp:posOffset>
            </wp:positionH>
            <wp:positionV relativeFrom="paragraph">
              <wp:posOffset>-46355</wp:posOffset>
            </wp:positionV>
            <wp:extent cx="3648075" cy="45764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8075" cy="4576445"/>
                    </a:xfrm>
                    <a:prstGeom prst="rect">
                      <a:avLst/>
                    </a:prstGeom>
                  </pic:spPr>
                </pic:pic>
              </a:graphicData>
            </a:graphic>
            <wp14:sizeRelH relativeFrom="page">
              <wp14:pctWidth>0</wp14:pctWidth>
            </wp14:sizeRelH>
            <wp14:sizeRelV relativeFrom="page">
              <wp14:pctHeight>0</wp14:pctHeight>
            </wp14:sizeRelV>
          </wp:anchor>
        </w:drawing>
      </w:r>
      <w:r w:rsidR="00DB3565" w:rsidRPr="00F04CC1">
        <w:rPr>
          <w:rFonts w:eastAsia="Times New Roman" w:cstheme="minorHAnsi"/>
          <w:color w:val="00000A"/>
          <w:kern w:val="1"/>
          <w:sz w:val="20"/>
          <w:szCs w:val="24"/>
          <w:lang w:val="tr-TR"/>
        </w:rPr>
        <w:t>During the spring semester all of the tests mentioned in the introduction part were performed. At the end of the semester the data of our X bacteria are collected. To identify the bacteria itself several classification methods were performed. The first method was to manually identify the bacteria using the table given by the lab. İnstructors, the other methods that were used were auto-classification/auto-identify methods found online (namely: bacteriaIdentifier etc.)</w:t>
      </w:r>
    </w:p>
    <w:p w:rsidR="00DB3565" w:rsidRPr="00CB50FC" w:rsidRDefault="00EE79EB" w:rsidP="001523E7">
      <w:pPr>
        <w:autoSpaceDE w:val="0"/>
        <w:autoSpaceDN w:val="0"/>
        <w:adjustRightInd w:val="0"/>
        <w:jc w:val="both"/>
        <w:rPr>
          <w:rFonts w:eastAsia="Times New Roman" w:cstheme="minorHAnsi"/>
          <w:color w:val="00000A"/>
          <w:kern w:val="1"/>
          <w:sz w:val="28"/>
          <w:szCs w:val="24"/>
          <w:lang w:val="tr-TR"/>
        </w:rPr>
      </w:pPr>
      <w:r>
        <w:rPr>
          <w:rFonts w:eastAsia="Times New Roman" w:cstheme="minorHAnsi"/>
          <w:b/>
          <w:color w:val="00000A"/>
          <w:kern w:val="1"/>
          <w:sz w:val="24"/>
          <w:szCs w:val="24"/>
          <w:lang w:val="tr-TR"/>
        </w:rPr>
        <w:t>SONUÇ VE TARTIŞMA</w:t>
      </w:r>
    </w:p>
    <w:p w:rsidR="00DB3565" w:rsidRPr="00CB50FC" w:rsidRDefault="00DB3565" w:rsidP="001523E7">
      <w:pPr>
        <w:autoSpaceDE w:val="0"/>
        <w:autoSpaceDN w:val="0"/>
        <w:adjustRightInd w:val="0"/>
        <w:jc w:val="both"/>
        <w:rPr>
          <w:rFonts w:eastAsia="Times New Roman" w:cstheme="minorHAnsi"/>
          <w:color w:val="00000A"/>
          <w:kern w:val="1"/>
          <w:sz w:val="24"/>
          <w:szCs w:val="24"/>
          <w:lang w:val="tr-TR"/>
        </w:rPr>
      </w:pPr>
      <w:r w:rsidRPr="00CB50FC">
        <w:rPr>
          <w:rFonts w:eastAsia="Times New Roman" w:cstheme="minorHAnsi"/>
          <w:b/>
          <w:color w:val="00000A"/>
          <w:kern w:val="1"/>
          <w:szCs w:val="24"/>
          <w:lang w:val="tr-TR"/>
        </w:rPr>
        <w:t>Test results</w:t>
      </w:r>
    </w:p>
    <w:p w:rsidR="00DB3565" w:rsidRPr="00F04CC1" w:rsidRDefault="004948C5" w:rsidP="001523E7">
      <w:pPr>
        <w:autoSpaceDE w:val="0"/>
        <w:autoSpaceDN w:val="0"/>
        <w:adjustRightInd w:val="0"/>
        <w:jc w:val="both"/>
        <w:rPr>
          <w:rFonts w:eastAsia="Times New Roman" w:cstheme="minorHAnsi"/>
          <w:color w:val="00000A"/>
          <w:kern w:val="1"/>
          <w:szCs w:val="24"/>
          <w:lang w:val="tr-TR"/>
        </w:rPr>
      </w:pPr>
      <w:r>
        <w:rPr>
          <w:rFonts w:eastAsia="Times New Roman" w:cstheme="minorHAnsi"/>
          <w:noProof/>
          <w:color w:val="00000A"/>
          <w:kern w:val="1"/>
          <w:sz w:val="20"/>
          <w:szCs w:val="24"/>
        </w:rPr>
        <mc:AlternateContent>
          <mc:Choice Requires="wps">
            <w:drawing>
              <wp:anchor distT="0" distB="0" distL="114300" distR="114300" simplePos="0" relativeHeight="251677696" behindDoc="0" locked="0" layoutInCell="1" allowOverlap="1" wp14:anchorId="0BDDB4AE" wp14:editId="53693DDE">
                <wp:simplePos x="0" y="0"/>
                <wp:positionH relativeFrom="column">
                  <wp:posOffset>-40005</wp:posOffset>
                </wp:positionH>
                <wp:positionV relativeFrom="paragraph">
                  <wp:posOffset>2030095</wp:posOffset>
                </wp:positionV>
                <wp:extent cx="523875" cy="4191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238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8C5" w:rsidRPr="004948C5" w:rsidRDefault="004948C5">
                            <w:pPr>
                              <w:rPr>
                                <w:b/>
                                <w:sz w:val="32"/>
                              </w:rPr>
                            </w:pPr>
                            <w:r>
                              <w:rPr>
                                <w:b/>
                                <w:sz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28" type="#_x0000_t202" style="position:absolute;left:0;text-align:left;margin-left:-3.15pt;margin-top:159.85pt;width:41.25pt;height:3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4zb0GggIAAGoFAAAOAAAAZHJzL2Uyb0RvYy54bWysVE1PGzEQvVfqf7B8L5uEhI+IDUpBVJUQ oELF2fHaZFWvx7WdZNNf32dvNkS0F6pedu2ZN+OZNx8Xl21j2Fr5UJMt+fBowJmykqravpT8+9PN pzPOQhS2EoasKvlWBX45+/jhYuOmakRLMpXyDE5smG5cyZcxumlRBLlUjQhH5JSFUpNvRMTVvxSV Fxt4b0wxGgxOig35ynmSKgRIrzsln2X/WisZ77UOKjJTcsQW89fn7yJ9i9mFmL544Za13IUh/iGK RtQWj+5dXYso2MrXf7hqaukpkI5HkpqCtK6lyjkgm+HgTTaPS+FUzgXkBLenKfw/t/Ju/eBZXaF2 Y86saFCjJ9VG9plaBhH42bgwBezRARhbyIHt5QHClHarfZP+SIhBD6a3e3aTNwnhZHR8djrhTEI1 Hp4PB5n94tXY+RC/KGpYOpTco3iZU7G+DRGBANpD0luWbmpjcgGNZZuSnxxPBtlgr4GFsQmrcivs 3KSEusDzKW6NShhjvykNKnL8SZCbUF0Zz9YC7SOkVDbm1LNfoBNKI4j3GO7wr1G9x7jLo3+ZbNwb N7Uln7N/E3b1ow9Zd3gQeZB3OsZ20eYeGPV1XVC1Rbk9dQMTnLypUZRbEeKD8JgQVBhTH+/x0YZA Pu1OnC3J//qbPOHRuNBytsHElTz8XAmvODNfLVr6fDgepxHNl/HkdISLP9QsDjV21VwRqjLEfnEy HxM+mv6oPTXPWA7z9CpUwkq8XfLYH69itwewXKSazzMIQ+lEvLWPTibXqUip5Z7aZ+Hdri8jGvqO +tkU0zft2WGTpaX5KpKuc+8mnjtWd/xjoHNL75ZP2hiH94x6XZGz3wAAAP//AwBQSwMEFAAGAAgA AAAhAEQqAo7cAAAABgEAAA8AAABkcnMvZG93bnJldi54bWxMjstugzAQRfeR8g/W7BMTogBFmChC iipV7SJpNt0NeAIo2KbYebRf3+mqXc6do3tPsX2YQdxo8r2zClbLCATZxunetgpO7/tFBsIHtBoH Z0nBF3nYlvNZgbl2d3ug2zG0gkusz1FBF8KYS+mbjgz6pRvJ8u/sJoOBz6mVesI7l5tBxlGUSIO9 5YUOR6o6ai7Hq1HwUu3f8FDHJvsequfX8278PH1slJrPQAR6hD8Sft3ZG0oWqt3Vai8GBYtkzaSC 9eopBcFAmsQgag6yTQqyLOR//fIHAAD//wMAUEsBAi0AFAAGAAgAAAAhALaDOJL+AAAA4QEAABMA AAAAAAAAAAAAAAAAAAAAAFtDb250ZW50X1R5cGVzXS54bWxQSwECLQAUAAYACAAAACEAOP0h/9YA AACUAQAACwAAAAAAAAAAAAAAAAAvAQAAX3JlbHMvLnJlbHNQSwECLQAUAAYACAAAACEAuM29BoIC AABqBQAADgAAAAAAAAAAAAAAAAAuAgAAZHJzL2Uyb0RvYy54bWxQSwECLQAUAAYACAAAACEARCoC jtwAAAAGAQAADwAAAAAAAAAAAAAAAADcBAAAZHJzL2Rvd25yZXYueG1sUEsFBgAAAAAEAAQA8wAA AOUFAAAAAA== " filled="f" stroked="f" strokeweight=".5pt">
                <v:textbox>
                  <w:txbxContent>
                    <w:p w:rsidR="004948C5" w:rsidRPr="004948C5" w:rsidRDefault="004948C5">
                      <w:pPr>
                        <w:rPr>
                          <w:b/>
                          <w:sz w:val="32"/>
                        </w:rPr>
                      </w:pPr>
                      <w:r>
                        <w:rPr>
                          <w:b/>
                          <w:sz w:val="32"/>
                        </w:rPr>
                        <w:t>c</w:t>
                      </w:r>
                    </w:p>
                  </w:txbxContent>
                </v:textbox>
              </v:shape>
            </w:pict>
          </mc:Fallback>
        </mc:AlternateContent>
      </w:r>
      <w:r>
        <w:rPr>
          <w:rFonts w:eastAsia="Times New Roman" w:cstheme="minorHAnsi"/>
          <w:noProof/>
          <w:color w:val="00000A"/>
          <w:kern w:val="1"/>
          <w:sz w:val="20"/>
          <w:szCs w:val="24"/>
        </w:rPr>
        <mc:AlternateContent>
          <mc:Choice Requires="wps">
            <w:drawing>
              <wp:anchor distT="0" distB="0" distL="114300" distR="114300" simplePos="0" relativeHeight="251675648" behindDoc="0" locked="0" layoutInCell="1" allowOverlap="1" wp14:anchorId="188B2EC3" wp14:editId="2E8DAE01">
                <wp:simplePos x="0" y="0"/>
                <wp:positionH relativeFrom="column">
                  <wp:posOffset>340995</wp:posOffset>
                </wp:positionH>
                <wp:positionV relativeFrom="paragraph">
                  <wp:posOffset>-113030</wp:posOffset>
                </wp:positionV>
                <wp:extent cx="523875" cy="4191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238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8C5" w:rsidRPr="004948C5" w:rsidRDefault="004948C5">
                            <w:pPr>
                              <w:rPr>
                                <w:b/>
                                <w:sz w:val="32"/>
                              </w:rPr>
                            </w:pPr>
                            <w:r>
                              <w:rPr>
                                <w:b/>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9" type="#_x0000_t202" style="position:absolute;left:0;text-align:left;margin-left:26.85pt;margin-top:-8.9pt;width:41.25pt;height:3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TJ4FgQIAAGoFAAAOAAAAZHJzL2Uyb0RvYy54bWysVE1PGzEQvVfqf7B8L5uEhI+IDUpBVJUQ oELF2fHaZFWvx7WdZNNf32fvJkS0F6pedu2ZN+OZNx8Xl21j2Fr5UJMt+fBowJmykqravpT8+9PN pzPOQhS2EoasKvlWBX45+/jhYuOmakRLMpXyDE5smG5cyZcxumlRBLlUjQhH5JSFUpNvRMTVvxSV Fxt4b0wxGgxOig35ynmSKgRIrzsln2X/WisZ77UOKjJTcsQW89fn7yJ9i9mFmL544Za17MMQ/xBF I2qLR/eurkUUbOXrP1w1tfQUSMcjSU1BWtdS5RyQzXDwJpvHpXAq5wJygtvTFP6fW3m3fvCsrlC7 Y86saFCjJ9VG9plaBhH42bgwBezRARhbyIHdyQOEKe1W+yb9kRCDHkxv9+wmbxLCyej47HTCmYRq PDwfDjL7xaux8yF+UdSwdCi5R/Eyp2J9GyICAXQHSW9ZuqmNyQU0lm1KfnI8GWSDvQYWxiasyq3Q u0kJdYHnU9walTDGflMaVOT4kyA3oboynq0F2kdIqWzMqWe/QCeURhDvMezxr1G9x7jLY/cy2bg3 bmpLPmf/Juzqxy5k3eFB5EHe6RjbRZt7YF/vBVVblNtTNzDByZsaRbkVIT4IjwlBhTH18R4fbQjk U3/ibEn+19/kCY/GhZazDSau5OHnSnjFmflq0dLnw/E4jWi+jCenI1z8oWZxqLGr5opQlSH2i5P5 mPDR7I7aU/OM5TBPr0IlrMTbJY+741Xs9gCWi1TzeQZhKJ2It/bRyeQ6FSm13FP7LLzr+zKioe9o N5ti+qY9O2yytDRfRdJ17t3Ec8dqzz8GOrd0v3zSxji8Z9Tripz9BgAA//8DAFBLAwQUAAYACAAA ACEAtClQ79wAAAAGAQAADwAAAGRycy9kb3ducmV2LnhtbEyOTW/CMBBE70j8B2vv4BAKRFE2qIqE KlXtAcqF2yY2SVR7ncbmo/31Naf2OJqnmVds79aIqx597xhhMU9AaG6c6rlFOH7sZhkIH4gVGcca 4Vt72JbTSUG5cjfe6+shtCKOsM8JoQthyKX0Tact+bkbNMfu7EZLIcaxlWqkWxy3RqZJspaWeo4P HQ266nTzebhYhNdq9077OrXZj6le3s7Pw9fxtEKcTkAEfQ9/JDzcozeUUah2F1ZeGITVchNJhNli E/0fwHKdgqgRnrIUZFnI//rlLwAAAP//AwBQSwECLQAUAAYACAAAACEAtoM4kv4AAADhAQAAEwAA AAAAAAAAAAAAAAAAAAAAW0NvbnRlbnRfVHlwZXNdLnhtbFBLAQItABQABgAIAAAAIQA4/SH/1gAA AJQBAAALAAAAAAAAAAAAAAAAAC8BAABfcmVscy8ucmVsc1BLAQItABQABgAIAAAAIQBdTJ4FgQIA AGoFAAAOAAAAAAAAAAAAAAAAAC4CAABkcnMvZTJvRG9jLnhtbFBLAQItABQABgAIAAAAIQC0KVDv 3AAAAAYBAAAPAAAAAAAAAAAAAAAAANsEAABkcnMvZG93bnJldi54bWxQSwUGAAAAAAQABADzAAAA 5AUAAAAA " filled="f" stroked="f" strokeweight=".5pt">
                <v:textbox>
                  <w:txbxContent>
                    <w:p w:rsidR="004948C5" w:rsidRPr="004948C5" w:rsidRDefault="004948C5">
                      <w:pPr>
                        <w:rPr>
                          <w:b/>
                          <w:sz w:val="32"/>
                        </w:rPr>
                      </w:pPr>
                      <w:r>
                        <w:rPr>
                          <w:b/>
                          <w:sz w:val="32"/>
                        </w:rPr>
                        <w:t>b</w:t>
                      </w:r>
                    </w:p>
                  </w:txbxContent>
                </v:textbox>
              </v:shape>
            </w:pict>
          </mc:Fallback>
        </mc:AlternateContent>
      </w:r>
      <w:r>
        <w:rPr>
          <w:rFonts w:eastAsia="Times New Roman" w:cstheme="minorHAnsi"/>
          <w:noProof/>
          <w:color w:val="00000A"/>
          <w:kern w:val="1"/>
          <w:sz w:val="20"/>
          <w:szCs w:val="24"/>
        </w:rPr>
        <w:drawing>
          <wp:anchor distT="0" distB="0" distL="114300" distR="114300" simplePos="0" relativeHeight="251670528" behindDoc="0" locked="0" layoutInCell="1" allowOverlap="1" wp14:anchorId="49242CA6" wp14:editId="0BD1CB6D">
            <wp:simplePos x="0" y="0"/>
            <wp:positionH relativeFrom="column">
              <wp:posOffset>-40005</wp:posOffset>
            </wp:positionH>
            <wp:positionV relativeFrom="paragraph">
              <wp:posOffset>-46355</wp:posOffset>
            </wp:positionV>
            <wp:extent cx="3195955" cy="2124075"/>
            <wp:effectExtent l="0" t="0" r="444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_chart_si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212407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noProof/>
          <w:color w:val="00000A"/>
          <w:kern w:val="1"/>
          <w:sz w:val="20"/>
          <w:szCs w:val="24"/>
        </w:rPr>
        <w:drawing>
          <wp:anchor distT="0" distB="0" distL="114300" distR="114300" simplePos="0" relativeHeight="251671552" behindDoc="0" locked="0" layoutInCell="1" allowOverlap="1" wp14:anchorId="5EC0A257" wp14:editId="1F20D1FA">
            <wp:simplePos x="0" y="0"/>
            <wp:positionH relativeFrom="column">
              <wp:posOffset>-154305</wp:posOffset>
            </wp:positionH>
            <wp:positionV relativeFrom="paragraph">
              <wp:posOffset>2077085</wp:posOffset>
            </wp:positionV>
            <wp:extent cx="3339908" cy="22383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oubleAnn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9908" cy="2238375"/>
                    </a:xfrm>
                    <a:prstGeom prst="rect">
                      <a:avLst/>
                    </a:prstGeom>
                  </pic:spPr>
                </pic:pic>
              </a:graphicData>
            </a:graphic>
            <wp14:sizeRelH relativeFrom="page">
              <wp14:pctWidth>0</wp14:pctWidth>
            </wp14:sizeRelH>
            <wp14:sizeRelV relativeFrom="page">
              <wp14:pctHeight>0</wp14:pctHeight>
            </wp14:sizeRelV>
          </wp:anchor>
        </w:drawing>
      </w:r>
      <w:r w:rsidR="00DB3565" w:rsidRPr="00F04CC1">
        <w:rPr>
          <w:rFonts w:eastAsia="Times New Roman" w:cstheme="minorHAnsi"/>
          <w:b/>
          <w:color w:val="00000A"/>
          <w:kern w:val="1"/>
          <w:sz w:val="20"/>
          <w:szCs w:val="24"/>
          <w:lang w:val="tr-TR"/>
        </w:rPr>
        <w:t>Gram staining</w:t>
      </w:r>
      <w:r w:rsidR="00DB3565" w:rsidRPr="00F04CC1">
        <w:rPr>
          <w:rFonts w:eastAsia="Times New Roman" w:cstheme="minorHAnsi"/>
          <w:color w:val="00000A"/>
          <w:kern w:val="1"/>
          <w:sz w:val="20"/>
          <w:szCs w:val="24"/>
          <w:lang w:val="tr-TR"/>
        </w:rPr>
        <w:t>; this method was performed to observe the shape and the cell wall structure of the bacteria. Using this method we identified that our unknown bacteria are possessing a coccus shape (c</w:t>
      </w:r>
      <w:r w:rsidR="004131E1">
        <w:rPr>
          <w:rFonts w:eastAsia="Times New Roman" w:cstheme="minorHAnsi"/>
          <w:color w:val="00000A"/>
          <w:kern w:val="1"/>
          <w:sz w:val="20"/>
          <w:szCs w:val="24"/>
          <w:lang w:val="tr-TR"/>
        </w:rPr>
        <w:t>lustered/irregular) and is Gram-</w:t>
      </w:r>
      <w:r w:rsidR="00DB3565" w:rsidRPr="00F04CC1">
        <w:rPr>
          <w:rFonts w:eastAsia="Times New Roman" w:cstheme="minorHAnsi"/>
          <w:color w:val="00000A"/>
          <w:kern w:val="1"/>
          <w:sz w:val="20"/>
          <w:szCs w:val="24"/>
          <w:lang w:val="tr-TR"/>
        </w:rPr>
        <w:t>positive because it appeared purple at the end of the test.</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Endospore staining</w:t>
      </w:r>
      <w:r w:rsidRPr="00F04CC1">
        <w:rPr>
          <w:rFonts w:eastAsia="Times New Roman" w:cstheme="minorHAnsi"/>
          <w:color w:val="00000A"/>
          <w:kern w:val="1"/>
          <w:sz w:val="20"/>
          <w:szCs w:val="24"/>
          <w:lang w:val="tr-TR"/>
        </w:rPr>
        <w:t>; this method was performed to observe the existence of spore/endospore in the bacteria. Using this method we identified that our unknown bacteria don't have any spore/endospore because no endospores/spores were seen under the microscope.</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Capsule staining</w:t>
      </w:r>
      <w:r w:rsidRPr="00F04CC1">
        <w:rPr>
          <w:rFonts w:eastAsia="Times New Roman" w:cstheme="minorHAnsi"/>
          <w:color w:val="00000A"/>
          <w:kern w:val="1"/>
          <w:sz w:val="20"/>
          <w:szCs w:val="24"/>
          <w:lang w:val="tr-TR"/>
        </w:rPr>
        <w:t xml:space="preserve">; this method was performed to observe whether our unknown bacteria possess capsule or not. </w:t>
      </w:r>
      <w:r w:rsidRPr="00F04CC1">
        <w:rPr>
          <w:rFonts w:eastAsia="Times New Roman" w:cstheme="minorHAnsi"/>
          <w:color w:val="00000A"/>
          <w:kern w:val="1"/>
          <w:sz w:val="20"/>
          <w:szCs w:val="24"/>
          <w:lang w:val="tr-TR"/>
        </w:rPr>
        <w:lastRenderedPageBreak/>
        <w:t>Using this method we identified that our unknown bacteria don't posses any capsule.</w:t>
      </w:r>
    </w:p>
    <w:p w:rsidR="00DB3565" w:rsidRPr="00F04CC1" w:rsidRDefault="00F06406" w:rsidP="001523E7">
      <w:pPr>
        <w:autoSpaceDE w:val="0"/>
        <w:autoSpaceDN w:val="0"/>
        <w:adjustRightInd w:val="0"/>
        <w:jc w:val="both"/>
        <w:rPr>
          <w:rFonts w:eastAsia="Times New Roman" w:cstheme="minorHAnsi"/>
          <w:color w:val="00000A"/>
          <w:kern w:val="1"/>
          <w:szCs w:val="24"/>
          <w:lang w:val="tr-TR"/>
        </w:rPr>
      </w:pPr>
      <w:r>
        <w:rPr>
          <w:rFonts w:eastAsia="Times New Roman" w:cstheme="minorHAnsi"/>
          <w:noProof/>
          <w:color w:val="00000A"/>
          <w:kern w:val="1"/>
          <w:sz w:val="20"/>
          <w:szCs w:val="24"/>
        </w:rPr>
        <mc:AlternateContent>
          <mc:Choice Requires="wps">
            <w:drawing>
              <wp:anchor distT="0" distB="0" distL="114300" distR="114300" simplePos="0" relativeHeight="251688960" behindDoc="0" locked="0" layoutInCell="1" allowOverlap="1" wp14:anchorId="7CC2C669" wp14:editId="57429C69">
                <wp:simplePos x="0" y="0"/>
                <wp:positionH relativeFrom="column">
                  <wp:posOffset>17145</wp:posOffset>
                </wp:positionH>
                <wp:positionV relativeFrom="paragraph">
                  <wp:posOffset>-712470</wp:posOffset>
                </wp:positionV>
                <wp:extent cx="64389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6438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35pt,-56.1pt" to="508.35pt,-56.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fPK/0AEAAAUEAAAOAAAAZHJzL2Uyb0RvYy54bWysU01vEzEQvSPxHyzfyW5SVJVVNj2kKhcE EYUf4HrHWUu2xxqbfPx7xk6yqQAJgXrx7tjz3sx7Hi/vD96JHVCyGHo5n7VSQNA42LDt5fdvj+/u pEhZhUE5DNDLIyR5v3r7ZrmPHSxwRDcACSYJqdvHXo45x65pkh7BqzTDCIEPDZJXmUPaNgOpPbN7 1yza9rbZIw2RUENKvPtwOpSrym8M6PzFmARZuF5yb7muVNfnsjarpeq2pOJo9bkN9R9deGUDF52o HlRW4gfZ36i81YQJTZ5p9A0aYzVUDaxm3v6i5mlUEaoWNifFyab0erT6825Dwg69XLA9QXm+o6dM ym7HLNYYAjuIJPiQndrH1DFgHTZ0jlLcUJF9MOTLlwWJQ3X3OLkLhyw0b96+v7n70HIVfTlrrsBI KX8E9KL89NLZUISrTu0+pczFOPWSUrZdKGtCZ4dH61wNysjA2pHYKb7sfJiXlhn3IoujgmyKkFPr 9S8fHZxYv4JhM7jZea1ex/DKqbSGkC+8LnB2gRnuYAK2fwee8wsU6oj+C3hC1MoY8gT2NiD9qfrV CnPKvzhw0l0seMbhWC+1WsOzVp07v4syzC/jCr++3tVPAAAA//8DAFBLAwQUAAYACAAAACEA9uqG 5NgAAAAJAQAADwAAAGRycy9kb3ducmV2LnhtbEyPsW6DMBCG90h5B+v2xIAiGiGODFW7RF2gGdrN wReMis8Em5C+fZ2hasf779N/35WHux3EjSbfO0ZItwkI4tbpnjuE0/vrZg/CB8VaDY4J4Zs8HKr1 qlSFdgvXdGtCJ2IJ+0IhmBDGQkrfGrLKb91IHHcXN1kV4jh1Uk9qieV2kFmS5NKqnuMFo0Z6NtR+ NbNFOF7f/GmX1y/1x3XfLJ+X2XSOENcrEIHu4Y+Eh3v0hioKnd3M2osBIXuKIMImTbMMxANI0jxm 599MVqX8/0H1AwAA//8DAFBLAQItABQABgAIAAAAIQC2gziS/gAAAOEBAAATAAAAAAAAAAAAAAAA AAAAAABbQ29udGVudF9UeXBlc10ueG1sUEsBAi0AFAAGAAgAAAAhADj9If/WAAAAlAEAAAsAAAAA AAAAAAAAAAAALwEAAF9yZWxzLy5yZWxzUEsBAi0AFAAGAAgAAAAhACx88r/QAQAABQQAAA4AAAAA AAAAAAAAAAAALgIAAGRycy9lMm9Eb2MueG1sUEsBAi0AFAAGAAgAAAAhAPbqhuTYAAAACQEAAA8A AAAAAAAAAAAAAAAAKgQAAGRycy9kb3ducmV2LnhtbFBLBQYAAAAABAAEAPMAAAAvBQAAAAA= " strokecolor="black [3213]"/>
            </w:pict>
          </mc:Fallback>
        </mc:AlternateContent>
      </w:r>
      <w:r>
        <w:rPr>
          <w:rFonts w:eastAsia="Times New Roman" w:cstheme="minorHAnsi"/>
          <w:noProof/>
          <w:color w:val="00000A"/>
          <w:kern w:val="1"/>
          <w:sz w:val="20"/>
          <w:szCs w:val="24"/>
        </w:rPr>
        <mc:AlternateContent>
          <mc:Choice Requires="wps">
            <w:drawing>
              <wp:anchor distT="0" distB="0" distL="114300" distR="114300" simplePos="0" relativeHeight="251686912" behindDoc="0" locked="0" layoutInCell="1" allowOverlap="1" wp14:anchorId="2D9A48E9" wp14:editId="12EBD7CE">
                <wp:simplePos x="0" y="0"/>
                <wp:positionH relativeFrom="column">
                  <wp:posOffset>-87630</wp:posOffset>
                </wp:positionH>
                <wp:positionV relativeFrom="paragraph">
                  <wp:posOffset>-1579245</wp:posOffset>
                </wp:positionV>
                <wp:extent cx="6677025" cy="1009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7702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26C" w:rsidRPr="007877A6" w:rsidRDefault="0079726C" w:rsidP="0079726C">
                            <w:pPr>
                              <w:jc w:val="both"/>
                              <w:rPr>
                                <w:sz w:val="18"/>
                              </w:rPr>
                            </w:pPr>
                            <w:r>
                              <w:rPr>
                                <w:b/>
                                <w:sz w:val="20"/>
                              </w:rPr>
                              <w:t>Figure 2</w:t>
                            </w:r>
                            <w:r w:rsidRPr="0039260D">
                              <w:rPr>
                                <w:b/>
                                <w:sz w:val="20"/>
                              </w:rPr>
                              <w:t xml:space="preserve"> </w:t>
                            </w:r>
                            <w:r>
                              <w:rPr>
                                <w:sz w:val="18"/>
                              </w:rPr>
                              <w:t>Analysi</w:t>
                            </w:r>
                            <w:r w:rsidR="00F723CC">
                              <w:rPr>
                                <w:sz w:val="18"/>
                              </w:rPr>
                              <w:t xml:space="preserve">s of the unknown bacteria using the </w:t>
                            </w:r>
                            <w:r>
                              <w:rPr>
                                <w:sz w:val="18"/>
                              </w:rPr>
                              <w:t>decision tree. (</w:t>
                            </w:r>
                            <w:r w:rsidRPr="0079726C">
                              <w:rPr>
                                <w:b/>
                                <w:sz w:val="18"/>
                              </w:rPr>
                              <w:t>a</w:t>
                            </w:r>
                            <w:r>
                              <w:rPr>
                                <w:sz w:val="18"/>
                              </w:rPr>
                              <w:t xml:space="preserve">) Decision tree showing the result </w:t>
                            </w:r>
                            <w:r w:rsidR="00F723CC">
                              <w:rPr>
                                <w:sz w:val="18"/>
                              </w:rPr>
                              <w:t>of</w:t>
                            </w:r>
                            <w:r>
                              <w:rPr>
                                <w:sz w:val="18"/>
                              </w:rPr>
                              <w:t xml:space="preserve"> the analysis, pink boxes and lines </w:t>
                            </w:r>
                            <w:r w:rsidR="00F723CC">
                              <w:rPr>
                                <w:sz w:val="18"/>
                              </w:rPr>
                              <w:t>mean</w:t>
                            </w:r>
                            <w:r>
                              <w:rPr>
                                <w:sz w:val="18"/>
                              </w:rPr>
                              <w:t xml:space="preserve"> that the result is different thus the analysis is terminated. Blue boxes</w:t>
                            </w:r>
                            <w:r w:rsidR="00F723CC">
                              <w:rPr>
                                <w:sz w:val="18"/>
                              </w:rPr>
                              <w:t xml:space="preserve"> and lines mean</w:t>
                            </w:r>
                            <w:r>
                              <w:rPr>
                                <w:sz w:val="18"/>
                              </w:rPr>
                              <w:t xml:space="preserve"> that the result is similar thus the analysis continues. Gray boxes</w:t>
                            </w:r>
                            <w:r w:rsidR="00F723CC">
                              <w:rPr>
                                <w:sz w:val="18"/>
                              </w:rPr>
                              <w:t xml:space="preserve"> and lines mean</w:t>
                            </w:r>
                            <w:r>
                              <w:rPr>
                                <w:sz w:val="18"/>
                              </w:rPr>
                              <w:t xml:space="preserve"> that the kind of method/experiment was not done and since it is terminated it didn’t continue.(</w:t>
                            </w:r>
                            <w:r w:rsidRPr="0079726C">
                              <w:rPr>
                                <w:b/>
                                <w:sz w:val="18"/>
                              </w:rPr>
                              <w:t>b</w:t>
                            </w:r>
                            <w:r>
                              <w:rPr>
                                <w:sz w:val="18"/>
                              </w:rPr>
                              <w:t xml:space="preserve">) Picture of the unknown bacteria, </w:t>
                            </w:r>
                            <w:r w:rsidRPr="0079726C">
                              <w:rPr>
                                <w:i/>
                                <w:sz w:val="18"/>
                              </w:rPr>
                              <w:t>Streptococcus pyogenes</w:t>
                            </w:r>
                            <w:r w:rsidRPr="0079726C">
                              <w:rPr>
                                <w:sz w:val="18"/>
                                <w:vertAlign w:val="superscript"/>
                              </w:rPr>
                              <w:t>[24]</w:t>
                            </w:r>
                            <w:r>
                              <w:rPr>
                                <w:sz w:val="18"/>
                              </w:rPr>
                              <w:t xml:space="preserve"> and </w:t>
                            </w:r>
                            <w:r w:rsidRPr="0079726C">
                              <w:rPr>
                                <w:i/>
                                <w:sz w:val="18"/>
                              </w:rPr>
                              <w:t>Lactococcus lactis</w:t>
                            </w:r>
                            <w:r w:rsidRPr="0079726C">
                              <w:rPr>
                                <w:sz w:val="18"/>
                                <w:vertAlign w:val="superscript"/>
                              </w:rPr>
                              <w:t>[25]</w:t>
                            </w:r>
                            <w:r>
                              <w:rPr>
                                <w:sz w:val="18"/>
                              </w:rPr>
                              <w:t xml:space="preserve"> under the microscope, stained using</w:t>
                            </w:r>
                            <w:r w:rsidR="00F723CC">
                              <w:rPr>
                                <w:sz w:val="18"/>
                              </w:rPr>
                              <w:t xml:space="preserve"> the</w:t>
                            </w:r>
                            <w:r>
                              <w:rPr>
                                <w:sz w:val="18"/>
                              </w:rPr>
                              <w:t xml:space="preserve"> Gram-staining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30" type="#_x0000_t202" style="position:absolute;left:0;text-align:left;margin-left:-6.9pt;margin-top:-124.35pt;width:525.75pt;height:7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6yHB9gQIAAGoFAAAOAAAAZHJzL2Uyb0RvYy54bWysVEtv2zAMvg/YfxB0X+1keaxBnSJrkWFA 0RZLhp4VWWqMSaImKbGzX19KttMs26XDLjZFfqLIj4+r60YrshfOV2AKOrjIKRGGQ1mZ54J+Xy8/ fKLEB2ZKpsCIgh6Ep9fz9++uajsTQ9iCKoUj6MT4WW0Lug3BzrLM863QzF+AFQaNEpxmAY/uOSsd q9G7VtkwzydZDa60DrjwHrW3rZHOk38pBQ8PUnoRiCooxhbS16XvJn6z+RWbPTtmtxXvwmD/EIVm lcFHj65uWWBk56o/XOmKO/AgwwUHnYGUFRcpB8xmkJ9ls9oyK1IuSI63R5r8/3PL7/ePjlRlQaeU GKaxRGvRBPIZGjKN7NTWzxC0sggLDaqxyr3eozIm3Uin4x/TIWhHng9HbqMzjsrJZDrNh2NKONoG eX45GSf2s9fr1vnwRYAmUSiow+IlTtn+zgcMBaE9JL5mYFkplQqoDKnxiY/o8jcL3lAmakRqhc5N TKkNPUnhoETEKPNNSKQiZRAVqQnFjXJkz7B9GOfChJR88ovoiJIYxFsudvjXqN5yuc2jfxlMOF7W lQGXsj8Lu/zRhyxbPBJ5kncUQ7NpUg+M+spuoDxgwR20A+MtX1ZYlDvmwyNzOCFYY5z68IAfqQDJ h06iZAvu19/0EY+Ni1ZKapy4gvqfO+YEJeqrwZa+HIxGcUTTYTSeDvHgTi2bU4vZ6RvAqgxwv1ie xIgPqhelA/2Ey2ERX0UTMxzfLmjoxZvQ7gFcLlwsFgmEQ2lZuDMry6PrWKTYcuvmiTnb9WXAlr6H fjbZ7Kw9W2y8aWCxCyCr1LuR55bVjn8c6NTS3fKJG+P0nFCvK3L+AgAA//8DAFBLAwQUAAYACAAA ACEAtpH6Ut8AAAAKAQAADwAAAGRycy9kb3ducmV2LnhtbEyPS0/DQAyE75X6H1a+t5umQEKUTYUi VUgIDi29cHOybhKxj5DdPuDX457gNvaMxp/LzdUacaYpDN4pWC0TEORarwfXKTi8bxc5iBDRaTTe kYJvCrCp5rMSC+0vbkfnfewEl7hQoII+xrGQMrQ9WQxLP5Jj7+gni5HHqZN6wguXWyPTJHmQFgfH F3ocqe6p/dyfrIKXevuGuya1+Y+pn1+PT+PX4eNeqfkMRKRr/EvCjZ25oWKgxp+cDsIoWKzWzB1Z pHd5BuIWSdYZq4Z3+WMGsirl/xeqXwAAAP//AwBQSwECLQAUAAYACAAAACEAtoM4kv4AAADhAQAA EwAAAAAAAAAAAAAAAAAAAAAAW0NvbnRlbnRfVHlwZXNdLnhtbFBLAQItABQABgAIAAAAIQA4/SH/ 1gAAAJQBAAALAAAAAAAAAAAAAAAAAC8BAABfcmVscy8ucmVsc1BLAQItABQABgAIAAAAIQB6yHB9 gQIAAGoFAAAOAAAAAAAAAAAAAAAAAC4CAABkcnMvZTJvRG9jLnhtbFBLAQItABQABgAIAAAAIQC2 kfpS3wAAAAoBAAAPAAAAAAAAAAAAAAAAANsEAABkcnMvZG93bnJldi54bWxQSwUGAAAAAAQABADz AAAA5wUAAAAA " filled="f" stroked="f" strokeweight=".5pt">
                <v:textbox>
                  <w:txbxContent>
                    <w:p w:rsidR="0079726C" w:rsidRPr="007877A6" w:rsidRDefault="0079726C" w:rsidP="0079726C">
                      <w:pPr>
                        <w:jc w:val="both"/>
                        <w:rPr>
                          <w:sz w:val="18"/>
                        </w:rPr>
                      </w:pPr>
                      <w:r>
                        <w:rPr>
                          <w:b/>
                          <w:sz w:val="20"/>
                        </w:rPr>
                        <w:t>Figure 2</w:t>
                      </w:r>
                      <w:r w:rsidRPr="0039260D">
                        <w:rPr>
                          <w:b/>
                          <w:sz w:val="20"/>
                        </w:rPr>
                        <w:t xml:space="preserve"> </w:t>
                      </w:r>
                      <w:r>
                        <w:rPr>
                          <w:sz w:val="18"/>
                        </w:rPr>
                        <w:t>Analysi</w:t>
                      </w:r>
                      <w:r w:rsidR="00F723CC">
                        <w:rPr>
                          <w:sz w:val="18"/>
                        </w:rPr>
                        <w:t xml:space="preserve">s of the unknown bacteria using the </w:t>
                      </w:r>
                      <w:r>
                        <w:rPr>
                          <w:sz w:val="18"/>
                        </w:rPr>
                        <w:t>decision tree. (</w:t>
                      </w:r>
                      <w:r w:rsidRPr="0079726C">
                        <w:rPr>
                          <w:b/>
                          <w:sz w:val="18"/>
                        </w:rPr>
                        <w:t>a</w:t>
                      </w:r>
                      <w:r>
                        <w:rPr>
                          <w:sz w:val="18"/>
                        </w:rPr>
                        <w:t xml:space="preserve">) Decision tree showing the result </w:t>
                      </w:r>
                      <w:r w:rsidR="00F723CC">
                        <w:rPr>
                          <w:sz w:val="18"/>
                        </w:rPr>
                        <w:t>of</w:t>
                      </w:r>
                      <w:r>
                        <w:rPr>
                          <w:sz w:val="18"/>
                        </w:rPr>
                        <w:t xml:space="preserve"> the analysis, pink boxes and lines </w:t>
                      </w:r>
                      <w:r w:rsidR="00F723CC">
                        <w:rPr>
                          <w:sz w:val="18"/>
                        </w:rPr>
                        <w:t>mean</w:t>
                      </w:r>
                      <w:r>
                        <w:rPr>
                          <w:sz w:val="18"/>
                        </w:rPr>
                        <w:t xml:space="preserve"> that the result is different thus the analysis is terminated. Blue boxes</w:t>
                      </w:r>
                      <w:r w:rsidR="00F723CC">
                        <w:rPr>
                          <w:sz w:val="18"/>
                        </w:rPr>
                        <w:t xml:space="preserve"> and lines mean</w:t>
                      </w:r>
                      <w:r>
                        <w:rPr>
                          <w:sz w:val="18"/>
                        </w:rPr>
                        <w:t xml:space="preserve"> that the result is similar thus the analysis continues. Gray boxes</w:t>
                      </w:r>
                      <w:r w:rsidR="00F723CC">
                        <w:rPr>
                          <w:sz w:val="18"/>
                        </w:rPr>
                        <w:t xml:space="preserve"> and lines mean</w:t>
                      </w:r>
                      <w:r>
                        <w:rPr>
                          <w:sz w:val="18"/>
                        </w:rPr>
                        <w:t xml:space="preserve"> that the kind of method/experiment was not done and since it is terminated it didn’t continue.(</w:t>
                      </w:r>
                      <w:r w:rsidRPr="0079726C">
                        <w:rPr>
                          <w:b/>
                          <w:sz w:val="18"/>
                        </w:rPr>
                        <w:t>b</w:t>
                      </w:r>
                      <w:r>
                        <w:rPr>
                          <w:sz w:val="18"/>
                        </w:rPr>
                        <w:t xml:space="preserve">) Picture of the unknown bacteria, </w:t>
                      </w:r>
                      <w:r w:rsidRPr="0079726C">
                        <w:rPr>
                          <w:i/>
                          <w:sz w:val="18"/>
                        </w:rPr>
                        <w:t>Streptococcus pyogenes</w:t>
                      </w:r>
                      <w:r w:rsidRPr="0079726C">
                        <w:rPr>
                          <w:sz w:val="18"/>
                          <w:vertAlign w:val="superscript"/>
                        </w:rPr>
                        <w:t>[24]</w:t>
                      </w:r>
                      <w:r>
                        <w:rPr>
                          <w:sz w:val="18"/>
                        </w:rPr>
                        <w:t xml:space="preserve"> and </w:t>
                      </w:r>
                      <w:r w:rsidRPr="0079726C">
                        <w:rPr>
                          <w:i/>
                          <w:sz w:val="18"/>
                        </w:rPr>
                        <w:t>Lactococcus lactis</w:t>
                      </w:r>
                      <w:r w:rsidRPr="0079726C">
                        <w:rPr>
                          <w:sz w:val="18"/>
                          <w:vertAlign w:val="superscript"/>
                        </w:rPr>
                        <w:t>[25]</w:t>
                      </w:r>
                      <w:r>
                        <w:rPr>
                          <w:sz w:val="18"/>
                        </w:rPr>
                        <w:t xml:space="preserve"> under the microscope, stained using</w:t>
                      </w:r>
                      <w:r w:rsidR="00F723CC">
                        <w:rPr>
                          <w:sz w:val="18"/>
                        </w:rPr>
                        <w:t xml:space="preserve"> the</w:t>
                      </w:r>
                      <w:r>
                        <w:rPr>
                          <w:sz w:val="18"/>
                        </w:rPr>
                        <w:t xml:space="preserve"> Gram-staining method.</w:t>
                      </w:r>
                    </w:p>
                  </w:txbxContent>
                </v:textbox>
              </v:shape>
            </w:pict>
          </mc:Fallback>
        </mc:AlternateContent>
      </w:r>
      <w:r>
        <w:rPr>
          <w:rFonts w:eastAsia="Times New Roman" w:cstheme="minorHAnsi"/>
          <w:noProof/>
          <w:color w:val="00000A"/>
          <w:kern w:val="1"/>
          <w:sz w:val="20"/>
          <w:szCs w:val="24"/>
        </w:rPr>
        <mc:AlternateContent>
          <mc:Choice Requires="wps">
            <w:drawing>
              <wp:anchor distT="0" distB="0" distL="114300" distR="114300" simplePos="0" relativeHeight="251682816" behindDoc="0" locked="0" layoutInCell="1" allowOverlap="1" wp14:anchorId="4D74C203" wp14:editId="1343D58B">
                <wp:simplePos x="0" y="0"/>
                <wp:positionH relativeFrom="column">
                  <wp:posOffset>17145</wp:posOffset>
                </wp:positionH>
                <wp:positionV relativeFrom="paragraph">
                  <wp:posOffset>-6332220</wp:posOffset>
                </wp:positionV>
                <wp:extent cx="295275" cy="4191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95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F94" w:rsidRPr="004948C5" w:rsidRDefault="001D4F94" w:rsidP="001D4F94">
                            <w:pPr>
                              <w:rPr>
                                <w:b/>
                                <w:sz w:val="32"/>
                              </w:rPr>
                            </w:pPr>
                            <w:r w:rsidRPr="004948C5">
                              <w:rPr>
                                <w:b/>
                                <w:sz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31" type="#_x0000_t202" style="position:absolute;left:0;text-align:left;margin-left:1.35pt;margin-top:-498.6pt;width:23.25pt;height:3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cxz4ZgQIAAGoFAAAOAAAAZHJzL2Uyb0RvYy54bWysVE1PGzEQvVfqf7B8L5ukCZSIDUpBVJUQ oELF2fHaZFWvx7WdZNNf32dvNoloL1S97Nozb8Yzbz4uLtvGsLXyoSZb8uHJgDNlJVW1fSn596eb D584C1HYShiyquRbFfjl7P27i42bqhEtyVTKMzixYbpxJV/G6KZFEeRSNSKckFMWSk2+ERFX/1JU XmzgvTHFaDA4LTbkK+dJqhAgve6UfJb9a61kvNc6qMhMyRFbzF+fv4v0LWYXYvrihVvWcheG+Ico GlFbPLp3dS2iYCtf/+GqqaWnQDqeSGoK0rqWKueAbIaDV9k8LoVTOReQE9yepvD/3Mq79YNndYXa oVJWNKjRk2oj+0wtgwj8bFyYAvboAIwt5MD28gBhSrvVvkl/JMSgB9PbPbvJm4RwdD4ZnU04k1CN h+fDQWa/OBg7H+IXRQ1Lh5J7FC9zKta3ISIQQHtIesvSTW1MLqCxbFPy04+TQTbYa2BhbMKq3Ao7 NymhLvB8ilujEsbYb0qDihx/EuQmVFfGs7VA+wgplY059ewX6ITSCOIthjv8Iaq3GHd59C+TjXvj prbkc/avwq5+9CHrDg8ij/JOx9gu2twDk76uC6q2KLenbmCCkzc1inIrQnwQHhOCCmPq4z0+2hDI p92JsyX5X3+TJzwaF1rONpi4koefK+EVZ+arRUufD8fjNKL5Mp6cjXDxx5rFscaumitCVYbYL07m Y8JH0x+1p+YZy2GeXoVKWIm3Sx7741Xs9gCWi1TzeQZhKJ2It/bRyeQ6FSm13FP7LLzb9WVEQ99R P5ti+qo9O2yytDRfRdJ17t3Ec8fqjn8MdG7p3fJJG+P4nlGHFTn7DQAA//8DAFBLAwQUAAYACAAA ACEAEent990AAAAHAQAADwAAAGRycy9kb3ducmV2LnhtbEyOTW/CMAyG70j8h8h3SAnboFVThCqh SdN2gHHZzW1CW61xuiZ8bL9+5rSdLPt99PrJNzfXi4sdQ+dJw2KegLBUe9NRo+H4vputQYSIZLD3 ZDV82wCbYjrJMTP+Snt7OcRGcAmFDDW0MQ6ZlKFurcMw94Mlzk5+dBh5HRtpRrxyueulSpIn6bAj /tDiYMvW1p+Hs9PwUu7ecF8pt/7py+fX03b4On48aj2dgIj2Fv9IuLuzNxQsVPkzmSB6DWrFoIZZ mq4UCAYeUp7V/bJcKJBFLv/7F78AAAD//wMAUEsBAi0AFAAGAAgAAAAhALaDOJL+AAAA4QEAABMA AAAAAAAAAAAAAAAAAAAAAFtDb250ZW50X1R5cGVzXS54bWxQSwECLQAUAAYACAAAACEAOP0h/9YA AACUAQAACwAAAAAAAAAAAAAAAAAvAQAAX3JlbHMvLnJlbHNQSwECLQAUAAYACAAAACEAnMc+GYEC AABqBQAADgAAAAAAAAAAAAAAAAAuAgAAZHJzL2Uyb0RvYy54bWxQSwECLQAUAAYACAAAACEAEent 990AAAAHAQAADwAAAAAAAAAAAAAAAADbBAAAZHJzL2Rvd25yZXYueG1sUEsFBgAAAAAEAAQA8wAA AOUFAAAAAA== " filled="f" stroked="f" strokeweight=".5pt">
                <v:textbox>
                  <w:txbxContent>
                    <w:p w:rsidR="001D4F94" w:rsidRPr="004948C5" w:rsidRDefault="001D4F94" w:rsidP="001D4F94">
                      <w:pPr>
                        <w:rPr>
                          <w:b/>
                          <w:sz w:val="32"/>
                        </w:rPr>
                      </w:pPr>
                      <w:r w:rsidRPr="004948C5">
                        <w:rPr>
                          <w:b/>
                          <w:sz w:val="32"/>
                        </w:rPr>
                        <w:t>a</w:t>
                      </w:r>
                    </w:p>
                  </w:txbxContent>
                </v:textbox>
              </v:shape>
            </w:pict>
          </mc:Fallback>
        </mc:AlternateContent>
      </w:r>
      <w:r>
        <w:rPr>
          <w:rFonts w:eastAsia="Times New Roman" w:cstheme="minorHAnsi"/>
          <w:noProof/>
          <w:color w:val="00000A"/>
          <w:kern w:val="1"/>
          <w:sz w:val="20"/>
          <w:szCs w:val="24"/>
        </w:rPr>
        <mc:AlternateContent>
          <mc:Choice Requires="wps">
            <w:drawing>
              <wp:anchor distT="0" distB="0" distL="114300" distR="114300" simplePos="0" relativeHeight="251684864" behindDoc="0" locked="0" layoutInCell="1" allowOverlap="1" wp14:anchorId="564660E8" wp14:editId="65007E0B">
                <wp:simplePos x="0" y="0"/>
                <wp:positionH relativeFrom="column">
                  <wp:posOffset>17145</wp:posOffset>
                </wp:positionH>
                <wp:positionV relativeFrom="paragraph">
                  <wp:posOffset>-3855720</wp:posOffset>
                </wp:positionV>
                <wp:extent cx="295275" cy="4191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95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F94" w:rsidRPr="004948C5" w:rsidRDefault="00060BE6" w:rsidP="001D4F94">
                            <w:pPr>
                              <w:rPr>
                                <w:b/>
                                <w:sz w:val="32"/>
                              </w:rPr>
                            </w:pPr>
                            <w:r>
                              <w:rPr>
                                <w:b/>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2" type="#_x0000_t202" style="position:absolute;left:0;text-align:left;margin-left:1.35pt;margin-top:-303.6pt;width:23.25pt;height:3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0xasdggIAAGoFAAAOAAAAZHJzL2Uyb0RvYy54bWysVE1PGzEQvVfqf7B8L5ukCTQRG5SCqCoh QIWKs+O1yapej2s7yaa/vs/ebIhoL1S97Nozb8Yzbz7OL9rGsI3yoSZb8uHJgDNlJVW1fS7598fr D584C1HYShiyquQ7FfjF/P27862bqRGtyFTKMzixYbZ1JV/F6GZFEeRKNSKckFMWSk2+ERFX/1xU XmzhvTHFaDA4LbbkK+dJqhAgveqUfJ79a61kvNM6qMhMyRFbzF+fv8v0LebnYvbshVvVch+G+Ico GlFbPHpwdSWiYGtf/+GqqaWnQDqeSGoK0rqWKueAbIaDV9k8rIRTOReQE9yBpvD/3Mrbzb1ndYXa TTmzokGNHlUb2WdqGUTgZ+vCDLAHB2BsIQe2lwcIU9qt9k36IyEGPZjeHdhN3iSEo+lkdDbhTEI1 Hk6Hg8x+8WLsfIhfFDUsHUruUbzMqdjchIhAAO0h6S1L17UxuYDGsm3JTz9OBtngoIGFsQmrcivs 3aSEusDzKe6MShhjvykNKnL8SZCbUF0azzYC7SOkVDbm1LNfoBNKI4i3GO7xL1G9xbjLo3+ZbDwY N7Uln7N/FXb1ow9Zd3gQeZR3OsZ22eYeOO3ruqRqh3J76gYmOHldoyg3IsR74TEhqDCmPt7how2B fNqfOFuR//U3ecKjcaHlbIuJK3n4uRZecWa+WrT0dDgepxHNl/HkbISLP9YsjzV23VwSqjLEfnEy HxM+mv6oPTVPWA6L9CpUwkq8XfLYHy9jtwewXKRaLDIIQ+lEvLEPTibXqUip5R7bJ+Hdvi8jGvqW +tkUs1ft2WGTpaXFOpKuc+8mnjtW9/xjoHNL75dP2hjH94x6WZHz3wAAAP//AwBQSwMEFAAGAAgA AAAhAMP09KzcAAAABwEAAA8AAABkcnMvZG93bnJldi54bWxMjstOwzAQRfeV+g/W7FunVl9EcSoU qUJCsGjpht0kniYRfoTYfcDXM6xgNZq5R3dOsbs7K640xj54DYt5BoJ8E0zvWw2nt/1sCyIm9AZt 8KThiyLsyumkwNyEmz/Q9ZhawSU+5qihS2nIpYxNRw7jPAzkOTuH0WHidWylGfHG5c5KlWVr6bD3 /KHDgaqOmo/jxWl4rvaveKiV237b6unl/Dh8nt5XWk8nIBLd0x8Jv+7sDSUL1eHiTRRWg9owqGG2 zjYKBAPLB541X1bLhQJZFvK/f/kDAAD//wMAUEsBAi0AFAAGAAgAAAAhALaDOJL+AAAA4QEAABMA AAAAAAAAAAAAAAAAAAAAAFtDb250ZW50X1R5cGVzXS54bWxQSwECLQAUAAYACAAAACEAOP0h/9YA AACUAQAACwAAAAAAAAAAAAAAAAAvAQAAX3JlbHMvLnJlbHNQSwECLQAUAAYACAAAACEANMWrHYIC AABqBQAADgAAAAAAAAAAAAAAAAAuAgAAZHJzL2Uyb0RvYy54bWxQSwECLQAUAAYACAAAACEAw/T0 rNwAAAAHAQAADwAAAAAAAAAAAAAAAADcBAAAZHJzL2Rvd25yZXYueG1sUEsFBgAAAAAEAAQA8wAA AOUFAAAAAA== " filled="f" stroked="f" strokeweight=".5pt">
                <v:textbox>
                  <w:txbxContent>
                    <w:p w:rsidR="001D4F94" w:rsidRPr="004948C5" w:rsidRDefault="00060BE6" w:rsidP="001D4F94">
                      <w:pPr>
                        <w:rPr>
                          <w:b/>
                          <w:sz w:val="32"/>
                        </w:rPr>
                      </w:pPr>
                      <w:r>
                        <w:rPr>
                          <w:b/>
                          <w:sz w:val="32"/>
                        </w:rPr>
                        <w:t>b</w:t>
                      </w:r>
                    </w:p>
                  </w:txbxContent>
                </v:textbox>
              </v:shape>
            </w:pict>
          </mc:Fallback>
        </mc:AlternateContent>
      </w:r>
      <w:r>
        <w:rPr>
          <w:rFonts w:eastAsia="Times New Roman" w:cstheme="minorHAnsi"/>
          <w:noProof/>
          <w:color w:val="00000A"/>
          <w:kern w:val="1"/>
          <w:sz w:val="20"/>
          <w:szCs w:val="24"/>
        </w:rPr>
        <w:drawing>
          <wp:anchor distT="0" distB="0" distL="114300" distR="114300" simplePos="0" relativeHeight="251680768" behindDoc="0" locked="0" layoutInCell="1" allowOverlap="1" wp14:anchorId="6ECDBFF9" wp14:editId="664A9516">
            <wp:simplePos x="0" y="0"/>
            <wp:positionH relativeFrom="column">
              <wp:posOffset>407670</wp:posOffset>
            </wp:positionH>
            <wp:positionV relativeFrom="paragraph">
              <wp:posOffset>-6530975</wp:posOffset>
            </wp:positionV>
            <wp:extent cx="5753100" cy="47155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truc-ba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3100" cy="471551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noProof/>
          <w:color w:val="00000A"/>
          <w:kern w:val="1"/>
          <w:sz w:val="20"/>
          <w:szCs w:val="24"/>
        </w:rPr>
        <mc:AlternateContent>
          <mc:Choice Requires="wps">
            <w:drawing>
              <wp:anchor distT="0" distB="0" distL="114300" distR="114300" simplePos="0" relativeHeight="251665408" behindDoc="0" locked="0" layoutInCell="1" allowOverlap="1" wp14:anchorId="3062E644" wp14:editId="5D289E3C">
                <wp:simplePos x="0" y="0"/>
                <wp:positionH relativeFrom="margin">
                  <wp:posOffset>-1905</wp:posOffset>
                </wp:positionH>
                <wp:positionV relativeFrom="margin">
                  <wp:posOffset>-27940</wp:posOffset>
                </wp:positionV>
                <wp:extent cx="6486525" cy="5800725"/>
                <wp:effectExtent l="0" t="0" r="9525" b="9525"/>
                <wp:wrapSquare wrapText="bothSides"/>
                <wp:docPr id="3" name="Rectangle 3"/>
                <wp:cNvGraphicFramePr/>
                <a:graphic xmlns:a="http://schemas.openxmlformats.org/drawingml/2006/main">
                  <a:graphicData uri="http://schemas.microsoft.com/office/word/2010/wordprocessingShape">
                    <wps:wsp>
                      <wps:cNvSpPr/>
                      <wps:spPr>
                        <a:xfrm>
                          <a:off x="0" y="0"/>
                          <a:ext cx="6486525" cy="5800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5pt;margin-top:-2.2pt;width:510.75pt;height:45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RsZVkwIAAIUFAAAOAAAAZHJzL2Uyb0RvYy54bWysVN9P2zAQfp+0/8Hy+0haWsYqUlSBmCYh QMDEs+vYjSXH59lu0+6v39lOUsbQHqb1wfX5vvvuR+7u4nLfarITziswFZ2clJQIw6FWZlPR7883 n84p8YGZmmkwoqIH4enl8uOHi84uxBQa0LVwBEmMX3S2ok0IdlEUnjeiZf4ErDColOBaFlB0m6J2 rEP2VhfTsjwrOnC1dcCF9/h6nZV0mfilFDzcS+lFILqiGFtIp0vnOp7F8oItNo7ZRvE+DPYPUbRM GXQ6Ul2zwMjWqT+oWsUdeJDhhENbgJSKi5QDZjMp32Tz1DArUi5YHG/HMvn/R8vvdg+OqLqip5QY 1uInesSiMbPRgpzG8nTWLxD1ZB9cL3m8xlz30rXxH7Mg+1TSw1hSsQ+E4+PZ7PxsPp1TwlE3Py/L zyggT3E0t86HrwJaEi8Vdeg+lZLtbn3I0AESvXnQqr5RWich9om40o7sGH7h9WbSk/+G0iZiDUSr TBhfiphZziXdwkGLiNPmUUgsCUY/TYGkZjw6YZwLEyZZ1bBaZN/zEn+D9yGslGgijMwS/Y/cPcGA zCQDd46yx0dTkXp5NC7/Flg2Hi2SZzBhNG6VAfcegcases8ZPxQplyZWaQ31ARvGQZ4kb/mNws92 y3x4YA5HB4cM10G4x0Nq6CoK/Y2SBtzP994jHjsatZR0OIoV9T+2zAlK9DeDvf5lMpvF2U3CbP55 ioJ7rVm/1phtewXYCxNcPJana8QHPVylg/YFt8YqekUVMxx9V5QHNwhXIa8I3DtcrFYJhvNqWbg1 T5ZH8ljV2JbP+xfmbN+7Adv+DoaxZYs3LZyx0dLAahtAqtTfx7r29cZZT43T76W4TF7LCXXcnstf AAAA//8DAFBLAwQUAAYACAAAACEAgt8ZR9kAAAAGAQAADwAAAGRycy9kb3ducmV2LnhtbEyOMW/C MBSEdyT+g/V2sBOgQBSHoWpR6VYgnU38mkS1n9PYgfDva6Z2Op3udPflu9EadsXet44kJHMBDKly uqVawvn0OtsA80GRVsYRSrijh10xneQq0+5GH3g9hprFEfKZktCE0GWc+6pBq/zcdUgx+3K9VSHa vua6V7c4bg1PhXjiVrUUHxrV4XOD1fdxsBKG1frwMn7+7BelKNfvpVm9hX0n5XQCLOAY/prwYI/c UESgixtIe2YkzBaxGGW5BPaIRZqkwC4StmKbAC9y/h+/+AUAAP//AwBQSwECLQAUAAYACAAAACEA toM4kv4AAADhAQAAEwAAAAAAAAAAAAAAAAAAAAAAW0NvbnRlbnRfVHlwZXNdLnhtbFBLAQItABQA BgAIAAAAIQA4/SH/1gAAAJQBAAALAAAAAAAAAAAAAAAAAC8BAABfcmVscy8ucmVsc1BLAQItABQA BgAIAAAAIQAuRsZVkwIAAIUFAAAOAAAAAAAAAAAAAAAAAC4CAABkcnMvZTJvRG9jLnhtbFBLAQIt ABQABgAIAAAAIQCC3xlH2QAAAAYBAAAPAAAAAAAAAAAAAAAAAO0EAABkcnMvZG93bnJldi54bWxQ SwUGAAAAAAQABADzAAAA8wUAAAAA " fillcolor="white [3212]" stroked="f" strokeweight="2pt">
                <w10:wrap type="square" anchorx="margin" anchory="margin"/>
              </v:rect>
            </w:pict>
          </mc:Fallback>
        </mc:AlternateContent>
      </w:r>
      <w:r w:rsidR="00DB3565" w:rsidRPr="00F04CC1">
        <w:rPr>
          <w:rFonts w:eastAsia="Times New Roman" w:cstheme="minorHAnsi"/>
          <w:b/>
          <w:color w:val="00000A"/>
          <w:kern w:val="1"/>
          <w:sz w:val="20"/>
          <w:szCs w:val="24"/>
          <w:lang w:val="tr-TR"/>
        </w:rPr>
        <w:t>Hemolysis test (Blood Agar)</w:t>
      </w:r>
      <w:r w:rsidR="00DB3565" w:rsidRPr="00F04CC1">
        <w:rPr>
          <w:rFonts w:eastAsia="Times New Roman" w:cstheme="minorHAnsi"/>
          <w:color w:val="00000A"/>
          <w:kern w:val="1"/>
          <w:sz w:val="20"/>
          <w:szCs w:val="24"/>
          <w:lang w:val="tr-TR"/>
        </w:rPr>
        <w:t xml:space="preserve">; this test was performed to observe the hemolytic activity of the bacteria. Using this test we identified that our unknown bacteria are </w:t>
      </w:r>
      <w:r w:rsidR="008B79F8" w:rsidRPr="00F04CC1">
        <w:rPr>
          <w:rFonts w:eastAsia="Times New Roman" w:cstheme="minorHAnsi"/>
          <w:color w:val="00000A"/>
          <w:kern w:val="1"/>
          <w:sz w:val="20"/>
          <w:szCs w:val="24"/>
          <w:lang w:val="tr-TR"/>
        </w:rPr>
        <w:t xml:space="preserve">γ-hemolytic </w:t>
      </w:r>
      <w:r w:rsidR="00DB3565" w:rsidRPr="00F04CC1">
        <w:rPr>
          <w:rFonts w:eastAsia="Times New Roman" w:cstheme="minorHAnsi"/>
          <w:color w:val="00000A"/>
          <w:kern w:val="1"/>
          <w:sz w:val="20"/>
          <w:szCs w:val="24"/>
          <w:lang w:val="tr-TR"/>
        </w:rPr>
        <w:t>bacteria because it doesn't have the ability to lyse the blood in the media (show no hemolytic activity).</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MSA (Mannitol Salt Agar) test</w:t>
      </w:r>
      <w:r w:rsidRPr="00F04CC1">
        <w:rPr>
          <w:rFonts w:eastAsia="Times New Roman" w:cstheme="minorHAnsi"/>
          <w:color w:val="00000A"/>
          <w:kern w:val="1"/>
          <w:sz w:val="20"/>
          <w:szCs w:val="24"/>
          <w:lang w:val="tr-TR"/>
        </w:rPr>
        <w:t xml:space="preserve">; this test was performed to understand whether our unknown bacteria are able to ferment mannitol or not and able to survive in high-level of salt or not. </w:t>
      </w:r>
      <w:r w:rsidR="00A83EC6">
        <w:rPr>
          <w:rFonts w:eastAsia="Times New Roman" w:cstheme="minorHAnsi"/>
          <w:color w:val="00000A"/>
          <w:kern w:val="1"/>
          <w:sz w:val="20"/>
          <w:szCs w:val="24"/>
          <w:lang w:val="tr-TR"/>
        </w:rPr>
        <w:t>Using this test we identified th</w:t>
      </w:r>
      <w:r w:rsidRPr="00F04CC1">
        <w:rPr>
          <w:rFonts w:eastAsia="Times New Roman" w:cstheme="minorHAnsi"/>
          <w:color w:val="00000A"/>
          <w:kern w:val="1"/>
          <w:sz w:val="20"/>
          <w:szCs w:val="24"/>
          <w:lang w:val="tr-TR"/>
        </w:rPr>
        <w:t>at our unknown bacteria are unable to ferment the mannitol found in the media and also unable to resist the high-level of salt in the media, because no color change and no growth were observed in the media during the process.</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MacConkey Agar test</w:t>
      </w:r>
      <w:r w:rsidRPr="00F04CC1">
        <w:rPr>
          <w:rFonts w:eastAsia="Times New Roman" w:cstheme="minorHAnsi"/>
          <w:color w:val="00000A"/>
          <w:kern w:val="1"/>
          <w:sz w:val="20"/>
          <w:szCs w:val="24"/>
          <w:lang w:val="tr-TR"/>
        </w:rPr>
        <w:t>; this test was performed to understand whethe</w:t>
      </w:r>
      <w:r w:rsidR="004131E1">
        <w:rPr>
          <w:rFonts w:eastAsia="Times New Roman" w:cstheme="minorHAnsi"/>
          <w:color w:val="00000A"/>
          <w:kern w:val="1"/>
          <w:sz w:val="20"/>
          <w:szCs w:val="24"/>
          <w:lang w:val="tr-TR"/>
        </w:rPr>
        <w:t>r our unknown bacteria are Gram-positive or Gram-</w:t>
      </w:r>
      <w:r w:rsidRPr="00F04CC1">
        <w:rPr>
          <w:rFonts w:eastAsia="Times New Roman" w:cstheme="minorHAnsi"/>
          <w:color w:val="00000A"/>
          <w:kern w:val="1"/>
          <w:sz w:val="20"/>
          <w:szCs w:val="24"/>
          <w:lang w:val="tr-TR"/>
        </w:rPr>
        <w:t>negative because of the crystal violet and bile salts found in the me</w:t>
      </w:r>
      <w:r w:rsidR="004131E1">
        <w:rPr>
          <w:rFonts w:eastAsia="Times New Roman" w:cstheme="minorHAnsi"/>
          <w:color w:val="00000A"/>
          <w:kern w:val="1"/>
          <w:sz w:val="20"/>
          <w:szCs w:val="24"/>
          <w:lang w:val="tr-TR"/>
        </w:rPr>
        <w:t>dia restrict the growth of Gram-</w:t>
      </w:r>
      <w:r w:rsidRPr="00F04CC1">
        <w:rPr>
          <w:rFonts w:eastAsia="Times New Roman" w:cstheme="minorHAnsi"/>
          <w:color w:val="00000A"/>
          <w:kern w:val="1"/>
          <w:sz w:val="20"/>
          <w:szCs w:val="24"/>
          <w:lang w:val="tr-TR"/>
        </w:rPr>
        <w:t>positive bacteria so if there is no growth it tell</w:t>
      </w:r>
      <w:r w:rsidR="004131E1">
        <w:rPr>
          <w:rFonts w:eastAsia="Times New Roman" w:cstheme="minorHAnsi"/>
          <w:color w:val="00000A"/>
          <w:kern w:val="1"/>
          <w:sz w:val="20"/>
          <w:szCs w:val="24"/>
          <w:lang w:val="tr-TR"/>
        </w:rPr>
        <w:t>s us that the bacteria are Gram-</w:t>
      </w:r>
      <w:r w:rsidRPr="00F04CC1">
        <w:rPr>
          <w:rFonts w:eastAsia="Times New Roman" w:cstheme="minorHAnsi"/>
          <w:color w:val="00000A"/>
          <w:kern w:val="1"/>
          <w:sz w:val="20"/>
          <w:szCs w:val="24"/>
          <w:lang w:val="tr-TR"/>
        </w:rPr>
        <w:t>positive. Using this test we identified that our unknown bacteria are Gram</w:t>
      </w:r>
      <w:r w:rsidR="004131E1">
        <w:rPr>
          <w:rFonts w:eastAsia="Times New Roman" w:cstheme="minorHAnsi"/>
          <w:color w:val="00000A"/>
          <w:kern w:val="1"/>
          <w:sz w:val="20"/>
          <w:szCs w:val="24"/>
          <w:lang w:val="tr-TR"/>
        </w:rPr>
        <w:t>-</w:t>
      </w:r>
      <w:r w:rsidRPr="00F04CC1">
        <w:rPr>
          <w:rFonts w:eastAsia="Times New Roman" w:cstheme="minorHAnsi"/>
          <w:color w:val="00000A"/>
          <w:kern w:val="1"/>
          <w:sz w:val="20"/>
          <w:szCs w:val="24"/>
          <w:lang w:val="tr-TR"/>
        </w:rPr>
        <w:t>positive bacteria because it was unable to grow and flourish in the media.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Endo Agar test</w:t>
      </w:r>
      <w:r w:rsidRPr="00F04CC1">
        <w:rPr>
          <w:rFonts w:eastAsia="Times New Roman" w:cstheme="minorHAnsi"/>
          <w:color w:val="00000A"/>
          <w:kern w:val="1"/>
          <w:sz w:val="20"/>
          <w:szCs w:val="24"/>
          <w:lang w:val="tr-TR"/>
        </w:rPr>
        <w:t>; this test was performed to understand whethe</w:t>
      </w:r>
      <w:r w:rsidR="004131E1">
        <w:rPr>
          <w:rFonts w:eastAsia="Times New Roman" w:cstheme="minorHAnsi"/>
          <w:color w:val="00000A"/>
          <w:kern w:val="1"/>
          <w:sz w:val="20"/>
          <w:szCs w:val="24"/>
          <w:lang w:val="tr-TR"/>
        </w:rPr>
        <w:t>r our unknown bacteria are Gram-</w:t>
      </w:r>
      <w:r w:rsidRPr="00F04CC1">
        <w:rPr>
          <w:rFonts w:eastAsia="Times New Roman" w:cstheme="minorHAnsi"/>
          <w:color w:val="00000A"/>
          <w:kern w:val="1"/>
          <w:sz w:val="20"/>
          <w:szCs w:val="24"/>
          <w:lang w:val="tr-TR"/>
        </w:rPr>
        <w:t>positive or Gram</w:t>
      </w:r>
      <w:r w:rsidR="004131E1">
        <w:rPr>
          <w:rFonts w:eastAsia="Times New Roman" w:cstheme="minorHAnsi"/>
          <w:color w:val="00000A"/>
          <w:kern w:val="1"/>
          <w:sz w:val="20"/>
          <w:szCs w:val="24"/>
          <w:lang w:val="tr-TR"/>
        </w:rPr>
        <w:t>-</w:t>
      </w:r>
      <w:r w:rsidRPr="00F04CC1">
        <w:rPr>
          <w:rFonts w:eastAsia="Times New Roman" w:cstheme="minorHAnsi"/>
          <w:color w:val="00000A"/>
          <w:kern w:val="1"/>
          <w:sz w:val="20"/>
          <w:szCs w:val="24"/>
          <w:lang w:val="tr-TR"/>
        </w:rPr>
        <w:t>negative because of the basic fuchsin and anhydrous sodium sulfate found in the media restrict the gro</w:t>
      </w:r>
      <w:r w:rsidR="00AE7199">
        <w:rPr>
          <w:rFonts w:eastAsia="Times New Roman" w:cstheme="minorHAnsi"/>
          <w:color w:val="00000A"/>
          <w:kern w:val="1"/>
          <w:sz w:val="20"/>
          <w:szCs w:val="24"/>
          <w:lang w:val="tr-TR"/>
        </w:rPr>
        <w:t>w</w:t>
      </w:r>
      <w:r w:rsidRPr="00F04CC1">
        <w:rPr>
          <w:rFonts w:eastAsia="Times New Roman" w:cstheme="minorHAnsi"/>
          <w:color w:val="00000A"/>
          <w:kern w:val="1"/>
          <w:sz w:val="20"/>
          <w:szCs w:val="24"/>
          <w:lang w:val="tr-TR"/>
        </w:rPr>
        <w:t>t</w:t>
      </w:r>
      <w:r w:rsidR="00AE7199">
        <w:rPr>
          <w:rFonts w:eastAsia="Times New Roman" w:cstheme="minorHAnsi"/>
          <w:color w:val="00000A"/>
          <w:kern w:val="1"/>
          <w:sz w:val="20"/>
          <w:szCs w:val="24"/>
          <w:lang w:val="tr-TR"/>
        </w:rPr>
        <w:t>h</w:t>
      </w:r>
      <w:r w:rsidRPr="00F04CC1">
        <w:rPr>
          <w:rFonts w:eastAsia="Times New Roman" w:cstheme="minorHAnsi"/>
          <w:color w:val="00000A"/>
          <w:kern w:val="1"/>
          <w:sz w:val="20"/>
          <w:szCs w:val="24"/>
          <w:lang w:val="tr-TR"/>
        </w:rPr>
        <w:t xml:space="preserve"> of </w:t>
      </w:r>
      <w:r w:rsidRPr="00F04CC1">
        <w:rPr>
          <w:rFonts w:eastAsia="Times New Roman" w:cstheme="minorHAnsi"/>
          <w:color w:val="00000A"/>
          <w:kern w:val="1"/>
          <w:sz w:val="20"/>
          <w:szCs w:val="24"/>
          <w:lang w:val="tr-TR"/>
        </w:rPr>
        <w:lastRenderedPageBreak/>
        <w:t>Gram positive bacteria so if there is no growth it tell</w:t>
      </w:r>
      <w:r w:rsidR="004131E1">
        <w:rPr>
          <w:rFonts w:eastAsia="Times New Roman" w:cstheme="minorHAnsi"/>
          <w:color w:val="00000A"/>
          <w:kern w:val="1"/>
          <w:sz w:val="20"/>
          <w:szCs w:val="24"/>
          <w:lang w:val="tr-TR"/>
        </w:rPr>
        <w:t>s us that the bacteria are Gram-</w:t>
      </w:r>
      <w:r w:rsidRPr="00F04CC1">
        <w:rPr>
          <w:rFonts w:eastAsia="Times New Roman" w:cstheme="minorHAnsi"/>
          <w:color w:val="00000A"/>
          <w:kern w:val="1"/>
          <w:sz w:val="20"/>
          <w:szCs w:val="24"/>
          <w:lang w:val="tr-TR"/>
        </w:rPr>
        <w:t>negative. Using this test we identified tha</w:t>
      </w:r>
      <w:r w:rsidR="004131E1">
        <w:rPr>
          <w:rFonts w:eastAsia="Times New Roman" w:cstheme="minorHAnsi"/>
          <w:color w:val="00000A"/>
          <w:kern w:val="1"/>
          <w:sz w:val="20"/>
          <w:szCs w:val="24"/>
          <w:lang w:val="tr-TR"/>
        </w:rPr>
        <w:t>t our unknown bacteria are Gram-</w:t>
      </w:r>
      <w:r w:rsidRPr="00F04CC1">
        <w:rPr>
          <w:rFonts w:eastAsia="Times New Roman" w:cstheme="minorHAnsi"/>
          <w:color w:val="00000A"/>
          <w:kern w:val="1"/>
          <w:sz w:val="20"/>
          <w:szCs w:val="24"/>
          <w:lang w:val="tr-TR"/>
        </w:rPr>
        <w:t>positive bacteria because it was unable to grow and flourish in the media.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SS Agar test</w:t>
      </w:r>
      <w:r w:rsidRPr="00F04CC1">
        <w:rPr>
          <w:rFonts w:eastAsia="Times New Roman" w:cstheme="minorHAnsi"/>
          <w:color w:val="00000A"/>
          <w:kern w:val="1"/>
          <w:sz w:val="20"/>
          <w:szCs w:val="24"/>
          <w:lang w:val="tr-TR"/>
        </w:rPr>
        <w:t>; this test was performed to understand whethe</w:t>
      </w:r>
      <w:r w:rsidR="004131E1">
        <w:rPr>
          <w:rFonts w:eastAsia="Times New Roman" w:cstheme="minorHAnsi"/>
          <w:color w:val="00000A"/>
          <w:kern w:val="1"/>
          <w:sz w:val="20"/>
          <w:szCs w:val="24"/>
          <w:lang w:val="tr-TR"/>
        </w:rPr>
        <w:t>r our unknown bacteria are Gram-</w:t>
      </w:r>
      <w:r w:rsidRPr="00F04CC1">
        <w:rPr>
          <w:rFonts w:eastAsia="Times New Roman" w:cstheme="minorHAnsi"/>
          <w:color w:val="00000A"/>
          <w:kern w:val="1"/>
          <w:sz w:val="20"/>
          <w:szCs w:val="24"/>
          <w:lang w:val="tr-TR"/>
        </w:rPr>
        <w:t>positive or Gram</w:t>
      </w:r>
      <w:r w:rsidR="004131E1">
        <w:rPr>
          <w:rFonts w:eastAsia="Times New Roman" w:cstheme="minorHAnsi"/>
          <w:color w:val="00000A"/>
          <w:kern w:val="1"/>
          <w:sz w:val="20"/>
          <w:szCs w:val="24"/>
          <w:lang w:val="tr-TR"/>
        </w:rPr>
        <w:t>-</w:t>
      </w:r>
      <w:r w:rsidRPr="00F04CC1">
        <w:rPr>
          <w:rFonts w:eastAsia="Times New Roman" w:cstheme="minorHAnsi"/>
          <w:color w:val="00000A"/>
          <w:kern w:val="1"/>
          <w:sz w:val="20"/>
          <w:szCs w:val="24"/>
          <w:lang w:val="tr-TR"/>
        </w:rPr>
        <w:t>negative because of the bile salts, sodium citrate and brilliant green found in the me</w:t>
      </w:r>
      <w:r w:rsidR="00AE7199">
        <w:rPr>
          <w:rFonts w:eastAsia="Times New Roman" w:cstheme="minorHAnsi"/>
          <w:color w:val="00000A"/>
          <w:kern w:val="1"/>
          <w:sz w:val="20"/>
          <w:szCs w:val="24"/>
          <w:lang w:val="tr-TR"/>
        </w:rPr>
        <w:t>dia restrict the grow</w:t>
      </w:r>
      <w:r w:rsidR="004131E1">
        <w:rPr>
          <w:rFonts w:eastAsia="Times New Roman" w:cstheme="minorHAnsi"/>
          <w:color w:val="00000A"/>
          <w:kern w:val="1"/>
          <w:sz w:val="20"/>
          <w:szCs w:val="24"/>
          <w:lang w:val="tr-TR"/>
        </w:rPr>
        <w:t>t</w:t>
      </w:r>
      <w:r w:rsidR="00AE7199">
        <w:rPr>
          <w:rFonts w:eastAsia="Times New Roman" w:cstheme="minorHAnsi"/>
          <w:color w:val="00000A"/>
          <w:kern w:val="1"/>
          <w:sz w:val="20"/>
          <w:szCs w:val="24"/>
          <w:lang w:val="tr-TR"/>
        </w:rPr>
        <w:t>h</w:t>
      </w:r>
      <w:r w:rsidR="004131E1">
        <w:rPr>
          <w:rFonts w:eastAsia="Times New Roman" w:cstheme="minorHAnsi"/>
          <w:color w:val="00000A"/>
          <w:kern w:val="1"/>
          <w:sz w:val="20"/>
          <w:szCs w:val="24"/>
          <w:lang w:val="tr-TR"/>
        </w:rPr>
        <w:t xml:space="preserve"> of Gram-</w:t>
      </w:r>
      <w:r w:rsidRPr="00F04CC1">
        <w:rPr>
          <w:rFonts w:eastAsia="Times New Roman" w:cstheme="minorHAnsi"/>
          <w:color w:val="00000A"/>
          <w:kern w:val="1"/>
          <w:sz w:val="20"/>
          <w:szCs w:val="24"/>
          <w:lang w:val="tr-TR"/>
        </w:rPr>
        <w:t>positive bacteria so if there is no growth it tell</w:t>
      </w:r>
      <w:r w:rsidR="004131E1">
        <w:rPr>
          <w:rFonts w:eastAsia="Times New Roman" w:cstheme="minorHAnsi"/>
          <w:color w:val="00000A"/>
          <w:kern w:val="1"/>
          <w:sz w:val="20"/>
          <w:szCs w:val="24"/>
          <w:lang w:val="tr-TR"/>
        </w:rPr>
        <w:t>s us that the bacteria are Gram-</w:t>
      </w:r>
      <w:r w:rsidRPr="00F04CC1">
        <w:rPr>
          <w:rFonts w:eastAsia="Times New Roman" w:cstheme="minorHAnsi"/>
          <w:color w:val="00000A"/>
          <w:kern w:val="1"/>
          <w:sz w:val="20"/>
          <w:szCs w:val="24"/>
          <w:lang w:val="tr-TR"/>
        </w:rPr>
        <w:t>negative. Using this test we identified tha</w:t>
      </w:r>
      <w:r w:rsidR="004131E1">
        <w:rPr>
          <w:rFonts w:eastAsia="Times New Roman" w:cstheme="minorHAnsi"/>
          <w:color w:val="00000A"/>
          <w:kern w:val="1"/>
          <w:sz w:val="20"/>
          <w:szCs w:val="24"/>
          <w:lang w:val="tr-TR"/>
        </w:rPr>
        <w:t>t our unknown bacteria are Gram-</w:t>
      </w:r>
      <w:r w:rsidRPr="00F04CC1">
        <w:rPr>
          <w:rFonts w:eastAsia="Times New Roman" w:cstheme="minorHAnsi"/>
          <w:color w:val="00000A"/>
          <w:kern w:val="1"/>
          <w:sz w:val="20"/>
          <w:szCs w:val="24"/>
          <w:lang w:val="tr-TR"/>
        </w:rPr>
        <w:t>positive bacteria because it was unable to grow and flourish in the media.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Carbohydrate utilization test</w:t>
      </w:r>
      <w:r w:rsidRPr="00F04CC1">
        <w:rPr>
          <w:rFonts w:eastAsia="Times New Roman" w:cstheme="minorHAnsi"/>
          <w:color w:val="00000A"/>
          <w:kern w:val="1"/>
          <w:sz w:val="20"/>
          <w:szCs w:val="24"/>
          <w:lang w:val="tr-TR"/>
        </w:rPr>
        <w:t xml:space="preserve">; this test was performed to understand whether our unknown bacteria can utilize different type of sugars (lactose, glucose and sucrose) or not. Using this test we identified that our unknown bacteria can utilize glucose, </w:t>
      </w:r>
      <w:r w:rsidR="00AE7199">
        <w:rPr>
          <w:rFonts w:eastAsia="Times New Roman" w:cstheme="minorHAnsi"/>
          <w:color w:val="00000A"/>
          <w:kern w:val="1"/>
          <w:sz w:val="20"/>
          <w:szCs w:val="24"/>
          <w:lang w:val="tr-TR"/>
        </w:rPr>
        <w:t>g</w:t>
      </w:r>
      <w:r w:rsidRPr="00F04CC1">
        <w:rPr>
          <w:rFonts w:eastAsia="Times New Roman" w:cstheme="minorHAnsi"/>
          <w:color w:val="00000A"/>
          <w:kern w:val="1"/>
          <w:sz w:val="20"/>
          <w:szCs w:val="24"/>
          <w:lang w:val="tr-TR"/>
        </w:rPr>
        <w:t>lucose and sucrose because all of the media where the bacteria are found turned yellow, which suggested that the bacteria can ferment the sugars thus the media acidified.</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Amylase (starch hydrolysis) test</w:t>
      </w:r>
      <w:r w:rsidRPr="00F04CC1">
        <w:rPr>
          <w:rFonts w:eastAsia="Times New Roman" w:cstheme="minorHAnsi"/>
          <w:color w:val="00000A"/>
          <w:kern w:val="1"/>
          <w:sz w:val="20"/>
          <w:szCs w:val="24"/>
          <w:lang w:val="tr-TR"/>
        </w:rPr>
        <w:t>; this test was performed to observe the amylase activity of our unknown bacteria. Using this test we identified that our unknown bacteria didn't have the amylase enzyme and didn't show the amylase activity</w:t>
      </w:r>
      <w:r w:rsidR="00A83EC6">
        <w:rPr>
          <w:rFonts w:eastAsia="Times New Roman" w:cstheme="minorHAnsi"/>
          <w:color w:val="00000A"/>
          <w:kern w:val="1"/>
          <w:sz w:val="20"/>
          <w:szCs w:val="24"/>
          <w:lang w:val="tr-TR"/>
        </w:rPr>
        <w:t xml:space="preserve"> because after pouring the 10% L</w:t>
      </w:r>
      <w:r w:rsidRPr="00F04CC1">
        <w:rPr>
          <w:rFonts w:eastAsia="Times New Roman" w:cstheme="minorHAnsi"/>
          <w:color w:val="00000A"/>
          <w:kern w:val="1"/>
          <w:sz w:val="20"/>
          <w:szCs w:val="24"/>
          <w:lang w:val="tr-TR"/>
        </w:rPr>
        <w:t>ugol the area near colony still stayed dark-blue which means the bacteria can not hydrolyze the starch.</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TSI Agar test</w:t>
      </w:r>
      <w:r w:rsidRPr="00F04CC1">
        <w:rPr>
          <w:rFonts w:eastAsia="Times New Roman" w:cstheme="minorHAnsi"/>
          <w:color w:val="00000A"/>
          <w:kern w:val="1"/>
          <w:sz w:val="20"/>
          <w:szCs w:val="24"/>
          <w:lang w:val="tr-TR"/>
        </w:rPr>
        <w:t>; same as the carbohydrate utilization test, this test was performed to understand whether our unknown bacteria can utilize different type of sugars (lactose, glucose and sucrose) or not, as an extra this test was also used to observe whether gas and H2S were produced or not during fermentation of the sugar. Using this test we identified that our unknown bacteria can utilize sugar because the tube appeared to be A/A Gas which means that fermentation occurred in the tube.</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Gelatinase test</w:t>
      </w:r>
      <w:r w:rsidRPr="00F04CC1">
        <w:rPr>
          <w:rFonts w:eastAsia="Times New Roman" w:cstheme="minorHAnsi"/>
          <w:color w:val="00000A"/>
          <w:kern w:val="1"/>
          <w:sz w:val="20"/>
          <w:szCs w:val="24"/>
          <w:lang w:val="tr-TR"/>
        </w:rPr>
        <w:t>; this test was performed to observe the gelatinase activity of our unknown bacteria. Using this test we identified that our unknown bacteria are gelatinase negative because it couldn't hydrolyze the gelatin found in the medium (the medium stay solid after incubation)</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lastRenderedPageBreak/>
        <w:t>Urease test</w:t>
      </w:r>
      <w:r w:rsidRPr="00F04CC1">
        <w:rPr>
          <w:rFonts w:eastAsia="Times New Roman" w:cstheme="minorHAnsi"/>
          <w:color w:val="00000A"/>
          <w:kern w:val="1"/>
          <w:sz w:val="20"/>
          <w:szCs w:val="24"/>
          <w:lang w:val="tr-TR"/>
        </w:rPr>
        <w:t>; this test was performed to observe the urease act</w:t>
      </w:r>
      <w:r w:rsidR="00AE7199">
        <w:rPr>
          <w:rFonts w:eastAsia="Times New Roman" w:cstheme="minorHAnsi"/>
          <w:color w:val="00000A"/>
          <w:kern w:val="1"/>
          <w:sz w:val="20"/>
          <w:szCs w:val="24"/>
          <w:lang w:val="tr-TR"/>
        </w:rPr>
        <w:t>i</w:t>
      </w:r>
      <w:r w:rsidRPr="00F04CC1">
        <w:rPr>
          <w:rFonts w:eastAsia="Times New Roman" w:cstheme="minorHAnsi"/>
          <w:color w:val="00000A"/>
          <w:kern w:val="1"/>
          <w:sz w:val="20"/>
          <w:szCs w:val="24"/>
          <w:lang w:val="tr-TR"/>
        </w:rPr>
        <w:t>vity of our unknown bacteria. Using this test we identified that our unknown bacteria are urease negative because the medium where it is found turned yellow even after incubation which means that it cannot hydrolyze the urea found in the medium.</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Nitrate reductase (nitrate reduction) test</w:t>
      </w:r>
      <w:r w:rsidRPr="00F04CC1">
        <w:rPr>
          <w:rFonts w:eastAsia="Times New Roman" w:cstheme="minorHAnsi"/>
          <w:color w:val="00000A"/>
          <w:kern w:val="1"/>
          <w:sz w:val="20"/>
          <w:szCs w:val="24"/>
          <w:lang w:val="tr-TR"/>
        </w:rPr>
        <w:t xml:space="preserve">; this test was performed to observe the nitrate reductase activity of our unknown bacteria. Using this test we identified that our unknown bacteria are nitrate reductase negative because after incubation no gas was observed in the Durham tube. After </w:t>
      </w:r>
      <w:r w:rsidR="00AE7199">
        <w:rPr>
          <w:rFonts w:eastAsia="Times New Roman" w:cstheme="minorHAnsi"/>
          <w:color w:val="00000A"/>
          <w:kern w:val="1"/>
          <w:sz w:val="20"/>
          <w:szCs w:val="24"/>
          <w:lang w:val="tr-TR"/>
        </w:rPr>
        <w:t>the addition Nitrate I (Sulphani</w:t>
      </w:r>
      <w:r w:rsidRPr="00F04CC1">
        <w:rPr>
          <w:rFonts w:eastAsia="Times New Roman" w:cstheme="minorHAnsi"/>
          <w:color w:val="00000A"/>
          <w:kern w:val="1"/>
          <w:sz w:val="20"/>
          <w:szCs w:val="24"/>
          <w:lang w:val="tr-TR"/>
        </w:rPr>
        <w:t>lic acid) and Nitrate II (N,N-Dimethyl-1-napthylamine) no color change was observed and even after the addition of zinc (Zn2+) to the solution the color of the solution turned red which means that the bacteria cannot reduce the nitrate thus it is a nitrate reductase negative bacteria.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Decarboxylase test</w:t>
      </w:r>
      <w:r w:rsidRPr="00F04CC1">
        <w:rPr>
          <w:rFonts w:eastAsia="Times New Roman" w:cstheme="minorHAnsi"/>
          <w:color w:val="00000A"/>
          <w:kern w:val="1"/>
          <w:sz w:val="20"/>
          <w:szCs w:val="24"/>
          <w:lang w:val="tr-TR"/>
        </w:rPr>
        <w:t>; this test was performed to observe the activity of different decarboxylases found in our unknown bacteria, namely lysine decarboxylase, arginine decarboxylase and ornithine decarboxylase. Using this test we identified that our unknown bacteria has only arginine decarboxylase but not lysine and ornithine decarboxylases, because only the tube where arginine was found turned purple.</w:t>
      </w:r>
    </w:p>
    <w:p w:rsidR="00DB3565" w:rsidRPr="00F04CC1" w:rsidRDefault="006A0BBA"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 xml:space="preserve"> </w:t>
      </w:r>
      <w:r w:rsidR="00DB3565" w:rsidRPr="00F04CC1">
        <w:rPr>
          <w:rFonts w:eastAsia="Times New Roman" w:cstheme="minorHAnsi"/>
          <w:b/>
          <w:color w:val="00000A"/>
          <w:kern w:val="1"/>
          <w:sz w:val="20"/>
          <w:szCs w:val="24"/>
          <w:lang w:val="tr-TR"/>
        </w:rPr>
        <w:t>Catalase test</w:t>
      </w:r>
      <w:r w:rsidR="00DB3565" w:rsidRPr="00F04CC1">
        <w:rPr>
          <w:rFonts w:eastAsia="Times New Roman" w:cstheme="minorHAnsi"/>
          <w:color w:val="00000A"/>
          <w:kern w:val="1"/>
          <w:sz w:val="20"/>
          <w:szCs w:val="24"/>
          <w:lang w:val="tr-TR"/>
        </w:rPr>
        <w:t>; this test was performed to observe the catalase activity of our unknown bacteria. Using this test we identified that our unknown bacteria are catalase negative because after the addition of 3% hydrogen peroxide to media no bubbles formed.</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Oxidase test</w:t>
      </w:r>
      <w:r w:rsidRPr="00F04CC1">
        <w:rPr>
          <w:rFonts w:eastAsia="Times New Roman" w:cstheme="minorHAnsi"/>
          <w:color w:val="00000A"/>
          <w:kern w:val="1"/>
          <w:sz w:val="20"/>
          <w:szCs w:val="24"/>
          <w:lang w:val="tr-TR"/>
        </w:rPr>
        <w:t>; this test was performed to observe the oxidase activity of our unknown ba</w:t>
      </w:r>
      <w:r w:rsidR="00AE7199">
        <w:rPr>
          <w:rFonts w:eastAsia="Times New Roman" w:cstheme="minorHAnsi"/>
          <w:color w:val="00000A"/>
          <w:kern w:val="1"/>
          <w:sz w:val="20"/>
          <w:szCs w:val="24"/>
          <w:lang w:val="tr-TR"/>
        </w:rPr>
        <w:t>c</w:t>
      </w:r>
      <w:r w:rsidRPr="00F04CC1">
        <w:rPr>
          <w:rFonts w:eastAsia="Times New Roman" w:cstheme="minorHAnsi"/>
          <w:color w:val="00000A"/>
          <w:kern w:val="1"/>
          <w:sz w:val="20"/>
          <w:szCs w:val="24"/>
          <w:lang w:val="tr-TR"/>
        </w:rPr>
        <w:t xml:space="preserve">teria. Using this test we identified that our unknown bacteria are oxidase negative because after the addition of oxidase reagent [N'-N'-N'-N'- tetramethyl </w:t>
      </w:r>
      <w:r w:rsidRPr="00F04CC1">
        <w:rPr>
          <w:rFonts w:eastAsia="Times New Roman" w:cstheme="minorHAnsi"/>
          <w:i/>
          <w:color w:val="00000A"/>
          <w:kern w:val="1"/>
          <w:sz w:val="20"/>
          <w:szCs w:val="24"/>
          <w:lang w:val="tr-TR"/>
        </w:rPr>
        <w:t>p</w:t>
      </w:r>
      <w:r w:rsidRPr="00F04CC1">
        <w:rPr>
          <w:rFonts w:eastAsia="Times New Roman" w:cstheme="minorHAnsi"/>
          <w:color w:val="00000A"/>
          <w:kern w:val="1"/>
          <w:sz w:val="20"/>
          <w:szCs w:val="24"/>
          <w:lang w:val="tr-TR"/>
        </w:rPr>
        <w:t>-phenyldiamine (1% w/v)] no color change was observed.</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Thioglycollate test</w:t>
      </w:r>
      <w:r w:rsidRPr="00F04CC1">
        <w:rPr>
          <w:rFonts w:eastAsia="Times New Roman" w:cstheme="minorHAnsi"/>
          <w:color w:val="00000A"/>
          <w:kern w:val="1"/>
          <w:sz w:val="20"/>
          <w:szCs w:val="24"/>
          <w:lang w:val="tr-TR"/>
        </w:rPr>
        <w:t>; this test was performed to identify our unknown bacteria by its use of oxygen. Using this test we identified that out unknown bacteria was facultative anaerobes because it appeared to spread all over the tube where it was found.</w:t>
      </w:r>
    </w:p>
    <w:p w:rsidR="00DB3565" w:rsidRPr="00F04CC1" w:rsidRDefault="00394CC7" w:rsidP="001523E7">
      <w:pPr>
        <w:autoSpaceDE w:val="0"/>
        <w:autoSpaceDN w:val="0"/>
        <w:adjustRightInd w:val="0"/>
        <w:jc w:val="both"/>
        <w:rPr>
          <w:rFonts w:eastAsia="Times New Roman" w:cstheme="minorHAnsi"/>
          <w:color w:val="00000A"/>
          <w:kern w:val="1"/>
          <w:szCs w:val="24"/>
          <w:lang w:val="tr-TR"/>
        </w:rPr>
      </w:pPr>
      <w:r>
        <w:rPr>
          <w:rFonts w:eastAsia="Times New Roman" w:cstheme="minorHAnsi"/>
          <w:noProof/>
          <w:color w:val="00000A"/>
          <w:kern w:val="1"/>
          <w:sz w:val="20"/>
          <w:szCs w:val="24"/>
        </w:rPr>
        <w:lastRenderedPageBreak/>
        <w:drawing>
          <wp:anchor distT="0" distB="0" distL="114300" distR="114300" simplePos="0" relativeHeight="251668480" behindDoc="0" locked="0" layoutInCell="1" allowOverlap="1" wp14:anchorId="37BBAD8C" wp14:editId="35FD9F17">
            <wp:simplePos x="0" y="0"/>
            <wp:positionH relativeFrom="column">
              <wp:posOffset>455295</wp:posOffset>
            </wp:positionH>
            <wp:positionV relativeFrom="paragraph">
              <wp:posOffset>210820</wp:posOffset>
            </wp:positionV>
            <wp:extent cx="5673099" cy="3324225"/>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biotics.png"/>
                    <pic:cNvPicPr/>
                  </pic:nvPicPr>
                  <pic:blipFill>
                    <a:blip r:embed="rId15">
                      <a:extLst>
                        <a:ext uri="{28A0092B-C50C-407E-A947-70E740481C1C}">
                          <a14:useLocalDpi xmlns:a14="http://schemas.microsoft.com/office/drawing/2010/main" val="0"/>
                        </a:ext>
                      </a:extLst>
                    </a:blip>
                    <a:stretch>
                      <a:fillRect/>
                    </a:stretch>
                  </pic:blipFill>
                  <pic:spPr>
                    <a:xfrm>
                      <a:off x="0" y="0"/>
                      <a:ext cx="5673099" cy="332422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noProof/>
          <w:color w:val="00000A"/>
          <w:kern w:val="1"/>
          <w:sz w:val="20"/>
          <w:szCs w:val="24"/>
        </w:rPr>
        <mc:AlternateContent>
          <mc:Choice Requires="wps">
            <w:drawing>
              <wp:anchor distT="0" distB="0" distL="114300" distR="114300" simplePos="0" relativeHeight="251667456" behindDoc="0" locked="0" layoutInCell="1" allowOverlap="1" wp14:anchorId="07276D9E" wp14:editId="0EA50B30">
                <wp:simplePos x="0" y="0"/>
                <wp:positionH relativeFrom="margin">
                  <wp:posOffset>-46355</wp:posOffset>
                </wp:positionH>
                <wp:positionV relativeFrom="margin">
                  <wp:posOffset>96520</wp:posOffset>
                </wp:positionV>
                <wp:extent cx="6624320" cy="4464685"/>
                <wp:effectExtent l="0" t="0" r="24130" b="12065"/>
                <wp:wrapSquare wrapText="bothSides"/>
                <wp:docPr id="6" name="Rectangle 6"/>
                <wp:cNvGraphicFramePr/>
                <a:graphic xmlns:a="http://schemas.openxmlformats.org/drawingml/2006/main">
                  <a:graphicData uri="http://schemas.microsoft.com/office/word/2010/wordprocessingShape">
                    <wps:wsp>
                      <wps:cNvSpPr/>
                      <wps:spPr>
                        <a:xfrm>
                          <a:off x="0" y="0"/>
                          <a:ext cx="6624320" cy="44646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65pt;margin-top:7.6pt;width:521.6pt;height:351.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I8tGlgIAAK0FAAAOAAAAZHJzL2Uyb0RvYy54bWysVMFu2zAMvQ/YPwi6r04y1+uCOEWQosOA oi3aDj0rshQbkEVNUuJkXz9Ksp2uKzZgWA4KJZKP5DPJxeWhVWQvrGtAl3R6NqFEaA5Vo7cl/fZ0 /eGCEueZrpgCLUp6FI5eLt+/W3RmLmZQg6qEJQii3bwzJa29N/Msc7wWLXNnYIRGpQTbMo9Xu80q yzpEb1U2m0yKrANbGQtcOIevV0lJlxFfSsH9nZROeKJKirn5eNp4bsKZLRdsvrXM1A3v02D/kEXL Go1BR6gr5hnZ2eY3qLbhFhxIf8ahzUDKhotYA1Yznbyq5rFmRsRakBxnRprc/4Plt/t7S5qqpAUl mrX4iR6QNKa3SpAi0NMZN0erR3Nv+5tDMdR6kLYN/1gFOURKjyOl4uAJx8eimOUfZ8g8R12eF3lx cR5Qs5O7sc5/EdCSIJTUYvhIJdvfOJ9MB5MQzYFqqutGqXgJfSLWypI9wy+82U578F+slP6boz+8 4Yg5Bs8sMJBqjpI/KhHwlH4QEqnDKmcx4di0p2QY50L7aVLVrBIpx/MJ/oYsh/QjIREwIEusbsTu AQbLBDJgJ3p6++AqYs+PzpM/JZacR48YGbQfndtGg30LQGFVfeRkP5CUqAksbaA6YmNZSBPnDL9u 8PPeMOfvmcURw5bAteHv8JAKupJCL1FSg/3x1nuwx85HLSUdjmxJ3fcds4IS9VXjTHye5nmY8XjJ zz+FtrMvNZuXGr1r14A9M8UFZXgUg71XgygttM+4XVYhKqqY5hi7pNzb4bL2aZXgfuJitYpmONeG +Rv9aHgAD6yG9n06PDNr+h73OB63MIw3m79q9WQbPDWsdh5kE+fgxGvPN+6E2Dj9/gpL5+U9Wp22 7PInAAAA//8DAFBLAwQUAAYACAAAACEAjCNeGNoAAAAHAQAADwAAAGRycy9kb3ducmV2LnhtbEyO zW7CMBCE70i8g7V3cCBKgSgOBxBC6qESoRIcl3ibpInXUewAffuaU3ucH8182fZpOnGnwTWWFSzm EQji0uqGKwWf58NsDcJ5ZI2dZVLwQw62+XSSYartg090L3wlwgi7FBXU3veplK6syaCb2544ZF92 MOiDHCqpB3yEcdPJZRS9SYMNh4cae9rVVLbFaBTEH+31JGVfHEeTXNr993t1LlCp6QSEp6f/a8KL PXBDHoBudmTtRKdgtopDM/jJEsQrj+JkA+KmYLVYxyDzTP7nz38BAAD//wMAUEsBAi0AFAAGAAgA AAAhALaDOJL+AAAA4QEAABMAAAAAAAAAAAAAAAAAAAAAAFtDb250ZW50X1R5cGVzXS54bWxQSwEC LQAUAAYACAAAACEAOP0h/9YAAACUAQAACwAAAAAAAAAAAAAAAAAvAQAAX3JlbHMvLnJlbHNQSwEC LQAUAAYACAAAACEAKSPLRpYCAACtBQAADgAAAAAAAAAAAAAAAAAuAgAAZHJzL2Uyb0RvYy54bWxQ SwECLQAUAAYACAAAACEAjCNeGNoAAAAHAQAADwAAAAAAAAAAAAAAAADwBAAAZHJzL2Rvd25yZXYu eG1sUEsFBgAAAAAEAAQA8wAAAPcFAAAAAA== " fillcolor="white [3212]" strokecolor="black [3213]" strokeweight="2pt">
                <w10:wrap type="square" anchorx="margin" anchory="margin"/>
              </v:rect>
            </w:pict>
          </mc:Fallback>
        </mc:AlternateContent>
      </w:r>
      <w:r w:rsidR="00DB3565" w:rsidRPr="00F04CC1">
        <w:rPr>
          <w:rFonts w:eastAsia="Times New Roman" w:cstheme="minorHAnsi"/>
          <w:b/>
          <w:color w:val="00000A"/>
          <w:kern w:val="1"/>
          <w:sz w:val="20"/>
          <w:szCs w:val="24"/>
          <w:lang w:val="tr-TR"/>
        </w:rPr>
        <w:t>Indole (I in IMViC) test</w:t>
      </w:r>
      <w:r w:rsidR="00DB3565" w:rsidRPr="00F04CC1">
        <w:rPr>
          <w:rFonts w:eastAsia="Times New Roman" w:cstheme="minorHAnsi"/>
          <w:color w:val="00000A"/>
          <w:kern w:val="1"/>
          <w:sz w:val="20"/>
          <w:szCs w:val="24"/>
          <w:lang w:val="tr-TR"/>
        </w:rPr>
        <w:t>; this test was performed to observe whether our unknown bacteria can convert tryptophan to indole or not. As additions this test can also be used to identify the motility of the bacteria and H2S production. Using this test we identified that our bacteria are indole negative and are not motile.</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Methyl red (M in IMViC) test</w:t>
      </w:r>
      <w:r w:rsidRPr="00F04CC1">
        <w:rPr>
          <w:rFonts w:eastAsia="Times New Roman" w:cstheme="minorHAnsi"/>
          <w:color w:val="00000A"/>
          <w:kern w:val="1"/>
          <w:sz w:val="20"/>
          <w:szCs w:val="24"/>
          <w:lang w:val="tr-TR"/>
        </w:rPr>
        <w:t>; this test was performed to distinguish bacteria regarding their glucose metabolism. Using this test we identified that our unknown bacteria are MR positive bacteria because after the addition of methyl red to the tube the color turned red, this tells us that the bacteria can metabolize the glucose and produce formic acid or lactic acid.</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Voges-Proskauer (V in IMViC) test</w:t>
      </w:r>
      <w:r w:rsidRPr="00F04CC1">
        <w:rPr>
          <w:rFonts w:eastAsia="Times New Roman" w:cstheme="minorHAnsi"/>
          <w:color w:val="00000A"/>
          <w:kern w:val="1"/>
          <w:sz w:val="20"/>
          <w:szCs w:val="24"/>
          <w:lang w:val="tr-TR"/>
        </w:rPr>
        <w:t>; this test was performed to distinguish bacteria regarding their glucose metabolism. Using this test we identified that our unknown bacteria are VP negative bacteria.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Citrate (C in IMViC) test</w:t>
      </w:r>
      <w:r w:rsidRPr="00F04CC1">
        <w:rPr>
          <w:rFonts w:eastAsia="Times New Roman" w:cstheme="minorHAnsi"/>
          <w:color w:val="00000A"/>
          <w:kern w:val="1"/>
          <w:sz w:val="20"/>
          <w:szCs w:val="24"/>
          <w:lang w:val="tr-TR"/>
        </w:rPr>
        <w:t>; this test was performed to observe the citrase activity of our unknown bacteria. Using this test we identified that our unknown bacteria</w:t>
      </w:r>
    </w:p>
    <w:p w:rsidR="00DB3565" w:rsidRPr="00363928" w:rsidRDefault="00DB3565" w:rsidP="001523E7">
      <w:pPr>
        <w:autoSpaceDE w:val="0"/>
        <w:autoSpaceDN w:val="0"/>
        <w:adjustRightInd w:val="0"/>
        <w:jc w:val="both"/>
        <w:rPr>
          <w:rFonts w:eastAsia="Times New Roman" w:cstheme="minorHAnsi"/>
          <w:color w:val="00000A"/>
          <w:kern w:val="1"/>
          <w:sz w:val="24"/>
          <w:szCs w:val="24"/>
          <w:lang w:val="tr-TR"/>
        </w:rPr>
      </w:pPr>
      <w:r w:rsidRPr="00363928">
        <w:rPr>
          <w:rFonts w:eastAsia="Times New Roman" w:cstheme="minorHAnsi"/>
          <w:b/>
          <w:color w:val="00000A"/>
          <w:kern w:val="1"/>
          <w:szCs w:val="24"/>
          <w:lang w:val="tr-TR"/>
        </w:rPr>
        <w:t>Bact</w:t>
      </w:r>
      <w:r w:rsidR="004131E1" w:rsidRPr="00363928">
        <w:rPr>
          <w:rFonts w:eastAsia="Times New Roman" w:cstheme="minorHAnsi"/>
          <w:b/>
          <w:color w:val="00000A"/>
          <w:kern w:val="1"/>
          <w:szCs w:val="24"/>
          <w:lang w:val="tr-TR"/>
        </w:rPr>
        <w:t xml:space="preserve">erial </w:t>
      </w:r>
      <w:r w:rsidR="003B6AAE" w:rsidRPr="00363928">
        <w:rPr>
          <w:rFonts w:eastAsia="Times New Roman" w:cstheme="minorHAnsi"/>
          <w:b/>
          <w:color w:val="00000A"/>
          <w:kern w:val="1"/>
          <w:szCs w:val="24"/>
          <w:lang w:val="tr-TR"/>
        </w:rPr>
        <w:t xml:space="preserve">Identification using Gram-positive bacteria identification table </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To perf</w:t>
      </w:r>
      <w:r w:rsidR="004131E1">
        <w:rPr>
          <w:rFonts w:eastAsia="Times New Roman" w:cstheme="minorHAnsi"/>
          <w:color w:val="00000A"/>
          <w:kern w:val="1"/>
          <w:sz w:val="20"/>
          <w:szCs w:val="24"/>
          <w:lang w:val="tr-TR"/>
        </w:rPr>
        <w:t>orm the calculation of the Gram-</w:t>
      </w:r>
      <w:r w:rsidRPr="00F04CC1">
        <w:rPr>
          <w:rFonts w:eastAsia="Times New Roman" w:cstheme="minorHAnsi"/>
          <w:color w:val="00000A"/>
          <w:kern w:val="1"/>
          <w:sz w:val="20"/>
          <w:szCs w:val="24"/>
          <w:lang w:val="tr-TR"/>
        </w:rPr>
        <w:t xml:space="preserve">positive bacteria found in the table with our unknown bacteria, 1 point is given to those having similarity with our unknown bacteria (-, +, [] or d) and 0 point is given to those which counter the result of our unknown bacteria (no similarity). In order to visualize the similarity clearly colors are given to each cells. Green if they share the same characteristic (scored 1 point) and red if they don't share the same characteristic (scored 0 point), the color gets lighter as the percent similarity gets lower (d has lighter color compared to d). The result of this analysis showed that </w:t>
      </w:r>
      <w:r w:rsidRPr="00F04CC1">
        <w:rPr>
          <w:rFonts w:eastAsia="Times New Roman" w:cstheme="minorHAnsi"/>
          <w:i/>
          <w:color w:val="00000A"/>
          <w:kern w:val="1"/>
          <w:sz w:val="20"/>
          <w:szCs w:val="24"/>
          <w:lang w:val="tr-TR"/>
        </w:rPr>
        <w:t>Lactococcus lactis</w:t>
      </w:r>
      <w:r w:rsidRPr="00F04CC1">
        <w:rPr>
          <w:rFonts w:eastAsia="Times New Roman" w:cstheme="minorHAnsi"/>
          <w:color w:val="00000A"/>
          <w:kern w:val="1"/>
          <w:sz w:val="20"/>
          <w:szCs w:val="24"/>
          <w:lang w:val="tr-TR"/>
        </w:rPr>
        <w:t xml:space="preserve"> appeared to be the bacteria with the highest similarity to our unknown bacteria together with </w:t>
      </w:r>
      <w:r w:rsidRPr="00F04CC1">
        <w:rPr>
          <w:rFonts w:eastAsia="Times New Roman" w:cstheme="minorHAnsi"/>
          <w:i/>
          <w:color w:val="00000A"/>
          <w:kern w:val="1"/>
          <w:sz w:val="20"/>
          <w:szCs w:val="24"/>
          <w:lang w:val="tr-TR"/>
        </w:rPr>
        <w:t>Streptococcus pyogenes</w:t>
      </w:r>
      <w:r w:rsidRPr="00F04CC1">
        <w:rPr>
          <w:rFonts w:eastAsia="Times New Roman" w:cstheme="minorHAnsi"/>
          <w:color w:val="00000A"/>
          <w:kern w:val="1"/>
          <w:sz w:val="20"/>
          <w:szCs w:val="24"/>
          <w:lang w:val="tr-TR"/>
        </w:rPr>
        <w:t xml:space="preserve"> both sharing </w:t>
      </w:r>
      <w:r w:rsidR="00B6096F" w:rsidRPr="00F04CC1">
        <w:rPr>
          <w:rFonts w:eastAsia="Times New Roman" w:cstheme="minorHAnsi"/>
          <w:color w:val="00000A"/>
          <w:kern w:val="1"/>
          <w:sz w:val="20"/>
          <w:szCs w:val="24"/>
          <w:lang w:val="tr-TR"/>
        </w:rPr>
        <w:t xml:space="preserve">95.5% similarity. </w:t>
      </w:r>
      <w:r w:rsidRPr="00F04CC1">
        <w:rPr>
          <w:rFonts w:eastAsia="Times New Roman" w:cstheme="minorHAnsi"/>
          <w:i/>
          <w:color w:val="00000A"/>
          <w:kern w:val="1"/>
          <w:sz w:val="20"/>
          <w:szCs w:val="24"/>
          <w:lang w:val="tr-TR"/>
        </w:rPr>
        <w:t>Streptococcus salivarius</w:t>
      </w:r>
      <w:r w:rsidRPr="00F04CC1">
        <w:rPr>
          <w:rFonts w:eastAsia="Times New Roman" w:cstheme="minorHAnsi"/>
          <w:color w:val="00000A"/>
          <w:kern w:val="1"/>
          <w:sz w:val="20"/>
          <w:szCs w:val="24"/>
          <w:lang w:val="tr-TR"/>
        </w:rPr>
        <w:t xml:space="preserve"> appeared as the second most similar to unknown bacteria both having 81.82% similarity. </w:t>
      </w:r>
      <w:r w:rsidRPr="00F04CC1">
        <w:rPr>
          <w:rFonts w:eastAsia="Times New Roman" w:cstheme="minorHAnsi"/>
          <w:i/>
          <w:color w:val="00000A"/>
          <w:kern w:val="1"/>
          <w:sz w:val="20"/>
          <w:szCs w:val="24"/>
          <w:lang w:val="tr-TR"/>
        </w:rPr>
        <w:t>Staphylococcus  aureus</w:t>
      </w:r>
      <w:r w:rsidRPr="00F04CC1">
        <w:rPr>
          <w:rFonts w:eastAsia="Times New Roman" w:cstheme="minorHAnsi"/>
          <w:color w:val="00000A"/>
          <w:kern w:val="1"/>
          <w:sz w:val="20"/>
          <w:szCs w:val="24"/>
          <w:lang w:val="tr-TR"/>
        </w:rPr>
        <w:t xml:space="preserve"> came as third with 77.27% similarity, its possibility to be our unknown bacteria is very low because we also used  </w:t>
      </w:r>
      <w:r w:rsidRPr="00F04CC1">
        <w:rPr>
          <w:rFonts w:eastAsia="Times New Roman" w:cstheme="minorHAnsi"/>
          <w:i/>
          <w:color w:val="00000A"/>
          <w:kern w:val="1"/>
          <w:sz w:val="20"/>
          <w:szCs w:val="24"/>
          <w:lang w:val="tr-TR"/>
        </w:rPr>
        <w:lastRenderedPageBreak/>
        <w:t xml:space="preserve">Staphylococcus  aureus </w:t>
      </w:r>
      <w:r w:rsidRPr="00F04CC1">
        <w:rPr>
          <w:rFonts w:eastAsia="Times New Roman" w:cstheme="minorHAnsi"/>
          <w:color w:val="00000A"/>
          <w:kern w:val="1"/>
          <w:sz w:val="20"/>
          <w:szCs w:val="24"/>
          <w:lang w:val="tr-TR"/>
        </w:rPr>
        <w:t>most of the time as our control during the experiment in the lab.</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Another surprising </w:t>
      </w:r>
      <w:r w:rsidR="004F14BC" w:rsidRPr="00F04CC1">
        <w:rPr>
          <w:rFonts w:eastAsia="Times New Roman" w:cstheme="minorHAnsi"/>
          <w:color w:val="00000A"/>
          <w:kern w:val="1"/>
          <w:sz w:val="20"/>
          <w:szCs w:val="24"/>
          <w:lang w:val="tr-TR"/>
        </w:rPr>
        <w:t xml:space="preserve">result is the fact that </w:t>
      </w:r>
      <w:r w:rsidRPr="00F04CC1">
        <w:rPr>
          <w:rFonts w:eastAsia="Times New Roman" w:cstheme="minorHAnsi"/>
          <w:i/>
          <w:color w:val="00000A"/>
          <w:kern w:val="1"/>
          <w:sz w:val="20"/>
          <w:szCs w:val="24"/>
          <w:lang w:val="tr-TR"/>
        </w:rPr>
        <w:t xml:space="preserve">Lactococcus lactis </w:t>
      </w:r>
      <w:r w:rsidRPr="00F04CC1">
        <w:rPr>
          <w:rFonts w:eastAsia="Times New Roman" w:cstheme="minorHAnsi"/>
          <w:color w:val="00000A"/>
          <w:kern w:val="1"/>
          <w:sz w:val="20"/>
          <w:szCs w:val="24"/>
          <w:lang w:val="tr-TR"/>
        </w:rPr>
        <w:t xml:space="preserve">and  </w:t>
      </w:r>
      <w:r w:rsidRPr="00F04CC1">
        <w:rPr>
          <w:rFonts w:eastAsia="Times New Roman" w:cstheme="minorHAnsi"/>
          <w:i/>
          <w:color w:val="00000A"/>
          <w:kern w:val="1"/>
          <w:sz w:val="20"/>
          <w:szCs w:val="24"/>
          <w:lang w:val="tr-TR"/>
        </w:rPr>
        <w:t xml:space="preserve">Streptococcus pyogenes </w:t>
      </w:r>
      <w:r w:rsidRPr="00F04CC1">
        <w:rPr>
          <w:rFonts w:eastAsia="Times New Roman" w:cstheme="minorHAnsi"/>
          <w:color w:val="00000A"/>
          <w:kern w:val="1"/>
          <w:sz w:val="20"/>
          <w:szCs w:val="24"/>
          <w:lang w:val="tr-TR"/>
        </w:rPr>
        <w:t>do not only</w:t>
      </w:r>
      <w:r w:rsidRPr="00F04CC1">
        <w:rPr>
          <w:rFonts w:eastAsia="Times New Roman" w:cstheme="minorHAnsi"/>
          <w:i/>
          <w:color w:val="00000A"/>
          <w:kern w:val="1"/>
          <w:sz w:val="20"/>
          <w:szCs w:val="24"/>
          <w:lang w:val="tr-TR"/>
        </w:rPr>
        <w:t xml:space="preserve"> </w:t>
      </w:r>
      <w:r w:rsidRPr="00F04CC1">
        <w:rPr>
          <w:rFonts w:eastAsia="Times New Roman" w:cstheme="minorHAnsi"/>
          <w:color w:val="00000A"/>
          <w:kern w:val="1"/>
          <w:sz w:val="20"/>
          <w:szCs w:val="24"/>
          <w:lang w:val="tr-TR"/>
        </w:rPr>
        <w:t>posses</w:t>
      </w:r>
      <w:r w:rsidR="00A83EC6">
        <w:rPr>
          <w:rFonts w:eastAsia="Times New Roman" w:cstheme="minorHAnsi"/>
          <w:color w:val="00000A"/>
          <w:kern w:val="1"/>
          <w:sz w:val="20"/>
          <w:szCs w:val="24"/>
          <w:lang w:val="tr-TR"/>
        </w:rPr>
        <w:t>s</w:t>
      </w:r>
      <w:r w:rsidRPr="00F04CC1">
        <w:rPr>
          <w:rFonts w:eastAsia="Times New Roman" w:cstheme="minorHAnsi"/>
          <w:color w:val="00000A"/>
          <w:kern w:val="1"/>
          <w:sz w:val="20"/>
          <w:szCs w:val="24"/>
          <w:lang w:val="tr-TR"/>
        </w:rPr>
        <w:t xml:space="preserve"> the same similarity but they als</w:t>
      </w:r>
      <w:r w:rsidR="00AD2A56" w:rsidRPr="00F04CC1">
        <w:rPr>
          <w:rFonts w:eastAsia="Times New Roman" w:cstheme="minorHAnsi"/>
          <w:color w:val="00000A"/>
          <w:kern w:val="1"/>
          <w:sz w:val="20"/>
          <w:szCs w:val="24"/>
          <w:lang w:val="tr-TR"/>
        </w:rPr>
        <w:t>o lost points in the same box/cell</w:t>
      </w:r>
      <w:r w:rsidRPr="00F04CC1">
        <w:rPr>
          <w:rFonts w:eastAsia="Times New Roman" w:cstheme="minorHAnsi"/>
          <w:color w:val="00000A"/>
          <w:kern w:val="1"/>
          <w:sz w:val="20"/>
          <w:szCs w:val="24"/>
          <w:lang w:val="tr-TR"/>
        </w:rPr>
        <w:t xml:space="preserve"> in the table, namely; nitrate reduction test. </w:t>
      </w:r>
      <w:r w:rsidR="003D09B5" w:rsidRPr="00F04CC1">
        <w:rPr>
          <w:rFonts w:eastAsia="Times New Roman" w:cstheme="minorHAnsi"/>
          <w:color w:val="00000A"/>
          <w:kern w:val="1"/>
          <w:sz w:val="20"/>
          <w:szCs w:val="24"/>
          <w:lang w:val="tr-TR"/>
        </w:rPr>
        <w:t xml:space="preserve">Our X bateria appeared to be nitrate reductase positive while on the table it was shown that both </w:t>
      </w:r>
      <w:r w:rsidR="003D09B5" w:rsidRPr="00F04CC1">
        <w:rPr>
          <w:rFonts w:eastAsia="Times New Roman" w:cstheme="minorHAnsi"/>
          <w:i/>
          <w:color w:val="00000A"/>
          <w:kern w:val="1"/>
          <w:sz w:val="20"/>
          <w:szCs w:val="24"/>
          <w:lang w:val="tr-TR"/>
        </w:rPr>
        <w:t>Lactobacillus lactis</w:t>
      </w:r>
      <w:r w:rsidR="003D09B5" w:rsidRPr="00F04CC1">
        <w:rPr>
          <w:rFonts w:eastAsia="Times New Roman" w:cstheme="minorHAnsi"/>
          <w:color w:val="00000A"/>
          <w:kern w:val="1"/>
          <w:sz w:val="20"/>
          <w:szCs w:val="24"/>
          <w:lang w:val="tr-TR"/>
        </w:rPr>
        <w:t xml:space="preserve"> and Streptococcus pyogenes are nitrate reductase negative.</w:t>
      </w:r>
      <w:r w:rsidR="004F14BC" w:rsidRPr="00F04CC1">
        <w:rPr>
          <w:rFonts w:eastAsia="Times New Roman" w:cstheme="minorHAnsi"/>
          <w:color w:val="00000A"/>
          <w:kern w:val="1"/>
          <w:sz w:val="20"/>
          <w:szCs w:val="24"/>
          <w:lang w:val="tr-TR"/>
        </w:rPr>
        <w:t xml:space="preserve"> Further research on looking at the hemolytic activity of both </w:t>
      </w:r>
      <w:r w:rsidR="004F14BC" w:rsidRPr="00F04CC1">
        <w:rPr>
          <w:rFonts w:eastAsia="Times New Roman" w:cstheme="minorHAnsi"/>
          <w:i/>
          <w:color w:val="00000A"/>
          <w:kern w:val="1"/>
          <w:sz w:val="20"/>
          <w:szCs w:val="24"/>
          <w:lang w:val="tr-TR"/>
        </w:rPr>
        <w:t xml:space="preserve">Lactococcus lactis </w:t>
      </w:r>
      <w:r w:rsidR="004F14BC" w:rsidRPr="00F04CC1">
        <w:rPr>
          <w:rFonts w:eastAsia="Times New Roman" w:cstheme="minorHAnsi"/>
          <w:color w:val="00000A"/>
          <w:kern w:val="1"/>
          <w:sz w:val="20"/>
          <w:szCs w:val="24"/>
          <w:lang w:val="tr-TR"/>
        </w:rPr>
        <w:t xml:space="preserve">and  </w:t>
      </w:r>
      <w:r w:rsidR="004F14BC" w:rsidRPr="00F04CC1">
        <w:rPr>
          <w:rFonts w:eastAsia="Times New Roman" w:cstheme="minorHAnsi"/>
          <w:i/>
          <w:color w:val="00000A"/>
          <w:kern w:val="1"/>
          <w:sz w:val="20"/>
          <w:szCs w:val="24"/>
          <w:lang w:val="tr-TR"/>
        </w:rPr>
        <w:t xml:space="preserve">Streptococcus pyogenes </w:t>
      </w:r>
      <w:r w:rsidR="004F14BC" w:rsidRPr="00F04CC1">
        <w:rPr>
          <w:rFonts w:eastAsia="Times New Roman" w:cstheme="minorHAnsi"/>
          <w:color w:val="00000A"/>
          <w:kern w:val="1"/>
          <w:sz w:val="20"/>
          <w:szCs w:val="24"/>
          <w:lang w:val="tr-TR"/>
        </w:rPr>
        <w:t xml:space="preserve">gave us information that </w:t>
      </w:r>
      <w:r w:rsidR="004F14BC" w:rsidRPr="00F04CC1">
        <w:rPr>
          <w:rFonts w:eastAsia="Times New Roman" w:cstheme="minorHAnsi"/>
          <w:i/>
          <w:color w:val="00000A"/>
          <w:kern w:val="1"/>
          <w:sz w:val="20"/>
          <w:szCs w:val="24"/>
          <w:lang w:val="tr-TR"/>
        </w:rPr>
        <w:t>Lactococcus lactis</w:t>
      </w:r>
      <w:r w:rsidR="004F14BC" w:rsidRPr="00F04CC1">
        <w:rPr>
          <w:rFonts w:eastAsia="Times New Roman" w:cstheme="minorHAnsi"/>
          <w:color w:val="00000A"/>
          <w:kern w:val="1"/>
          <w:sz w:val="20"/>
          <w:szCs w:val="24"/>
          <w:lang w:val="tr-TR"/>
        </w:rPr>
        <w:t xml:space="preserve"> weakly</w:t>
      </w:r>
      <w:r w:rsidR="000010B4" w:rsidRPr="00F04CC1">
        <w:rPr>
          <w:rFonts w:eastAsia="Times New Roman" w:cstheme="minorHAnsi"/>
          <w:color w:val="00000A"/>
          <w:kern w:val="1"/>
          <w:sz w:val="20"/>
          <w:szCs w:val="24"/>
          <w:lang w:val="tr-TR"/>
        </w:rPr>
        <w:t xml:space="preserve"> hemolyzes (α-hemolytic)</w:t>
      </w:r>
      <w:r w:rsidR="000010B4" w:rsidRPr="00F04CC1">
        <w:rPr>
          <w:rFonts w:eastAsia="Times New Roman" w:cstheme="minorHAnsi"/>
          <w:color w:val="00000A"/>
          <w:kern w:val="1"/>
          <w:sz w:val="20"/>
          <w:szCs w:val="24"/>
          <w:vertAlign w:val="superscript"/>
          <w:lang w:val="tr-TR"/>
        </w:rPr>
        <w:t>[16]</w:t>
      </w:r>
      <w:r w:rsidR="000010B4" w:rsidRPr="00F04CC1">
        <w:rPr>
          <w:rFonts w:eastAsia="Times New Roman" w:cstheme="minorHAnsi"/>
          <w:color w:val="00000A"/>
          <w:kern w:val="1"/>
          <w:sz w:val="20"/>
          <w:szCs w:val="24"/>
          <w:lang w:val="tr-TR"/>
        </w:rPr>
        <w:t xml:space="preserve"> while </w:t>
      </w:r>
      <w:r w:rsidR="000010B4" w:rsidRPr="00F04CC1">
        <w:rPr>
          <w:rFonts w:eastAsia="Times New Roman" w:cstheme="minorHAnsi"/>
          <w:i/>
          <w:color w:val="00000A"/>
          <w:kern w:val="1"/>
          <w:sz w:val="20"/>
          <w:szCs w:val="24"/>
          <w:lang w:val="tr-TR"/>
        </w:rPr>
        <w:t>Streptococcus pyogenes</w:t>
      </w:r>
      <w:r w:rsidR="000010B4" w:rsidRPr="00F04CC1">
        <w:rPr>
          <w:rFonts w:eastAsia="Times New Roman" w:cstheme="minorHAnsi"/>
          <w:color w:val="00000A"/>
          <w:kern w:val="1"/>
          <w:sz w:val="20"/>
          <w:szCs w:val="24"/>
          <w:lang w:val="tr-TR"/>
        </w:rPr>
        <w:t xml:space="preserve"> can c</w:t>
      </w:r>
      <w:r w:rsidR="00043A18">
        <w:rPr>
          <w:rFonts w:eastAsia="Times New Roman" w:cstheme="minorHAnsi"/>
          <w:color w:val="00000A"/>
          <w:kern w:val="1"/>
          <w:sz w:val="20"/>
          <w:szCs w:val="24"/>
          <w:lang w:val="tr-TR"/>
        </w:rPr>
        <w:t>ompletely hemolyzes (β-hemolytic</w:t>
      </w:r>
      <w:r w:rsidR="000010B4" w:rsidRPr="00F04CC1">
        <w:rPr>
          <w:rFonts w:eastAsia="Times New Roman" w:cstheme="minorHAnsi"/>
          <w:color w:val="00000A"/>
          <w:kern w:val="1"/>
          <w:sz w:val="20"/>
          <w:szCs w:val="24"/>
          <w:lang w:val="tr-TR"/>
        </w:rPr>
        <w:t>)</w:t>
      </w:r>
      <w:r w:rsidR="000010B4" w:rsidRPr="00F04CC1">
        <w:rPr>
          <w:rFonts w:eastAsia="Times New Roman" w:cstheme="minorHAnsi"/>
          <w:color w:val="00000A"/>
          <w:kern w:val="1"/>
          <w:sz w:val="20"/>
          <w:szCs w:val="24"/>
          <w:vertAlign w:val="superscript"/>
          <w:lang w:val="tr-TR"/>
        </w:rPr>
        <w:t>[17]</w:t>
      </w:r>
      <w:r w:rsidR="000010B4" w:rsidRPr="00F04CC1">
        <w:rPr>
          <w:rFonts w:eastAsia="Times New Roman" w:cstheme="minorHAnsi"/>
          <w:color w:val="00000A"/>
          <w:kern w:val="1"/>
          <w:sz w:val="20"/>
          <w:szCs w:val="24"/>
          <w:lang w:val="tr-TR"/>
        </w:rPr>
        <w:t xml:space="preserve">, both of </w:t>
      </w:r>
      <w:r w:rsidR="0032385A" w:rsidRPr="00F04CC1">
        <w:rPr>
          <w:rFonts w:eastAsia="Times New Roman" w:cstheme="minorHAnsi"/>
          <w:color w:val="00000A"/>
          <w:kern w:val="1"/>
          <w:sz w:val="20"/>
          <w:szCs w:val="24"/>
          <w:lang w:val="tr-TR"/>
        </w:rPr>
        <w:t>these results contradict our hemolysis test because our unknown bacteria appeared to be non-hemolytic (γ-hemoly</w:t>
      </w:r>
      <w:r w:rsidR="00043A18">
        <w:rPr>
          <w:rFonts w:eastAsia="Times New Roman" w:cstheme="minorHAnsi"/>
          <w:color w:val="00000A"/>
          <w:kern w:val="1"/>
          <w:sz w:val="20"/>
          <w:szCs w:val="24"/>
          <w:lang w:val="tr-TR"/>
        </w:rPr>
        <w:t>tic</w:t>
      </w:r>
      <w:r w:rsidR="0032385A" w:rsidRPr="00F04CC1">
        <w:rPr>
          <w:rFonts w:eastAsia="Times New Roman" w:cstheme="minorHAnsi"/>
          <w:color w:val="00000A"/>
          <w:kern w:val="1"/>
          <w:sz w:val="20"/>
          <w:szCs w:val="24"/>
          <w:lang w:val="tr-TR"/>
        </w:rPr>
        <w:t>) thus further study is needed</w:t>
      </w:r>
      <w:r w:rsidR="000010B4" w:rsidRPr="00F04CC1">
        <w:rPr>
          <w:rFonts w:eastAsia="Times New Roman" w:cstheme="minorHAnsi"/>
          <w:color w:val="00000A"/>
          <w:kern w:val="1"/>
          <w:sz w:val="20"/>
          <w:szCs w:val="24"/>
          <w:lang w:val="tr-TR"/>
        </w:rPr>
        <w:t>.</w:t>
      </w:r>
    </w:p>
    <w:p w:rsidR="004131E1" w:rsidRDefault="00DB3565" w:rsidP="001523E7">
      <w:pPr>
        <w:autoSpaceDE w:val="0"/>
        <w:autoSpaceDN w:val="0"/>
        <w:adjustRightInd w:val="0"/>
        <w:jc w:val="both"/>
        <w:rPr>
          <w:rFonts w:eastAsia="Times New Roman" w:cstheme="minorHAnsi"/>
          <w:color w:val="00000A"/>
          <w:kern w:val="1"/>
          <w:sz w:val="20"/>
          <w:szCs w:val="24"/>
          <w:lang w:val="tr-TR"/>
        </w:rPr>
      </w:pPr>
      <w:r w:rsidRPr="00F04CC1">
        <w:rPr>
          <w:rFonts w:eastAsia="Times New Roman" w:cstheme="minorHAnsi"/>
          <w:color w:val="00000A"/>
          <w:kern w:val="1"/>
          <w:sz w:val="20"/>
          <w:szCs w:val="24"/>
          <w:lang w:val="tr-TR"/>
        </w:rPr>
        <w:t xml:space="preserve">Out of all the genuses, bacteria from the genus </w:t>
      </w:r>
      <w:r w:rsidRPr="00F04CC1">
        <w:rPr>
          <w:rFonts w:eastAsia="Times New Roman" w:cstheme="minorHAnsi"/>
          <w:i/>
          <w:color w:val="00000A"/>
          <w:kern w:val="1"/>
          <w:sz w:val="20"/>
          <w:szCs w:val="24"/>
          <w:lang w:val="tr-TR"/>
        </w:rPr>
        <w:t>Lactococcus</w:t>
      </w:r>
      <w:r w:rsidRPr="00F04CC1">
        <w:rPr>
          <w:rFonts w:eastAsia="Times New Roman" w:cstheme="minorHAnsi"/>
          <w:color w:val="00000A"/>
          <w:kern w:val="1"/>
          <w:sz w:val="20"/>
          <w:szCs w:val="24"/>
          <w:lang w:val="tr-TR"/>
        </w:rPr>
        <w:t xml:space="preserve"> has the most similarity to our unknown bacteria. Followed by the genus </w:t>
      </w:r>
      <w:r w:rsidRPr="00F04CC1">
        <w:rPr>
          <w:rFonts w:eastAsia="Times New Roman" w:cstheme="minorHAnsi"/>
          <w:i/>
          <w:color w:val="00000A"/>
          <w:kern w:val="1"/>
          <w:sz w:val="20"/>
          <w:szCs w:val="24"/>
          <w:lang w:val="tr-TR"/>
        </w:rPr>
        <w:t>Streptococcus</w:t>
      </w:r>
      <w:r w:rsidRPr="00F04CC1">
        <w:rPr>
          <w:rFonts w:eastAsia="Times New Roman" w:cstheme="minorHAnsi"/>
          <w:color w:val="00000A"/>
          <w:kern w:val="1"/>
          <w:sz w:val="20"/>
          <w:szCs w:val="24"/>
          <w:lang w:val="tr-TR"/>
        </w:rPr>
        <w:t xml:space="preserve"> and </w:t>
      </w:r>
      <w:r w:rsidRPr="00F04CC1">
        <w:rPr>
          <w:rFonts w:eastAsia="Times New Roman" w:cstheme="minorHAnsi"/>
          <w:i/>
          <w:color w:val="00000A"/>
          <w:kern w:val="1"/>
          <w:sz w:val="20"/>
          <w:szCs w:val="24"/>
          <w:lang w:val="tr-TR"/>
        </w:rPr>
        <w:t>Staphylococcus</w:t>
      </w:r>
      <w:r w:rsidRPr="00F04CC1">
        <w:rPr>
          <w:rFonts w:eastAsia="Times New Roman" w:cstheme="minorHAnsi"/>
          <w:color w:val="00000A"/>
          <w:kern w:val="1"/>
          <w:sz w:val="20"/>
          <w:szCs w:val="24"/>
          <w:lang w:val="tr-TR"/>
        </w:rPr>
        <w:t xml:space="preserve">. Bacteria from the genus </w:t>
      </w:r>
      <w:r w:rsidRPr="00F04CC1">
        <w:rPr>
          <w:rFonts w:eastAsia="Times New Roman" w:cstheme="minorHAnsi"/>
          <w:i/>
          <w:color w:val="00000A"/>
          <w:kern w:val="1"/>
          <w:sz w:val="20"/>
          <w:szCs w:val="24"/>
          <w:lang w:val="tr-TR"/>
        </w:rPr>
        <w:t>Bacillus</w:t>
      </w:r>
      <w:r w:rsidRPr="00F04CC1">
        <w:rPr>
          <w:rFonts w:eastAsia="Times New Roman" w:cstheme="minorHAnsi"/>
          <w:color w:val="00000A"/>
          <w:kern w:val="1"/>
          <w:sz w:val="20"/>
          <w:szCs w:val="24"/>
          <w:lang w:val="tr-TR"/>
        </w:rPr>
        <w:t xml:space="preserve"> has the least similarity to our unknown bacteria.</w:t>
      </w:r>
    </w:p>
    <w:p w:rsidR="00363928" w:rsidRDefault="00363928" w:rsidP="001523E7">
      <w:pPr>
        <w:autoSpaceDE w:val="0"/>
        <w:autoSpaceDN w:val="0"/>
        <w:adjustRightInd w:val="0"/>
        <w:jc w:val="both"/>
        <w:rPr>
          <w:rFonts w:eastAsia="Times New Roman" w:cstheme="minorHAnsi"/>
          <w:color w:val="00000A"/>
          <w:kern w:val="1"/>
          <w:sz w:val="20"/>
          <w:szCs w:val="24"/>
          <w:lang w:val="tr-TR"/>
        </w:rPr>
      </w:pPr>
    </w:p>
    <w:p w:rsidR="004131E1" w:rsidRPr="00CB50FC" w:rsidRDefault="003B6AAE" w:rsidP="001523E7">
      <w:pPr>
        <w:autoSpaceDE w:val="0"/>
        <w:autoSpaceDN w:val="0"/>
        <w:adjustRightInd w:val="0"/>
        <w:jc w:val="both"/>
        <w:rPr>
          <w:rFonts w:eastAsia="Times New Roman" w:cstheme="minorHAnsi"/>
          <w:b/>
          <w:color w:val="00000A"/>
          <w:kern w:val="1"/>
          <w:szCs w:val="24"/>
          <w:lang w:val="tr-TR"/>
        </w:rPr>
      </w:pPr>
      <w:r w:rsidRPr="00CB50FC">
        <w:rPr>
          <w:rFonts w:eastAsia="Times New Roman" w:cstheme="minorHAnsi"/>
          <w:b/>
          <w:color w:val="00000A"/>
          <w:kern w:val="1"/>
          <w:szCs w:val="24"/>
          <w:lang w:val="tr-TR"/>
        </w:rPr>
        <w:t xml:space="preserve">Bacterial identification using </w:t>
      </w:r>
      <w:r w:rsidR="001029ED" w:rsidRPr="00CB50FC">
        <w:rPr>
          <w:rFonts w:eastAsia="Times New Roman" w:cstheme="minorHAnsi"/>
          <w:b/>
          <w:color w:val="00000A"/>
          <w:kern w:val="1"/>
          <w:szCs w:val="24"/>
          <w:lang w:val="tr-TR"/>
        </w:rPr>
        <w:t>Gram-positive decision tree</w:t>
      </w:r>
    </w:p>
    <w:p w:rsidR="00043A18" w:rsidRDefault="001029ED" w:rsidP="001523E7">
      <w:pPr>
        <w:autoSpaceDE w:val="0"/>
        <w:autoSpaceDN w:val="0"/>
        <w:adjustRightInd w:val="0"/>
        <w:jc w:val="both"/>
        <w:rPr>
          <w:rFonts w:eastAsia="Times New Roman" w:cstheme="minorHAnsi"/>
          <w:color w:val="00000A"/>
          <w:kern w:val="1"/>
          <w:sz w:val="20"/>
          <w:szCs w:val="24"/>
          <w:lang w:val="tr-TR"/>
        </w:rPr>
      </w:pPr>
      <w:r w:rsidRPr="001029ED">
        <w:rPr>
          <w:rFonts w:eastAsia="Times New Roman" w:cstheme="minorHAnsi"/>
          <w:color w:val="00000A"/>
          <w:kern w:val="1"/>
          <w:sz w:val="20"/>
          <w:szCs w:val="24"/>
          <w:lang w:val="tr-TR"/>
        </w:rPr>
        <w:t xml:space="preserve">To </w:t>
      </w:r>
      <w:r>
        <w:rPr>
          <w:rFonts w:eastAsia="Times New Roman" w:cstheme="minorHAnsi"/>
          <w:color w:val="00000A"/>
          <w:kern w:val="1"/>
          <w:sz w:val="20"/>
          <w:szCs w:val="24"/>
          <w:lang w:val="tr-TR"/>
        </w:rPr>
        <w:t xml:space="preserve">identify the ‘real’ identity of our unknown bacteria further, decision tree test was performed (the decision tree was given by the laboratory instructor at the end of the semester). Using the decision tree it was found that our unknown bacteria come from the genus </w:t>
      </w:r>
      <w:r w:rsidRPr="001029ED">
        <w:rPr>
          <w:rFonts w:eastAsia="Times New Roman" w:cstheme="minorHAnsi"/>
          <w:i/>
          <w:color w:val="00000A"/>
          <w:kern w:val="1"/>
          <w:sz w:val="20"/>
          <w:szCs w:val="24"/>
          <w:lang w:val="tr-TR"/>
        </w:rPr>
        <w:t>Streptococcus</w:t>
      </w:r>
      <w:r>
        <w:rPr>
          <w:rFonts w:eastAsia="Times New Roman" w:cstheme="minorHAnsi"/>
          <w:color w:val="00000A"/>
          <w:kern w:val="1"/>
          <w:sz w:val="20"/>
          <w:szCs w:val="24"/>
          <w:lang w:val="tr-TR"/>
        </w:rPr>
        <w:t xml:space="preserve"> and not </w:t>
      </w:r>
      <w:r w:rsidRPr="001029ED">
        <w:rPr>
          <w:rFonts w:eastAsia="Times New Roman" w:cstheme="minorHAnsi"/>
          <w:i/>
          <w:color w:val="00000A"/>
          <w:kern w:val="1"/>
          <w:sz w:val="20"/>
          <w:szCs w:val="24"/>
          <w:lang w:val="tr-TR"/>
        </w:rPr>
        <w:t>Enterobacter</w:t>
      </w:r>
      <w:r>
        <w:rPr>
          <w:rFonts w:eastAsia="Times New Roman" w:cstheme="minorHAnsi"/>
          <w:color w:val="00000A"/>
          <w:kern w:val="1"/>
          <w:sz w:val="20"/>
          <w:szCs w:val="24"/>
          <w:lang w:val="tr-TR"/>
        </w:rPr>
        <w:t xml:space="preserve">, this result was actually a little bit off because if we compare this result with the previous </w:t>
      </w:r>
      <w:r w:rsidR="00043A18">
        <w:rPr>
          <w:rFonts w:eastAsia="Times New Roman" w:cstheme="minorHAnsi"/>
          <w:color w:val="00000A"/>
          <w:kern w:val="1"/>
          <w:sz w:val="20"/>
          <w:szCs w:val="24"/>
          <w:lang w:val="tr-TR"/>
        </w:rPr>
        <w:t>method</w:t>
      </w:r>
      <w:r>
        <w:rPr>
          <w:rFonts w:eastAsia="Times New Roman" w:cstheme="minorHAnsi"/>
          <w:color w:val="00000A"/>
          <w:kern w:val="1"/>
          <w:sz w:val="20"/>
          <w:szCs w:val="24"/>
          <w:lang w:val="tr-TR"/>
        </w:rPr>
        <w:t xml:space="preserve"> (</w:t>
      </w:r>
      <w:r w:rsidRPr="001029ED">
        <w:rPr>
          <w:rFonts w:eastAsia="Times New Roman" w:cstheme="minorHAnsi"/>
          <w:i/>
          <w:color w:val="00000A"/>
          <w:kern w:val="1"/>
          <w:sz w:val="20"/>
          <w:szCs w:val="24"/>
          <w:lang w:val="tr-TR"/>
        </w:rPr>
        <w:t>Bacterial Identification using Gram-positive</w:t>
      </w:r>
      <w:r>
        <w:rPr>
          <w:rFonts w:eastAsia="Times New Roman" w:cstheme="minorHAnsi"/>
          <w:i/>
          <w:color w:val="00000A"/>
          <w:kern w:val="1"/>
          <w:sz w:val="20"/>
          <w:szCs w:val="24"/>
          <w:lang w:val="tr-TR"/>
        </w:rPr>
        <w:t xml:space="preserve"> bacteria identification table</w:t>
      </w:r>
      <w:r>
        <w:rPr>
          <w:rFonts w:eastAsia="Times New Roman" w:cstheme="minorHAnsi"/>
          <w:color w:val="00000A"/>
          <w:kern w:val="1"/>
          <w:sz w:val="20"/>
          <w:szCs w:val="24"/>
          <w:lang w:val="tr-TR"/>
        </w:rPr>
        <w:t>)</w:t>
      </w:r>
      <w:r w:rsidR="00043A18">
        <w:rPr>
          <w:rFonts w:eastAsia="Times New Roman" w:cstheme="minorHAnsi"/>
          <w:color w:val="00000A"/>
          <w:kern w:val="1"/>
          <w:sz w:val="20"/>
          <w:szCs w:val="24"/>
          <w:lang w:val="tr-TR"/>
        </w:rPr>
        <w:t xml:space="preserve"> both of the method</w:t>
      </w:r>
      <w:r w:rsidR="00043A18" w:rsidRPr="00043A18">
        <w:rPr>
          <w:rFonts w:eastAsia="Times New Roman" w:cstheme="minorHAnsi"/>
          <w:color w:val="00000A"/>
          <w:kern w:val="1"/>
          <w:sz w:val="20"/>
          <w:szCs w:val="24"/>
          <w:lang w:val="tr-TR"/>
        </w:rPr>
        <w:t>s g</w:t>
      </w:r>
      <w:r w:rsidR="00043A18">
        <w:rPr>
          <w:rFonts w:eastAsia="Times New Roman" w:cstheme="minorHAnsi"/>
          <w:color w:val="00000A"/>
          <w:kern w:val="1"/>
          <w:sz w:val="20"/>
          <w:szCs w:val="24"/>
          <w:lang w:val="tr-TR"/>
        </w:rPr>
        <w:t>i</w:t>
      </w:r>
      <w:r w:rsidR="00043A18" w:rsidRPr="00043A18">
        <w:rPr>
          <w:rFonts w:eastAsia="Times New Roman" w:cstheme="minorHAnsi"/>
          <w:color w:val="00000A"/>
          <w:kern w:val="1"/>
          <w:sz w:val="20"/>
          <w:szCs w:val="24"/>
          <w:lang w:val="tr-TR"/>
        </w:rPr>
        <w:t>ve different results</w:t>
      </w:r>
      <w:r w:rsidR="00043A18">
        <w:rPr>
          <w:rFonts w:eastAsia="Times New Roman" w:cstheme="minorHAnsi"/>
          <w:color w:val="00000A"/>
          <w:kern w:val="1"/>
          <w:sz w:val="20"/>
          <w:szCs w:val="24"/>
          <w:lang w:val="tr-TR"/>
        </w:rPr>
        <w:t>. From this decision tree</w:t>
      </w:r>
      <w:r w:rsidR="005E3534">
        <w:rPr>
          <w:rFonts w:eastAsia="Times New Roman" w:cstheme="minorHAnsi"/>
          <w:color w:val="00000A"/>
          <w:kern w:val="1"/>
          <w:sz w:val="20"/>
          <w:szCs w:val="24"/>
          <w:lang w:val="tr-TR"/>
        </w:rPr>
        <w:t>,</w:t>
      </w:r>
      <w:r w:rsidR="00043A18">
        <w:rPr>
          <w:rFonts w:eastAsia="Times New Roman" w:cstheme="minorHAnsi"/>
          <w:color w:val="00000A"/>
          <w:kern w:val="1"/>
          <w:sz w:val="20"/>
          <w:szCs w:val="24"/>
          <w:lang w:val="tr-TR"/>
        </w:rPr>
        <w:t xml:space="preserve"> we can also learn the fact that </w:t>
      </w:r>
      <w:r w:rsidR="00043A18">
        <w:rPr>
          <w:rFonts w:eastAsia="Times New Roman" w:cstheme="minorHAnsi"/>
          <w:i/>
          <w:color w:val="00000A"/>
          <w:kern w:val="1"/>
          <w:sz w:val="20"/>
          <w:szCs w:val="24"/>
          <w:lang w:val="tr-TR"/>
        </w:rPr>
        <w:t xml:space="preserve">Streptococcus pyogenes </w:t>
      </w:r>
      <w:r w:rsidR="00043A18">
        <w:rPr>
          <w:rFonts w:eastAsia="Times New Roman" w:cstheme="minorHAnsi"/>
          <w:color w:val="00000A"/>
          <w:kern w:val="1"/>
          <w:sz w:val="20"/>
          <w:szCs w:val="24"/>
          <w:lang w:val="tr-TR"/>
        </w:rPr>
        <w:t>are having β-hemolytic activ</w:t>
      </w:r>
      <w:r w:rsidR="005E3534">
        <w:rPr>
          <w:rFonts w:eastAsia="Times New Roman" w:cstheme="minorHAnsi"/>
          <w:color w:val="00000A"/>
          <w:kern w:val="1"/>
          <w:sz w:val="20"/>
          <w:szCs w:val="24"/>
          <w:lang w:val="tr-TR"/>
        </w:rPr>
        <w:t>i</w:t>
      </w:r>
      <w:r w:rsidR="00043A18">
        <w:rPr>
          <w:rFonts w:eastAsia="Times New Roman" w:cstheme="minorHAnsi"/>
          <w:color w:val="00000A"/>
          <w:kern w:val="1"/>
          <w:sz w:val="20"/>
          <w:szCs w:val="24"/>
          <w:lang w:val="tr-TR"/>
        </w:rPr>
        <w:t xml:space="preserve">ty while our unknown bacteria do not have any hemolytic activity </w:t>
      </w:r>
      <w:r w:rsidR="00043A18" w:rsidRPr="00F04CC1">
        <w:rPr>
          <w:rFonts w:eastAsia="Times New Roman" w:cstheme="minorHAnsi"/>
          <w:color w:val="00000A"/>
          <w:kern w:val="1"/>
          <w:sz w:val="20"/>
          <w:szCs w:val="24"/>
          <w:lang w:val="tr-TR"/>
        </w:rPr>
        <w:t>(α-hemolytic)</w:t>
      </w:r>
      <w:r w:rsidR="00FB68D7">
        <w:rPr>
          <w:rFonts w:eastAsia="Times New Roman" w:cstheme="minorHAnsi"/>
          <w:color w:val="00000A"/>
          <w:kern w:val="1"/>
          <w:sz w:val="20"/>
          <w:szCs w:val="24"/>
          <w:lang w:val="tr-TR"/>
        </w:rPr>
        <w:t xml:space="preserve">, this result lowers the possibility that our unknonwn bacteria is </w:t>
      </w:r>
      <w:r w:rsidR="00FB68D7">
        <w:rPr>
          <w:rFonts w:eastAsia="Times New Roman" w:cstheme="minorHAnsi"/>
          <w:i/>
          <w:color w:val="00000A"/>
          <w:kern w:val="1"/>
          <w:sz w:val="20"/>
          <w:szCs w:val="24"/>
          <w:lang w:val="tr-TR"/>
        </w:rPr>
        <w:t>Streptococcus pyogenes</w:t>
      </w:r>
      <w:r w:rsidR="00043A18">
        <w:rPr>
          <w:rFonts w:eastAsia="Times New Roman" w:cstheme="minorHAnsi"/>
          <w:color w:val="00000A"/>
          <w:kern w:val="1"/>
          <w:sz w:val="20"/>
          <w:szCs w:val="24"/>
          <w:lang w:val="tr-TR"/>
        </w:rPr>
        <w:t>. Another possible reason why this method gives different result is because of the fact that this method only includes</w:t>
      </w:r>
      <w:r w:rsidR="005E3534">
        <w:rPr>
          <w:rFonts w:eastAsia="Times New Roman" w:cstheme="minorHAnsi"/>
          <w:color w:val="00000A"/>
          <w:kern w:val="1"/>
          <w:sz w:val="20"/>
          <w:szCs w:val="24"/>
          <w:lang w:val="tr-TR"/>
        </w:rPr>
        <w:t xml:space="preserve"> a</w:t>
      </w:r>
      <w:r w:rsidR="00043A18">
        <w:rPr>
          <w:rFonts w:eastAsia="Times New Roman" w:cstheme="minorHAnsi"/>
          <w:color w:val="00000A"/>
          <w:kern w:val="1"/>
          <w:sz w:val="20"/>
          <w:szCs w:val="24"/>
          <w:lang w:val="tr-TR"/>
        </w:rPr>
        <w:t xml:space="preserve"> little amount of tests while the table method includes the number of test</w:t>
      </w:r>
      <w:r w:rsidR="005E3534">
        <w:rPr>
          <w:rFonts w:eastAsia="Times New Roman" w:cstheme="minorHAnsi"/>
          <w:color w:val="00000A"/>
          <w:kern w:val="1"/>
          <w:sz w:val="20"/>
          <w:szCs w:val="24"/>
          <w:lang w:val="tr-TR"/>
        </w:rPr>
        <w:t>s</w:t>
      </w:r>
      <w:r w:rsidR="00043A18">
        <w:rPr>
          <w:rFonts w:eastAsia="Times New Roman" w:cstheme="minorHAnsi"/>
          <w:color w:val="00000A"/>
          <w:kern w:val="1"/>
          <w:sz w:val="20"/>
          <w:szCs w:val="24"/>
          <w:lang w:val="tr-TR"/>
        </w:rPr>
        <w:t xml:space="preserve"> five times more than the </w:t>
      </w:r>
      <w:r w:rsidR="00043A18">
        <w:rPr>
          <w:rFonts w:eastAsia="Times New Roman" w:cstheme="minorHAnsi"/>
          <w:color w:val="00000A"/>
          <w:kern w:val="1"/>
          <w:sz w:val="20"/>
          <w:szCs w:val="24"/>
          <w:lang w:val="tr-TR"/>
        </w:rPr>
        <w:lastRenderedPageBreak/>
        <w:t xml:space="preserve">decision tree. The fact that </w:t>
      </w:r>
      <w:r w:rsidR="00043A18" w:rsidRPr="00F04CC1">
        <w:rPr>
          <w:rFonts w:eastAsia="Times New Roman" w:cstheme="minorHAnsi"/>
          <w:i/>
          <w:color w:val="00000A"/>
          <w:kern w:val="1"/>
          <w:sz w:val="20"/>
          <w:szCs w:val="24"/>
          <w:lang w:val="tr-TR"/>
        </w:rPr>
        <w:t>Lactobacillus lactis</w:t>
      </w:r>
      <w:r w:rsidR="00043A18">
        <w:rPr>
          <w:rFonts w:eastAsia="Times New Roman" w:cstheme="minorHAnsi"/>
          <w:color w:val="00000A"/>
          <w:kern w:val="1"/>
          <w:sz w:val="20"/>
          <w:szCs w:val="24"/>
          <w:lang w:val="tr-TR"/>
        </w:rPr>
        <w:t xml:space="preserve"> was not in the decision tree can also cause</w:t>
      </w:r>
      <w:r w:rsidR="00C44386">
        <w:rPr>
          <w:rFonts w:eastAsia="Times New Roman" w:cstheme="minorHAnsi"/>
          <w:color w:val="00000A"/>
          <w:kern w:val="1"/>
          <w:sz w:val="20"/>
          <w:szCs w:val="24"/>
          <w:lang w:val="tr-TR"/>
        </w:rPr>
        <w:t xml:space="preserve"> this</w:t>
      </w:r>
      <w:r w:rsidR="00043A18">
        <w:rPr>
          <w:rFonts w:eastAsia="Times New Roman" w:cstheme="minorHAnsi"/>
          <w:color w:val="00000A"/>
          <w:kern w:val="1"/>
          <w:sz w:val="20"/>
          <w:szCs w:val="24"/>
          <w:lang w:val="tr-TR"/>
        </w:rPr>
        <w:t xml:space="preserve"> difference. </w:t>
      </w:r>
    </w:p>
    <w:p w:rsidR="00363928" w:rsidRDefault="00363928" w:rsidP="001523E7">
      <w:pPr>
        <w:autoSpaceDE w:val="0"/>
        <w:autoSpaceDN w:val="0"/>
        <w:adjustRightInd w:val="0"/>
        <w:jc w:val="both"/>
        <w:rPr>
          <w:rFonts w:eastAsia="Times New Roman" w:cstheme="minorHAnsi"/>
          <w:color w:val="00000A"/>
          <w:kern w:val="1"/>
          <w:sz w:val="20"/>
          <w:szCs w:val="24"/>
          <w:lang w:val="tr-TR"/>
        </w:rPr>
      </w:pPr>
    </w:p>
    <w:p w:rsidR="00043A18" w:rsidRPr="00363928" w:rsidRDefault="001523E7" w:rsidP="001523E7">
      <w:pPr>
        <w:autoSpaceDE w:val="0"/>
        <w:autoSpaceDN w:val="0"/>
        <w:adjustRightInd w:val="0"/>
        <w:jc w:val="both"/>
        <w:rPr>
          <w:rFonts w:eastAsia="Times New Roman" w:cstheme="minorHAnsi"/>
          <w:b/>
          <w:color w:val="00000A"/>
          <w:kern w:val="1"/>
          <w:szCs w:val="24"/>
          <w:lang w:val="tr-TR"/>
        </w:rPr>
      </w:pPr>
      <w:r w:rsidRPr="00363928">
        <w:rPr>
          <w:rFonts w:eastAsia="Times New Roman" w:cstheme="minorHAnsi"/>
          <w:b/>
          <w:color w:val="00000A"/>
          <w:kern w:val="1"/>
          <w:szCs w:val="24"/>
          <w:lang w:val="tr-TR"/>
        </w:rPr>
        <w:t>Comparison of antibiotic susceptibility</w:t>
      </w:r>
      <w:r w:rsidR="004279BD" w:rsidRPr="00363928">
        <w:rPr>
          <w:rFonts w:eastAsia="Times New Roman" w:cstheme="minorHAnsi"/>
          <w:b/>
          <w:color w:val="00000A"/>
          <w:kern w:val="1"/>
          <w:szCs w:val="24"/>
          <w:lang w:val="tr-TR"/>
        </w:rPr>
        <w:t xml:space="preserve"> between unknown bacteria</w:t>
      </w:r>
      <w:r w:rsidR="00FB68D7" w:rsidRPr="00363928">
        <w:rPr>
          <w:rFonts w:eastAsia="Times New Roman" w:cstheme="minorHAnsi"/>
          <w:b/>
          <w:color w:val="00000A"/>
          <w:kern w:val="1"/>
          <w:szCs w:val="24"/>
          <w:lang w:val="tr-TR"/>
        </w:rPr>
        <w:t>,</w:t>
      </w:r>
      <w:r w:rsidR="004279BD" w:rsidRPr="00363928">
        <w:rPr>
          <w:rFonts w:eastAsia="Times New Roman" w:cstheme="minorHAnsi"/>
          <w:b/>
          <w:color w:val="00000A"/>
          <w:kern w:val="1"/>
          <w:szCs w:val="24"/>
          <w:lang w:val="tr-TR"/>
        </w:rPr>
        <w:t xml:space="preserve"> </w:t>
      </w:r>
      <w:r w:rsidR="00FB68D7" w:rsidRPr="00363928">
        <w:rPr>
          <w:rFonts w:eastAsia="Times New Roman" w:cstheme="minorHAnsi"/>
          <w:b/>
          <w:i/>
          <w:color w:val="00000A"/>
          <w:kern w:val="1"/>
          <w:szCs w:val="24"/>
          <w:lang w:val="tr-TR"/>
        </w:rPr>
        <w:t xml:space="preserve">Streptococcus pyogenes </w:t>
      </w:r>
      <w:r w:rsidR="00FB68D7" w:rsidRPr="00363928">
        <w:rPr>
          <w:rFonts w:eastAsia="Times New Roman" w:cstheme="minorHAnsi"/>
          <w:b/>
          <w:color w:val="00000A"/>
          <w:kern w:val="1"/>
          <w:szCs w:val="24"/>
          <w:lang w:val="tr-TR"/>
        </w:rPr>
        <w:t xml:space="preserve">and </w:t>
      </w:r>
      <w:r w:rsidR="0035274E" w:rsidRPr="00363928">
        <w:rPr>
          <w:rFonts w:eastAsia="Times New Roman" w:cstheme="minorHAnsi"/>
          <w:b/>
          <w:i/>
          <w:color w:val="00000A"/>
          <w:kern w:val="1"/>
          <w:szCs w:val="24"/>
          <w:lang w:val="tr-TR"/>
        </w:rPr>
        <w:t>Lactobacillus lactis</w:t>
      </w:r>
    </w:p>
    <w:p w:rsidR="00DB3565" w:rsidRPr="00F04CC1" w:rsidRDefault="001523E7" w:rsidP="001523E7">
      <w:pPr>
        <w:autoSpaceDE w:val="0"/>
        <w:autoSpaceDN w:val="0"/>
        <w:adjustRightInd w:val="0"/>
        <w:jc w:val="both"/>
        <w:rPr>
          <w:rFonts w:eastAsia="Times New Roman" w:cstheme="minorHAnsi"/>
          <w:color w:val="00000A"/>
          <w:kern w:val="1"/>
          <w:sz w:val="20"/>
          <w:szCs w:val="24"/>
          <w:lang w:val="tr-TR"/>
        </w:rPr>
      </w:pPr>
      <w:r>
        <w:rPr>
          <w:rFonts w:eastAsia="Times New Roman" w:cstheme="minorHAnsi"/>
          <w:color w:val="00000A"/>
          <w:kern w:val="1"/>
          <w:sz w:val="20"/>
          <w:szCs w:val="24"/>
          <w:lang w:val="tr-TR"/>
        </w:rPr>
        <w:t>To compare the antibi</w:t>
      </w:r>
      <w:r w:rsidR="00561268">
        <w:rPr>
          <w:rFonts w:eastAsia="Times New Roman" w:cstheme="minorHAnsi"/>
          <w:color w:val="00000A"/>
          <w:kern w:val="1"/>
          <w:sz w:val="20"/>
          <w:szCs w:val="24"/>
          <w:lang w:val="tr-TR"/>
        </w:rPr>
        <w:t>o</w:t>
      </w:r>
      <w:r>
        <w:rPr>
          <w:rFonts w:eastAsia="Times New Roman" w:cstheme="minorHAnsi"/>
          <w:color w:val="00000A"/>
          <w:kern w:val="1"/>
          <w:sz w:val="20"/>
          <w:szCs w:val="24"/>
          <w:lang w:val="tr-TR"/>
        </w:rPr>
        <w:t>tic susceptibility be</w:t>
      </w:r>
      <w:r w:rsidR="00561268">
        <w:rPr>
          <w:rFonts w:eastAsia="Times New Roman" w:cstheme="minorHAnsi"/>
          <w:color w:val="00000A"/>
          <w:kern w:val="1"/>
          <w:sz w:val="20"/>
          <w:szCs w:val="24"/>
          <w:lang w:val="tr-TR"/>
        </w:rPr>
        <w:t>t</w:t>
      </w:r>
      <w:r>
        <w:rPr>
          <w:rFonts w:eastAsia="Times New Roman" w:cstheme="minorHAnsi"/>
          <w:color w:val="00000A"/>
          <w:kern w:val="1"/>
          <w:sz w:val="20"/>
          <w:szCs w:val="24"/>
          <w:lang w:val="tr-TR"/>
        </w:rPr>
        <w:t xml:space="preserve">ween our unknown bacteria, </w:t>
      </w:r>
      <w:r w:rsidRPr="001523E7">
        <w:rPr>
          <w:rFonts w:eastAsia="Times New Roman" w:cstheme="minorHAnsi"/>
          <w:i/>
          <w:color w:val="00000A"/>
          <w:kern w:val="1"/>
          <w:sz w:val="20"/>
          <w:szCs w:val="24"/>
          <w:lang w:val="tr-TR"/>
        </w:rPr>
        <w:t xml:space="preserve">Streptococcus pyogenes </w:t>
      </w:r>
      <w:r w:rsidRPr="001523E7">
        <w:rPr>
          <w:rFonts w:eastAsia="Times New Roman" w:cstheme="minorHAnsi"/>
          <w:color w:val="00000A"/>
          <w:kern w:val="1"/>
          <w:sz w:val="20"/>
          <w:szCs w:val="24"/>
          <w:lang w:val="tr-TR"/>
        </w:rPr>
        <w:t xml:space="preserve">and </w:t>
      </w:r>
      <w:r w:rsidRPr="001523E7">
        <w:rPr>
          <w:rFonts w:eastAsia="Times New Roman" w:cstheme="minorHAnsi"/>
          <w:i/>
          <w:color w:val="00000A"/>
          <w:kern w:val="1"/>
          <w:sz w:val="20"/>
          <w:szCs w:val="24"/>
          <w:lang w:val="tr-TR"/>
        </w:rPr>
        <w:t>Lactobacillus lactis</w:t>
      </w:r>
      <w:r w:rsidRPr="001523E7">
        <w:rPr>
          <w:rFonts w:eastAsia="Times New Roman" w:cstheme="minorHAnsi"/>
          <w:color w:val="00000A"/>
          <w:kern w:val="1"/>
          <w:sz w:val="20"/>
          <w:szCs w:val="24"/>
          <w:lang w:val="tr-TR"/>
        </w:rPr>
        <w:t xml:space="preserve"> </w:t>
      </w:r>
      <w:r>
        <w:rPr>
          <w:rFonts w:eastAsia="Times New Roman" w:cstheme="minorHAnsi"/>
          <w:color w:val="00000A"/>
          <w:kern w:val="1"/>
          <w:sz w:val="20"/>
          <w:szCs w:val="24"/>
          <w:lang w:val="tr-TR"/>
        </w:rPr>
        <w:t xml:space="preserve">data curated from several sources were </w:t>
      </w:r>
      <w:r w:rsidR="004A4BA1">
        <w:rPr>
          <w:rFonts w:eastAsia="Times New Roman" w:cstheme="minorHAnsi"/>
          <w:color w:val="00000A"/>
          <w:kern w:val="1"/>
          <w:sz w:val="20"/>
          <w:szCs w:val="24"/>
          <w:lang w:val="tr-TR"/>
        </w:rPr>
        <w:t>collected</w:t>
      </w:r>
      <w:r>
        <w:rPr>
          <w:rFonts w:eastAsia="Times New Roman" w:cstheme="minorHAnsi"/>
          <w:color w:val="00000A"/>
          <w:kern w:val="1"/>
          <w:sz w:val="20"/>
          <w:szCs w:val="24"/>
          <w:lang w:val="tr-TR"/>
        </w:rPr>
        <w:t>[18-23].</w:t>
      </w:r>
      <w:r w:rsidR="004A4BA1">
        <w:rPr>
          <w:rFonts w:eastAsia="Times New Roman" w:cstheme="minorHAnsi"/>
          <w:color w:val="00000A"/>
          <w:kern w:val="1"/>
          <w:sz w:val="20"/>
          <w:szCs w:val="24"/>
          <w:lang w:val="tr-TR"/>
        </w:rPr>
        <w:t xml:space="preserve"> It was a bit easier to curate/find the data of antibiotic susceptibility of </w:t>
      </w:r>
      <w:r w:rsidR="004A4BA1" w:rsidRPr="001523E7">
        <w:rPr>
          <w:rFonts w:eastAsia="Times New Roman" w:cstheme="minorHAnsi"/>
          <w:i/>
          <w:color w:val="00000A"/>
          <w:kern w:val="1"/>
          <w:sz w:val="20"/>
          <w:szCs w:val="24"/>
          <w:lang w:val="tr-TR"/>
        </w:rPr>
        <w:t>Streptococcus pyogenes</w:t>
      </w:r>
      <w:r w:rsidR="004A4BA1">
        <w:rPr>
          <w:rFonts w:eastAsia="Times New Roman" w:cstheme="minorHAnsi"/>
          <w:i/>
          <w:color w:val="00000A"/>
          <w:kern w:val="1"/>
          <w:sz w:val="20"/>
          <w:szCs w:val="24"/>
          <w:lang w:val="tr-TR"/>
        </w:rPr>
        <w:t xml:space="preserve"> </w:t>
      </w:r>
      <w:r w:rsidR="002F74E8">
        <w:rPr>
          <w:rFonts w:eastAsia="Times New Roman" w:cstheme="minorHAnsi"/>
          <w:color w:val="00000A"/>
          <w:kern w:val="1"/>
          <w:sz w:val="20"/>
          <w:szCs w:val="24"/>
          <w:lang w:val="tr-TR"/>
        </w:rPr>
        <w:t xml:space="preserve">(7 out of </w:t>
      </w:r>
      <w:r w:rsidR="004A4BA1">
        <w:rPr>
          <w:rFonts w:eastAsia="Times New Roman" w:cstheme="minorHAnsi"/>
          <w:color w:val="00000A"/>
          <w:kern w:val="1"/>
          <w:sz w:val="20"/>
          <w:szCs w:val="24"/>
          <w:lang w:val="tr-TR"/>
        </w:rPr>
        <w:t xml:space="preserve">7 data were collected) unfortunately it was hard to find and collect the data for </w:t>
      </w:r>
      <w:r w:rsidR="004A4BA1">
        <w:rPr>
          <w:rFonts w:eastAsia="Times New Roman" w:cstheme="minorHAnsi"/>
          <w:i/>
          <w:color w:val="00000A"/>
          <w:kern w:val="2"/>
          <w:sz w:val="20"/>
          <w:szCs w:val="24"/>
          <w:lang w:val="tr-TR"/>
        </w:rPr>
        <w:t>Lactobacillus lactis</w:t>
      </w:r>
      <w:r w:rsidR="002F74E8">
        <w:rPr>
          <w:rFonts w:eastAsia="Times New Roman" w:cstheme="minorHAnsi"/>
          <w:i/>
          <w:color w:val="00000A"/>
          <w:kern w:val="2"/>
          <w:sz w:val="20"/>
          <w:szCs w:val="24"/>
          <w:lang w:val="tr-TR"/>
        </w:rPr>
        <w:t xml:space="preserve"> </w:t>
      </w:r>
      <w:r w:rsidR="002F74E8">
        <w:rPr>
          <w:rFonts w:eastAsia="Times New Roman" w:cstheme="minorHAnsi"/>
          <w:color w:val="00000A"/>
          <w:kern w:val="2"/>
          <w:sz w:val="20"/>
          <w:szCs w:val="24"/>
          <w:lang w:val="tr-TR"/>
        </w:rPr>
        <w:t>(2 out of 7 data were collected)</w:t>
      </w:r>
      <w:r w:rsidR="006F0975">
        <w:rPr>
          <w:rFonts w:eastAsia="Times New Roman" w:cstheme="minorHAnsi"/>
          <w:color w:val="00000A"/>
          <w:kern w:val="2"/>
          <w:sz w:val="20"/>
          <w:szCs w:val="24"/>
          <w:lang w:val="tr-TR"/>
        </w:rPr>
        <w:t xml:space="preserve">, out of seven antibiotics only two of them were found. The result for </w:t>
      </w:r>
      <w:r w:rsidR="006F0975">
        <w:rPr>
          <w:rFonts w:eastAsia="Times New Roman" w:cstheme="minorHAnsi"/>
          <w:i/>
          <w:color w:val="00000A"/>
          <w:kern w:val="2"/>
          <w:sz w:val="20"/>
          <w:szCs w:val="24"/>
          <w:lang w:val="tr-TR"/>
        </w:rPr>
        <w:t>Streptococcus pyogenes</w:t>
      </w:r>
      <w:r w:rsidR="00561268">
        <w:rPr>
          <w:rFonts w:eastAsia="Times New Roman" w:cstheme="minorHAnsi"/>
          <w:i/>
          <w:color w:val="00000A"/>
          <w:kern w:val="2"/>
          <w:sz w:val="20"/>
          <w:szCs w:val="24"/>
          <w:lang w:val="tr-TR"/>
        </w:rPr>
        <w:t xml:space="preserve"> </w:t>
      </w:r>
      <w:r w:rsidR="006F0975">
        <w:rPr>
          <w:rFonts w:eastAsia="Times New Roman" w:cstheme="minorHAnsi"/>
          <w:color w:val="00000A"/>
          <w:kern w:val="2"/>
          <w:sz w:val="20"/>
          <w:szCs w:val="24"/>
          <w:lang w:val="tr-TR"/>
        </w:rPr>
        <w:t>is showing 85.7% similarity (6 out of 7) with the difference only for Penicillin G antibiotic</w:t>
      </w:r>
      <w:r w:rsidR="002F74E8">
        <w:rPr>
          <w:rFonts w:eastAsia="Times New Roman" w:cstheme="minorHAnsi"/>
          <w:color w:val="00000A"/>
          <w:kern w:val="2"/>
          <w:sz w:val="20"/>
          <w:szCs w:val="24"/>
          <w:lang w:val="tr-TR"/>
        </w:rPr>
        <w:t xml:space="preserve"> (see Table X)</w:t>
      </w:r>
      <w:r w:rsidR="006F0975">
        <w:rPr>
          <w:rFonts w:eastAsia="Times New Roman" w:cstheme="minorHAnsi"/>
          <w:color w:val="00000A"/>
          <w:kern w:val="2"/>
          <w:sz w:val="20"/>
          <w:szCs w:val="24"/>
          <w:lang w:val="tr-TR"/>
        </w:rPr>
        <w:t xml:space="preserve">. Out of the two data for </w:t>
      </w:r>
      <w:r w:rsidR="006F0975">
        <w:rPr>
          <w:rFonts w:eastAsia="Times New Roman" w:cstheme="minorHAnsi"/>
          <w:i/>
          <w:color w:val="00000A"/>
          <w:kern w:val="2"/>
          <w:sz w:val="20"/>
          <w:szCs w:val="24"/>
          <w:lang w:val="tr-TR"/>
        </w:rPr>
        <w:t xml:space="preserve">Lactobacillus lactis </w:t>
      </w:r>
      <w:r w:rsidR="006F0975">
        <w:rPr>
          <w:rFonts w:eastAsia="Times New Roman" w:cstheme="minorHAnsi"/>
          <w:color w:val="00000A"/>
          <w:kern w:val="2"/>
          <w:sz w:val="20"/>
          <w:szCs w:val="24"/>
          <w:lang w:val="tr-TR"/>
        </w:rPr>
        <w:t xml:space="preserve"> both are similar with our unknown bacteria. The possible reason that </w:t>
      </w:r>
      <w:r w:rsidR="00394CC7">
        <w:rPr>
          <w:rFonts w:eastAsia="Times New Roman" w:cstheme="minorHAnsi"/>
          <w:color w:val="00000A"/>
          <w:kern w:val="2"/>
          <w:sz w:val="20"/>
          <w:szCs w:val="24"/>
          <w:lang w:val="tr-TR"/>
        </w:rPr>
        <w:t>cause</w:t>
      </w:r>
      <w:r w:rsidR="006F0975">
        <w:rPr>
          <w:rFonts w:eastAsia="Times New Roman" w:cstheme="minorHAnsi"/>
          <w:color w:val="00000A"/>
          <w:kern w:val="2"/>
          <w:sz w:val="20"/>
          <w:szCs w:val="24"/>
          <w:lang w:val="tr-TR"/>
        </w:rPr>
        <w:t xml:space="preserve">s the difference between the Penicillin G for our unknown bacteria and </w:t>
      </w:r>
      <w:r w:rsidR="006F0975">
        <w:rPr>
          <w:rFonts w:eastAsia="Times New Roman" w:cstheme="minorHAnsi"/>
          <w:i/>
          <w:color w:val="00000A"/>
          <w:kern w:val="2"/>
          <w:sz w:val="20"/>
          <w:szCs w:val="24"/>
          <w:lang w:val="tr-TR"/>
        </w:rPr>
        <w:t xml:space="preserve">Streptococcus pyogenes </w:t>
      </w:r>
      <w:r w:rsidR="006F0975">
        <w:rPr>
          <w:rFonts w:eastAsia="Times New Roman" w:cstheme="minorHAnsi"/>
          <w:color w:val="00000A"/>
          <w:kern w:val="2"/>
          <w:sz w:val="20"/>
          <w:szCs w:val="24"/>
          <w:lang w:val="tr-TR"/>
        </w:rPr>
        <w:t xml:space="preserve">is probably </w:t>
      </w:r>
      <w:r w:rsidR="00561268">
        <w:rPr>
          <w:rFonts w:eastAsia="Times New Roman" w:cstheme="minorHAnsi"/>
          <w:color w:val="00000A"/>
          <w:kern w:val="2"/>
          <w:sz w:val="20"/>
          <w:szCs w:val="24"/>
          <w:lang w:val="tr-TR"/>
        </w:rPr>
        <w:t>because</w:t>
      </w:r>
      <w:r w:rsidR="006F0975">
        <w:rPr>
          <w:rFonts w:eastAsia="Times New Roman" w:cstheme="minorHAnsi"/>
          <w:color w:val="00000A"/>
          <w:kern w:val="2"/>
          <w:sz w:val="20"/>
          <w:szCs w:val="24"/>
          <w:lang w:val="tr-TR"/>
        </w:rPr>
        <w:t xml:space="preserve"> of the strain difference, thus further study needs to be conducted.</w:t>
      </w:r>
    </w:p>
    <w:p w:rsidR="000D10D1" w:rsidRPr="00CB50FC" w:rsidRDefault="00EE79EB" w:rsidP="001523E7">
      <w:pPr>
        <w:autoSpaceDE w:val="0"/>
        <w:autoSpaceDN w:val="0"/>
        <w:adjustRightInd w:val="0"/>
        <w:jc w:val="both"/>
        <w:rPr>
          <w:rFonts w:eastAsia="Times New Roman" w:cstheme="minorHAnsi"/>
          <w:b/>
          <w:color w:val="00000A"/>
          <w:kern w:val="1"/>
          <w:sz w:val="24"/>
          <w:szCs w:val="24"/>
          <w:lang w:val="tr-TR"/>
        </w:rPr>
      </w:pPr>
      <w:r>
        <w:rPr>
          <w:rFonts w:eastAsia="Times New Roman" w:cstheme="minorHAnsi"/>
          <w:b/>
          <w:color w:val="00000A"/>
          <w:kern w:val="1"/>
          <w:sz w:val="24"/>
          <w:szCs w:val="24"/>
          <w:lang w:val="tr-TR"/>
        </w:rPr>
        <w:t>KATKI BELİRTME</w:t>
      </w:r>
    </w:p>
    <w:p w:rsidR="003B6AAE" w:rsidRPr="003B6AAE" w:rsidRDefault="003B6AAE" w:rsidP="001523E7">
      <w:pPr>
        <w:autoSpaceDE w:val="0"/>
        <w:autoSpaceDN w:val="0"/>
        <w:adjustRightInd w:val="0"/>
        <w:jc w:val="both"/>
        <w:rPr>
          <w:rFonts w:eastAsia="Times New Roman" w:cstheme="minorHAnsi"/>
          <w:color w:val="00000A"/>
          <w:kern w:val="1"/>
          <w:sz w:val="20"/>
          <w:szCs w:val="24"/>
          <w:lang w:val="tr-TR"/>
        </w:rPr>
      </w:pPr>
      <w:r>
        <w:rPr>
          <w:rFonts w:eastAsia="Times New Roman" w:cstheme="minorHAnsi"/>
          <w:color w:val="00000A"/>
          <w:kern w:val="1"/>
          <w:sz w:val="20"/>
          <w:szCs w:val="24"/>
          <w:lang w:val="tr-TR"/>
        </w:rPr>
        <w:t>My labmates</w:t>
      </w:r>
      <w:r w:rsidR="001D4F94">
        <w:rPr>
          <w:rFonts w:eastAsia="Times New Roman" w:cstheme="minorHAnsi"/>
          <w:color w:val="00000A"/>
          <w:kern w:val="1"/>
          <w:sz w:val="20"/>
          <w:szCs w:val="24"/>
          <w:lang w:val="tr-TR"/>
        </w:rPr>
        <w:t xml:space="preserve"> Çisel Dikkulak,</w:t>
      </w:r>
      <w:r>
        <w:rPr>
          <w:rFonts w:eastAsia="Times New Roman" w:cstheme="minorHAnsi"/>
          <w:color w:val="00000A"/>
          <w:kern w:val="1"/>
          <w:sz w:val="20"/>
          <w:szCs w:val="24"/>
          <w:lang w:val="tr-TR"/>
        </w:rPr>
        <w:t xml:space="preserve"> </w:t>
      </w:r>
      <w:r w:rsidR="001D4F94">
        <w:rPr>
          <w:rFonts w:eastAsia="Times New Roman" w:cstheme="minorHAnsi"/>
          <w:color w:val="00000A"/>
          <w:kern w:val="1"/>
          <w:sz w:val="20"/>
          <w:szCs w:val="24"/>
          <w:lang w:val="tr-TR"/>
        </w:rPr>
        <w:t>Büşra Çelik and</w:t>
      </w:r>
      <w:r w:rsidR="00186236">
        <w:rPr>
          <w:rFonts w:eastAsia="Times New Roman" w:cstheme="minorHAnsi"/>
          <w:color w:val="00000A"/>
          <w:kern w:val="1"/>
          <w:sz w:val="20"/>
          <w:szCs w:val="24"/>
          <w:lang w:val="tr-TR"/>
        </w:rPr>
        <w:t xml:space="preserve"> Merve Sarıtaş. Lab instructor for our group Özlem Akkaya and other İnstructor</w:t>
      </w:r>
      <w:r w:rsidR="00C61849">
        <w:rPr>
          <w:rFonts w:eastAsia="Times New Roman" w:cstheme="minorHAnsi"/>
          <w:color w:val="00000A"/>
          <w:kern w:val="1"/>
          <w:sz w:val="20"/>
          <w:szCs w:val="24"/>
          <w:lang w:val="tr-TR"/>
        </w:rPr>
        <w:t xml:space="preserve">s </w:t>
      </w:r>
      <w:r w:rsidR="00186236">
        <w:rPr>
          <w:rFonts w:eastAsia="Times New Roman" w:cstheme="minorHAnsi"/>
          <w:color w:val="00000A"/>
          <w:kern w:val="1"/>
          <w:sz w:val="20"/>
          <w:szCs w:val="24"/>
          <w:lang w:val="tr-TR"/>
        </w:rPr>
        <w:t xml:space="preserve">who have been so helpful during the semester Tuğrul Doruk, </w:t>
      </w:r>
      <w:r w:rsidR="00994D51">
        <w:rPr>
          <w:rFonts w:eastAsia="Times New Roman" w:cstheme="minorHAnsi"/>
          <w:color w:val="00000A"/>
          <w:kern w:val="1"/>
          <w:sz w:val="20"/>
          <w:szCs w:val="24"/>
          <w:lang w:val="tr-TR"/>
        </w:rPr>
        <w:t>Mine Gül Şeker, Zeynep Girgin Ersoy and Zeynep Demir Öksüz.</w:t>
      </w:r>
    </w:p>
    <w:p w:rsidR="00DB3565" w:rsidRPr="00CB50FC" w:rsidRDefault="00EE79EB" w:rsidP="001523E7">
      <w:pPr>
        <w:autoSpaceDE w:val="0"/>
        <w:autoSpaceDN w:val="0"/>
        <w:adjustRightInd w:val="0"/>
        <w:jc w:val="both"/>
        <w:rPr>
          <w:rFonts w:eastAsia="Times New Roman" w:cstheme="minorHAnsi"/>
          <w:b/>
          <w:color w:val="00000A"/>
          <w:kern w:val="1"/>
          <w:sz w:val="28"/>
          <w:szCs w:val="24"/>
          <w:lang w:val="tr-TR"/>
        </w:rPr>
      </w:pPr>
      <w:r>
        <w:rPr>
          <w:rFonts w:eastAsia="Times New Roman" w:cstheme="minorHAnsi"/>
          <w:b/>
          <w:color w:val="00000A"/>
          <w:kern w:val="1"/>
          <w:sz w:val="24"/>
          <w:szCs w:val="24"/>
          <w:lang w:val="tr-TR"/>
        </w:rPr>
        <w:t>REFERANS</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[1] Baron EJ. Classification. In: Baron S, editor. Medical Microbiology. 4th edition. Galveston (TX): University of Texas Medical Branch at Galveston; 1996. Chapter 3. </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[2] Bartholomew JW, Mittwer T. THE GRAM STAIN. Bacteriological Reviews. 1952;16(1):1-29.</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[3] Lechtman MD, Bartholomew JW, Phillips A, Russo M. Rapid Methods of Staining Bacterial Spores at Room Temperature. Journal of Bacteriology. 1965;89(3):848-854.</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[4] Gray PHH. STAINING BACTERIAL CAPSULES. Journal of Bacteriology. 1943;45(3):301-302.</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lastRenderedPageBreak/>
        <w:t>[5] Patricia Shields, Anne Y. Tsang. 2006. Mannitol salt agar plates protocols.</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[6] Mossel DAA, Mengerink WHJ, Scholts HH. USE OF A MODIFIED MacCONKEY AGAR MEDIUM FOR THE SELECTIVE GROWTH AND ENUMERATION OF ENTEROBACTERIACEAE. Journal of Bacteriology. 1962;84(2):381.</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[7] Elizabeth F. Genung and Lucy E. Thompson. COLOR DIFFUSION IN ENDO AGAR. J Bacteriol. August 1927 14:2 139-156.</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[8] Leifson, E. 1935. New culture media based on sodium desoxycholate for the isolation of intestinal pathogens and for the enumeration of colon bacilli in milk and water. J. Pathol. and Bacteriol. 40:581-599. </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[9] Buxton, R. Blood agar plates and hemolysis protocols. 2005.</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[10] Steel, K.J. The Oxidase Reaction as a Taxonomic Tool. J. gen. MicroMol. (1961), 25, 297-806.</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[11] Whaley DN, Dowell VR, Wanderlinder LM, Lombard GL. Gelatin agar medium for detecting gelatinase production by anaerobic bacteria. Journal of Clinical Microbiology. 1982;16(2):224-229.</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[12] Kato et al. UREASE TEST. Nihon Rinsho 51 (12), 3192-3195. 12 1993</w:t>
      </w:r>
      <w:r w:rsidR="001523E7">
        <w:rPr>
          <w:rFonts w:eastAsia="Times New Roman" w:cstheme="minorHAnsi"/>
          <w:color w:val="00000A"/>
          <w:kern w:val="1"/>
          <w:sz w:val="20"/>
          <w:szCs w:val="24"/>
          <w:lang w:val="tr-TR"/>
        </w:rPr>
        <w:t>.</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[13] Conn HJ, Breed RS. The Use of the Nitrate-Reduction Test in Characterizing Bacteria. Journal of Bacteriology. 1919;4(3):267-290.</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[14] Brooker DC, Lund ME, Blazevic DJ. Rapid Test for Lysine Decarboxylase Activity in Enterobacteriaceae. Applied Microbiology. 1973;26(4):622-623.</w:t>
      </w:r>
    </w:p>
    <w:p w:rsidR="00DB3565" w:rsidRPr="00F04CC1" w:rsidRDefault="00DB3565" w:rsidP="001523E7">
      <w:pPr>
        <w:autoSpaceDE w:val="0"/>
        <w:autoSpaceDN w:val="0"/>
        <w:adjustRightInd w:val="0"/>
        <w:jc w:val="both"/>
        <w:rPr>
          <w:rFonts w:eastAsia="Times New Roman" w:cstheme="minorHAnsi"/>
          <w:color w:val="00000A"/>
          <w:kern w:val="1"/>
          <w:sz w:val="20"/>
          <w:szCs w:val="24"/>
          <w:lang w:val="tr-TR"/>
        </w:rPr>
      </w:pPr>
      <w:r w:rsidRPr="00F04CC1">
        <w:rPr>
          <w:rFonts w:eastAsia="Times New Roman" w:cstheme="minorHAnsi"/>
          <w:color w:val="00000A"/>
          <w:kern w:val="1"/>
          <w:sz w:val="20"/>
          <w:szCs w:val="24"/>
          <w:lang w:val="tr-TR"/>
        </w:rPr>
        <w:t>[15] Clarke, P. H. &amp; Cowan, S. Biochemical Methods for Bacteriology. 2). J. gen. Microbiol; 1952. 6, 187-19.</w:t>
      </w:r>
    </w:p>
    <w:p w:rsidR="000010B4" w:rsidRPr="00F04CC1" w:rsidRDefault="000010B4"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[16] </w:t>
      </w:r>
      <w:r w:rsidR="0032385A" w:rsidRPr="00F04CC1">
        <w:rPr>
          <w:rFonts w:eastAsia="Times New Roman" w:cstheme="minorHAnsi"/>
          <w:color w:val="00000A"/>
          <w:kern w:val="1"/>
          <w:sz w:val="20"/>
          <w:szCs w:val="24"/>
          <w:lang w:val="tr-TR"/>
        </w:rPr>
        <w:t>Goyache J, Vela AI, Gibello A, et al. Lactococcus lactis subsp. lactis infection in waterfowl: first confirmation in animals. Emerging Infectious Diseases. 2001;7(5):884-886.</w:t>
      </w:r>
    </w:p>
    <w:p w:rsidR="00433EFC" w:rsidRDefault="000010B4" w:rsidP="001523E7">
      <w:pPr>
        <w:jc w:val="both"/>
        <w:rPr>
          <w:rFonts w:cstheme="minorHAnsi"/>
          <w:sz w:val="20"/>
        </w:rPr>
      </w:pPr>
      <w:r w:rsidRPr="004131E1">
        <w:rPr>
          <w:rFonts w:cstheme="minorHAnsi"/>
          <w:sz w:val="20"/>
        </w:rPr>
        <w:t>[17] "Streptococcus pyogenes - Pathogen Safety Data Sheets". Government of Canada, Public Health Agency of Canada.</w:t>
      </w:r>
    </w:p>
    <w:p w:rsidR="001523E7" w:rsidRDefault="001523E7" w:rsidP="001523E7">
      <w:pPr>
        <w:jc w:val="both"/>
        <w:rPr>
          <w:rFonts w:cstheme="minorHAnsi"/>
          <w:sz w:val="20"/>
        </w:rPr>
      </w:pPr>
      <w:r>
        <w:rPr>
          <w:rFonts w:cstheme="minorHAnsi"/>
          <w:sz w:val="20"/>
        </w:rPr>
        <w:t xml:space="preserve">[18] </w:t>
      </w:r>
      <w:r w:rsidRPr="001523E7">
        <w:rPr>
          <w:rFonts w:cstheme="minorHAnsi"/>
          <w:sz w:val="20"/>
        </w:rPr>
        <w:t xml:space="preserve">Camara M, Dieng A, Boye CSB. Antibiotic Susceptibility of Streptococcus Pyogenes Isolated from Respiratory Tract </w:t>
      </w:r>
      <w:r w:rsidRPr="001523E7">
        <w:rPr>
          <w:rFonts w:cstheme="minorHAnsi"/>
          <w:sz w:val="20"/>
        </w:rPr>
        <w:lastRenderedPageBreak/>
        <w:t>Infections in Dakar, Senegal. Microbiology Insights. 2013;6:71-75. doi:10.4137/MBI.S12996.</w:t>
      </w:r>
    </w:p>
    <w:p w:rsidR="001523E7" w:rsidRDefault="001523E7" w:rsidP="001523E7">
      <w:pPr>
        <w:jc w:val="both"/>
        <w:rPr>
          <w:rFonts w:cstheme="minorHAnsi"/>
          <w:sz w:val="20"/>
        </w:rPr>
      </w:pPr>
      <w:r>
        <w:rPr>
          <w:rFonts w:cstheme="minorHAnsi"/>
          <w:sz w:val="20"/>
        </w:rPr>
        <w:t xml:space="preserve">[19] </w:t>
      </w:r>
      <w:r w:rsidRPr="001523E7">
        <w:rPr>
          <w:rFonts w:cstheme="minorHAnsi"/>
          <w:sz w:val="20"/>
        </w:rPr>
        <w:t>Cattoir V. Mechanisms of Antibiotic Resistance. 2016 Feb 10. In: Ferretti JJ, Stevens DL, Fischetti VA, editors. Streptococcus pyogenes : Basic Biology to Clinical Manifestations</w:t>
      </w:r>
      <w:r>
        <w:rPr>
          <w:rFonts w:cstheme="minorHAnsi"/>
          <w:sz w:val="20"/>
        </w:rPr>
        <w:t>.</w:t>
      </w:r>
    </w:p>
    <w:p w:rsidR="001523E7" w:rsidRDefault="001523E7" w:rsidP="001523E7">
      <w:pPr>
        <w:jc w:val="both"/>
        <w:rPr>
          <w:rFonts w:cstheme="minorHAnsi"/>
          <w:sz w:val="20"/>
        </w:rPr>
      </w:pPr>
      <w:r>
        <w:rPr>
          <w:rFonts w:cstheme="minorHAnsi"/>
          <w:sz w:val="20"/>
        </w:rPr>
        <w:t xml:space="preserve">[20] </w:t>
      </w:r>
      <w:r w:rsidRPr="001523E7">
        <w:rPr>
          <w:rFonts w:cstheme="minorHAnsi"/>
          <w:sz w:val="20"/>
        </w:rPr>
        <w:t>Port GC, Vega LA, Nylander AB, Caparon MG. Streptococcus pyogenes Polymyxin B-Resistant Mutants Display Enhanced ExPortal Integrity. Journal of Bacteriology.</w:t>
      </w:r>
    </w:p>
    <w:p w:rsidR="001523E7" w:rsidRDefault="001523E7" w:rsidP="001523E7">
      <w:pPr>
        <w:jc w:val="both"/>
        <w:rPr>
          <w:rFonts w:cstheme="minorHAnsi"/>
          <w:sz w:val="20"/>
        </w:rPr>
      </w:pPr>
      <w:r>
        <w:rPr>
          <w:rFonts w:cstheme="minorHAnsi"/>
          <w:sz w:val="20"/>
        </w:rPr>
        <w:t xml:space="preserve">[21] </w:t>
      </w:r>
      <w:r w:rsidRPr="001523E7">
        <w:rPr>
          <w:rFonts w:cstheme="minorHAnsi"/>
          <w:sz w:val="20"/>
        </w:rPr>
        <w:t>Ikebe T, Hirasawa K, Suzuki R, et al. Antimicrobial Susceptibility Survey of Streptococcus pyogenes Isolated in Japan from Patients with Severe Invasive Group A Streptococcal Infections. Antimicrobial Agents and Chemotherapy. 2005;49(2):788-790. doi:10.1128/AAC.49.2.788-790.2005.</w:t>
      </w:r>
    </w:p>
    <w:p w:rsidR="001523E7" w:rsidRDefault="001523E7" w:rsidP="001523E7">
      <w:pPr>
        <w:jc w:val="both"/>
        <w:rPr>
          <w:rFonts w:cstheme="minorHAnsi"/>
          <w:sz w:val="20"/>
        </w:rPr>
      </w:pPr>
      <w:r>
        <w:rPr>
          <w:rFonts w:cstheme="minorHAnsi"/>
          <w:sz w:val="20"/>
        </w:rPr>
        <w:t xml:space="preserve">[22] </w:t>
      </w:r>
      <w:r w:rsidRPr="001523E7">
        <w:rPr>
          <w:rFonts w:cstheme="minorHAnsi"/>
          <w:sz w:val="20"/>
        </w:rPr>
        <w:t>Elliott JA, Facklam RR. Antimicrobial susceptibilities of Lactococcus lactis and Lactococcus garvieae and a proposed method to discriminate between them. Journal of Clinical Microbiology. 1996;34(5):1296-1298.</w:t>
      </w:r>
    </w:p>
    <w:p w:rsidR="001523E7" w:rsidRDefault="001523E7" w:rsidP="001523E7">
      <w:pPr>
        <w:jc w:val="both"/>
        <w:rPr>
          <w:rFonts w:cstheme="minorHAnsi"/>
          <w:sz w:val="20"/>
        </w:rPr>
      </w:pPr>
      <w:r>
        <w:rPr>
          <w:rFonts w:cstheme="minorHAnsi"/>
          <w:sz w:val="20"/>
        </w:rPr>
        <w:t xml:space="preserve">[23] </w:t>
      </w:r>
      <w:r w:rsidRPr="001523E7">
        <w:rPr>
          <w:rFonts w:cstheme="minorHAnsi"/>
          <w:sz w:val="20"/>
        </w:rPr>
        <w:t>DʼAimmo M.R., Modesto M., Biavati B. Antibiotic resistance of lactic acid bacteria and Bifidobacterium spp. isolated from dairy and pharmaceutical products. Int. J. Food Microbiol. 2007;115:35–42. doi: 10.1016/j.ijfoodmicro.2006.10.003.</w:t>
      </w:r>
    </w:p>
    <w:p w:rsidR="00DC4C6F" w:rsidRDefault="00DC4C6F" w:rsidP="001523E7">
      <w:pPr>
        <w:jc w:val="both"/>
        <w:rPr>
          <w:rFonts w:cstheme="minorHAnsi"/>
          <w:sz w:val="20"/>
        </w:rPr>
      </w:pPr>
      <w:r>
        <w:rPr>
          <w:rFonts w:cstheme="minorHAnsi"/>
          <w:sz w:val="20"/>
        </w:rPr>
        <w:t xml:space="preserve">[24] </w:t>
      </w:r>
      <w:r w:rsidR="00CD346D" w:rsidRPr="00CD346D">
        <w:rPr>
          <w:rFonts w:cstheme="minorHAnsi"/>
          <w:sz w:val="20"/>
        </w:rPr>
        <w:t>Marquez, M.A.C. "Bacterial Pharyngitis: Background, Pathophysiology, Epidemiology". Emedicine.medscape.com. N.p., 2017. Web. 2 June 2017.</w:t>
      </w:r>
    </w:p>
    <w:p w:rsidR="00CD346D" w:rsidRPr="004131E1" w:rsidRDefault="00CD346D" w:rsidP="001523E7">
      <w:pPr>
        <w:jc w:val="both"/>
        <w:rPr>
          <w:rFonts w:cstheme="minorHAnsi"/>
          <w:sz w:val="20"/>
        </w:rPr>
      </w:pPr>
      <w:r>
        <w:rPr>
          <w:rFonts w:cstheme="minorHAnsi"/>
          <w:sz w:val="20"/>
        </w:rPr>
        <w:t xml:space="preserve">[25] </w:t>
      </w:r>
      <w:r w:rsidR="00147370" w:rsidRPr="00147370">
        <w:rPr>
          <w:rFonts w:cstheme="minorHAnsi"/>
          <w:sz w:val="20"/>
        </w:rPr>
        <w:t>Choi</w:t>
      </w:r>
      <w:r w:rsidR="00147370">
        <w:rPr>
          <w:rFonts w:cstheme="minorHAnsi"/>
          <w:sz w:val="20"/>
        </w:rPr>
        <w:t xml:space="preserve">, M. </w:t>
      </w:r>
      <w:r w:rsidR="00147370" w:rsidRPr="00147370">
        <w:rPr>
          <w:rFonts w:cstheme="minorHAnsi"/>
          <w:sz w:val="20"/>
        </w:rPr>
        <w:t>Lactococcus lactis, basonym Streptococcus lactis</w:t>
      </w:r>
      <w:r w:rsidR="00147370">
        <w:rPr>
          <w:rFonts w:cstheme="minorHAnsi"/>
          <w:sz w:val="20"/>
        </w:rPr>
        <w:t xml:space="preserve">. </w:t>
      </w:r>
      <w:r w:rsidR="00147370" w:rsidRPr="00147370">
        <w:rPr>
          <w:rFonts w:cstheme="minorHAnsi"/>
          <w:sz w:val="20"/>
        </w:rPr>
        <w:t>bacterio.cict.fr</w:t>
      </w:r>
      <w:r w:rsidR="00147370">
        <w:rPr>
          <w:rFonts w:cstheme="minorHAnsi"/>
          <w:sz w:val="20"/>
        </w:rPr>
        <w:t>. 2017. Web. 2 June 2017.</w:t>
      </w:r>
    </w:p>
    <w:sectPr w:rsidR="00CD346D" w:rsidRPr="004131E1" w:rsidSect="001029ED">
      <w:type w:val="continuous"/>
      <w:pgSz w:w="12240" w:h="15840"/>
      <w:pgMar w:top="1138" w:right="1008" w:bottom="1138" w:left="1008" w:header="720" w:footer="432" w:gutter="0"/>
      <w:cols w:num="2" w:space="576"/>
      <w:formProt w:val="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0C9" w:rsidRDefault="00FF60C9" w:rsidP="00DB3565">
      <w:pPr>
        <w:spacing w:after="0" w:line="240" w:lineRule="auto"/>
      </w:pPr>
      <w:r>
        <w:separator/>
      </w:r>
    </w:p>
  </w:endnote>
  <w:endnote w:type="continuationSeparator" w:id="0">
    <w:p w:rsidR="00FF60C9" w:rsidRDefault="00FF60C9" w:rsidP="00DB3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ED" w:rsidRDefault="00FF60C9" w:rsidP="001029ED">
    <w:pPr>
      <w:pStyle w:val="Footer"/>
      <w:jc w:val="right"/>
    </w:pPr>
    <w:sdt>
      <w:sdtPr>
        <w:id w:val="-1311790818"/>
        <w:docPartObj>
          <w:docPartGallery w:val="Page Numbers (Bottom of Page)"/>
          <w:docPartUnique/>
        </w:docPartObj>
      </w:sdtPr>
      <w:sdtEndPr>
        <w:rPr>
          <w:noProof/>
        </w:rPr>
      </w:sdtEndPr>
      <w:sdtContent>
        <w:r w:rsidR="001029ED">
          <w:fldChar w:fldCharType="begin"/>
        </w:r>
        <w:r w:rsidR="001029ED">
          <w:instrText xml:space="preserve"> PAGE   \* MERGEFORMAT </w:instrText>
        </w:r>
        <w:r w:rsidR="001029ED">
          <w:fldChar w:fldCharType="separate"/>
        </w:r>
        <w:r w:rsidR="00FA65E8">
          <w:rPr>
            <w:noProof/>
          </w:rPr>
          <w:t>1</w:t>
        </w:r>
        <w:r w:rsidR="001029ED">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0C9" w:rsidRDefault="00FF60C9" w:rsidP="00DB3565">
      <w:pPr>
        <w:spacing w:after="0" w:line="240" w:lineRule="auto"/>
      </w:pPr>
      <w:r>
        <w:separator/>
      </w:r>
    </w:p>
  </w:footnote>
  <w:footnote w:type="continuationSeparator" w:id="0">
    <w:p w:rsidR="00FF60C9" w:rsidRDefault="00FF60C9" w:rsidP="00DB35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565"/>
    <w:rsid w:val="000010B4"/>
    <w:rsid w:val="000131D3"/>
    <w:rsid w:val="00043A18"/>
    <w:rsid w:val="00060BE6"/>
    <w:rsid w:val="0007175B"/>
    <w:rsid w:val="000A1CE6"/>
    <w:rsid w:val="000D10D1"/>
    <w:rsid w:val="000F001A"/>
    <w:rsid w:val="001029ED"/>
    <w:rsid w:val="001452D1"/>
    <w:rsid w:val="00147370"/>
    <w:rsid w:val="001523E7"/>
    <w:rsid w:val="00186236"/>
    <w:rsid w:val="001B6E8E"/>
    <w:rsid w:val="001D4F94"/>
    <w:rsid w:val="00295BEA"/>
    <w:rsid w:val="002A11CF"/>
    <w:rsid w:val="002A6544"/>
    <w:rsid w:val="002B0F12"/>
    <w:rsid w:val="002F74E8"/>
    <w:rsid w:val="0032385A"/>
    <w:rsid w:val="00342C7D"/>
    <w:rsid w:val="0035274E"/>
    <w:rsid w:val="00362A88"/>
    <w:rsid w:val="00363928"/>
    <w:rsid w:val="0039260D"/>
    <w:rsid w:val="00394CC7"/>
    <w:rsid w:val="003B6AAE"/>
    <w:rsid w:val="003D09B5"/>
    <w:rsid w:val="003E3E68"/>
    <w:rsid w:val="003E7CE8"/>
    <w:rsid w:val="004131E1"/>
    <w:rsid w:val="004279BD"/>
    <w:rsid w:val="00433EFC"/>
    <w:rsid w:val="00435F38"/>
    <w:rsid w:val="004428B1"/>
    <w:rsid w:val="0044629B"/>
    <w:rsid w:val="004948C5"/>
    <w:rsid w:val="004A4BA1"/>
    <w:rsid w:val="004D749C"/>
    <w:rsid w:val="004F14BC"/>
    <w:rsid w:val="00500D5C"/>
    <w:rsid w:val="00527DF9"/>
    <w:rsid w:val="00532F9E"/>
    <w:rsid w:val="00533EE6"/>
    <w:rsid w:val="00561268"/>
    <w:rsid w:val="005A5303"/>
    <w:rsid w:val="005E3534"/>
    <w:rsid w:val="0060484E"/>
    <w:rsid w:val="00626ABB"/>
    <w:rsid w:val="00675D80"/>
    <w:rsid w:val="006A0BBA"/>
    <w:rsid w:val="006A61FC"/>
    <w:rsid w:val="006B7DF5"/>
    <w:rsid w:val="006F0975"/>
    <w:rsid w:val="007877A6"/>
    <w:rsid w:val="0079726C"/>
    <w:rsid w:val="007A22CB"/>
    <w:rsid w:val="007E55D7"/>
    <w:rsid w:val="00842A4F"/>
    <w:rsid w:val="0086250B"/>
    <w:rsid w:val="0088040C"/>
    <w:rsid w:val="00892049"/>
    <w:rsid w:val="008B79F8"/>
    <w:rsid w:val="008F3D89"/>
    <w:rsid w:val="009076FD"/>
    <w:rsid w:val="00994D51"/>
    <w:rsid w:val="009E590C"/>
    <w:rsid w:val="00A65645"/>
    <w:rsid w:val="00A83EC6"/>
    <w:rsid w:val="00AD2A56"/>
    <w:rsid w:val="00AE57BF"/>
    <w:rsid w:val="00AE7199"/>
    <w:rsid w:val="00B236BE"/>
    <w:rsid w:val="00B3476D"/>
    <w:rsid w:val="00B6096F"/>
    <w:rsid w:val="00B73771"/>
    <w:rsid w:val="00B977C1"/>
    <w:rsid w:val="00C16B63"/>
    <w:rsid w:val="00C44386"/>
    <w:rsid w:val="00C61849"/>
    <w:rsid w:val="00C819D7"/>
    <w:rsid w:val="00C9727B"/>
    <w:rsid w:val="00CB50FC"/>
    <w:rsid w:val="00CD346D"/>
    <w:rsid w:val="00CE5AA6"/>
    <w:rsid w:val="00D05CAE"/>
    <w:rsid w:val="00D11FF7"/>
    <w:rsid w:val="00D3703F"/>
    <w:rsid w:val="00DB3565"/>
    <w:rsid w:val="00DC4C6F"/>
    <w:rsid w:val="00DD672D"/>
    <w:rsid w:val="00DD7A57"/>
    <w:rsid w:val="00E07C36"/>
    <w:rsid w:val="00E6468A"/>
    <w:rsid w:val="00E86E9B"/>
    <w:rsid w:val="00EB41AE"/>
    <w:rsid w:val="00EC2017"/>
    <w:rsid w:val="00EE79EB"/>
    <w:rsid w:val="00F04CC1"/>
    <w:rsid w:val="00F0556C"/>
    <w:rsid w:val="00F06406"/>
    <w:rsid w:val="00F224BF"/>
    <w:rsid w:val="00F64656"/>
    <w:rsid w:val="00F723CC"/>
    <w:rsid w:val="00FA65E8"/>
    <w:rsid w:val="00FB68D7"/>
    <w:rsid w:val="00FD24D2"/>
    <w:rsid w:val="00FE234D"/>
    <w:rsid w:val="00FF60C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565"/>
  </w:style>
  <w:style w:type="paragraph" w:styleId="Footer">
    <w:name w:val="footer"/>
    <w:basedOn w:val="Normal"/>
    <w:link w:val="FooterChar"/>
    <w:uiPriority w:val="99"/>
    <w:unhideWhenUsed/>
    <w:rsid w:val="00DB3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565"/>
  </w:style>
  <w:style w:type="paragraph" w:styleId="BalloonText">
    <w:name w:val="Balloon Text"/>
    <w:basedOn w:val="Normal"/>
    <w:link w:val="BalloonTextChar"/>
    <w:uiPriority w:val="99"/>
    <w:semiHidden/>
    <w:unhideWhenUsed/>
    <w:rsid w:val="007E5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5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565"/>
  </w:style>
  <w:style w:type="paragraph" w:styleId="Footer">
    <w:name w:val="footer"/>
    <w:basedOn w:val="Normal"/>
    <w:link w:val="FooterChar"/>
    <w:uiPriority w:val="99"/>
    <w:unhideWhenUsed/>
    <w:rsid w:val="00DB3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565"/>
  </w:style>
  <w:style w:type="paragraph" w:styleId="BalloonText">
    <w:name w:val="Balloon Text"/>
    <w:basedOn w:val="Normal"/>
    <w:link w:val="BalloonTextChar"/>
    <w:uiPriority w:val="99"/>
    <w:semiHidden/>
    <w:unhideWhenUsed/>
    <w:rsid w:val="007E5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5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139923">
      <w:bodyDiv w:val="1"/>
      <w:marLeft w:val="0"/>
      <w:marRight w:val="0"/>
      <w:marTop w:val="0"/>
      <w:marBottom w:val="0"/>
      <w:divBdr>
        <w:top w:val="none" w:sz="0" w:space="0" w:color="auto"/>
        <w:left w:val="none" w:sz="0" w:space="0" w:color="auto"/>
        <w:bottom w:val="none" w:sz="0" w:space="0" w:color="auto"/>
        <w:right w:val="none" w:sz="0" w:space="0" w:color="auto"/>
      </w:divBdr>
    </w:div>
    <w:div w:id="1097598192">
      <w:bodyDiv w:val="1"/>
      <w:marLeft w:val="0"/>
      <w:marRight w:val="0"/>
      <w:marTop w:val="0"/>
      <w:marBottom w:val="0"/>
      <w:divBdr>
        <w:top w:val="none" w:sz="0" w:space="0" w:color="auto"/>
        <w:left w:val="none" w:sz="0" w:space="0" w:color="auto"/>
        <w:bottom w:val="none" w:sz="0" w:space="0" w:color="auto"/>
        <w:right w:val="none" w:sz="0" w:space="0" w:color="auto"/>
      </w:divBdr>
    </w:div>
    <w:div w:id="132920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12A1E540-51D7-49B4-9F45-BAE6E00F6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7</Pages>
  <Words>2881</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Haries Ramdhani</dc:creator>
  <cp:keywords/>
  <dc:description/>
  <cp:lastModifiedBy>Haries Ramdhani</cp:lastModifiedBy>
  <cp:revision>77</cp:revision>
  <dcterms:created xsi:type="dcterms:W3CDTF">2017-05-30T18:25:00Z</dcterms:created>
  <dcterms:modified xsi:type="dcterms:W3CDTF">2017-06-02T11:04:00Z</dcterms:modified>
</cp:coreProperties>
</file>