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4E578" w14:textId="4A08BF47" w:rsidR="00E33C3F" w:rsidRDefault="00E33C3F" w:rsidP="002D4F45">
      <w:pPr>
        <w:pStyle w:val="Cmsor1"/>
        <w:spacing w:before="100" w:beforeAutospacing="1" w:line="240" w:lineRule="auto"/>
        <w:rPr>
          <w:lang w:val="en-US"/>
        </w:rPr>
      </w:pPr>
      <w:r>
        <w:rPr>
          <w:lang w:val="en-US"/>
        </w:rPr>
        <w:t>The Inmon legacy problem</w:t>
      </w:r>
    </w:p>
    <w:p w14:paraId="48FA9CE8" w14:textId="22ACEFA0" w:rsidR="001029FA" w:rsidRDefault="00192192" w:rsidP="002D4F45">
      <w:pPr>
        <w:spacing w:before="100" w:beforeAutospacing="1" w:line="240" w:lineRule="auto"/>
        <w:rPr>
          <w:lang w:val="en-US"/>
        </w:rPr>
      </w:pPr>
      <w:r>
        <w:rPr>
          <w:lang w:val="en-US"/>
        </w:rPr>
        <w:t xml:space="preserve">1, Firewatch </w:t>
      </w:r>
      <w:r w:rsidR="001C69EC">
        <w:rPr>
          <w:lang w:val="en-US"/>
        </w:rPr>
        <w:t>D</w:t>
      </w:r>
      <w:r>
        <w:rPr>
          <w:lang w:val="en-US"/>
        </w:rPr>
        <w:t xml:space="preserve">ata </w:t>
      </w:r>
      <w:r w:rsidR="001C69EC">
        <w:rPr>
          <w:lang w:val="en-US"/>
        </w:rPr>
        <w:t>T</w:t>
      </w:r>
      <w:r>
        <w:rPr>
          <w:lang w:val="en-US"/>
        </w:rPr>
        <w:t>eam publishes</w:t>
      </w:r>
      <w:r w:rsidR="00EB19B3">
        <w:rPr>
          <w:lang w:val="en-US"/>
        </w:rPr>
        <w:t xml:space="preserve"> a</w:t>
      </w:r>
      <w:r>
        <w:rPr>
          <w:lang w:val="en-US"/>
        </w:rPr>
        <w:t xml:space="preserve"> cleansed dataset deduplicated on Longitude, Latitude</w:t>
      </w:r>
      <w:r w:rsidR="003F6836">
        <w:rPr>
          <w:lang w:val="en-US"/>
        </w:rPr>
        <w:t>,</w:t>
      </w:r>
      <w:r>
        <w:rPr>
          <w:lang w:val="en-US"/>
        </w:rPr>
        <w:t xml:space="preserve"> Discovery Date</w:t>
      </w:r>
      <w:r w:rsidR="003F6836">
        <w:rPr>
          <w:lang w:val="en-US"/>
        </w:rPr>
        <w:t xml:space="preserve"> and Contained Date.</w:t>
      </w:r>
      <w:r w:rsidR="00876CF3">
        <w:rPr>
          <w:lang w:val="en-US"/>
        </w:rPr>
        <w:t xml:space="preserve"> The pipeline is published in the source-aligned Firewatch repo.</w:t>
      </w:r>
    </w:p>
    <w:p w14:paraId="17A40B49" w14:textId="551D66DA" w:rsidR="00192192" w:rsidRDefault="00192192" w:rsidP="002D4F45">
      <w:pPr>
        <w:spacing w:before="100" w:beforeAutospacing="1" w:line="240" w:lineRule="auto"/>
        <w:rPr>
          <w:lang w:val="en-US"/>
        </w:rPr>
      </w:pPr>
      <w:r>
        <w:rPr>
          <w:lang w:val="en-US"/>
        </w:rPr>
        <w:t xml:space="preserve">2, </w:t>
      </w:r>
      <w:r w:rsidR="004C566B">
        <w:rPr>
          <w:lang w:val="en-US"/>
        </w:rPr>
        <w:t>Marketing</w:t>
      </w:r>
      <w:r>
        <w:rPr>
          <w:lang w:val="en-US"/>
        </w:rPr>
        <w:t xml:space="preserve"> </w:t>
      </w:r>
      <w:r w:rsidR="001C69EC">
        <w:rPr>
          <w:lang w:val="en-US"/>
        </w:rPr>
        <w:t>D</w:t>
      </w:r>
      <w:r>
        <w:rPr>
          <w:lang w:val="en-US"/>
        </w:rPr>
        <w:t xml:space="preserve">ata </w:t>
      </w:r>
      <w:r w:rsidR="001C69EC">
        <w:rPr>
          <w:lang w:val="en-US"/>
        </w:rPr>
        <w:t>T</w:t>
      </w:r>
      <w:r>
        <w:rPr>
          <w:lang w:val="en-US"/>
        </w:rPr>
        <w:t>eam consumes the deduplicated table to create a map visualization.</w:t>
      </w:r>
    </w:p>
    <w:p w14:paraId="43EED577" w14:textId="50BD9466" w:rsidR="00192192" w:rsidRDefault="00192192" w:rsidP="002D4F45">
      <w:pPr>
        <w:spacing w:before="100" w:beforeAutospacing="1" w:line="240" w:lineRule="auto"/>
        <w:rPr>
          <w:lang w:val="en-US"/>
        </w:rPr>
      </w:pPr>
      <w:r>
        <w:rPr>
          <w:lang w:val="en-US"/>
        </w:rPr>
        <w:t>3, HR</w:t>
      </w:r>
      <w:r w:rsidR="00B349AE">
        <w:rPr>
          <w:lang w:val="en-US"/>
        </w:rPr>
        <w:t xml:space="preserve"> Data Team</w:t>
      </w:r>
      <w:r>
        <w:rPr>
          <w:lang w:val="en-US"/>
        </w:rPr>
        <w:t xml:space="preserve"> finds the dataset but can’t use it because they want to analyze the manually entered duplicate data</w:t>
      </w:r>
      <w:r w:rsidR="009135C3">
        <w:rPr>
          <w:lang w:val="en-US"/>
        </w:rPr>
        <w:t xml:space="preserve"> for a KPI</w:t>
      </w:r>
      <w:r>
        <w:rPr>
          <w:lang w:val="en-US"/>
        </w:rPr>
        <w:t>. They make a change request to the Firewatch team.</w:t>
      </w:r>
    </w:p>
    <w:p w14:paraId="25CDA4CE" w14:textId="128C3D90" w:rsidR="00192192" w:rsidRDefault="00192192" w:rsidP="002D4F45">
      <w:pPr>
        <w:spacing w:before="100" w:beforeAutospacing="1" w:line="240" w:lineRule="auto"/>
        <w:rPr>
          <w:lang w:val="en-US"/>
        </w:rPr>
      </w:pPr>
      <w:r>
        <w:rPr>
          <w:lang w:val="en-US"/>
        </w:rPr>
        <w:t>4, At this point the Firewatch</w:t>
      </w:r>
      <w:r w:rsidR="00B349AE">
        <w:rPr>
          <w:lang w:val="en-US"/>
        </w:rPr>
        <w:t xml:space="preserve"> Data</w:t>
      </w:r>
      <w:r>
        <w:rPr>
          <w:lang w:val="en-US"/>
        </w:rPr>
        <w:t xml:space="preserve"> </w:t>
      </w:r>
      <w:r w:rsidR="00B349AE">
        <w:rPr>
          <w:lang w:val="en-US"/>
        </w:rPr>
        <w:t>T</w:t>
      </w:r>
      <w:r>
        <w:rPr>
          <w:lang w:val="en-US"/>
        </w:rPr>
        <w:t xml:space="preserve">eam has </w:t>
      </w:r>
      <w:r w:rsidR="003C0D73">
        <w:rPr>
          <w:lang w:val="en-US"/>
        </w:rPr>
        <w:t>three</w:t>
      </w:r>
      <w:r>
        <w:rPr>
          <w:lang w:val="en-US"/>
        </w:rPr>
        <w:t xml:space="preserve"> choices:</w:t>
      </w:r>
    </w:p>
    <w:p w14:paraId="740E6BBF" w14:textId="63A340DF" w:rsidR="001B420F" w:rsidRDefault="001B420F" w:rsidP="002D4F45">
      <w:pPr>
        <w:pStyle w:val="Listaszerbekezds"/>
        <w:numPr>
          <w:ilvl w:val="0"/>
          <w:numId w:val="1"/>
        </w:numPr>
        <w:spacing w:before="100" w:beforeAutospacing="1" w:line="240" w:lineRule="auto"/>
        <w:rPr>
          <w:lang w:val="en-US"/>
        </w:rPr>
      </w:pPr>
      <w:r>
        <w:rPr>
          <w:lang w:val="en-US"/>
        </w:rPr>
        <w:t>Tell HR that the current version of the table is the “single version of truth</w:t>
      </w:r>
      <w:r w:rsidR="004C566B">
        <w:rPr>
          <w:lang w:val="en-US"/>
        </w:rPr>
        <w:t>”</w:t>
      </w:r>
      <w:r>
        <w:rPr>
          <w:lang w:val="en-US"/>
        </w:rPr>
        <w:t xml:space="preserve"> and they really don’t need that report anyways.</w:t>
      </w:r>
    </w:p>
    <w:p w14:paraId="7A2426F5" w14:textId="0BD48C13" w:rsidR="00192192" w:rsidRDefault="00192192" w:rsidP="002D4F45">
      <w:pPr>
        <w:pStyle w:val="Listaszerbekezds"/>
        <w:numPr>
          <w:ilvl w:val="0"/>
          <w:numId w:val="1"/>
        </w:numPr>
        <w:spacing w:before="100" w:beforeAutospacing="1" w:line="240" w:lineRule="auto"/>
        <w:rPr>
          <w:lang w:val="en-US"/>
        </w:rPr>
      </w:pPr>
      <w:r>
        <w:rPr>
          <w:lang w:val="en-US"/>
        </w:rPr>
        <w:t>Develop an alternative version of the table to serve HR needs.</w:t>
      </w:r>
    </w:p>
    <w:p w14:paraId="3AA44A49" w14:textId="5F90F6B3" w:rsidR="00192192" w:rsidRDefault="00192192" w:rsidP="002D4F45">
      <w:pPr>
        <w:pStyle w:val="Listaszerbekezds"/>
        <w:numPr>
          <w:ilvl w:val="0"/>
          <w:numId w:val="1"/>
        </w:numPr>
        <w:spacing w:before="100" w:beforeAutospacing="1" w:line="240" w:lineRule="auto"/>
        <w:rPr>
          <w:lang w:val="en-US"/>
        </w:rPr>
      </w:pPr>
      <w:r>
        <w:rPr>
          <w:lang w:val="en-US"/>
        </w:rPr>
        <w:t>Change the</w:t>
      </w:r>
      <w:r w:rsidR="00B63758">
        <w:rPr>
          <w:lang w:val="en-US"/>
        </w:rPr>
        <w:t xml:space="preserve"> existing</w:t>
      </w:r>
      <w:r>
        <w:rPr>
          <w:lang w:val="en-US"/>
        </w:rPr>
        <w:t xml:space="preserve"> table and break the </w:t>
      </w:r>
      <w:r w:rsidR="004C566B">
        <w:rPr>
          <w:lang w:val="en-US"/>
        </w:rPr>
        <w:t xml:space="preserve">Marketing </w:t>
      </w:r>
      <w:r>
        <w:rPr>
          <w:lang w:val="en-US"/>
        </w:rPr>
        <w:t>report</w:t>
      </w:r>
      <w:r w:rsidR="003C0D73">
        <w:rPr>
          <w:lang w:val="en-US"/>
        </w:rPr>
        <w:t xml:space="preserve"> as a side effect</w:t>
      </w:r>
      <w:r w:rsidR="00270378">
        <w:rPr>
          <w:lang w:val="en-US"/>
        </w:rPr>
        <w:t>.</w:t>
      </w:r>
    </w:p>
    <w:p w14:paraId="42E504F2" w14:textId="2299783E" w:rsidR="00192192" w:rsidRDefault="00192192" w:rsidP="002D4F45">
      <w:pPr>
        <w:spacing w:before="100" w:beforeAutospacing="1" w:line="240" w:lineRule="auto"/>
        <w:rPr>
          <w:lang w:val="en-US"/>
        </w:rPr>
      </w:pPr>
      <w:r>
        <w:rPr>
          <w:lang w:val="en-US"/>
        </w:rPr>
        <w:t xml:space="preserve">5, They choose the </w:t>
      </w:r>
      <w:r w:rsidR="004C566B">
        <w:rPr>
          <w:lang w:val="en-US"/>
        </w:rPr>
        <w:t>second</w:t>
      </w:r>
      <w:r>
        <w:rPr>
          <w:lang w:val="en-US"/>
        </w:rPr>
        <w:t xml:space="preserve"> o</w:t>
      </w:r>
      <w:r w:rsidR="00206BDD">
        <w:rPr>
          <w:lang w:val="en-US"/>
        </w:rPr>
        <w:t>ption</w:t>
      </w:r>
      <w:r>
        <w:rPr>
          <w:lang w:val="en-US"/>
        </w:rPr>
        <w:t xml:space="preserve"> and give the task to the Firewatch data engineer.</w:t>
      </w:r>
    </w:p>
    <w:p w14:paraId="0D9D8404" w14:textId="49460235" w:rsidR="00192192" w:rsidRDefault="00192192" w:rsidP="002D4F45">
      <w:pPr>
        <w:spacing w:before="100" w:beforeAutospacing="1" w:line="240" w:lineRule="auto"/>
        <w:rPr>
          <w:lang w:val="en-US"/>
        </w:rPr>
      </w:pPr>
      <w:r>
        <w:rPr>
          <w:lang w:val="en-US"/>
        </w:rPr>
        <w:t>6, HR is satisfied at first but soon they realize</w:t>
      </w:r>
      <w:r w:rsidR="00152847">
        <w:rPr>
          <w:lang w:val="en-US"/>
        </w:rPr>
        <w:t>,</w:t>
      </w:r>
      <w:r>
        <w:rPr>
          <w:lang w:val="en-US"/>
        </w:rPr>
        <w:t xml:space="preserve"> that they need additional columns and different filtering and contact the Firewatch data engineer</w:t>
      </w:r>
      <w:r w:rsidR="00152847">
        <w:rPr>
          <w:lang w:val="en-US"/>
        </w:rPr>
        <w:t xml:space="preserve"> to implement changes</w:t>
      </w:r>
      <w:r>
        <w:rPr>
          <w:lang w:val="en-US"/>
        </w:rPr>
        <w:t>.</w:t>
      </w:r>
    </w:p>
    <w:p w14:paraId="4FE8B797" w14:textId="7D9BE3CB" w:rsidR="00192192" w:rsidRDefault="00970EB2" w:rsidP="002D4F45">
      <w:pPr>
        <w:spacing w:before="100" w:beforeAutospacing="1" w:line="240" w:lineRule="auto"/>
        <w:rPr>
          <w:lang w:val="en-US"/>
        </w:rPr>
      </w:pPr>
      <w:r>
        <w:rPr>
          <w:lang w:val="en-US"/>
        </w:rPr>
        <w:t xml:space="preserve">7, </w:t>
      </w:r>
      <w:r w:rsidR="00192192">
        <w:rPr>
          <w:lang w:val="en-US"/>
        </w:rPr>
        <w:t>At this point</w:t>
      </w:r>
      <w:r w:rsidR="00E3516A">
        <w:rPr>
          <w:lang w:val="en-US"/>
        </w:rPr>
        <w:t xml:space="preserve"> the</w:t>
      </w:r>
      <w:r w:rsidR="00192192">
        <w:rPr>
          <w:lang w:val="en-US"/>
        </w:rPr>
        <w:t xml:space="preserve"> Firewatch Data </w:t>
      </w:r>
      <w:r w:rsidR="00E3516A">
        <w:rPr>
          <w:lang w:val="en-US"/>
        </w:rPr>
        <w:t>T</w:t>
      </w:r>
      <w:r w:rsidR="00192192">
        <w:rPr>
          <w:lang w:val="en-US"/>
        </w:rPr>
        <w:t>eam is developing</w:t>
      </w:r>
      <w:r w:rsidR="00876CF3">
        <w:rPr>
          <w:lang w:val="en-US"/>
        </w:rPr>
        <w:t xml:space="preserve"> and maintaining</w:t>
      </w:r>
      <w:r w:rsidR="00192192">
        <w:rPr>
          <w:lang w:val="en-US"/>
        </w:rPr>
        <w:t xml:space="preserve"> two tables</w:t>
      </w:r>
      <w:r w:rsidR="0054066F">
        <w:rPr>
          <w:lang w:val="en-US"/>
        </w:rPr>
        <w:t xml:space="preserve"> in their own repo</w:t>
      </w:r>
      <w:r w:rsidR="00192192">
        <w:rPr>
          <w:lang w:val="en-US"/>
        </w:rPr>
        <w:t xml:space="preserve"> that are owned by other teams.</w:t>
      </w:r>
      <w:r w:rsidR="0003626A">
        <w:rPr>
          <w:lang w:val="en-US"/>
        </w:rPr>
        <w:t xml:space="preserve"> On top of that it is done by the Data Engineer of the </w:t>
      </w:r>
      <w:r w:rsidR="00B61D21">
        <w:rPr>
          <w:lang w:val="en-US"/>
        </w:rPr>
        <w:t>F</w:t>
      </w:r>
      <w:r w:rsidR="0003626A">
        <w:rPr>
          <w:lang w:val="en-US"/>
        </w:rPr>
        <w:t>irewatch data</w:t>
      </w:r>
      <w:r w:rsidR="00B61D21">
        <w:rPr>
          <w:lang w:val="en-US"/>
        </w:rPr>
        <w:t xml:space="preserve"> team, who </w:t>
      </w:r>
      <w:r w:rsidR="004C566B">
        <w:rPr>
          <w:lang w:val="en-US"/>
        </w:rPr>
        <w:t>is not</w:t>
      </w:r>
      <w:r w:rsidR="00B61D21">
        <w:rPr>
          <w:lang w:val="en-US"/>
        </w:rPr>
        <w:t xml:space="preserve"> familiar with the HR and </w:t>
      </w:r>
      <w:r w:rsidR="004C566B">
        <w:rPr>
          <w:lang w:val="en-US"/>
        </w:rPr>
        <w:t xml:space="preserve">Marketing </w:t>
      </w:r>
      <w:r w:rsidR="00B61D21">
        <w:rPr>
          <w:lang w:val="en-US"/>
        </w:rPr>
        <w:t>domains and serves other departments instead of focusing on Firewatch pipelines.</w:t>
      </w:r>
    </w:p>
    <w:p w14:paraId="331A3E60" w14:textId="6B6E5719" w:rsidR="0054066F" w:rsidRDefault="00775377" w:rsidP="002D4F45">
      <w:pPr>
        <w:spacing w:before="100" w:beforeAutospacing="1" w:line="240" w:lineRule="auto"/>
        <w:rPr>
          <w:lang w:val="en-US"/>
        </w:rPr>
      </w:pPr>
      <w:r>
        <w:rPr>
          <w:lang w:val="en-US"/>
        </w:rPr>
        <w:t>8, In the end</w:t>
      </w:r>
      <w:r w:rsidR="00270378">
        <w:rPr>
          <w:lang w:val="en-US"/>
        </w:rPr>
        <w:t xml:space="preserve"> both tables get broken because the Firewatch Data Engineer spots a bug a</w:t>
      </w:r>
      <w:r w:rsidR="00CA795F">
        <w:rPr>
          <w:lang w:val="en-US"/>
        </w:rPr>
        <w:t xml:space="preserve">nd </w:t>
      </w:r>
      <w:r w:rsidR="001F3E95">
        <w:rPr>
          <w:lang w:val="en-US"/>
        </w:rPr>
        <w:t>“</w:t>
      </w:r>
      <w:r w:rsidR="00CA795F">
        <w:rPr>
          <w:lang w:val="en-US"/>
        </w:rPr>
        <w:t>fixes</w:t>
      </w:r>
      <w:r w:rsidR="001F3E95">
        <w:rPr>
          <w:lang w:val="en-US"/>
        </w:rPr>
        <w:t>”</w:t>
      </w:r>
      <w:r w:rsidR="00CA795F">
        <w:rPr>
          <w:lang w:val="en-US"/>
        </w:rPr>
        <w:t xml:space="preserve"> both </w:t>
      </w:r>
      <w:r w:rsidR="0054066F">
        <w:rPr>
          <w:lang w:val="en-US"/>
        </w:rPr>
        <w:t>tables breaking</w:t>
      </w:r>
      <w:r w:rsidR="00CA795F">
        <w:rPr>
          <w:lang w:val="en-US"/>
        </w:rPr>
        <w:t xml:space="preserve"> the HR and Marketing reports as a side effect.</w:t>
      </w:r>
    </w:p>
    <w:p w14:paraId="46398ED8" w14:textId="78BC227F" w:rsidR="00B404B3" w:rsidRDefault="0054066F" w:rsidP="0054066F">
      <w:pPr>
        <w:spacing w:before="100" w:beforeAutospacing="1" w:line="240" w:lineRule="auto"/>
        <w:rPr>
          <w:lang w:val="en-US"/>
        </w:rPr>
      </w:pPr>
      <w:r>
        <w:rPr>
          <w:lang w:val="en-US"/>
        </w:rPr>
        <w:t>The problem here is that m</w:t>
      </w:r>
      <w:r w:rsidRPr="0054066F">
        <w:rPr>
          <w:lang w:val="en-US"/>
        </w:rPr>
        <w:t>ultiple</w:t>
      </w:r>
      <w:r>
        <w:rPr>
          <w:lang w:val="en-US"/>
        </w:rPr>
        <w:t>,</w:t>
      </w:r>
      <w:r w:rsidRPr="0054066F">
        <w:rPr>
          <w:lang w:val="en-US"/>
        </w:rPr>
        <w:t xml:space="preserve"> use-case specific versions of truth are published as public services. These are not owned by the teams that consume the data in a specific way</w:t>
      </w:r>
      <w:r>
        <w:rPr>
          <w:lang w:val="en-US"/>
        </w:rPr>
        <w:t>, which is problematic because</w:t>
      </w:r>
      <w:r w:rsidR="00B404B3">
        <w:rPr>
          <w:lang w:val="en-US"/>
        </w:rPr>
        <w:t xml:space="preserve"> this way the data publishers are unaware which version of the truth is consumed by which consumer</w:t>
      </w:r>
      <w:r w:rsidR="004A1577">
        <w:rPr>
          <w:lang w:val="en-US"/>
        </w:rPr>
        <w:t>,</w:t>
      </w:r>
      <w:r w:rsidR="00B404B3">
        <w:rPr>
          <w:lang w:val="en-US"/>
        </w:rPr>
        <w:t xml:space="preserve"> and</w:t>
      </w:r>
      <w:r>
        <w:rPr>
          <w:lang w:val="en-US"/>
        </w:rPr>
        <w:t xml:space="preserve"> when the</w:t>
      </w:r>
      <w:r w:rsidR="00B404B3">
        <w:rPr>
          <w:lang w:val="en-US"/>
        </w:rPr>
        <w:t>y</w:t>
      </w:r>
      <w:r>
        <w:rPr>
          <w:lang w:val="en-US"/>
        </w:rPr>
        <w:t xml:space="preserve"> modif</w:t>
      </w:r>
      <w:r w:rsidR="00B404B3">
        <w:rPr>
          <w:lang w:val="en-US"/>
        </w:rPr>
        <w:t>y</w:t>
      </w:r>
      <w:r>
        <w:rPr>
          <w:lang w:val="en-US"/>
        </w:rPr>
        <w:t xml:space="preserve"> the public </w:t>
      </w:r>
      <w:r w:rsidR="00CC0DE9">
        <w:rPr>
          <w:lang w:val="en-US"/>
        </w:rPr>
        <w:t>service,</w:t>
      </w:r>
      <w:r>
        <w:rPr>
          <w:lang w:val="en-US"/>
        </w:rPr>
        <w:t xml:space="preserve"> it breaks/bugs the consumer’s solution</w:t>
      </w:r>
      <w:r w:rsidR="00CC0DE9">
        <w:rPr>
          <w:lang w:val="en-US"/>
        </w:rPr>
        <w:t>s</w:t>
      </w:r>
      <w:r>
        <w:rPr>
          <w:lang w:val="en-US"/>
        </w:rPr>
        <w:t xml:space="preserve"> without notion</w:t>
      </w:r>
      <w:r w:rsidRPr="0054066F">
        <w:rPr>
          <w:lang w:val="en-US"/>
        </w:rPr>
        <w:t>.</w:t>
      </w:r>
      <w:r>
        <w:rPr>
          <w:lang w:val="en-US"/>
        </w:rPr>
        <w:t xml:space="preserve"> Of course, many times it </w:t>
      </w:r>
      <w:r w:rsidR="00F1156B">
        <w:rPr>
          <w:lang w:val="en-US"/>
        </w:rPr>
        <w:t xml:space="preserve">can </w:t>
      </w:r>
      <w:r>
        <w:rPr>
          <w:lang w:val="en-US"/>
        </w:rPr>
        <w:t>happen</w:t>
      </w:r>
      <w:r w:rsidR="00F1156B">
        <w:rPr>
          <w:lang w:val="en-US"/>
        </w:rPr>
        <w:t xml:space="preserve"> </w:t>
      </w:r>
      <w:r>
        <w:rPr>
          <w:lang w:val="en-US"/>
        </w:rPr>
        <w:t>that a single version of truth exists</w:t>
      </w:r>
      <w:r w:rsidR="00F1156B">
        <w:rPr>
          <w:lang w:val="en-US"/>
        </w:rPr>
        <w:t xml:space="preserve"> </w:t>
      </w:r>
      <w:r w:rsidR="00F1156B">
        <w:rPr>
          <w:lang w:val="en-US"/>
        </w:rPr>
        <w:t>(not really because you probably want to pre-filter/select for low-latency and cost)</w:t>
      </w:r>
      <w:r w:rsidR="00F1156B">
        <w:rPr>
          <w:lang w:val="en-US"/>
        </w:rPr>
        <w:t xml:space="preserve">, </w:t>
      </w:r>
      <w:r w:rsidR="00F1156B">
        <w:rPr>
          <w:lang w:val="en-US"/>
        </w:rPr>
        <w:t>but this</w:t>
      </w:r>
      <w:r w:rsidR="00F1156B">
        <w:rPr>
          <w:lang w:val="en-US"/>
        </w:rPr>
        <w:t xml:space="preserve"> case</w:t>
      </w:r>
      <w:r w:rsidR="00F1156B">
        <w:rPr>
          <w:lang w:val="en-US"/>
        </w:rPr>
        <w:t xml:space="preserve"> </w:t>
      </w:r>
      <w:r w:rsidR="00F1156B">
        <w:rPr>
          <w:lang w:val="en-US"/>
        </w:rPr>
        <w:t>is better to</w:t>
      </w:r>
      <w:r w:rsidR="00F1156B">
        <w:rPr>
          <w:lang w:val="en-US"/>
        </w:rPr>
        <w:t xml:space="preserve"> be viewed as coincidence</w:t>
      </w:r>
      <w:r w:rsidR="00F1156B">
        <w:rPr>
          <w:lang w:val="en-US"/>
        </w:rPr>
        <w:t xml:space="preserve"> to </w:t>
      </w:r>
      <w:r w:rsidR="00B404B3">
        <w:rPr>
          <w:lang w:val="en-US"/>
        </w:rPr>
        <w:t xml:space="preserve">have a generic pattern that can </w:t>
      </w:r>
      <w:r w:rsidR="00F1156B">
        <w:rPr>
          <w:lang w:val="en-US"/>
        </w:rPr>
        <w:t xml:space="preserve">handle all the </w:t>
      </w:r>
      <w:r w:rsidR="00B404B3">
        <w:rPr>
          <w:lang w:val="en-US"/>
        </w:rPr>
        <w:t>“</w:t>
      </w:r>
      <w:r w:rsidR="00F1156B">
        <w:rPr>
          <w:lang w:val="en-US"/>
        </w:rPr>
        <w:t xml:space="preserve">multiple </w:t>
      </w:r>
      <w:r w:rsidR="00B404B3">
        <w:rPr>
          <w:lang w:val="en-US"/>
        </w:rPr>
        <w:t>versions of truth”</w:t>
      </w:r>
      <w:r w:rsidR="00F1156B">
        <w:rPr>
          <w:lang w:val="en-US"/>
        </w:rPr>
        <w:t xml:space="preserve"> use-cases</w:t>
      </w:r>
      <w:r w:rsidR="00AC4D6B">
        <w:rPr>
          <w:lang w:val="en-US"/>
        </w:rPr>
        <w:t xml:space="preserve"> (just like decoupling over DRY</w:t>
      </w:r>
      <w:r w:rsidR="008A16CD">
        <w:rPr>
          <w:lang w:val="en-US"/>
        </w:rPr>
        <w:t xml:space="preserve"> in general</w:t>
      </w:r>
      <w:r w:rsidR="00AC4D6B">
        <w:rPr>
          <w:lang w:val="en-US"/>
        </w:rPr>
        <w:t>)</w:t>
      </w:r>
      <w:r w:rsidR="00F1156B">
        <w:rPr>
          <w:lang w:val="en-US"/>
        </w:rPr>
        <w:t xml:space="preserve">. </w:t>
      </w:r>
    </w:p>
    <w:p w14:paraId="22EE032E" w14:textId="3DC5D850" w:rsidR="00192192" w:rsidRDefault="00B404B3" w:rsidP="002D4F45">
      <w:pPr>
        <w:spacing w:before="100" w:beforeAutospacing="1" w:line="240" w:lineRule="auto"/>
        <w:rPr>
          <w:lang w:val="en-US"/>
        </w:rPr>
      </w:pPr>
      <w:r>
        <w:rPr>
          <w:lang w:val="en-US"/>
        </w:rPr>
        <w:t>Following this trail of thought it becomes evident that</w:t>
      </w:r>
      <w:r w:rsidR="0054066F">
        <w:rPr>
          <w:lang w:val="en-US"/>
        </w:rPr>
        <w:t xml:space="preserve"> cleansing pipelines should be decoupled/</w:t>
      </w:r>
      <w:r w:rsidR="00CC0DE9">
        <w:rPr>
          <w:lang w:val="en-US"/>
        </w:rPr>
        <w:t>de</w:t>
      </w:r>
      <w:r w:rsidR="0054066F">
        <w:rPr>
          <w:lang w:val="en-US"/>
        </w:rPr>
        <w:t>centralized from the EDW/Data Product to a Data Mart/consumer solution scope.</w:t>
      </w:r>
      <w:r>
        <w:rPr>
          <w:lang w:val="en-US"/>
        </w:rPr>
        <w:t xml:space="preserve"> In practice this means that cleansing pipelines belong in Data Marts and their respective repos. </w:t>
      </w:r>
    </w:p>
    <w:p w14:paraId="5E298397" w14:textId="478ADC94" w:rsidR="00252F63" w:rsidRDefault="00252F63" w:rsidP="002D4F45">
      <w:pPr>
        <w:pStyle w:val="Cmsor1"/>
        <w:spacing w:before="100" w:beforeAutospacing="1" w:line="240" w:lineRule="auto"/>
        <w:rPr>
          <w:lang w:val="en-US"/>
        </w:rPr>
      </w:pPr>
      <w:r>
        <w:rPr>
          <w:lang w:val="en-US"/>
        </w:rPr>
        <w:t>The Kimball legacy problem</w:t>
      </w:r>
    </w:p>
    <w:p w14:paraId="6DBF4791" w14:textId="692A6229" w:rsidR="00252F63" w:rsidRPr="002D4F45" w:rsidRDefault="00252F63" w:rsidP="00200F94">
      <w:pPr>
        <w:pStyle w:val="Listaszerbekezds"/>
        <w:numPr>
          <w:ilvl w:val="0"/>
          <w:numId w:val="2"/>
        </w:numPr>
        <w:spacing w:before="100" w:beforeAutospacing="1" w:line="240" w:lineRule="auto"/>
        <w:rPr>
          <w:lang w:val="en-US"/>
        </w:rPr>
      </w:pPr>
      <w:r w:rsidRPr="002D4F45">
        <w:rPr>
          <w:lang w:val="en-US"/>
        </w:rPr>
        <w:t xml:space="preserve">If an Entity is always mutable </w:t>
      </w:r>
      <w:r w:rsidR="002D4F45" w:rsidRPr="002D4F45">
        <w:rPr>
          <w:lang w:val="en-US"/>
        </w:rPr>
        <w:t>th</w:t>
      </w:r>
      <w:r w:rsidR="002D4F45">
        <w:rPr>
          <w:lang w:val="en-US"/>
        </w:rPr>
        <w:t>a</w:t>
      </w:r>
      <w:r w:rsidR="002D4F45" w:rsidRPr="002D4F45">
        <w:rPr>
          <w:lang w:val="en-US"/>
        </w:rPr>
        <w:t>n</w:t>
      </w:r>
      <w:r w:rsidRPr="002D4F45">
        <w:rPr>
          <w:lang w:val="en-US"/>
        </w:rPr>
        <w:t xml:space="preserve"> should we treat an Open Sales Order </w:t>
      </w:r>
      <w:r w:rsidR="002D4F45" w:rsidRPr="002D4F45">
        <w:rPr>
          <w:lang w:val="en-US"/>
        </w:rPr>
        <w:t>as such even if it should be treated as an Event after it’s closed</w:t>
      </w:r>
      <w:r w:rsidRPr="002D4F45">
        <w:rPr>
          <w:lang w:val="en-US"/>
        </w:rPr>
        <w:t>?</w:t>
      </w:r>
    </w:p>
    <w:p w14:paraId="60AF5FA1" w14:textId="2BE83757" w:rsidR="002D4F45" w:rsidRDefault="002D4F45" w:rsidP="002D4F45">
      <w:pPr>
        <w:pStyle w:val="Listaszerbekezds"/>
        <w:numPr>
          <w:ilvl w:val="0"/>
          <w:numId w:val="2"/>
        </w:numPr>
        <w:spacing w:before="100" w:beforeAutospacing="1" w:line="240" w:lineRule="auto"/>
        <w:rPr>
          <w:lang w:val="en-US"/>
        </w:rPr>
      </w:pPr>
      <w:r w:rsidRPr="002D4F45">
        <w:rPr>
          <w:lang w:val="en-US"/>
        </w:rPr>
        <w:t>And what about</w:t>
      </w:r>
      <w:r w:rsidR="00EB69BE">
        <w:rPr>
          <w:lang w:val="en-US"/>
        </w:rPr>
        <w:t xml:space="preserve"> trigger-based</w:t>
      </w:r>
      <w:r w:rsidRPr="002D4F45">
        <w:rPr>
          <w:lang w:val="en-US"/>
        </w:rPr>
        <w:t xml:space="preserve"> </w:t>
      </w:r>
      <w:r>
        <w:rPr>
          <w:lang w:val="en-US"/>
        </w:rPr>
        <w:t>M</w:t>
      </w:r>
      <w:r w:rsidRPr="002D4F45">
        <w:rPr>
          <w:lang w:val="en-US"/>
        </w:rPr>
        <w:t xml:space="preserve">aster </w:t>
      </w:r>
      <w:r w:rsidR="00320C52">
        <w:rPr>
          <w:lang w:val="en-US"/>
        </w:rPr>
        <w:t>d</w:t>
      </w:r>
      <w:r w:rsidRPr="002D4F45">
        <w:rPr>
          <w:lang w:val="en-US"/>
        </w:rPr>
        <w:t xml:space="preserve">ata </w:t>
      </w:r>
      <w:r w:rsidR="00320C52">
        <w:rPr>
          <w:lang w:val="en-US"/>
        </w:rPr>
        <w:t>a</w:t>
      </w:r>
      <w:r w:rsidRPr="002D4F45">
        <w:rPr>
          <w:lang w:val="en-US"/>
        </w:rPr>
        <w:t>rchives? Is a customer archive an Event</w:t>
      </w:r>
      <w:r>
        <w:rPr>
          <w:lang w:val="en-US"/>
        </w:rPr>
        <w:t>?</w:t>
      </w:r>
    </w:p>
    <w:p w14:paraId="46117A80" w14:textId="1A049D15" w:rsidR="002D4F45" w:rsidRDefault="002D4F45" w:rsidP="002D4F45">
      <w:pPr>
        <w:spacing w:before="100" w:beforeAutospacing="1" w:line="240" w:lineRule="auto"/>
        <w:rPr>
          <w:lang w:val="en-US"/>
        </w:rPr>
      </w:pPr>
      <w:r>
        <w:rPr>
          <w:lang w:val="en-US"/>
        </w:rPr>
        <w:t>I don’t think so….</w:t>
      </w:r>
    </w:p>
    <w:p w14:paraId="3E0AEE78" w14:textId="0A2E4A75" w:rsidR="002D4F45" w:rsidRDefault="00841840" w:rsidP="002D4F45">
      <w:pPr>
        <w:pStyle w:val="Listaszerbekezds"/>
        <w:numPr>
          <w:ilvl w:val="0"/>
          <w:numId w:val="3"/>
        </w:numPr>
        <w:spacing w:before="100" w:beforeAutospacing="1" w:line="240" w:lineRule="auto"/>
        <w:rPr>
          <w:lang w:val="en-US"/>
        </w:rPr>
      </w:pPr>
      <w:r>
        <w:rPr>
          <w:lang w:val="en-US"/>
        </w:rPr>
        <w:lastRenderedPageBreak/>
        <w:t>c</w:t>
      </w:r>
      <w:r w:rsidR="002D4F45">
        <w:rPr>
          <w:lang w:val="en-US"/>
        </w:rPr>
        <w:t>alling the mutable data “snapshot”</w:t>
      </w:r>
    </w:p>
    <w:p w14:paraId="0347E077" w14:textId="517A0869" w:rsidR="002D4F45" w:rsidRDefault="00841840" w:rsidP="002D4F45">
      <w:pPr>
        <w:pStyle w:val="Listaszerbekezds"/>
        <w:numPr>
          <w:ilvl w:val="0"/>
          <w:numId w:val="3"/>
        </w:numPr>
        <w:spacing w:before="100" w:beforeAutospacing="1" w:line="240" w:lineRule="auto"/>
        <w:rPr>
          <w:lang w:val="en-US"/>
        </w:rPr>
      </w:pPr>
      <w:r>
        <w:rPr>
          <w:lang w:val="en-US"/>
        </w:rPr>
        <w:t>a</w:t>
      </w:r>
      <w:r w:rsidR="002D4F45">
        <w:rPr>
          <w:lang w:val="en-US"/>
        </w:rPr>
        <w:t>nd immutable data “archive”</w:t>
      </w:r>
    </w:p>
    <w:p w14:paraId="70EAE154" w14:textId="520988F3" w:rsidR="002D4F45" w:rsidRPr="002D4F45" w:rsidRDefault="00450B21" w:rsidP="002D4F45">
      <w:pPr>
        <w:spacing w:before="100" w:beforeAutospacing="1" w:line="240" w:lineRule="auto"/>
        <w:rPr>
          <w:lang w:val="en-US"/>
        </w:rPr>
      </w:pPr>
      <w:r>
        <w:rPr>
          <w:lang w:val="en-US"/>
        </w:rPr>
        <w:t>i</w:t>
      </w:r>
      <w:r w:rsidR="002D4F45">
        <w:rPr>
          <w:lang w:val="en-US"/>
        </w:rPr>
        <w:t>s more generic.</w:t>
      </w:r>
    </w:p>
    <w:sectPr w:rsidR="002D4F45" w:rsidRPr="002D4F45" w:rsidSect="00200F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9CAB7" w14:textId="77777777" w:rsidR="00DE1222" w:rsidRDefault="00DE1222" w:rsidP="00E33C3F">
      <w:pPr>
        <w:spacing w:after="0" w:line="240" w:lineRule="auto"/>
      </w:pPr>
      <w:r>
        <w:separator/>
      </w:r>
    </w:p>
  </w:endnote>
  <w:endnote w:type="continuationSeparator" w:id="0">
    <w:p w14:paraId="4AB8FF23" w14:textId="77777777" w:rsidR="00DE1222" w:rsidRDefault="00DE1222" w:rsidP="00E33C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750AA" w14:textId="77777777" w:rsidR="00DE1222" w:rsidRDefault="00DE1222" w:rsidP="00E33C3F">
      <w:pPr>
        <w:spacing w:after="0" w:line="240" w:lineRule="auto"/>
      </w:pPr>
      <w:r>
        <w:separator/>
      </w:r>
    </w:p>
  </w:footnote>
  <w:footnote w:type="continuationSeparator" w:id="0">
    <w:p w14:paraId="4D40D45F" w14:textId="77777777" w:rsidR="00DE1222" w:rsidRDefault="00DE1222" w:rsidP="00E33C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F0C"/>
    <w:multiLevelType w:val="hybridMultilevel"/>
    <w:tmpl w:val="D07CDF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535F2"/>
    <w:multiLevelType w:val="hybridMultilevel"/>
    <w:tmpl w:val="6E9CF6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521A54"/>
    <w:multiLevelType w:val="hybridMultilevel"/>
    <w:tmpl w:val="7E4EF228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6D25C74"/>
    <w:multiLevelType w:val="hybridMultilevel"/>
    <w:tmpl w:val="33743B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720682">
    <w:abstractNumId w:val="2"/>
  </w:num>
  <w:num w:numId="2" w16cid:durableId="253511615">
    <w:abstractNumId w:val="3"/>
  </w:num>
  <w:num w:numId="3" w16cid:durableId="2126340863">
    <w:abstractNumId w:val="1"/>
  </w:num>
  <w:num w:numId="4" w16cid:durableId="819006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azMDI3s7A0NzI2NLVU0lEKTi0uzszPAykwrgUANQj6hSwAAAA="/>
  </w:docVars>
  <w:rsids>
    <w:rsidRoot w:val="006142A5"/>
    <w:rsid w:val="0003626A"/>
    <w:rsid w:val="000E1673"/>
    <w:rsid w:val="001029FA"/>
    <w:rsid w:val="001252C0"/>
    <w:rsid w:val="00152847"/>
    <w:rsid w:val="00167A63"/>
    <w:rsid w:val="00192192"/>
    <w:rsid w:val="001B420F"/>
    <w:rsid w:val="001C69EC"/>
    <w:rsid w:val="001E3DDB"/>
    <w:rsid w:val="001F3E95"/>
    <w:rsid w:val="00200F94"/>
    <w:rsid w:val="00206BDD"/>
    <w:rsid w:val="00252F63"/>
    <w:rsid w:val="00270378"/>
    <w:rsid w:val="002754FF"/>
    <w:rsid w:val="002D4F45"/>
    <w:rsid w:val="00320C52"/>
    <w:rsid w:val="003C0D73"/>
    <w:rsid w:val="003F6836"/>
    <w:rsid w:val="00450B21"/>
    <w:rsid w:val="00466542"/>
    <w:rsid w:val="004A1577"/>
    <w:rsid w:val="004C566B"/>
    <w:rsid w:val="0054066F"/>
    <w:rsid w:val="0054240A"/>
    <w:rsid w:val="00611AD9"/>
    <w:rsid w:val="006142A5"/>
    <w:rsid w:val="006401E2"/>
    <w:rsid w:val="00706AF2"/>
    <w:rsid w:val="00715BC3"/>
    <w:rsid w:val="00775377"/>
    <w:rsid w:val="00841840"/>
    <w:rsid w:val="00876CF3"/>
    <w:rsid w:val="008A16CD"/>
    <w:rsid w:val="00907282"/>
    <w:rsid w:val="009135C3"/>
    <w:rsid w:val="00970EB2"/>
    <w:rsid w:val="009D0E27"/>
    <w:rsid w:val="00A52FFE"/>
    <w:rsid w:val="00A66851"/>
    <w:rsid w:val="00AC4D6B"/>
    <w:rsid w:val="00AD1FE9"/>
    <w:rsid w:val="00B00124"/>
    <w:rsid w:val="00B342BD"/>
    <w:rsid w:val="00B349AE"/>
    <w:rsid w:val="00B404B3"/>
    <w:rsid w:val="00B61D21"/>
    <w:rsid w:val="00B63758"/>
    <w:rsid w:val="00C015D3"/>
    <w:rsid w:val="00CA795F"/>
    <w:rsid w:val="00CC0DE9"/>
    <w:rsid w:val="00D9153E"/>
    <w:rsid w:val="00DE1222"/>
    <w:rsid w:val="00E33C3F"/>
    <w:rsid w:val="00E3516A"/>
    <w:rsid w:val="00EB19B3"/>
    <w:rsid w:val="00EB69BE"/>
    <w:rsid w:val="00F1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0A4B"/>
  <w15:chartTrackingRefBased/>
  <w15:docId w15:val="{99D8CB88-3013-4AE3-8FB0-9FBF87C6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67A63"/>
    <w:pPr>
      <w:spacing w:line="360" w:lineRule="auto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E33C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92192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E33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33C3F"/>
  </w:style>
  <w:style w:type="paragraph" w:styleId="llb">
    <w:name w:val="footer"/>
    <w:basedOn w:val="Norml"/>
    <w:link w:val="llbChar"/>
    <w:uiPriority w:val="99"/>
    <w:unhideWhenUsed/>
    <w:rsid w:val="00E33C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33C3F"/>
  </w:style>
  <w:style w:type="character" w:customStyle="1" w:styleId="Cmsor1Char">
    <w:name w:val="Címsor 1 Char"/>
    <w:basedOn w:val="Bekezdsalapbettpusa"/>
    <w:link w:val="Cmsor1"/>
    <w:uiPriority w:val="9"/>
    <w:rsid w:val="00E33C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370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Hári Gábor</dc:creator>
  <cp:keywords/>
  <dc:description/>
  <cp:lastModifiedBy>Hári Gábor</cp:lastModifiedBy>
  <cp:revision>58</cp:revision>
  <dcterms:created xsi:type="dcterms:W3CDTF">2022-11-23T13:12:00Z</dcterms:created>
  <dcterms:modified xsi:type="dcterms:W3CDTF">2023-01-04T01:14:00Z</dcterms:modified>
</cp:coreProperties>
</file>