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600.0" w:type="dxa"/>
              <w:left w:w="600.0" w:type="dxa"/>
              <w:bottom w:w="600.0" w:type="dxa"/>
              <w:right w:w="600.0" w:type="dxa"/>
            </w:tcMar>
          </w:tcPr>
          <w:p w:rsidR="00000000" w:rsidDel="00000000" w:rsidP="00000000" w:rsidRDefault="00000000" w:rsidRPr="00000000" w14:paraId="00000002">
            <w:pPr>
              <w:spacing w:after="200" w:before="0" w:lineRule="auto"/>
              <w:jc w:val="center"/>
              <w:rPr/>
            </w:pPr>
            <w:r w:rsidDel="00000000" w:rsidR="00000000" w:rsidRPr="00000000">
              <w:rPr>
                <w:rFonts w:ascii="Arial" w:cs="Arial" w:eastAsia="Arial" w:hAnsi="Arial"/>
                <w:b w:val="1"/>
                <w:bCs w:val="1"/>
                <w:color w:val="c9a84c"/>
                <w:sz w:val="20"/>
                <w:szCs w:val="20"/>
                <w:rtl w:val="0"/>
              </w:rPr>
              <w:t xml:space="preserve">STRATUM VENTURES</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b w:val="1"/>
                <w:bCs w:val="1"/>
                <w:color w:val="ffffff"/>
                <w:sz w:val="52"/>
                <w:szCs w:val="52"/>
                <w:rtl w:val="0"/>
              </w:rPr>
              <w:t xml:space="preserve">CATEGORICAL SEMANTIC</w:t>
            </w:r>
            <w:r w:rsidDel="00000000" w:rsidR="00000000" w:rsidRPr="00000000">
              <w:rPr>
                <w:rtl w:val="0"/>
              </w:rPr>
            </w:r>
          </w:p>
          <w:p w:rsidR="00000000" w:rsidDel="00000000" w:rsidP="00000000" w:rsidRDefault="00000000" w:rsidRPr="00000000" w14:paraId="00000004">
            <w:pPr>
              <w:spacing w:after="60" w:before="0" w:lineRule="auto"/>
              <w:jc w:val="center"/>
              <w:rPr/>
            </w:pPr>
            <w:r w:rsidDel="00000000" w:rsidR="00000000" w:rsidRPr="00000000">
              <w:rPr>
                <w:rFonts w:ascii="Arial" w:cs="Arial" w:eastAsia="Arial" w:hAnsi="Arial"/>
                <w:b w:val="1"/>
                <w:bCs w:val="1"/>
                <w:color w:val="c9a84c"/>
                <w:sz w:val="52"/>
                <w:szCs w:val="52"/>
                <w:rtl w:val="0"/>
              </w:rPr>
              <w:t xml:space="preserve">INTELLIGENCE ENGINE</w:t>
            </w:r>
            <w:r w:rsidDel="00000000" w:rsidR="00000000" w:rsidRPr="00000000">
              <w:rPr>
                <w:rtl w:val="0"/>
              </w:rPr>
            </w:r>
          </w:p>
          <w:p w:rsidR="00000000" w:rsidDel="00000000" w:rsidP="00000000" w:rsidRDefault="00000000" w:rsidRPr="00000000" w14:paraId="00000005">
            <w:pPr>
              <w:spacing w:after="360" w:before="0" w:lineRule="auto"/>
              <w:jc w:val="center"/>
              <w:rPr/>
            </w:pPr>
            <w:r w:rsidDel="00000000" w:rsidR="00000000" w:rsidRPr="00000000">
              <w:rPr>
                <w:rFonts w:ascii="Arial" w:cs="Arial" w:eastAsia="Arial" w:hAnsi="Arial"/>
                <w:b w:val="1"/>
                <w:bCs w:val="1"/>
                <w:color w:val="c9a84c"/>
                <w:sz w:val="30"/>
                <w:szCs w:val="30"/>
                <w:rtl w:val="0"/>
              </w:rPr>
              <w:t xml:space="preserve">CSIE</w:t>
            </w:r>
            <w:r w:rsidDel="00000000" w:rsidR="00000000" w:rsidRPr="00000000">
              <w:rPr>
                <w:rtl w:val="0"/>
              </w:rPr>
            </w:r>
          </w:p>
          <w:p w:rsidR="00000000" w:rsidDel="00000000" w:rsidP="00000000" w:rsidRDefault="00000000" w:rsidRPr="00000000" w14:paraId="00000006">
            <w:pPr>
              <w:pBdr>
                <w:bottom w:color="c9a84c" w:space="1" w:sz="4" w:val="single"/>
              </w:pBdr>
              <w:spacing w:after="300" w:before="0" w:lineRule="auto"/>
              <w:jc w:val="center"/>
              <w:rPr/>
            </w:pPr>
            <w:r w:rsidDel="00000000" w:rsidR="00000000" w:rsidRPr="00000000">
              <w:rPr>
                <w:rtl w:val="0"/>
              </w:rPr>
            </w:r>
          </w:p>
          <w:p w:rsidR="00000000" w:rsidDel="00000000" w:rsidP="00000000" w:rsidRDefault="00000000" w:rsidRPr="00000000" w14:paraId="00000007">
            <w:pPr>
              <w:spacing w:after="60" w:before="0" w:lineRule="auto"/>
              <w:jc w:val="center"/>
              <w:rPr/>
            </w:pPr>
            <w:r w:rsidDel="00000000" w:rsidR="00000000" w:rsidRPr="00000000">
              <w:rPr>
                <w:rFonts w:ascii="Arial" w:cs="Arial" w:eastAsia="Arial" w:hAnsi="Arial"/>
                <w:i w:val="1"/>
                <w:iCs w:val="1"/>
                <w:color w:val="aabbcc"/>
                <w:sz w:val="22"/>
                <w:szCs w:val="22"/>
                <w:rtl w:val="0"/>
              </w:rPr>
              <w:t xml:space="preserve">Complete Theoretical Foundation, Architecture Blueprint &amp;</w:t>
            </w:r>
            <w:r w:rsidDel="00000000" w:rsidR="00000000" w:rsidRPr="00000000">
              <w:rPr>
                <w:rtl w:val="0"/>
              </w:rPr>
            </w:r>
          </w:p>
          <w:p w:rsidR="00000000" w:rsidDel="00000000" w:rsidP="00000000" w:rsidRDefault="00000000" w:rsidRPr="00000000" w14:paraId="00000008">
            <w:pPr>
              <w:spacing w:after="360" w:before="0" w:lineRule="auto"/>
              <w:jc w:val="center"/>
              <w:rPr/>
            </w:pPr>
            <w:r w:rsidDel="00000000" w:rsidR="00000000" w:rsidRPr="00000000">
              <w:rPr>
                <w:rFonts w:ascii="Arial" w:cs="Arial" w:eastAsia="Arial" w:hAnsi="Arial"/>
                <w:i w:val="1"/>
                <w:iCs w:val="1"/>
                <w:color w:val="aabbcc"/>
                <w:sz w:val="22"/>
                <w:szCs w:val="22"/>
                <w:rtl w:val="0"/>
              </w:rPr>
              <w:t xml:space="preserve">Full Technical Implementation Specification</w:t>
            </w:r>
            <w:r w:rsidDel="00000000" w:rsidR="00000000" w:rsidRPr="00000000">
              <w:rPr>
                <w:rtl w:val="0"/>
              </w:rPr>
            </w:r>
          </w:p>
          <w:p w:rsidR="00000000" w:rsidDel="00000000" w:rsidP="00000000" w:rsidRDefault="00000000" w:rsidRPr="00000000" w14:paraId="00000009">
            <w:pPr>
              <w:spacing w:after="0" w:before="0" w:lineRule="auto"/>
              <w:jc w:val="center"/>
              <w:rPr/>
            </w:pPr>
            <w:r w:rsidDel="00000000" w:rsidR="00000000" w:rsidRPr="00000000">
              <w:rPr>
                <w:rFonts w:ascii="Arial" w:cs="Arial" w:eastAsia="Arial" w:hAnsi="Arial"/>
                <w:color w:val="c9a84c"/>
                <w:sz w:val="18"/>
                <w:szCs w:val="18"/>
                <w:rtl w:val="0"/>
              </w:rPr>
              <w:t xml:space="preserve">CONFIDENTIAL — STRATUM VENTURES</w:t>
            </w:r>
            <w:r w:rsidDel="00000000" w:rsidR="00000000" w:rsidRPr="00000000">
              <w:rPr>
                <w:rtl w:val="0"/>
              </w:rPr>
            </w:r>
          </w:p>
        </w:tc>
      </w:tr>
    </w:tbl>
    <w:p w:rsidR="00000000" w:rsidDel="00000000" w:rsidP="00000000" w:rsidRDefault="00000000" w:rsidRPr="00000000" w14:paraId="0000000A">
      <w:pPr>
        <w:spacing w:after="400" w:before="4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c8d8" w:space="0" w:sz="4" w:val="single"/>
              <w:left w:color="b0c8d8" w:space="0" w:sz="4" w:val="single"/>
              <w:bottom w:color="b0c8d8" w:space="0" w:sz="4" w:val="single"/>
              <w:right w:color="b0c8d8" w:space="0" w:sz="4" w:val="single"/>
            </w:tcBorders>
            <w:shd w:fill="d4e6f3" w:val="clear"/>
            <w:tcMar>
              <w:top w:w="80.0" w:type="dxa"/>
              <w:left w:w="130.0" w:type="dxa"/>
              <w:bottom w:w="80.0" w:type="dxa"/>
              <w:right w:w="100.0" w:type="dxa"/>
            </w:tcMar>
            <w:vAlign w:val="center"/>
          </w:tcPr>
          <w:p w:rsidR="00000000" w:rsidDel="00000000" w:rsidP="00000000" w:rsidRDefault="00000000" w:rsidRPr="00000000" w14:paraId="0000000B">
            <w:pPr>
              <w:rPr/>
            </w:pPr>
            <w:r w:rsidDel="00000000" w:rsidR="00000000" w:rsidRPr="00000000">
              <w:rPr>
                <w:rFonts w:ascii="Arial" w:cs="Arial" w:eastAsia="Arial" w:hAnsi="Arial"/>
                <w:b w:val="1"/>
                <w:bCs w:val="1"/>
                <w:color w:val="1b3a5c"/>
                <w:sz w:val="20"/>
                <w:szCs w:val="20"/>
                <w:rtl w:val="0"/>
              </w:rPr>
              <w:t xml:space="preserve">Classification</w:t>
            </w:r>
            <w:r w:rsidDel="00000000" w:rsidR="00000000" w:rsidRPr="00000000">
              <w:rPr>
                <w:rtl w:val="0"/>
              </w:rPr>
            </w:r>
          </w:p>
        </w:tc>
        <w:tc>
          <w:tcPr>
            <w:tcBorders>
              <w:top w:color="b0c8d8" w:space="0" w:sz="4" w:val="single"/>
              <w:left w:color="b0c8d8" w:space="0" w:sz="4" w:val="single"/>
              <w:bottom w:color="b0c8d8" w:space="0" w:sz="4" w:val="single"/>
              <w:right w:color="b0c8d8" w:space="0" w:sz="4" w:val="single"/>
            </w:tcBorders>
            <w:shd w:fill="f5fafe" w:val="clear"/>
            <w:tcMar>
              <w:top w:w="80.0" w:type="dxa"/>
              <w:left w:w="130.0" w:type="dxa"/>
              <w:bottom w:w="80.0" w:type="dxa"/>
              <w:right w:w="100.0" w:type="dxa"/>
            </w:tcMar>
            <w:vAlign w:val="center"/>
          </w:tcPr>
          <w:p w:rsidR="00000000" w:rsidDel="00000000" w:rsidP="00000000" w:rsidRDefault="00000000" w:rsidRPr="00000000" w14:paraId="0000000C">
            <w:pPr>
              <w:rPr/>
            </w:pPr>
            <w:r w:rsidDel="00000000" w:rsidR="00000000" w:rsidRPr="00000000">
              <w:rPr>
                <w:rFonts w:ascii="Arial" w:cs="Arial" w:eastAsia="Arial" w:hAnsi="Arial"/>
                <w:color w:val="1a1a2e"/>
                <w:sz w:val="20"/>
                <w:szCs w:val="20"/>
                <w:rtl w:val="0"/>
              </w:rPr>
              <w:t xml:space="preserve">Proprietary — Stratum Ventures</w:t>
            </w:r>
            <w:r w:rsidDel="00000000" w:rsidR="00000000" w:rsidRPr="00000000">
              <w:rPr>
                <w:rtl w:val="0"/>
              </w:rPr>
            </w:r>
          </w:p>
        </w:tc>
      </w:tr>
      <w:tr>
        <w:trPr>
          <w:cantSplit w:val="0"/>
          <w:tblHeader w:val="0"/>
        </w:trPr>
        <w:tc>
          <w:tcPr>
            <w:tcBorders>
              <w:top w:color="b0c8d8" w:space="0" w:sz="4" w:val="single"/>
              <w:left w:color="b0c8d8" w:space="0" w:sz="4" w:val="single"/>
              <w:bottom w:color="b0c8d8" w:space="0" w:sz="4" w:val="single"/>
              <w:right w:color="b0c8d8" w:space="0" w:sz="4" w:val="single"/>
            </w:tcBorders>
            <w:shd w:fill="ebf4fa" w:val="clear"/>
            <w:tcMar>
              <w:top w:w="80.0" w:type="dxa"/>
              <w:left w:w="130.0" w:type="dxa"/>
              <w:bottom w:w="80.0" w:type="dxa"/>
              <w:right w:w="100.0" w:type="dxa"/>
            </w:tcMar>
            <w:vAlign w:val="center"/>
          </w:tcPr>
          <w:p w:rsidR="00000000" w:rsidDel="00000000" w:rsidP="00000000" w:rsidRDefault="00000000" w:rsidRPr="00000000" w14:paraId="0000000D">
            <w:pPr>
              <w:rPr/>
            </w:pPr>
            <w:r w:rsidDel="00000000" w:rsidR="00000000" w:rsidRPr="00000000">
              <w:rPr>
                <w:rFonts w:ascii="Arial" w:cs="Arial" w:eastAsia="Arial" w:hAnsi="Arial"/>
                <w:b w:val="1"/>
                <w:bCs w:val="1"/>
                <w:color w:val="1b3a5c"/>
                <w:sz w:val="20"/>
                <w:szCs w:val="20"/>
                <w:rtl w:val="0"/>
              </w:rPr>
              <w:t xml:space="preserve">Document Type</w:t>
            </w:r>
            <w:r w:rsidDel="00000000" w:rsidR="00000000" w:rsidRPr="00000000">
              <w:rPr>
                <w:rtl w:val="0"/>
              </w:rPr>
            </w:r>
          </w:p>
        </w:tc>
        <w:tc>
          <w:tcPr>
            <w:tcBorders>
              <w:top w:color="b0c8d8" w:space="0" w:sz="4" w:val="single"/>
              <w:left w:color="b0c8d8" w:space="0" w:sz="4" w:val="single"/>
              <w:bottom w:color="b0c8d8" w:space="0" w:sz="4" w:val="single"/>
              <w:right w:color="b0c8d8" w:space="0" w:sz="4" w:val="single"/>
            </w:tcBorders>
            <w:shd w:fill="ffffff" w:val="clear"/>
            <w:tcMar>
              <w:top w:w="80.0" w:type="dxa"/>
              <w:left w:w="130.0" w:type="dxa"/>
              <w:bottom w:w="80.0" w:type="dxa"/>
              <w:right w:w="100.0" w:type="dxa"/>
            </w:tcMar>
            <w:vAlign w:val="center"/>
          </w:tcPr>
          <w:p w:rsidR="00000000" w:rsidDel="00000000" w:rsidP="00000000" w:rsidRDefault="00000000" w:rsidRPr="00000000" w14:paraId="0000000E">
            <w:pPr>
              <w:rPr/>
            </w:pPr>
            <w:r w:rsidDel="00000000" w:rsidR="00000000" w:rsidRPr="00000000">
              <w:rPr>
                <w:rFonts w:ascii="Arial" w:cs="Arial" w:eastAsia="Arial" w:hAnsi="Arial"/>
                <w:color w:val="1a1a2e"/>
                <w:sz w:val="20"/>
                <w:szCs w:val="20"/>
                <w:rtl w:val="0"/>
              </w:rPr>
              <w:t xml:space="preserve">Technical Architecture &amp; Implementation Specification</w:t>
            </w:r>
            <w:r w:rsidDel="00000000" w:rsidR="00000000" w:rsidRPr="00000000">
              <w:rPr>
                <w:rtl w:val="0"/>
              </w:rPr>
            </w:r>
          </w:p>
        </w:tc>
      </w:tr>
      <w:tr>
        <w:trPr>
          <w:cantSplit w:val="0"/>
          <w:tblHeader w:val="0"/>
        </w:trPr>
        <w:tc>
          <w:tcPr>
            <w:tcBorders>
              <w:top w:color="b0c8d8" w:space="0" w:sz="4" w:val="single"/>
              <w:left w:color="b0c8d8" w:space="0" w:sz="4" w:val="single"/>
              <w:bottom w:color="b0c8d8" w:space="0" w:sz="4" w:val="single"/>
              <w:right w:color="b0c8d8" w:space="0" w:sz="4" w:val="single"/>
            </w:tcBorders>
            <w:shd w:fill="d4e6f3" w:val="clear"/>
            <w:tcMar>
              <w:top w:w="80.0" w:type="dxa"/>
              <w:left w:w="130.0" w:type="dxa"/>
              <w:bottom w:w="80.0" w:type="dxa"/>
              <w:right w:w="100.0" w:type="dxa"/>
            </w:tcMar>
            <w:vAlign w:val="center"/>
          </w:tcPr>
          <w:p w:rsidR="00000000" w:rsidDel="00000000" w:rsidP="00000000" w:rsidRDefault="00000000" w:rsidRPr="00000000" w14:paraId="0000000F">
            <w:pPr>
              <w:rPr/>
            </w:pPr>
            <w:r w:rsidDel="00000000" w:rsidR="00000000" w:rsidRPr="00000000">
              <w:rPr>
                <w:rFonts w:ascii="Arial" w:cs="Arial" w:eastAsia="Arial" w:hAnsi="Arial"/>
                <w:b w:val="1"/>
                <w:bCs w:val="1"/>
                <w:color w:val="1b3a5c"/>
                <w:sz w:val="20"/>
                <w:szCs w:val="20"/>
                <w:rtl w:val="0"/>
              </w:rPr>
              <w:t xml:space="preserve">Subject</w:t>
            </w:r>
            <w:r w:rsidDel="00000000" w:rsidR="00000000" w:rsidRPr="00000000">
              <w:rPr>
                <w:rtl w:val="0"/>
              </w:rPr>
            </w:r>
          </w:p>
        </w:tc>
        <w:tc>
          <w:tcPr>
            <w:tcBorders>
              <w:top w:color="b0c8d8" w:space="0" w:sz="4" w:val="single"/>
              <w:left w:color="b0c8d8" w:space="0" w:sz="4" w:val="single"/>
              <w:bottom w:color="b0c8d8" w:space="0" w:sz="4" w:val="single"/>
              <w:right w:color="b0c8d8" w:space="0" w:sz="4" w:val="single"/>
            </w:tcBorders>
            <w:shd w:fill="f5fafe" w:val="clear"/>
            <w:tcMar>
              <w:top w:w="80.0" w:type="dxa"/>
              <w:left w:w="130.0" w:type="dxa"/>
              <w:bottom w:w="80.0" w:type="dxa"/>
              <w:right w:w="100.0" w:type="dxa"/>
            </w:tcMar>
            <w:vAlign w:val="center"/>
          </w:tcPr>
          <w:p w:rsidR="00000000" w:rsidDel="00000000" w:rsidP="00000000" w:rsidRDefault="00000000" w:rsidRPr="00000000" w14:paraId="00000010">
            <w:pPr>
              <w:rPr/>
            </w:pPr>
            <w:r w:rsidDel="00000000" w:rsidR="00000000" w:rsidRPr="00000000">
              <w:rPr>
                <w:rFonts w:ascii="Arial" w:cs="Arial" w:eastAsia="Arial" w:hAnsi="Arial"/>
                <w:color w:val="1a1a2e"/>
                <w:sz w:val="20"/>
                <w:szCs w:val="20"/>
                <w:rtl w:val="0"/>
              </w:rPr>
              <w:t xml:space="preserve">Categorical Semantic Intelligence Engine (CSIE)</w:t>
            </w:r>
            <w:r w:rsidDel="00000000" w:rsidR="00000000" w:rsidRPr="00000000">
              <w:rPr>
                <w:rtl w:val="0"/>
              </w:rPr>
            </w:r>
          </w:p>
        </w:tc>
      </w:tr>
      <w:tr>
        <w:trPr>
          <w:cantSplit w:val="0"/>
          <w:tblHeader w:val="0"/>
        </w:trPr>
        <w:tc>
          <w:tcPr>
            <w:tcBorders>
              <w:top w:color="b0c8d8" w:space="0" w:sz="4" w:val="single"/>
              <w:left w:color="b0c8d8" w:space="0" w:sz="4" w:val="single"/>
              <w:bottom w:color="b0c8d8" w:space="0" w:sz="4" w:val="single"/>
              <w:right w:color="b0c8d8" w:space="0" w:sz="4" w:val="single"/>
            </w:tcBorders>
            <w:shd w:fill="ebf4fa" w:val="clear"/>
            <w:tcMar>
              <w:top w:w="80.0" w:type="dxa"/>
              <w:left w:w="130.0" w:type="dxa"/>
              <w:bottom w:w="80.0" w:type="dxa"/>
              <w:right w:w="100.0" w:type="dxa"/>
            </w:tcMar>
            <w:vAlign w:val="center"/>
          </w:tcPr>
          <w:p w:rsidR="00000000" w:rsidDel="00000000" w:rsidP="00000000" w:rsidRDefault="00000000" w:rsidRPr="00000000" w14:paraId="00000011">
            <w:pPr>
              <w:rPr/>
            </w:pPr>
            <w:r w:rsidDel="00000000" w:rsidR="00000000" w:rsidRPr="00000000">
              <w:rPr>
                <w:rFonts w:ascii="Arial" w:cs="Arial" w:eastAsia="Arial" w:hAnsi="Arial"/>
                <w:b w:val="1"/>
                <w:bCs w:val="1"/>
                <w:color w:val="1b3a5c"/>
                <w:sz w:val="20"/>
                <w:szCs w:val="20"/>
                <w:rtl w:val="0"/>
              </w:rPr>
              <w:t xml:space="preserve">Theoretical Basis</w:t>
            </w:r>
            <w:r w:rsidDel="00000000" w:rsidR="00000000" w:rsidRPr="00000000">
              <w:rPr>
                <w:rtl w:val="0"/>
              </w:rPr>
            </w:r>
          </w:p>
        </w:tc>
        <w:tc>
          <w:tcPr>
            <w:tcBorders>
              <w:top w:color="b0c8d8" w:space="0" w:sz="4" w:val="single"/>
              <w:left w:color="b0c8d8" w:space="0" w:sz="4" w:val="single"/>
              <w:bottom w:color="b0c8d8" w:space="0" w:sz="4" w:val="single"/>
              <w:right w:color="b0c8d8" w:space="0" w:sz="4" w:val="single"/>
            </w:tcBorders>
            <w:shd w:fill="ffffff" w:val="clear"/>
            <w:tcMar>
              <w:top w:w="80.0" w:type="dxa"/>
              <w:left w:w="130.0" w:type="dxa"/>
              <w:bottom w:w="80.0" w:type="dxa"/>
              <w:right w:w="100.0" w:type="dxa"/>
            </w:tcMar>
            <w:vAlign w:val="center"/>
          </w:tcPr>
          <w:p w:rsidR="00000000" w:rsidDel="00000000" w:rsidP="00000000" w:rsidRDefault="00000000" w:rsidRPr="00000000" w14:paraId="00000012">
            <w:pPr>
              <w:rPr/>
            </w:pPr>
            <w:r w:rsidDel="00000000" w:rsidR="00000000" w:rsidRPr="00000000">
              <w:rPr>
                <w:rFonts w:ascii="Arial" w:cs="Arial" w:eastAsia="Arial" w:hAnsi="Arial"/>
                <w:color w:val="1a1a2e"/>
                <w:sz w:val="20"/>
                <w:szCs w:val="20"/>
                <w:rtl w:val="0"/>
              </w:rPr>
              <w:t xml:space="preserve">Curry-Howard-Lambek Isomorphism · Sheaf Theory · Topos Theory · Čech Cohomology</w:t>
            </w:r>
            <w:r w:rsidDel="00000000" w:rsidR="00000000" w:rsidRPr="00000000">
              <w:rPr>
                <w:rtl w:val="0"/>
              </w:rPr>
            </w:r>
          </w:p>
        </w:tc>
      </w:tr>
      <w:tr>
        <w:trPr>
          <w:cantSplit w:val="0"/>
          <w:tblHeader w:val="0"/>
        </w:trPr>
        <w:tc>
          <w:tcPr>
            <w:tcBorders>
              <w:top w:color="b0c8d8" w:space="0" w:sz="4" w:val="single"/>
              <w:left w:color="b0c8d8" w:space="0" w:sz="4" w:val="single"/>
              <w:bottom w:color="b0c8d8" w:space="0" w:sz="4" w:val="single"/>
              <w:right w:color="b0c8d8" w:space="0" w:sz="4" w:val="single"/>
            </w:tcBorders>
            <w:shd w:fill="d4e6f3" w:val="clear"/>
            <w:tcMar>
              <w:top w:w="80.0" w:type="dxa"/>
              <w:left w:w="130.0" w:type="dxa"/>
              <w:bottom w:w="80.0" w:type="dxa"/>
              <w:right w:w="100.0" w:type="dxa"/>
            </w:tcMar>
            <w:vAlign w:val="center"/>
          </w:tcPr>
          <w:p w:rsidR="00000000" w:rsidDel="00000000" w:rsidP="00000000" w:rsidRDefault="00000000" w:rsidRPr="00000000" w14:paraId="00000013">
            <w:pPr>
              <w:rPr/>
            </w:pPr>
            <w:r w:rsidDel="00000000" w:rsidR="00000000" w:rsidRPr="00000000">
              <w:rPr>
                <w:rFonts w:ascii="Arial" w:cs="Arial" w:eastAsia="Arial" w:hAnsi="Arial"/>
                <w:b w:val="1"/>
                <w:bCs w:val="1"/>
                <w:color w:val="1b3a5c"/>
                <w:sz w:val="20"/>
                <w:szCs w:val="20"/>
                <w:rtl w:val="0"/>
              </w:rPr>
              <w:t xml:space="preserve">Competitive Position</w:t>
            </w:r>
            <w:r w:rsidDel="00000000" w:rsidR="00000000" w:rsidRPr="00000000">
              <w:rPr>
                <w:rtl w:val="0"/>
              </w:rPr>
            </w:r>
          </w:p>
        </w:tc>
        <w:tc>
          <w:tcPr>
            <w:tcBorders>
              <w:top w:color="b0c8d8" w:space="0" w:sz="4" w:val="single"/>
              <w:left w:color="b0c8d8" w:space="0" w:sz="4" w:val="single"/>
              <w:bottom w:color="b0c8d8" w:space="0" w:sz="4" w:val="single"/>
              <w:right w:color="b0c8d8" w:space="0" w:sz="4" w:val="single"/>
            </w:tcBorders>
            <w:shd w:fill="f5fafe" w:val="clear"/>
            <w:tcMar>
              <w:top w:w="80.0" w:type="dxa"/>
              <w:left w:w="130.0" w:type="dxa"/>
              <w:bottom w:w="80.0" w:type="dxa"/>
              <w:right w:w="100.0" w:type="dxa"/>
            </w:tcMar>
            <w:vAlign w:val="center"/>
          </w:tcPr>
          <w:p w:rsidR="00000000" w:rsidDel="00000000" w:rsidP="00000000" w:rsidRDefault="00000000" w:rsidRPr="00000000" w14:paraId="00000014">
            <w:pPr>
              <w:rPr/>
            </w:pPr>
            <w:r w:rsidDel="00000000" w:rsidR="00000000" w:rsidRPr="00000000">
              <w:rPr>
                <w:rFonts w:ascii="Arial" w:cs="Arial" w:eastAsia="Arial" w:hAnsi="Arial"/>
                <w:color w:val="1a1a2e"/>
                <w:sz w:val="20"/>
                <w:szCs w:val="20"/>
                <w:rtl w:val="0"/>
              </w:rPr>
              <w:t xml:space="preserve">Post-LLM Paradigm — Renders Transformer Scaling Obsolete</w:t>
            </w:r>
            <w:r w:rsidDel="00000000" w:rsidR="00000000" w:rsidRPr="00000000">
              <w:rPr>
                <w:rtl w:val="0"/>
              </w:rPr>
            </w:r>
          </w:p>
        </w:tc>
      </w:tr>
      <w:tr>
        <w:trPr>
          <w:cantSplit w:val="0"/>
          <w:tblHeader w:val="0"/>
        </w:trPr>
        <w:tc>
          <w:tcPr>
            <w:tcBorders>
              <w:top w:color="b0c8d8" w:space="0" w:sz="4" w:val="single"/>
              <w:left w:color="b0c8d8" w:space="0" w:sz="4" w:val="single"/>
              <w:bottom w:color="b0c8d8" w:space="0" w:sz="4" w:val="single"/>
              <w:right w:color="b0c8d8" w:space="0" w:sz="4" w:val="single"/>
            </w:tcBorders>
            <w:shd w:fill="ebf4fa" w:val="clear"/>
            <w:tcMar>
              <w:top w:w="80.0" w:type="dxa"/>
              <w:left w:w="130.0" w:type="dxa"/>
              <w:bottom w:w="80.0" w:type="dxa"/>
              <w:right w:w="100.0" w:type="dxa"/>
            </w:tcMar>
            <w:vAlign w:val="center"/>
          </w:tcPr>
          <w:p w:rsidR="00000000" w:rsidDel="00000000" w:rsidP="00000000" w:rsidRDefault="00000000" w:rsidRPr="00000000" w14:paraId="00000015">
            <w:pPr>
              <w:rPr/>
            </w:pPr>
            <w:r w:rsidDel="00000000" w:rsidR="00000000" w:rsidRPr="00000000">
              <w:rPr>
                <w:rFonts w:ascii="Arial" w:cs="Arial" w:eastAsia="Arial" w:hAnsi="Arial"/>
                <w:b w:val="1"/>
                <w:bCs w:val="1"/>
                <w:color w:val="1b3a5c"/>
                <w:sz w:val="20"/>
                <w:szCs w:val="20"/>
                <w:rtl w:val="0"/>
              </w:rPr>
              <w:t xml:space="preserve">Version</w:t>
            </w:r>
            <w:r w:rsidDel="00000000" w:rsidR="00000000" w:rsidRPr="00000000">
              <w:rPr>
                <w:rtl w:val="0"/>
              </w:rPr>
            </w:r>
          </w:p>
        </w:tc>
        <w:tc>
          <w:tcPr>
            <w:tcBorders>
              <w:top w:color="b0c8d8" w:space="0" w:sz="4" w:val="single"/>
              <w:left w:color="b0c8d8" w:space="0" w:sz="4" w:val="single"/>
              <w:bottom w:color="b0c8d8" w:space="0" w:sz="4" w:val="single"/>
              <w:right w:color="b0c8d8" w:space="0" w:sz="4" w:val="single"/>
            </w:tcBorders>
            <w:shd w:fill="ffffff" w:val="clear"/>
            <w:tcMar>
              <w:top w:w="80.0" w:type="dxa"/>
              <w:left w:w="130.0" w:type="dxa"/>
              <w:bottom w:w="80.0" w:type="dxa"/>
              <w:right w:w="100.0" w:type="dxa"/>
            </w:tcMar>
            <w:vAlign w:val="center"/>
          </w:tcPr>
          <w:p w:rsidR="00000000" w:rsidDel="00000000" w:rsidP="00000000" w:rsidRDefault="00000000" w:rsidRPr="00000000" w14:paraId="00000016">
            <w:pPr>
              <w:rPr/>
            </w:pPr>
            <w:r w:rsidDel="00000000" w:rsidR="00000000" w:rsidRPr="00000000">
              <w:rPr>
                <w:rFonts w:ascii="Arial" w:cs="Arial" w:eastAsia="Arial" w:hAnsi="Arial"/>
                <w:color w:val="1a1a2e"/>
                <w:sz w:val="20"/>
                <w:szCs w:val="20"/>
                <w:rtl w:val="0"/>
              </w:rPr>
              <w:t xml:space="preserve">1.0 — Initial Release</w:t>
            </w:r>
            <w:r w:rsidDel="00000000" w:rsidR="00000000" w:rsidRPr="00000000">
              <w:rPr>
                <w:rtl w:val="0"/>
              </w:rPr>
            </w:r>
          </w:p>
        </w:tc>
      </w:tr>
    </w:tbl>
    <w:p w:rsidR="00000000" w:rsidDel="00000000" w:rsidP="00000000" w:rsidRDefault="00000000" w:rsidRPr="00000000" w14:paraId="00000017">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pBdr>
          <w:bottom w:color="c9a84c" w:space="2" w:sz="6" w:val="single"/>
        </w:pBdr>
        <w:spacing w:after="160" w:before="360" w:lineRule="auto"/>
        <w:rPr/>
      </w:pPr>
      <w:r w:rsidDel="00000000" w:rsidR="00000000" w:rsidRPr="00000000">
        <w:rPr>
          <w:rFonts w:ascii="Arial" w:cs="Arial" w:eastAsia="Arial" w:hAnsi="Arial"/>
          <w:b w:val="1"/>
          <w:bCs w:val="1"/>
          <w:color w:val="c9a84c"/>
          <w:sz w:val="36"/>
          <w:szCs w:val="36"/>
          <w:rtl w:val="0"/>
        </w:rPr>
        <w:t xml:space="preserve">PART I — THE PROBLEM WITH EVERY AI COMPANY ON EARTH</w:t>
      </w:r>
      <w:r w:rsidDel="00000000" w:rsidR="00000000" w:rsidRPr="00000000">
        <w:rPr>
          <w:rtl w:val="0"/>
        </w:rPr>
      </w:r>
    </w:p>
    <w:p w:rsidR="00000000" w:rsidDel="00000000" w:rsidP="00000000" w:rsidRDefault="00000000" w:rsidRPr="00000000" w14:paraId="00000019">
      <w:pPr>
        <w:spacing w:after="100" w:before="100" w:lineRule="auto"/>
        <w:rPr/>
      </w:pPr>
      <w:r w:rsidDel="00000000" w:rsidR="00000000" w:rsidRPr="00000000">
        <w:rPr>
          <w:rFonts w:ascii="Arial" w:cs="Arial" w:eastAsia="Arial" w:hAnsi="Arial"/>
          <w:color w:val="1a1a2e"/>
          <w:sz w:val="22"/>
          <w:szCs w:val="22"/>
          <w:rtl w:val="0"/>
        </w:rPr>
        <w:t xml:space="preserve">Every AI model in existence — GPT-4o, Gemini, Grok, Claude, Perplexity — computes over the same algebraic structure: the real numbers ℝ, approximated by 32-bit floating point, combined via tensor contraction (matrix multiplication). The hardware — NVIDIA GPUs — is a factory optimized precisely and expensively for this single operation. The training paradigm — gradient descent via backpropagation — is an algorithm for navigating loss surfaces in ℝⁿ. The entire industry — hundreds of billions of dollars — is a massive coordinated bet on one mathematical substrate.</w:t>
      </w: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tl w:val="0"/>
        </w:rPr>
      </w:r>
    </w:p>
    <w:p w:rsidR="00000000" w:rsidDel="00000000" w:rsidP="00000000" w:rsidRDefault="00000000" w:rsidRPr="00000000" w14:paraId="0000001B">
      <w:pPr>
        <w:spacing w:after="100" w:before="100" w:lineRule="auto"/>
        <w:rPr/>
      </w:pPr>
      <w:r w:rsidDel="00000000" w:rsidR="00000000" w:rsidRPr="00000000">
        <w:rPr>
          <w:rFonts w:ascii="Arial" w:cs="Arial" w:eastAsia="Arial" w:hAnsi="Arial"/>
          <w:color w:val="1a1a2e"/>
          <w:sz w:val="22"/>
          <w:szCs w:val="22"/>
          <w:rtl w:val="0"/>
        </w:rPr>
        <w:t xml:space="preserve">The problem is not that they are doing it wrong. The problem is that the substrate itself is categorically — in the mathematical sense of that word — the wrong one for encoding intelligence.</w:t>
      </w:r>
      <w:r w:rsidDel="00000000" w:rsidR="00000000" w:rsidRPr="00000000">
        <w:rPr>
          <w:rtl w:val="0"/>
        </w:rPr>
      </w:r>
    </w:p>
    <w:p w:rsidR="00000000" w:rsidDel="00000000" w:rsidP="00000000" w:rsidRDefault="00000000" w:rsidRPr="00000000" w14:paraId="0000001C">
      <w:pPr>
        <w:spacing w:after="80" w:before="120" w:lineRule="auto"/>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20.0" w:type="dxa"/>
              <w:left w:w="160.0" w:type="dxa"/>
              <w:bottom w:w="120.0" w:type="dxa"/>
              <w:right w:w="120.0" w:type="dxa"/>
            </w:tcMar>
            <w:vAlign w:val="center"/>
          </w:tcPr>
          <w:p w:rsidR="00000000" w:rsidDel="00000000" w:rsidP="00000000" w:rsidRDefault="00000000" w:rsidRPr="00000000" w14:paraId="0000001D">
            <w:pPr>
              <w:jc w:val="center"/>
              <w:rPr/>
            </w:pPr>
            <w:r w:rsidDel="00000000" w:rsidR="00000000" w:rsidRPr="00000000">
              <w:rPr>
                <w:rFonts w:ascii="Arial" w:cs="Arial" w:eastAsia="Arial" w:hAnsi="Arial"/>
                <w:b w:val="1"/>
                <w:bCs w:val="1"/>
                <w:color w:val="c9a84c"/>
                <w:sz w:val="20"/>
                <w:szCs w:val="20"/>
                <w:rtl w:val="0"/>
              </w:rPr>
              <w:t xml:space="preserve">ROOT CAUSE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edf5" w:val="clear"/>
            <w:tcMar>
              <w:top w:w="120.0" w:type="dxa"/>
              <w:left w:w="220.0" w:type="dxa"/>
              <w:bottom w:w="120.0" w:type="dxa"/>
              <w:right w:w="160.0" w:type="dxa"/>
            </w:tcMar>
          </w:tcPr>
          <w:p w:rsidR="00000000" w:rsidDel="00000000" w:rsidP="00000000" w:rsidRDefault="00000000" w:rsidRPr="00000000" w14:paraId="0000001E">
            <w:pPr>
              <w:rPr/>
            </w:pPr>
            <w:r w:rsidDel="00000000" w:rsidR="00000000" w:rsidRPr="00000000">
              <w:rPr>
                <w:rFonts w:ascii="Arial" w:cs="Arial" w:eastAsia="Arial" w:hAnsi="Arial"/>
                <w:i w:val="1"/>
                <w:iCs w:val="1"/>
                <w:color w:val="1a1a2e"/>
                <w:sz w:val="20"/>
                <w:szCs w:val="20"/>
                <w:rtl w:val="0"/>
              </w:rPr>
              <w:t xml:space="preserve">LLMs store knowledge as implicit statistical correlations smeared across billions of floating-point parameters. The knowledge is not represented — it is dissolved into weights. To retrieve it, you must activate the entire parameter space. This is catastrophically inefficient by design, because the design is wrong at a foundational level.</w:t>
            </w:r>
            <w:r w:rsidDel="00000000" w:rsidR="00000000" w:rsidRPr="00000000">
              <w:rPr>
                <w:rtl w:val="0"/>
              </w:rPr>
            </w:r>
          </w:p>
        </w:tc>
      </w:tr>
    </w:tbl>
    <w:p w:rsidR="00000000" w:rsidDel="00000000" w:rsidP="00000000" w:rsidRDefault="00000000" w:rsidRPr="00000000" w14:paraId="0000001F">
      <w:pPr>
        <w:spacing w:after="80" w:before="160" w:lineRule="auto"/>
        <w:rPr/>
      </w:pPr>
      <w:r w:rsidDel="00000000" w:rsidR="00000000" w:rsidRPr="00000000">
        <w:rPr>
          <w:rtl w:val="0"/>
        </w:rPr>
      </w:r>
    </w:p>
    <w:p w:rsidR="00000000" w:rsidDel="00000000" w:rsidP="00000000" w:rsidRDefault="00000000" w:rsidRPr="00000000" w14:paraId="00000020">
      <w:pPr>
        <w:pStyle w:val="Heading2"/>
        <w:pBdr>
          <w:left w:color="c9a84c" w:space="8" w:sz="16" w:val="single"/>
        </w:pBdr>
        <w:spacing w:after="120" w:before="280" w:lineRule="auto"/>
        <w:ind w:left="200" w:firstLine="0"/>
        <w:rPr/>
      </w:pPr>
      <w:r w:rsidDel="00000000" w:rsidR="00000000" w:rsidRPr="00000000">
        <w:rPr>
          <w:rFonts w:ascii="Arial" w:cs="Arial" w:eastAsia="Arial" w:hAnsi="Arial"/>
          <w:b w:val="1"/>
          <w:bCs w:val="1"/>
          <w:color w:val="1b3a5c"/>
          <w:sz w:val="28"/>
          <w:szCs w:val="28"/>
          <w:rtl w:val="0"/>
        </w:rPr>
        <w:t xml:space="preserve">I.1 — The Analogy That Makes This Precise</w:t>
      </w:r>
      <w:r w:rsidDel="00000000" w:rsidR="00000000" w:rsidRPr="00000000">
        <w:rPr>
          <w:rtl w:val="0"/>
        </w:rPr>
      </w:r>
    </w:p>
    <w:p w:rsidR="00000000" w:rsidDel="00000000" w:rsidP="00000000" w:rsidRDefault="00000000" w:rsidRPr="00000000" w14:paraId="00000021">
      <w:pPr>
        <w:spacing w:after="100" w:before="100" w:lineRule="auto"/>
        <w:rPr/>
      </w:pPr>
      <w:r w:rsidDel="00000000" w:rsidR="00000000" w:rsidRPr="00000000">
        <w:rPr>
          <w:rFonts w:ascii="Arial" w:cs="Arial" w:eastAsia="Arial" w:hAnsi="Arial"/>
          <w:color w:val="1a1a2e"/>
          <w:sz w:val="22"/>
          <w:szCs w:val="22"/>
          <w:rtl w:val="0"/>
        </w:rPr>
        <w:t xml:space="preserve">Imagine encoding every book ever written not as text, but as a lookup table of every possible sentence pair and the probability of transition between them. That is, structurally, what a transformer does. It is a glorified conditional probability engine with no internal model of reality — only surface-level correlation across co-occurrence statistics. Scaling it makes it marginally more accurate, but the architecture is not correcting its own fundamental inefficiency — it is burying it under more parameters.</w:t>
      </w:r>
      <w:r w:rsidDel="00000000" w:rsidR="00000000" w:rsidRPr="00000000">
        <w:rPr>
          <w:rtl w:val="0"/>
        </w:rPr>
      </w:r>
    </w:p>
    <w:p w:rsidR="00000000" w:rsidDel="00000000" w:rsidP="00000000" w:rsidRDefault="00000000" w:rsidRPr="00000000" w14:paraId="00000022">
      <w:pPr>
        <w:spacing w:after="80" w:before="80" w:lineRule="auto"/>
        <w:rPr/>
      </w:pPr>
      <w:r w:rsidDel="00000000" w:rsidR="00000000" w:rsidRPr="00000000">
        <w:rPr>
          <w:rtl w:val="0"/>
        </w:rPr>
      </w:r>
    </w:p>
    <w:p w:rsidR="00000000" w:rsidDel="00000000" w:rsidP="00000000" w:rsidRDefault="00000000" w:rsidRPr="00000000" w14:paraId="00000023">
      <w:pPr>
        <w:spacing w:after="80" w:before="80" w:lineRule="auto"/>
        <w:rPr/>
      </w:pPr>
      <w:r w:rsidDel="00000000" w:rsidR="00000000" w:rsidRPr="00000000">
        <w:rPr>
          <w:rFonts w:ascii="Arial" w:cs="Arial" w:eastAsia="Arial" w:hAnsi="Arial"/>
          <w:color w:val="1a1a2e"/>
          <w:sz w:val="22"/>
          <w:szCs w:val="22"/>
          <w:rtl w:val="0"/>
        </w:rPr>
        <w:t xml:space="preserve">The consequence: </w:t>
      </w:r>
      <w:r w:rsidDel="00000000" w:rsidR="00000000" w:rsidRPr="00000000">
        <w:rPr>
          <w:rFonts w:ascii="Arial" w:cs="Arial" w:eastAsia="Arial" w:hAnsi="Arial"/>
          <w:b w:val="1"/>
          <w:bCs w:val="1"/>
          <w:color w:val="1a1a2e"/>
          <w:sz w:val="22"/>
          <w:szCs w:val="22"/>
          <w:rtl w:val="0"/>
        </w:rPr>
        <w:t xml:space="preserve">training costs billions</w:t>
      </w:r>
      <w:r w:rsidDel="00000000" w:rsidR="00000000" w:rsidRPr="00000000">
        <w:rPr>
          <w:rFonts w:ascii="Arial" w:cs="Arial" w:eastAsia="Arial" w:hAnsi="Arial"/>
          <w:color w:val="1a1a2e"/>
          <w:sz w:val="22"/>
          <w:szCs w:val="22"/>
          <w:rtl w:val="0"/>
        </w:rPr>
        <w:t xml:space="preserve">, because you must show the model billions of examples. </w:t>
      </w:r>
      <w:r w:rsidDel="00000000" w:rsidR="00000000" w:rsidRPr="00000000">
        <w:rPr>
          <w:rFonts w:ascii="Arial" w:cs="Arial" w:eastAsia="Arial" w:hAnsi="Arial"/>
          <w:b w:val="1"/>
          <w:bCs w:val="1"/>
          <w:color w:val="1a1a2e"/>
          <w:sz w:val="22"/>
          <w:szCs w:val="22"/>
          <w:rtl w:val="0"/>
        </w:rPr>
        <w:t xml:space="preserve">Inference is expensive</w:t>
      </w:r>
      <w:r w:rsidDel="00000000" w:rsidR="00000000" w:rsidRPr="00000000">
        <w:rPr>
          <w:rFonts w:ascii="Arial" w:cs="Arial" w:eastAsia="Arial" w:hAnsi="Arial"/>
          <w:color w:val="1a1a2e"/>
          <w:sz w:val="22"/>
          <w:szCs w:val="22"/>
          <w:rtl w:val="0"/>
        </w:rPr>
        <w:t xml:space="preserve">, because generating every token requires a full forward pass through hundreds of billions of parameters. </w:t>
      </w:r>
      <w:r w:rsidDel="00000000" w:rsidR="00000000" w:rsidRPr="00000000">
        <w:rPr>
          <w:rFonts w:ascii="Arial" w:cs="Arial" w:eastAsia="Arial" w:hAnsi="Arial"/>
          <w:b w:val="1"/>
          <w:bCs w:val="1"/>
          <w:color w:val="1a1a2e"/>
          <w:sz w:val="22"/>
          <w:szCs w:val="22"/>
          <w:rtl w:val="0"/>
        </w:rPr>
        <w:t xml:space="preserve">The business model is structurally unsustainable</w:t>
      </w:r>
      <w:r w:rsidDel="00000000" w:rsidR="00000000" w:rsidRPr="00000000">
        <w:rPr>
          <w:rFonts w:ascii="Arial" w:cs="Arial" w:eastAsia="Arial" w:hAnsi="Arial"/>
          <w:color w:val="1a1a2e"/>
          <w:sz w:val="22"/>
          <w:szCs w:val="22"/>
          <w:rtl w:val="0"/>
        </w:rPr>
        <w:t xml:space="preserve"> — not because of inefficient engineering, but because the mathematical abstraction is wrong.</w:t>
      </w:r>
      <w:r w:rsidDel="00000000" w:rsidR="00000000" w:rsidRPr="00000000">
        <w:rPr>
          <w:rtl w:val="0"/>
        </w:rPr>
      </w:r>
    </w:p>
    <w:p w:rsidR="00000000" w:rsidDel="00000000" w:rsidP="00000000" w:rsidRDefault="00000000" w:rsidRPr="00000000" w14:paraId="00000024">
      <w:pPr>
        <w:pBdr>
          <w:bottom w:color="c9a84c" w:space="1" w:sz="8" w:val="single"/>
        </w:pBdr>
        <w:spacing w:after="200" w:before="200" w:lineRule="auto"/>
        <w:rPr/>
      </w:pPr>
      <w:r w:rsidDel="00000000" w:rsidR="00000000" w:rsidRPr="00000000">
        <w:rPr>
          <w:rtl w:val="0"/>
        </w:rPr>
      </w:r>
    </w:p>
    <w:p w:rsidR="00000000" w:rsidDel="00000000" w:rsidP="00000000" w:rsidRDefault="00000000" w:rsidRPr="00000000" w14:paraId="00000025">
      <w:pPr>
        <w:pStyle w:val="Heading1"/>
        <w:pBdr>
          <w:bottom w:color="c9a84c" w:space="2" w:sz="6" w:val="single"/>
        </w:pBdr>
        <w:spacing w:after="160" w:before="360" w:lineRule="auto"/>
        <w:rPr/>
      </w:pPr>
      <w:r w:rsidDel="00000000" w:rsidR="00000000" w:rsidRPr="00000000">
        <w:rPr>
          <w:rFonts w:ascii="Arial" w:cs="Arial" w:eastAsia="Arial" w:hAnsi="Arial"/>
          <w:b w:val="1"/>
          <w:bCs w:val="1"/>
          <w:color w:val="c9a84c"/>
          <w:sz w:val="36"/>
          <w:szCs w:val="36"/>
          <w:rtl w:val="0"/>
        </w:rPr>
        <w:t xml:space="preserve">PART II — THE THEORETICAL BREAKTHROUGH</w:t>
      </w:r>
      <w:r w:rsidDel="00000000" w:rsidR="00000000" w:rsidRPr="00000000">
        <w:rPr>
          <w:rtl w:val="0"/>
        </w:rPr>
      </w:r>
    </w:p>
    <w:p w:rsidR="00000000" w:rsidDel="00000000" w:rsidP="00000000" w:rsidRDefault="00000000" w:rsidRPr="00000000" w14:paraId="00000026">
      <w:pPr>
        <w:pStyle w:val="Heading2"/>
        <w:pBdr>
          <w:left w:color="c9a84c" w:space="8" w:sz="16" w:val="single"/>
        </w:pBdr>
        <w:spacing w:after="120" w:before="280" w:lineRule="auto"/>
        <w:ind w:left="200" w:firstLine="0"/>
        <w:rPr/>
      </w:pPr>
      <w:r w:rsidDel="00000000" w:rsidR="00000000" w:rsidRPr="00000000">
        <w:rPr>
          <w:rFonts w:ascii="Arial" w:cs="Arial" w:eastAsia="Arial" w:hAnsi="Arial"/>
          <w:b w:val="1"/>
          <w:bCs w:val="1"/>
          <w:color w:val="1b3a5c"/>
          <w:sz w:val="28"/>
          <w:szCs w:val="28"/>
          <w:rtl w:val="0"/>
        </w:rPr>
        <w:t xml:space="preserve">II.1 — The Curry-Howard-Lambek Isomorphism</w:t>
      </w:r>
      <w:r w:rsidDel="00000000" w:rsidR="00000000" w:rsidRPr="00000000">
        <w:rPr>
          <w:rtl w:val="0"/>
        </w:rPr>
      </w:r>
    </w:p>
    <w:p w:rsidR="00000000" w:rsidDel="00000000" w:rsidP="00000000" w:rsidRDefault="00000000" w:rsidRPr="00000000" w14:paraId="00000027">
      <w:pPr>
        <w:spacing w:after="100" w:before="100" w:lineRule="auto"/>
        <w:rPr/>
      </w:pPr>
      <w:r w:rsidDel="00000000" w:rsidR="00000000" w:rsidRPr="00000000">
        <w:rPr>
          <w:rFonts w:ascii="Arial" w:cs="Arial" w:eastAsia="Arial" w:hAnsi="Arial"/>
          <w:color w:val="1a1a2e"/>
          <w:sz w:val="22"/>
          <w:szCs w:val="22"/>
          <w:rtl w:val="0"/>
        </w:rPr>
        <w:t xml:space="preserve">In 1934, Haskell Curry noticed a structural correspondence between logical proofs and typed programs. William Howard formalized it in 1969. Lawvere and Lambek completed the picture by showing that this correspondence extended to category theory. Together they proved what is now called the Curry-Howard-Lambek Isomorphism — a three-way identity:</w:t>
      </w:r>
      <w:r w:rsidDel="00000000" w:rsidR="00000000" w:rsidRPr="00000000">
        <w:rPr>
          <w:rtl w:val="0"/>
        </w:rPr>
      </w:r>
    </w:p>
    <w:p w:rsidR="00000000" w:rsidDel="00000000" w:rsidP="00000000" w:rsidRDefault="00000000" w:rsidRPr="00000000" w14:paraId="00000028">
      <w:pPr>
        <w:spacing w:after="80" w:before="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9a84c" w:space="0" w:sz="6" w:val="single"/>
              <w:left w:color="c9a84c" w:space="0" w:sz="6" w:val="single"/>
              <w:bottom w:color="c9a84c" w:space="0" w:sz="6" w:val="single"/>
              <w:right w:color="c9a84c" w:space="0" w:sz="6" w:val="single"/>
            </w:tcBorders>
            <w:shd w:fill="0d1b2a" w:val="clear"/>
            <w:tcMar>
              <w:top w:w="90.0" w:type="dxa"/>
              <w:left w:w="130.0" w:type="dxa"/>
              <w:bottom w:w="90.0" w:type="dxa"/>
              <w:right w:w="100.0" w:type="dxa"/>
            </w:tcMar>
            <w:vAlign w:val="center"/>
          </w:tcPr>
          <w:p w:rsidR="00000000" w:rsidDel="00000000" w:rsidP="00000000" w:rsidRDefault="00000000" w:rsidRPr="00000000" w14:paraId="00000029">
            <w:pPr>
              <w:jc w:val="center"/>
              <w:rPr/>
            </w:pPr>
            <w:r w:rsidDel="00000000" w:rsidR="00000000" w:rsidRPr="00000000">
              <w:rPr>
                <w:rFonts w:ascii="Arial" w:cs="Arial" w:eastAsia="Arial" w:hAnsi="Arial"/>
                <w:b w:val="1"/>
                <w:bCs w:val="1"/>
                <w:color w:val="c9a84c"/>
                <w:sz w:val="20"/>
                <w:szCs w:val="20"/>
                <w:rtl w:val="0"/>
              </w:rPr>
              <w:t xml:space="preserve">COMPUTATION</w:t>
            </w:r>
            <w:r w:rsidDel="00000000" w:rsidR="00000000" w:rsidRPr="00000000">
              <w:rPr>
                <w:rtl w:val="0"/>
              </w:rPr>
            </w:r>
          </w:p>
        </w:tc>
        <w:tc>
          <w:tcPr>
            <w:tcBorders>
              <w:top w:color="c9a84c" w:space="0" w:sz="6" w:val="single"/>
              <w:left w:color="c9a84c" w:space="0" w:sz="6" w:val="single"/>
              <w:bottom w:color="c9a84c" w:space="0" w:sz="6" w:val="single"/>
              <w:right w:color="c9a84c" w:space="0" w:sz="6" w:val="single"/>
            </w:tcBorders>
            <w:shd w:fill="0d1b2a" w:val="clear"/>
            <w:tcMar>
              <w:top w:w="90.0" w:type="dxa"/>
              <w:left w:w="130.0" w:type="dxa"/>
              <w:bottom w:w="90.0" w:type="dxa"/>
              <w:right w:w="100.0" w:type="dxa"/>
            </w:tcMar>
            <w:vAlign w:val="center"/>
          </w:tcPr>
          <w:p w:rsidR="00000000" w:rsidDel="00000000" w:rsidP="00000000" w:rsidRDefault="00000000" w:rsidRPr="00000000" w14:paraId="0000002A">
            <w:pPr>
              <w:jc w:val="center"/>
              <w:rPr/>
            </w:pPr>
            <w:r w:rsidDel="00000000" w:rsidR="00000000" w:rsidRPr="00000000">
              <w:rPr>
                <w:rFonts w:ascii="Arial" w:cs="Arial" w:eastAsia="Arial" w:hAnsi="Arial"/>
                <w:b w:val="1"/>
                <w:bCs w:val="1"/>
                <w:color w:val="c9a84c"/>
                <w:sz w:val="20"/>
                <w:szCs w:val="20"/>
                <w:rtl w:val="0"/>
              </w:rPr>
              <w:t xml:space="preserve">LOGIC</w:t>
            </w:r>
            <w:r w:rsidDel="00000000" w:rsidR="00000000" w:rsidRPr="00000000">
              <w:rPr>
                <w:rtl w:val="0"/>
              </w:rPr>
            </w:r>
          </w:p>
        </w:tc>
        <w:tc>
          <w:tcPr>
            <w:tcBorders>
              <w:top w:color="c9a84c" w:space="0" w:sz="6" w:val="single"/>
              <w:left w:color="c9a84c" w:space="0" w:sz="6" w:val="single"/>
              <w:bottom w:color="c9a84c" w:space="0" w:sz="6" w:val="single"/>
              <w:right w:color="c9a84c" w:space="0" w:sz="6" w:val="single"/>
            </w:tcBorders>
            <w:shd w:fill="0d1b2a" w:val="clear"/>
            <w:tcMar>
              <w:top w:w="90.0" w:type="dxa"/>
              <w:left w:w="130.0" w:type="dxa"/>
              <w:bottom w:w="90.0" w:type="dxa"/>
              <w:right w:w="100.0" w:type="dxa"/>
            </w:tcMar>
            <w:vAlign w:val="center"/>
          </w:tcPr>
          <w:p w:rsidR="00000000" w:rsidDel="00000000" w:rsidP="00000000" w:rsidRDefault="00000000" w:rsidRPr="00000000" w14:paraId="0000002B">
            <w:pPr>
              <w:jc w:val="center"/>
              <w:rPr/>
            </w:pPr>
            <w:r w:rsidDel="00000000" w:rsidR="00000000" w:rsidRPr="00000000">
              <w:rPr>
                <w:rFonts w:ascii="Arial" w:cs="Arial" w:eastAsia="Arial" w:hAnsi="Arial"/>
                <w:b w:val="1"/>
                <w:bCs w:val="1"/>
                <w:color w:val="c9a84c"/>
                <w:sz w:val="20"/>
                <w:szCs w:val="20"/>
                <w:rtl w:val="0"/>
              </w:rPr>
              <w:t xml:space="preserve">GEOMETRY</w:t>
            </w:r>
            <w:r w:rsidDel="00000000" w:rsidR="00000000" w:rsidRPr="00000000">
              <w:rPr>
                <w:rtl w:val="0"/>
              </w:rPr>
            </w:r>
          </w:p>
        </w:tc>
      </w:tr>
      <w:tr>
        <w:trPr>
          <w:cantSplit w:val="0"/>
          <w:tblHeader w:val="0"/>
        </w:trPr>
        <w:tc>
          <w:tcPr>
            <w:tcBorders>
              <w:top w:color="9abccc" w:space="0" w:sz="4" w:val="single"/>
              <w:left w:color="9abccc" w:space="0" w:sz="4" w:val="single"/>
              <w:bottom w:color="9abccc" w:space="0" w:sz="4" w:val="single"/>
              <w:right w:color="9abccc" w:space="0" w:sz="4" w:val="single"/>
            </w:tcBorders>
            <w:shd w:fill="ebf4fa" w:val="clear"/>
            <w:tcMar>
              <w:top w:w="80.0" w:type="dxa"/>
              <w:left w:w="130.0" w:type="dxa"/>
              <w:bottom w:w="80.0" w:type="dxa"/>
              <w:right w:w="100.0" w:type="dxa"/>
            </w:tcMar>
            <w:vAlign w:val="center"/>
          </w:tcPr>
          <w:p w:rsidR="00000000" w:rsidDel="00000000" w:rsidP="00000000" w:rsidRDefault="00000000" w:rsidRPr="00000000" w14:paraId="0000002C">
            <w:pPr>
              <w:rPr/>
            </w:pPr>
            <w:r w:rsidDel="00000000" w:rsidR="00000000" w:rsidRPr="00000000">
              <w:rPr>
                <w:rFonts w:ascii="Arial" w:cs="Arial" w:eastAsia="Arial" w:hAnsi="Arial"/>
                <w:color w:val="1a1a2e"/>
                <w:sz w:val="20"/>
                <w:szCs w:val="20"/>
                <w:rtl w:val="0"/>
              </w:rPr>
              <w:t xml:space="preserve">Types in type theory</w:t>
            </w:r>
            <w:r w:rsidDel="00000000" w:rsidR="00000000" w:rsidRPr="00000000">
              <w:rPr>
                <w:rtl w:val="0"/>
              </w:rPr>
            </w:r>
          </w:p>
        </w:tc>
        <w:tc>
          <w:tcPr>
            <w:tcBorders>
              <w:top w:color="9abccc" w:space="0" w:sz="4" w:val="single"/>
              <w:left w:color="9abccc" w:space="0" w:sz="4" w:val="single"/>
              <w:bottom w:color="9abccc" w:space="0" w:sz="4" w:val="single"/>
              <w:right w:color="9abccc" w:space="0" w:sz="4" w:val="single"/>
            </w:tcBorders>
            <w:shd w:fill="ebf4fa" w:val="clear"/>
            <w:tcMar>
              <w:top w:w="80.0" w:type="dxa"/>
              <w:left w:w="130.0" w:type="dxa"/>
              <w:bottom w:w="80.0" w:type="dxa"/>
              <w:right w:w="100.0" w:type="dxa"/>
            </w:tcMar>
            <w:vAlign w:val="center"/>
          </w:tcPr>
          <w:p w:rsidR="00000000" w:rsidDel="00000000" w:rsidP="00000000" w:rsidRDefault="00000000" w:rsidRPr="00000000" w14:paraId="0000002D">
            <w:pPr>
              <w:rPr/>
            </w:pPr>
            <w:r w:rsidDel="00000000" w:rsidR="00000000" w:rsidRPr="00000000">
              <w:rPr>
                <w:rFonts w:ascii="Arial" w:cs="Arial" w:eastAsia="Arial" w:hAnsi="Arial"/>
                <w:color w:val="1a1a2e"/>
                <w:sz w:val="20"/>
                <w:szCs w:val="20"/>
                <w:rtl w:val="0"/>
              </w:rPr>
              <w:t xml:space="preserve">Propositions in logic</w:t>
            </w:r>
            <w:r w:rsidDel="00000000" w:rsidR="00000000" w:rsidRPr="00000000">
              <w:rPr>
                <w:rtl w:val="0"/>
              </w:rPr>
            </w:r>
          </w:p>
        </w:tc>
        <w:tc>
          <w:tcPr>
            <w:tcBorders>
              <w:top w:color="9abccc" w:space="0" w:sz="4" w:val="single"/>
              <w:left w:color="9abccc" w:space="0" w:sz="4" w:val="single"/>
              <w:bottom w:color="9abccc" w:space="0" w:sz="4" w:val="single"/>
              <w:right w:color="9abccc" w:space="0" w:sz="4" w:val="single"/>
            </w:tcBorders>
            <w:shd w:fill="ebf4fa" w:val="clear"/>
            <w:tcMar>
              <w:top w:w="80.0" w:type="dxa"/>
              <w:left w:w="130.0" w:type="dxa"/>
              <w:bottom w:w="80.0" w:type="dxa"/>
              <w:right w:w="100.0" w:type="dxa"/>
            </w:tcMar>
            <w:vAlign w:val="center"/>
          </w:tcPr>
          <w:p w:rsidR="00000000" w:rsidDel="00000000" w:rsidP="00000000" w:rsidRDefault="00000000" w:rsidRPr="00000000" w14:paraId="0000002E">
            <w:pPr>
              <w:rPr/>
            </w:pPr>
            <w:r w:rsidDel="00000000" w:rsidR="00000000" w:rsidRPr="00000000">
              <w:rPr>
                <w:rFonts w:ascii="Arial" w:cs="Arial" w:eastAsia="Arial" w:hAnsi="Arial"/>
                <w:color w:val="1a1a2e"/>
                <w:sz w:val="20"/>
                <w:szCs w:val="20"/>
                <w:rtl w:val="0"/>
              </w:rPr>
              <w:t xml:space="preserve">Objects in a Category</w:t>
            </w:r>
            <w:r w:rsidDel="00000000" w:rsidR="00000000" w:rsidRPr="00000000">
              <w:rPr>
                <w:rtl w:val="0"/>
              </w:rPr>
            </w:r>
          </w:p>
        </w:tc>
      </w:tr>
      <w:tr>
        <w:trPr>
          <w:cantSplit w:val="0"/>
          <w:tblHeader w:val="0"/>
        </w:trPr>
        <w:tc>
          <w:tcPr>
            <w:tcBorders>
              <w:top w:color="9abccc" w:space="0" w:sz="4" w:val="single"/>
              <w:left w:color="9abccc" w:space="0" w:sz="4" w:val="single"/>
              <w:bottom w:color="9abccc" w:space="0" w:sz="4" w:val="single"/>
              <w:right w:color="9abccc" w:space="0" w:sz="4" w:val="single"/>
            </w:tcBorders>
            <w:shd w:fill="d4e6f3" w:val="clear"/>
            <w:tcMar>
              <w:top w:w="80.0" w:type="dxa"/>
              <w:left w:w="130.0" w:type="dxa"/>
              <w:bottom w:w="80.0" w:type="dxa"/>
              <w:right w:w="100.0" w:type="dxa"/>
            </w:tcMar>
            <w:vAlign w:val="center"/>
          </w:tcPr>
          <w:p w:rsidR="00000000" w:rsidDel="00000000" w:rsidP="00000000" w:rsidRDefault="00000000" w:rsidRPr="00000000" w14:paraId="0000002F">
            <w:pPr>
              <w:rPr/>
            </w:pPr>
            <w:r w:rsidDel="00000000" w:rsidR="00000000" w:rsidRPr="00000000">
              <w:rPr>
                <w:rFonts w:ascii="Arial" w:cs="Arial" w:eastAsia="Arial" w:hAnsi="Arial"/>
                <w:color w:val="1a1a2e"/>
                <w:sz w:val="20"/>
                <w:szCs w:val="20"/>
                <w:rtl w:val="0"/>
              </w:rPr>
              <w:t xml:space="preserve">Programs / code</w:t>
            </w:r>
            <w:r w:rsidDel="00000000" w:rsidR="00000000" w:rsidRPr="00000000">
              <w:rPr>
                <w:rtl w:val="0"/>
              </w:rPr>
            </w:r>
          </w:p>
        </w:tc>
        <w:tc>
          <w:tcPr>
            <w:tcBorders>
              <w:top w:color="9abccc" w:space="0" w:sz="4" w:val="single"/>
              <w:left w:color="9abccc" w:space="0" w:sz="4" w:val="single"/>
              <w:bottom w:color="9abccc" w:space="0" w:sz="4" w:val="single"/>
              <w:right w:color="9abccc" w:space="0" w:sz="4" w:val="single"/>
            </w:tcBorders>
            <w:shd w:fill="d4e6f3" w:val="clear"/>
            <w:tcMar>
              <w:top w:w="80.0" w:type="dxa"/>
              <w:left w:w="130.0" w:type="dxa"/>
              <w:bottom w:w="80.0" w:type="dxa"/>
              <w:right w:w="100.0" w:type="dxa"/>
            </w:tcMar>
            <w:vAlign w:val="center"/>
          </w:tcPr>
          <w:p w:rsidR="00000000" w:rsidDel="00000000" w:rsidP="00000000" w:rsidRDefault="00000000" w:rsidRPr="00000000" w14:paraId="00000030">
            <w:pPr>
              <w:rPr/>
            </w:pPr>
            <w:r w:rsidDel="00000000" w:rsidR="00000000" w:rsidRPr="00000000">
              <w:rPr>
                <w:rFonts w:ascii="Arial" w:cs="Arial" w:eastAsia="Arial" w:hAnsi="Arial"/>
                <w:color w:val="1a1a2e"/>
                <w:sz w:val="20"/>
                <w:szCs w:val="20"/>
                <w:rtl w:val="0"/>
              </w:rPr>
              <w:t xml:space="preserve">Proofs</w:t>
            </w:r>
            <w:r w:rsidDel="00000000" w:rsidR="00000000" w:rsidRPr="00000000">
              <w:rPr>
                <w:rtl w:val="0"/>
              </w:rPr>
            </w:r>
          </w:p>
        </w:tc>
        <w:tc>
          <w:tcPr>
            <w:tcBorders>
              <w:top w:color="9abccc" w:space="0" w:sz="4" w:val="single"/>
              <w:left w:color="9abccc" w:space="0" w:sz="4" w:val="single"/>
              <w:bottom w:color="9abccc" w:space="0" w:sz="4" w:val="single"/>
              <w:right w:color="9abccc" w:space="0" w:sz="4" w:val="single"/>
            </w:tcBorders>
            <w:shd w:fill="d4e6f3" w:val="clear"/>
            <w:tcMar>
              <w:top w:w="80.0" w:type="dxa"/>
              <w:left w:w="130.0" w:type="dxa"/>
              <w:bottom w:w="80.0" w:type="dxa"/>
              <w:right w:w="100.0" w:type="dxa"/>
            </w:tcMar>
            <w:vAlign w:val="center"/>
          </w:tcPr>
          <w:p w:rsidR="00000000" w:rsidDel="00000000" w:rsidP="00000000" w:rsidRDefault="00000000" w:rsidRPr="00000000" w14:paraId="00000031">
            <w:pPr>
              <w:rPr/>
            </w:pPr>
            <w:r w:rsidDel="00000000" w:rsidR="00000000" w:rsidRPr="00000000">
              <w:rPr>
                <w:rFonts w:ascii="Arial" w:cs="Arial" w:eastAsia="Arial" w:hAnsi="Arial"/>
                <w:color w:val="1a1a2e"/>
                <w:sz w:val="20"/>
                <w:szCs w:val="20"/>
                <w:rtl w:val="0"/>
              </w:rPr>
              <w:t xml:space="preserve">Morphisms</w:t>
            </w:r>
            <w:r w:rsidDel="00000000" w:rsidR="00000000" w:rsidRPr="00000000">
              <w:rPr>
                <w:rtl w:val="0"/>
              </w:rPr>
            </w:r>
          </w:p>
        </w:tc>
      </w:tr>
    </w:tbl>
    <w:p w:rsidR="00000000" w:rsidDel="00000000" w:rsidP="00000000" w:rsidRDefault="00000000" w:rsidRPr="00000000" w14:paraId="00000032">
      <w:pPr>
        <w:spacing w:after="80" w:before="200" w:lineRule="auto"/>
        <w:rPr/>
      </w:pPr>
      <w:r w:rsidDel="00000000" w:rsidR="00000000" w:rsidRPr="00000000">
        <w:rPr>
          <w:rtl w:val="0"/>
        </w:rPr>
      </w:r>
    </w:p>
    <w:p w:rsidR="00000000" w:rsidDel="00000000" w:rsidP="00000000" w:rsidRDefault="00000000" w:rsidRPr="00000000" w14:paraId="00000033">
      <w:pPr>
        <w:spacing w:after="100" w:before="100" w:lineRule="auto"/>
        <w:rPr/>
      </w:pPr>
      <w:r w:rsidDel="00000000" w:rsidR="00000000" w:rsidRPr="00000000">
        <w:rPr>
          <w:rFonts w:ascii="Arial" w:cs="Arial" w:eastAsia="Arial" w:hAnsi="Arial"/>
          <w:color w:val="1a1a2e"/>
          <w:sz w:val="22"/>
          <w:szCs w:val="22"/>
          <w:rtl w:val="0"/>
        </w:rPr>
        <w:t xml:space="preserve">This is not an analogy. It is an isomorphism. They are the same thing, expressed in three different languages. The consequence that no AI company has operationalized: meaning is not a numerical quantity. Meaning is a morphism in a category. When you understand that fire burns, you are not storing a probability distribution over token sequences. You are holding a morphism — a structure-preserving map — from the concept of fire to the concept of thermal destruction. The meaning is in the structure of the arrow, not in any numbers.</w:t>
      </w:r>
      <w:r w:rsidDel="00000000" w:rsidR="00000000" w:rsidRPr="00000000">
        <w:rPr>
          <w:rtl w:val="0"/>
        </w:rPr>
      </w:r>
    </w:p>
    <w:p w:rsidR="00000000" w:rsidDel="00000000" w:rsidP="00000000" w:rsidRDefault="00000000" w:rsidRPr="00000000" w14:paraId="00000034">
      <w:pPr>
        <w:spacing w:after="80" w:before="160" w:lineRule="auto"/>
        <w:rPr/>
      </w:pPr>
      <w:r w:rsidDel="00000000" w:rsidR="00000000" w:rsidRPr="00000000">
        <w:rPr>
          <w:rtl w:val="0"/>
        </w:rPr>
      </w:r>
    </w:p>
    <w:p w:rsidR="00000000" w:rsidDel="00000000" w:rsidP="00000000" w:rsidRDefault="00000000" w:rsidRPr="00000000" w14:paraId="00000035">
      <w:pPr>
        <w:pStyle w:val="Heading2"/>
        <w:pBdr>
          <w:left w:color="c9a84c" w:space="8" w:sz="16" w:val="single"/>
        </w:pBdr>
        <w:spacing w:after="120" w:before="280" w:lineRule="auto"/>
        <w:ind w:left="200" w:firstLine="0"/>
        <w:rPr/>
      </w:pPr>
      <w:r w:rsidDel="00000000" w:rsidR="00000000" w:rsidRPr="00000000">
        <w:rPr>
          <w:rFonts w:ascii="Arial" w:cs="Arial" w:eastAsia="Arial" w:hAnsi="Arial"/>
          <w:b w:val="1"/>
          <w:bCs w:val="1"/>
          <w:color w:val="1b3a5c"/>
          <w:sz w:val="28"/>
          <w:szCs w:val="28"/>
          <w:rtl w:val="0"/>
        </w:rPr>
        <w:t xml:space="preserve">II.2 — Sheaves, Toposes, and the Geometry of Meaning</w:t>
      </w:r>
      <w:r w:rsidDel="00000000" w:rsidR="00000000" w:rsidRPr="00000000">
        <w:rPr>
          <w:rtl w:val="0"/>
        </w:rPr>
      </w:r>
    </w:p>
    <w:p w:rsidR="00000000" w:rsidDel="00000000" w:rsidP="00000000" w:rsidRDefault="00000000" w:rsidRPr="00000000" w14:paraId="00000036">
      <w:pPr>
        <w:spacing w:after="100" w:before="100" w:lineRule="auto"/>
        <w:rPr/>
      </w:pPr>
      <w:r w:rsidDel="00000000" w:rsidR="00000000" w:rsidRPr="00000000">
        <w:rPr>
          <w:rFonts w:ascii="Arial" w:cs="Arial" w:eastAsia="Arial" w:hAnsi="Arial"/>
          <w:color w:val="1a1a2e"/>
          <w:sz w:val="22"/>
          <w:szCs w:val="22"/>
          <w:rtl w:val="0"/>
        </w:rPr>
        <w:t xml:space="preserve">Alexander Grothendieck — arguably the greatest mathematician of the 20th century — developed the theory of sheaves and toposes in the 1950s and 1960s to unify algebraic geometry. His framework is the correct mathematical substrate for intelligence, and nobody in the AI industry is using it.</w:t>
      </w:r>
      <w:r w:rsidDel="00000000" w:rsidR="00000000" w:rsidRPr="00000000">
        <w:rPr>
          <w:rtl w:val="0"/>
        </w:rPr>
      </w:r>
    </w:p>
    <w:p w:rsidR="00000000" w:rsidDel="00000000" w:rsidP="00000000" w:rsidRDefault="00000000" w:rsidRPr="00000000" w14:paraId="00000037">
      <w:pPr>
        <w:spacing w:after="80" w:before="80" w:lineRule="auto"/>
        <w:rPr/>
      </w:pPr>
      <w:r w:rsidDel="00000000" w:rsidR="00000000" w:rsidRPr="00000000">
        <w:rPr>
          <w:rtl w:val="0"/>
        </w:rPr>
      </w:r>
    </w:p>
    <w:p w:rsidR="00000000" w:rsidDel="00000000" w:rsidP="00000000" w:rsidRDefault="00000000" w:rsidRPr="00000000" w14:paraId="00000038">
      <w:pPr>
        <w:spacing w:after="80" w:before="80" w:lineRule="auto"/>
        <w:rPr/>
      </w:pPr>
      <w:r w:rsidDel="00000000" w:rsidR="00000000" w:rsidRPr="00000000">
        <w:rPr>
          <w:rFonts w:ascii="Arial" w:cs="Arial" w:eastAsia="Arial" w:hAnsi="Arial"/>
          <w:b w:val="1"/>
          <w:bCs w:val="1"/>
          <w:color w:val="1a1a2e"/>
          <w:sz w:val="22"/>
          <w:szCs w:val="22"/>
          <w:rtl w:val="0"/>
        </w:rPr>
        <w:t xml:space="preserve">A sheaf </w:t>
      </w:r>
      <w:r w:rsidDel="00000000" w:rsidR="00000000" w:rsidRPr="00000000">
        <w:rPr>
          <w:rFonts w:ascii="Arial" w:cs="Arial" w:eastAsia="Arial" w:hAnsi="Arial"/>
          <w:color w:val="1a1a2e"/>
          <w:sz w:val="22"/>
          <w:szCs w:val="22"/>
          <w:rtl w:val="0"/>
        </w:rPr>
        <w:t xml:space="preserve">is a mathematical object that assigns data to open sets of a topological space satisfying two axioms: </w:t>
      </w:r>
      <w:r w:rsidDel="00000000" w:rsidR="00000000" w:rsidRPr="00000000">
        <w:rPr>
          <w:rFonts w:ascii="Arial" w:cs="Arial" w:eastAsia="Arial" w:hAnsi="Arial"/>
          <w:b w:val="1"/>
          <w:bCs w:val="1"/>
          <w:color w:val="1a1a2e"/>
          <w:sz w:val="22"/>
          <w:szCs w:val="22"/>
          <w:rtl w:val="0"/>
        </w:rPr>
        <w:t xml:space="preserve">locality </w:t>
      </w:r>
      <w:r w:rsidDel="00000000" w:rsidR="00000000" w:rsidRPr="00000000">
        <w:rPr>
          <w:rFonts w:ascii="Arial" w:cs="Arial" w:eastAsia="Arial" w:hAnsi="Arial"/>
          <w:color w:val="1a1a2e"/>
          <w:sz w:val="22"/>
          <w:szCs w:val="22"/>
          <w:rtl w:val="0"/>
        </w:rPr>
        <w:t xml:space="preserve">(sections agreeing on overlaps are identical) and </w:t>
      </w:r>
      <w:r w:rsidDel="00000000" w:rsidR="00000000" w:rsidRPr="00000000">
        <w:rPr>
          <w:rFonts w:ascii="Arial" w:cs="Arial" w:eastAsia="Arial" w:hAnsi="Arial"/>
          <w:b w:val="1"/>
          <w:bCs w:val="1"/>
          <w:color w:val="1a1a2e"/>
          <w:sz w:val="22"/>
          <w:szCs w:val="22"/>
          <w:rtl w:val="0"/>
        </w:rPr>
        <w:t xml:space="preserve">gluing </w:t>
      </w:r>
      <w:r w:rsidDel="00000000" w:rsidR="00000000" w:rsidRPr="00000000">
        <w:rPr>
          <w:rFonts w:ascii="Arial" w:cs="Arial" w:eastAsia="Arial" w:hAnsi="Arial"/>
          <w:color w:val="1a1a2e"/>
          <w:sz w:val="22"/>
          <w:szCs w:val="22"/>
          <w:rtl w:val="0"/>
        </w:rPr>
        <w:t xml:space="preserve">(consistent local data always assembles into global data). A </w:t>
      </w:r>
      <w:r w:rsidDel="00000000" w:rsidR="00000000" w:rsidRPr="00000000">
        <w:rPr>
          <w:rFonts w:ascii="Arial" w:cs="Arial" w:eastAsia="Arial" w:hAnsi="Arial"/>
          <w:b w:val="1"/>
          <w:bCs w:val="1"/>
          <w:color w:val="1a1a2e"/>
          <w:sz w:val="22"/>
          <w:szCs w:val="22"/>
          <w:rtl w:val="0"/>
        </w:rPr>
        <w:t xml:space="preserve">topos</w:t>
      </w:r>
      <w:r w:rsidDel="00000000" w:rsidR="00000000" w:rsidRPr="00000000">
        <w:rPr>
          <w:rFonts w:ascii="Arial" w:cs="Arial" w:eastAsia="Arial" w:hAnsi="Arial"/>
          <w:color w:val="1a1a2e"/>
          <w:sz w:val="22"/>
          <w:szCs w:val="22"/>
          <w:rtl w:val="0"/>
        </w:rPr>
        <w:t xml:space="preserve"> is a category that behaves like the category of sheaves on some space — it simultaneously supports logic, computation, and geometry.</w:t>
      </w:r>
      <w:r w:rsidDel="00000000" w:rsidR="00000000" w:rsidRPr="00000000">
        <w:rPr>
          <w:rtl w:val="0"/>
        </w:rPr>
      </w:r>
    </w:p>
    <w:p w:rsidR="00000000" w:rsidDel="00000000" w:rsidP="00000000" w:rsidRDefault="00000000" w:rsidRPr="00000000" w14:paraId="00000039">
      <w:pPr>
        <w:spacing w:after="80" w:before="80" w:lineRule="auto"/>
        <w:rPr/>
      </w:pPr>
      <w:r w:rsidDel="00000000" w:rsidR="00000000" w:rsidRPr="00000000">
        <w:rPr>
          <w:rtl w:val="0"/>
        </w:rPr>
      </w:r>
    </w:p>
    <w:p w:rsidR="00000000" w:rsidDel="00000000" w:rsidP="00000000" w:rsidRDefault="00000000" w:rsidRPr="00000000" w14:paraId="0000003A">
      <w:pPr>
        <w:spacing w:after="100" w:before="100" w:lineRule="auto"/>
        <w:rPr/>
      </w:pPr>
      <w:r w:rsidDel="00000000" w:rsidR="00000000" w:rsidRPr="00000000">
        <w:rPr>
          <w:rFonts w:ascii="Arial" w:cs="Arial" w:eastAsia="Arial" w:hAnsi="Arial"/>
          <w:color w:val="1a1a2e"/>
          <w:sz w:val="22"/>
          <w:szCs w:val="22"/>
          <w:rtl w:val="0"/>
        </w:rPr>
        <w:t xml:space="preserve">The space is the space of all possible contexts — every situation, conversation state, or epistemic position. A concept is not a vector. A concept is a sheaf over this context space — an assignment of valid local interpretations to each neighborhood, consistent across overlaps.</w:t>
      </w:r>
      <w:r w:rsidDel="00000000" w:rsidR="00000000" w:rsidRPr="00000000">
        <w:rPr>
          <w:rtl w:val="0"/>
        </w:rPr>
      </w:r>
    </w:p>
    <w:p w:rsidR="00000000" w:rsidDel="00000000" w:rsidP="00000000" w:rsidRDefault="00000000" w:rsidRPr="00000000" w14:paraId="0000003B">
      <w:pPr>
        <w:spacing w:after="80" w:before="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9a84c" w:space="0" w:sz="6" w:val="single"/>
              <w:left w:color="c9a84c" w:space="0" w:sz="6" w:val="single"/>
              <w:bottom w:color="c9a84c" w:space="0" w:sz="6" w:val="single"/>
              <w:right w:color="c9a84c" w:space="0" w:sz="6" w:val="single"/>
            </w:tcBorders>
            <w:shd w:fill="0d1b2a" w:val="clear"/>
            <w:tcMar>
              <w:top w:w="90.0" w:type="dxa"/>
              <w:left w:w="130.0" w:type="dxa"/>
              <w:bottom w:w="90.0" w:type="dxa"/>
              <w:right w:w="100.0" w:type="dxa"/>
            </w:tcMar>
            <w:vAlign w:val="center"/>
          </w:tcPr>
          <w:p w:rsidR="00000000" w:rsidDel="00000000" w:rsidP="00000000" w:rsidRDefault="00000000" w:rsidRPr="00000000" w14:paraId="0000003C">
            <w:pPr>
              <w:jc w:val="center"/>
              <w:rPr/>
            </w:pPr>
            <w:r w:rsidDel="00000000" w:rsidR="00000000" w:rsidRPr="00000000">
              <w:rPr>
                <w:rFonts w:ascii="Arial" w:cs="Arial" w:eastAsia="Arial" w:hAnsi="Arial"/>
                <w:b w:val="1"/>
                <w:bCs w:val="1"/>
                <w:color w:val="c9a84c"/>
                <w:sz w:val="20"/>
                <w:szCs w:val="20"/>
                <w:rtl w:val="0"/>
              </w:rPr>
              <w:t xml:space="preserve">OPERATION</w:t>
            </w:r>
            <w:r w:rsidDel="00000000" w:rsidR="00000000" w:rsidRPr="00000000">
              <w:rPr>
                <w:rtl w:val="0"/>
              </w:rPr>
            </w:r>
          </w:p>
        </w:tc>
        <w:tc>
          <w:tcPr>
            <w:tcBorders>
              <w:top w:color="c9a84c" w:space="0" w:sz="6" w:val="single"/>
              <w:left w:color="c9a84c" w:space="0" w:sz="6" w:val="single"/>
              <w:bottom w:color="c9a84c" w:space="0" w:sz="6" w:val="single"/>
              <w:right w:color="c9a84c" w:space="0" w:sz="6" w:val="single"/>
            </w:tcBorders>
            <w:shd w:fill="0d1b2a" w:val="clear"/>
            <w:tcMar>
              <w:top w:w="90.0" w:type="dxa"/>
              <w:left w:w="130.0" w:type="dxa"/>
              <w:bottom w:w="90.0" w:type="dxa"/>
              <w:right w:w="100.0" w:type="dxa"/>
            </w:tcMar>
            <w:vAlign w:val="center"/>
          </w:tcPr>
          <w:p w:rsidR="00000000" w:rsidDel="00000000" w:rsidP="00000000" w:rsidRDefault="00000000" w:rsidRPr="00000000" w14:paraId="0000003D">
            <w:pPr>
              <w:jc w:val="center"/>
              <w:rPr/>
            </w:pPr>
            <w:r w:rsidDel="00000000" w:rsidR="00000000" w:rsidRPr="00000000">
              <w:rPr>
                <w:rFonts w:ascii="Arial" w:cs="Arial" w:eastAsia="Arial" w:hAnsi="Arial"/>
                <w:b w:val="1"/>
                <w:bCs w:val="1"/>
                <w:color w:val="c9a84c"/>
                <w:sz w:val="20"/>
                <w:szCs w:val="20"/>
                <w:rtl w:val="0"/>
              </w:rPr>
              <w:t xml:space="preserve">SHEAF INTERPRETATION</w:t>
            </w:r>
            <w:r w:rsidDel="00000000" w:rsidR="00000000" w:rsidRPr="00000000">
              <w:rPr>
                <w:rtl w:val="0"/>
              </w:rPr>
            </w:r>
          </w:p>
        </w:tc>
      </w:tr>
      <w:tr>
        <w:trPr>
          <w:cantSplit w:val="0"/>
          <w:tblHeader w:val="0"/>
        </w:trPr>
        <w:tc>
          <w:tcPr>
            <w:tcBorders>
              <w:top w:color="2e5f8a" w:space="0" w:sz="4" w:val="single"/>
              <w:left w:color="2e5f8a" w:space="0" w:sz="4" w:val="single"/>
              <w:bottom w:color="2e5f8a" w:space="0" w:sz="4" w:val="single"/>
              <w:right w:color="2e5f8a" w:space="0" w:sz="4" w:val="single"/>
            </w:tcBorders>
            <w:shd w:fill="1b3a5c" w:val="clear"/>
            <w:tcMar>
              <w:top w:w="80.0" w:type="dxa"/>
              <w:left w:w="130.0" w:type="dxa"/>
              <w:bottom w:w="80.0" w:type="dxa"/>
              <w:right w:w="100.0" w:type="dxa"/>
            </w:tcMar>
            <w:vAlign w:val="center"/>
          </w:tcPr>
          <w:p w:rsidR="00000000" w:rsidDel="00000000" w:rsidP="00000000" w:rsidRDefault="00000000" w:rsidRPr="00000000" w14:paraId="0000003E">
            <w:pPr>
              <w:rPr/>
            </w:pPr>
            <w:r w:rsidDel="00000000" w:rsidR="00000000" w:rsidRPr="00000000">
              <w:rPr>
                <w:rFonts w:ascii="Arial" w:cs="Arial" w:eastAsia="Arial" w:hAnsi="Arial"/>
                <w:b w:val="1"/>
                <w:bCs w:val="1"/>
                <w:color w:val="c9a84c"/>
                <w:sz w:val="20"/>
                <w:szCs w:val="20"/>
                <w:rtl w:val="0"/>
              </w:rPr>
              <w:t xml:space="preserve">LEARNING</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e8edf5" w:val="clear"/>
            <w:tcMar>
              <w:top w:w="80.0" w:type="dxa"/>
              <w:left w:w="130.0" w:type="dxa"/>
              <w:bottom w:w="80.0" w:type="dxa"/>
              <w:right w:w="100.0" w:type="dxa"/>
            </w:tcMar>
            <w:vAlign w:val="center"/>
          </w:tcPr>
          <w:p w:rsidR="00000000" w:rsidDel="00000000" w:rsidP="00000000" w:rsidRDefault="00000000" w:rsidRPr="00000000" w14:paraId="0000003F">
            <w:pPr>
              <w:rPr/>
            </w:pPr>
            <w:r w:rsidDel="00000000" w:rsidR="00000000" w:rsidRPr="00000000">
              <w:rPr>
                <w:rFonts w:ascii="Arial" w:cs="Arial" w:eastAsia="Arial" w:hAnsi="Arial"/>
                <w:color w:val="1a1a2e"/>
                <w:sz w:val="20"/>
                <w:szCs w:val="20"/>
                <w:rtl w:val="0"/>
              </w:rPr>
              <w:t xml:space="preserve">Sheaf learning: given observed local sections (examples), find the sheaf. This is a problem in Čech cohomology — a classical, solved mathematical problem. No gradient descent.</w:t>
            </w:r>
            <w:r w:rsidDel="00000000" w:rsidR="00000000" w:rsidRPr="00000000">
              <w:rPr>
                <w:rtl w:val="0"/>
              </w:rPr>
            </w:r>
          </w:p>
        </w:tc>
      </w:tr>
      <w:tr>
        <w:trPr>
          <w:cantSplit w:val="0"/>
          <w:tblHeader w:val="0"/>
        </w:trPr>
        <w:tc>
          <w:tcPr>
            <w:tcBorders>
              <w:top w:color="2e5f8a" w:space="0" w:sz="4" w:val="single"/>
              <w:left w:color="2e5f8a" w:space="0" w:sz="4" w:val="single"/>
              <w:bottom w:color="2e5f8a" w:space="0" w:sz="4" w:val="single"/>
              <w:right w:color="2e5f8a" w:space="0" w:sz="4" w:val="single"/>
            </w:tcBorders>
            <w:shd w:fill="1e4570" w:val="clear"/>
            <w:tcMar>
              <w:top w:w="80.0" w:type="dxa"/>
              <w:left w:w="130.0" w:type="dxa"/>
              <w:bottom w:w="80.0" w:type="dxa"/>
              <w:right w:w="100.0" w:type="dxa"/>
            </w:tcMar>
            <w:vAlign w:val="center"/>
          </w:tcPr>
          <w:p w:rsidR="00000000" w:rsidDel="00000000" w:rsidP="00000000" w:rsidRDefault="00000000" w:rsidRPr="00000000" w14:paraId="00000040">
            <w:pPr>
              <w:rPr/>
            </w:pPr>
            <w:r w:rsidDel="00000000" w:rsidR="00000000" w:rsidRPr="00000000">
              <w:rPr>
                <w:rFonts w:ascii="Arial" w:cs="Arial" w:eastAsia="Arial" w:hAnsi="Arial"/>
                <w:b w:val="1"/>
                <w:bCs w:val="1"/>
                <w:color w:val="c9a84c"/>
                <w:sz w:val="20"/>
                <w:szCs w:val="20"/>
                <w:rtl w:val="0"/>
              </w:rPr>
              <w:t xml:space="preserve">INFERENCE</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0f4fa" w:val="clear"/>
            <w:tcMar>
              <w:top w:w="80.0" w:type="dxa"/>
              <w:left w:w="130.0" w:type="dxa"/>
              <w:bottom w:w="80.0" w:type="dxa"/>
              <w:right w:w="100.0" w:type="dxa"/>
            </w:tcMar>
            <w:vAlign w:val="center"/>
          </w:tcPr>
          <w:p w:rsidR="00000000" w:rsidDel="00000000" w:rsidP="00000000" w:rsidRDefault="00000000" w:rsidRPr="00000000" w14:paraId="00000041">
            <w:pPr>
              <w:rPr/>
            </w:pPr>
            <w:r w:rsidDel="00000000" w:rsidR="00000000" w:rsidRPr="00000000">
              <w:rPr>
                <w:rFonts w:ascii="Arial" w:cs="Arial" w:eastAsia="Arial" w:hAnsi="Arial"/>
                <w:color w:val="1a1a2e"/>
                <w:sz w:val="20"/>
                <w:szCs w:val="20"/>
                <w:rtl w:val="0"/>
              </w:rPr>
              <w:t xml:space="preserve">Computing new sections of the sheaf from known ones. Generating a response = finding the section over the query's context neighborhood.</w:t>
            </w:r>
            <w:r w:rsidDel="00000000" w:rsidR="00000000" w:rsidRPr="00000000">
              <w:rPr>
                <w:rtl w:val="0"/>
              </w:rPr>
            </w:r>
          </w:p>
        </w:tc>
      </w:tr>
      <w:tr>
        <w:trPr>
          <w:cantSplit w:val="0"/>
          <w:tblHeader w:val="0"/>
        </w:trPr>
        <w:tc>
          <w:tcPr>
            <w:tcBorders>
              <w:top w:color="2e5f8a" w:space="0" w:sz="4" w:val="single"/>
              <w:left w:color="2e5f8a" w:space="0" w:sz="4" w:val="single"/>
              <w:bottom w:color="2e5f8a" w:space="0" w:sz="4" w:val="single"/>
              <w:right w:color="2e5f8a" w:space="0" w:sz="4" w:val="single"/>
            </w:tcBorders>
            <w:shd w:fill="1b3a5c" w:val="clear"/>
            <w:tcMar>
              <w:top w:w="80.0" w:type="dxa"/>
              <w:left w:w="130.0" w:type="dxa"/>
              <w:bottom w:w="80.0" w:type="dxa"/>
              <w:right w:w="100.0" w:type="dxa"/>
            </w:tcMar>
            <w:vAlign w:val="center"/>
          </w:tcPr>
          <w:p w:rsidR="00000000" w:rsidDel="00000000" w:rsidP="00000000" w:rsidRDefault="00000000" w:rsidRPr="00000000" w14:paraId="00000042">
            <w:pPr>
              <w:rPr/>
            </w:pPr>
            <w:r w:rsidDel="00000000" w:rsidR="00000000" w:rsidRPr="00000000">
              <w:rPr>
                <w:rFonts w:ascii="Arial" w:cs="Arial" w:eastAsia="Arial" w:hAnsi="Arial"/>
                <w:b w:val="1"/>
                <w:bCs w:val="1"/>
                <w:color w:val="c9a84c"/>
                <w:sz w:val="20"/>
                <w:szCs w:val="20"/>
                <w:rtl w:val="0"/>
              </w:rPr>
              <w:t xml:space="preserve">THE MODEL</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e8edf5" w:val="clear"/>
            <w:tcMar>
              <w:top w:w="80.0" w:type="dxa"/>
              <w:left w:w="130.0" w:type="dxa"/>
              <w:bottom w:w="80.0" w:type="dxa"/>
              <w:right w:w="100.0" w:type="dxa"/>
            </w:tcMar>
            <w:vAlign w:val="center"/>
          </w:tcPr>
          <w:p w:rsidR="00000000" w:rsidDel="00000000" w:rsidP="00000000" w:rsidRDefault="00000000" w:rsidRPr="00000000" w14:paraId="00000043">
            <w:pPr>
              <w:rPr/>
            </w:pPr>
            <w:r w:rsidDel="00000000" w:rsidR="00000000" w:rsidRPr="00000000">
              <w:rPr>
                <w:rFonts w:ascii="Arial" w:cs="Arial" w:eastAsia="Arial" w:hAnsi="Arial"/>
                <w:color w:val="1a1a2e"/>
                <w:sz w:val="20"/>
                <w:szCs w:val="20"/>
                <w:rtl w:val="0"/>
              </w:rPr>
              <w:t xml:space="preserve">The sheaf itself, stored as a finite presentation — a category with finitely many objects and morphisms. Human-scale knowledge: megabytes, not terabytes.</w:t>
            </w:r>
            <w:r w:rsidDel="00000000" w:rsidR="00000000" w:rsidRPr="00000000">
              <w:rPr>
                <w:rtl w:val="0"/>
              </w:rPr>
            </w:r>
          </w:p>
        </w:tc>
      </w:tr>
      <w:tr>
        <w:trPr>
          <w:cantSplit w:val="0"/>
          <w:tblHeader w:val="0"/>
        </w:trPr>
        <w:tc>
          <w:tcPr>
            <w:tcBorders>
              <w:top w:color="2e5f8a" w:space="0" w:sz="4" w:val="single"/>
              <w:left w:color="2e5f8a" w:space="0" w:sz="4" w:val="single"/>
              <w:bottom w:color="2e5f8a" w:space="0" w:sz="4" w:val="single"/>
              <w:right w:color="2e5f8a" w:space="0" w:sz="4" w:val="single"/>
            </w:tcBorders>
            <w:shd w:fill="1e4570" w:val="clear"/>
            <w:tcMar>
              <w:top w:w="80.0" w:type="dxa"/>
              <w:left w:w="130.0" w:type="dxa"/>
              <w:bottom w:w="80.0" w:type="dxa"/>
              <w:right w:w="100.0" w:type="dxa"/>
            </w:tcMar>
            <w:vAlign w:val="center"/>
          </w:tcPr>
          <w:p w:rsidR="00000000" w:rsidDel="00000000" w:rsidP="00000000" w:rsidRDefault="00000000" w:rsidRPr="00000000" w14:paraId="00000044">
            <w:pPr>
              <w:rPr/>
            </w:pPr>
            <w:r w:rsidDel="00000000" w:rsidR="00000000" w:rsidRPr="00000000">
              <w:rPr>
                <w:rFonts w:ascii="Arial" w:cs="Arial" w:eastAsia="Arial" w:hAnsi="Arial"/>
                <w:b w:val="1"/>
                <w:bCs w:val="1"/>
                <w:color w:val="c9a84c"/>
                <w:sz w:val="20"/>
                <w:szCs w:val="20"/>
                <w:rtl w:val="0"/>
              </w:rPr>
              <w:t xml:space="preserve">REASONING</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0f4fa" w:val="clear"/>
            <w:tcMar>
              <w:top w:w="80.0" w:type="dxa"/>
              <w:left w:w="130.0" w:type="dxa"/>
              <w:bottom w:w="80.0" w:type="dxa"/>
              <w:right w:w="100.0" w:type="dxa"/>
            </w:tcMar>
            <w:vAlign w:val="center"/>
          </w:tcPr>
          <w:p w:rsidR="00000000" w:rsidDel="00000000" w:rsidP="00000000" w:rsidRDefault="00000000" w:rsidRPr="00000000" w14:paraId="00000045">
            <w:pPr>
              <w:rPr/>
            </w:pPr>
            <w:r w:rsidDel="00000000" w:rsidR="00000000" w:rsidRPr="00000000">
              <w:rPr>
                <w:rFonts w:ascii="Arial" w:cs="Arial" w:eastAsia="Arial" w:hAnsi="Arial"/>
                <w:color w:val="1a1a2e"/>
                <w:sz w:val="20"/>
                <w:szCs w:val="20"/>
                <w:rtl w:val="0"/>
              </w:rPr>
              <w:t xml:space="preserve">Morphism composition. If you know A→B and B→C, you automatically know A→C. Generalization is not a learned property. It is a theorem.</w:t>
            </w:r>
            <w:r w:rsidDel="00000000" w:rsidR="00000000" w:rsidRPr="00000000">
              <w:rPr>
                <w:rtl w:val="0"/>
              </w:rPr>
            </w:r>
          </w:p>
        </w:tc>
      </w:tr>
      <w:tr>
        <w:trPr>
          <w:cantSplit w:val="0"/>
          <w:tblHeader w:val="0"/>
        </w:trPr>
        <w:tc>
          <w:tcPr>
            <w:tcBorders>
              <w:top w:color="2e5f8a" w:space="0" w:sz="4" w:val="single"/>
              <w:left w:color="2e5f8a" w:space="0" w:sz="4" w:val="single"/>
              <w:bottom w:color="2e5f8a" w:space="0" w:sz="4" w:val="single"/>
              <w:right w:color="2e5f8a" w:space="0" w:sz="4" w:val="single"/>
            </w:tcBorders>
            <w:shd w:fill="1b3a5c" w:val="clear"/>
            <w:tcMar>
              <w:top w:w="80.0" w:type="dxa"/>
              <w:left w:w="130.0" w:type="dxa"/>
              <w:bottom w:w="80.0" w:type="dxa"/>
              <w:right w:w="100.0" w:type="dxa"/>
            </w:tcMar>
            <w:vAlign w:val="center"/>
          </w:tcPr>
          <w:p w:rsidR="00000000" w:rsidDel="00000000" w:rsidP="00000000" w:rsidRDefault="00000000" w:rsidRPr="00000000" w14:paraId="00000046">
            <w:pPr>
              <w:rPr/>
            </w:pPr>
            <w:r w:rsidDel="00000000" w:rsidR="00000000" w:rsidRPr="00000000">
              <w:rPr>
                <w:rFonts w:ascii="Arial" w:cs="Arial" w:eastAsia="Arial" w:hAnsi="Arial"/>
                <w:b w:val="1"/>
                <w:bCs w:val="1"/>
                <w:color w:val="c9a84c"/>
                <w:sz w:val="20"/>
                <w:szCs w:val="20"/>
                <w:rtl w:val="0"/>
              </w:rPr>
              <w:t xml:space="preserve">CONSISTENCY</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e8edf5" w:val="clear"/>
            <w:tcMar>
              <w:top w:w="80.0" w:type="dxa"/>
              <w:left w:w="130.0" w:type="dxa"/>
              <w:bottom w:w="80.0" w:type="dxa"/>
              <w:right w:w="100.0" w:type="dxa"/>
            </w:tcMar>
            <w:vAlign w:val="center"/>
          </w:tcPr>
          <w:p w:rsidR="00000000" w:rsidDel="00000000" w:rsidP="00000000" w:rsidRDefault="00000000" w:rsidRPr="00000000" w14:paraId="00000047">
            <w:pPr>
              <w:rPr/>
            </w:pPr>
            <w:r w:rsidDel="00000000" w:rsidR="00000000" w:rsidRPr="00000000">
              <w:rPr>
                <w:rFonts w:ascii="Arial" w:cs="Arial" w:eastAsia="Arial" w:hAnsi="Arial"/>
                <w:color w:val="1a1a2e"/>
                <w:sz w:val="20"/>
                <w:szCs w:val="20"/>
                <w:rtl w:val="0"/>
              </w:rPr>
              <w:t xml:space="preserve">The gluing condition is a hard mathematical constraint. No output is generated unless a globally consistent section exists. The system knows what it does not know.</w:t>
            </w:r>
            <w:r w:rsidDel="00000000" w:rsidR="00000000" w:rsidRPr="00000000">
              <w:rPr>
                <w:rtl w:val="0"/>
              </w:rPr>
            </w:r>
          </w:p>
        </w:tc>
      </w:tr>
    </w:tbl>
    <w:p w:rsidR="00000000" w:rsidDel="00000000" w:rsidP="00000000" w:rsidRDefault="00000000" w:rsidRPr="00000000" w14:paraId="00000048">
      <w:pPr>
        <w:spacing w:after="80" w:before="200" w:lineRule="auto"/>
        <w:rPr/>
      </w:pPr>
      <w:r w:rsidDel="00000000" w:rsidR="00000000" w:rsidRPr="00000000">
        <w:rPr>
          <w:rtl w:val="0"/>
        </w:rPr>
      </w:r>
    </w:p>
    <w:p w:rsidR="00000000" w:rsidDel="00000000" w:rsidP="00000000" w:rsidRDefault="00000000" w:rsidRPr="00000000" w14:paraId="00000049">
      <w:pPr>
        <w:pStyle w:val="Heading2"/>
        <w:pBdr>
          <w:left w:color="c9a84c" w:space="8" w:sz="16" w:val="single"/>
        </w:pBdr>
        <w:spacing w:after="120" w:before="280" w:lineRule="auto"/>
        <w:ind w:left="200" w:firstLine="0"/>
        <w:rPr/>
      </w:pPr>
      <w:r w:rsidDel="00000000" w:rsidR="00000000" w:rsidRPr="00000000">
        <w:rPr>
          <w:rFonts w:ascii="Arial" w:cs="Arial" w:eastAsia="Arial" w:hAnsi="Arial"/>
          <w:b w:val="1"/>
          <w:bCs w:val="1"/>
          <w:color w:val="1b3a5c"/>
          <w:sz w:val="28"/>
          <w:szCs w:val="28"/>
          <w:rtl w:val="0"/>
        </w:rPr>
        <w:t xml:space="preserve">II.3 — The Compression Proof</w:t>
      </w:r>
      <w:r w:rsidDel="00000000" w:rsidR="00000000" w:rsidRPr="00000000">
        <w:rPr>
          <w:rtl w:val="0"/>
        </w:rPr>
      </w:r>
    </w:p>
    <w:p w:rsidR="00000000" w:rsidDel="00000000" w:rsidP="00000000" w:rsidRDefault="00000000" w:rsidRPr="00000000" w14:paraId="0000004A">
      <w:pPr>
        <w:spacing w:after="100" w:before="100" w:lineRule="auto"/>
        <w:rPr/>
      </w:pPr>
      <w:r w:rsidDel="00000000" w:rsidR="00000000" w:rsidRPr="00000000">
        <w:rPr>
          <w:rFonts w:ascii="Arial" w:cs="Arial" w:eastAsia="Arial" w:hAnsi="Arial"/>
          <w:color w:val="1a1a2e"/>
          <w:sz w:val="22"/>
          <w:szCs w:val="22"/>
          <w:rtl w:val="0"/>
        </w:rPr>
        <w:t xml:space="preserve">The scaling laws that govern current LLMs (Kaplan et al., Chinchilla) show that model quality scales as a power law with compute and parameter count. These laws are empirical regularities of the wrong mathematical substrate. They say nothing about the fundamental information-theoretic complexity of intelligence.</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tl w:val="0"/>
        </w:rPr>
      </w:r>
    </w:p>
    <w:p w:rsidR="00000000" w:rsidDel="00000000" w:rsidP="00000000" w:rsidRDefault="00000000" w:rsidRPr="00000000" w14:paraId="0000004C">
      <w:pPr>
        <w:spacing w:after="80" w:before="80" w:lineRule="auto"/>
        <w:rPr/>
      </w:pPr>
      <w:r w:rsidDel="00000000" w:rsidR="00000000" w:rsidRPr="00000000">
        <w:rPr>
          <w:rFonts w:ascii="Arial" w:cs="Arial" w:eastAsia="Arial" w:hAnsi="Arial"/>
          <w:color w:val="1a1a2e"/>
          <w:sz w:val="22"/>
          <w:szCs w:val="22"/>
          <w:rtl w:val="0"/>
        </w:rPr>
        <w:t xml:space="preserve">Formally: let T be the topos of human commonsense knowledge. Let K(T) be its Kolmogorov complexity. Current LLMs with N parameters compute a numerical approximation A(T,N). The scaling law says how fast ‖A(T,N)−T‖→0. But if you represent T </w:t>
      </w:r>
      <w:r w:rsidDel="00000000" w:rsidR="00000000" w:rsidRPr="00000000">
        <w:rPr>
          <w:rFonts w:ascii="Arial" w:cs="Arial" w:eastAsia="Arial" w:hAnsi="Arial"/>
          <w:b w:val="1"/>
          <w:bCs w:val="1"/>
          <w:color w:val="1a1a2e"/>
          <w:sz w:val="22"/>
          <w:szCs w:val="22"/>
          <w:rtl w:val="0"/>
        </w:rPr>
        <w:t xml:space="preserve">directly as a topos</w:t>
      </w:r>
      <w:r w:rsidDel="00000000" w:rsidR="00000000" w:rsidRPr="00000000">
        <w:rPr>
          <w:rFonts w:ascii="Arial" w:cs="Arial" w:eastAsia="Arial" w:hAnsi="Arial"/>
          <w:color w:val="1a1a2e"/>
          <w:sz w:val="22"/>
          <w:szCs w:val="22"/>
          <w:rtl w:val="0"/>
        </w:rPr>
        <w:t xml:space="preserve">, you store K(T) bits and achieve zero approximation error. K(T) &lt;&lt; N for any N at which current models become practically useful. This is not speculation — it follows from Voevodsky's Univalent Foundations program.</w:t>
      </w:r>
      <w:r w:rsidDel="00000000" w:rsidR="00000000" w:rsidRPr="00000000">
        <w:rPr>
          <w:rtl w:val="0"/>
        </w:rPr>
      </w:r>
    </w:p>
    <w:p w:rsidR="00000000" w:rsidDel="00000000" w:rsidP="00000000" w:rsidRDefault="00000000" w:rsidRPr="00000000" w14:paraId="0000004D">
      <w:pPr>
        <w:spacing w:after="80" w:before="120" w:lineRule="auto"/>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20.0" w:type="dxa"/>
              <w:left w:w="160.0" w:type="dxa"/>
              <w:bottom w:w="120.0" w:type="dxa"/>
              <w:right w:w="120.0" w:type="dxa"/>
            </w:tcMar>
            <w:vAlign w:val="center"/>
          </w:tcPr>
          <w:p w:rsidR="00000000" w:rsidDel="00000000" w:rsidP="00000000" w:rsidRDefault="00000000" w:rsidRPr="00000000" w14:paraId="0000004E">
            <w:pPr>
              <w:jc w:val="center"/>
              <w:rPr/>
            </w:pPr>
            <w:r w:rsidDel="00000000" w:rsidR="00000000" w:rsidRPr="00000000">
              <w:rPr>
                <w:rFonts w:ascii="Arial" w:cs="Arial" w:eastAsia="Arial" w:hAnsi="Arial"/>
                <w:b w:val="1"/>
                <w:bCs w:val="1"/>
                <w:color w:val="c9a84c"/>
                <w:sz w:val="20"/>
                <w:szCs w:val="20"/>
                <w:rtl w:val="0"/>
              </w:rPr>
              <w:t xml:space="preserve">KEY INSIGHT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edf5" w:val="clear"/>
            <w:tcMar>
              <w:top w:w="120.0" w:type="dxa"/>
              <w:left w:w="220.0" w:type="dxa"/>
              <w:bottom w:w="120.0" w:type="dxa"/>
              <w:right w:w="160.0" w:type="dxa"/>
            </w:tcMar>
          </w:tcPr>
          <w:p w:rsidR="00000000" w:rsidDel="00000000" w:rsidP="00000000" w:rsidRDefault="00000000" w:rsidRPr="00000000" w14:paraId="0000004F">
            <w:pPr>
              <w:rPr/>
            </w:pPr>
            <w:r w:rsidDel="00000000" w:rsidR="00000000" w:rsidRPr="00000000">
              <w:rPr>
                <w:rFonts w:ascii="Arial" w:cs="Arial" w:eastAsia="Arial" w:hAnsi="Arial"/>
                <w:i w:val="1"/>
                <w:iCs w:val="1"/>
                <w:color w:val="1a1a2e"/>
                <w:sz w:val="20"/>
                <w:szCs w:val="20"/>
                <w:rtl w:val="0"/>
              </w:rPr>
              <w:t xml:space="preserve">Homotopy Type Theory has been used to formalize significant portions of pure mathematics — results that took decades of human effort — in compact type-theoretic representations that fit on a laptop. If the complexity of professional mathematics fits this framework, the complexity of practical language understanding certainly does.</w:t>
            </w:r>
            <w:r w:rsidDel="00000000" w:rsidR="00000000" w:rsidRPr="00000000">
              <w:rPr>
                <w:rtl w:val="0"/>
              </w:rPr>
            </w:r>
          </w:p>
        </w:tc>
      </w:tr>
    </w:tbl>
    <w:p w:rsidR="00000000" w:rsidDel="00000000" w:rsidP="00000000" w:rsidRDefault="00000000" w:rsidRPr="00000000" w14:paraId="00000050">
      <w:pPr>
        <w:spacing w:after="80" w:before="160" w:lineRule="auto"/>
        <w:rPr/>
      </w:pPr>
      <w:r w:rsidDel="00000000" w:rsidR="00000000" w:rsidRPr="00000000">
        <w:rPr>
          <w:rtl w:val="0"/>
        </w:rPr>
      </w:r>
    </w:p>
    <w:p w:rsidR="00000000" w:rsidDel="00000000" w:rsidP="00000000" w:rsidRDefault="00000000" w:rsidRPr="00000000" w14:paraId="00000051">
      <w:pPr>
        <w:pStyle w:val="Heading2"/>
        <w:pBdr>
          <w:left w:color="c9a84c" w:space="8" w:sz="16" w:val="single"/>
        </w:pBdr>
        <w:spacing w:after="120" w:before="280" w:lineRule="auto"/>
        <w:ind w:left="200" w:firstLine="0"/>
        <w:rPr/>
      </w:pPr>
      <w:r w:rsidDel="00000000" w:rsidR="00000000" w:rsidRPr="00000000">
        <w:rPr>
          <w:rFonts w:ascii="Arial" w:cs="Arial" w:eastAsia="Arial" w:hAnsi="Arial"/>
          <w:b w:val="1"/>
          <w:bCs w:val="1"/>
          <w:color w:val="1b3a5c"/>
          <w:sz w:val="28"/>
          <w:szCs w:val="28"/>
          <w:rtl w:val="0"/>
        </w:rPr>
        <w:t xml:space="preserve">II.4 — Manipulating What Code Actually Means</w:t>
      </w:r>
      <w:r w:rsidDel="00000000" w:rsidR="00000000" w:rsidRPr="00000000">
        <w:rPr>
          <w:rtl w:val="0"/>
        </w:rPr>
      </w:r>
    </w:p>
    <w:p w:rsidR="00000000" w:rsidDel="00000000" w:rsidP="00000000" w:rsidRDefault="00000000" w:rsidRPr="00000000" w14:paraId="00000052">
      <w:pPr>
        <w:spacing w:after="80" w:before="80" w:lineRule="auto"/>
        <w:rPr/>
      </w:pPr>
      <w:r w:rsidDel="00000000" w:rsidR="00000000" w:rsidRPr="00000000">
        <w:rPr>
          <w:rFonts w:ascii="Arial" w:cs="Arial" w:eastAsia="Arial" w:hAnsi="Arial"/>
          <w:color w:val="1a1a2e"/>
          <w:sz w:val="22"/>
          <w:szCs w:val="22"/>
          <w:rtl w:val="0"/>
        </w:rPr>
        <w:t xml:space="preserve">A conventional neural network is a program P that computes P(x) by interpreting its weights as </w:t>
      </w:r>
      <w:r w:rsidDel="00000000" w:rsidR="00000000" w:rsidRPr="00000000">
        <w:rPr>
          <w:rFonts w:ascii="Arial" w:cs="Arial" w:eastAsia="Arial" w:hAnsi="Arial"/>
          <w:b w:val="1"/>
          <w:bCs w:val="1"/>
          <w:color w:val="1a1a2e"/>
          <w:sz w:val="22"/>
          <w:szCs w:val="22"/>
          <w:rtl w:val="0"/>
        </w:rPr>
        <w:t xml:space="preserve">real-number coefficients</w:t>
      </w:r>
      <w:r w:rsidDel="00000000" w:rsidR="00000000" w:rsidRPr="00000000">
        <w:rPr>
          <w:rFonts w:ascii="Arial" w:cs="Arial" w:eastAsia="Arial" w:hAnsi="Arial"/>
          <w:color w:val="1a1a2e"/>
          <w:sz w:val="22"/>
          <w:szCs w:val="22"/>
          <w:rtl w:val="0"/>
        </w:rPr>
        <w:t xml:space="preserve"> in a sequence of linear maps. The meaning of each weight is fixed by floating-point arithmetic on the GPU. Now consider the same program P reinterpreted under </w:t>
      </w:r>
      <w:r w:rsidDel="00000000" w:rsidR="00000000" w:rsidRPr="00000000">
        <w:rPr>
          <w:rFonts w:ascii="Arial" w:cs="Arial" w:eastAsia="Arial" w:hAnsi="Arial"/>
          <w:b w:val="1"/>
          <w:bCs w:val="1"/>
          <w:color w:val="1a1a2e"/>
          <w:sz w:val="22"/>
          <w:szCs w:val="22"/>
          <w:rtl w:val="0"/>
        </w:rPr>
        <w:t xml:space="preserve">topos-theoretic semantics</w:t>
      </w:r>
      <w:r w:rsidDel="00000000" w:rsidR="00000000" w:rsidRPr="00000000">
        <w:rPr>
          <w:rFonts w:ascii="Arial" w:cs="Arial" w:eastAsia="Arial" w:hAnsi="Arial"/>
          <w:color w:val="1a1a2e"/>
          <w:sz w:val="22"/>
          <w:szCs w:val="22"/>
          <w:rtl w:val="0"/>
        </w:rPr>
        <w:t xml:space="preserve">. The weights are not real numbers — they are morphisms in a category. Matrix multiplication is not a dot product — it is composition of morphisms. The activation function is a natural transformation between functors. This does not change the bitwise content of the program. It changes what those bits mean.</w:t>
      </w:r>
      <w:r w:rsidDel="00000000" w:rsidR="00000000" w:rsidRPr="00000000">
        <w:rPr>
          <w:rtl w:val="0"/>
        </w:rPr>
      </w:r>
    </w:p>
    <w:p w:rsidR="00000000" w:rsidDel="00000000" w:rsidP="00000000" w:rsidRDefault="00000000" w:rsidRPr="00000000" w14:paraId="00000053">
      <w:pPr>
        <w:spacing w:after="80" w:before="12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9a84c" w:space="0" w:sz="6" w:val="single"/>
              <w:left w:color="c9a84c" w:space="0" w:sz="6" w:val="single"/>
              <w:bottom w:color="c9a84c" w:space="0" w:sz="6" w:val="single"/>
              <w:right w:color="c9a84c" w:space="0" w:sz="6" w:val="single"/>
            </w:tcBorders>
            <w:shd w:fill="0d1b2a" w:val="clear"/>
            <w:tcMar>
              <w:top w:w="90.0" w:type="dxa"/>
              <w:left w:w="130.0" w:type="dxa"/>
              <w:bottom w:w="90.0" w:type="dxa"/>
              <w:right w:w="100.0" w:type="dxa"/>
            </w:tcMar>
            <w:vAlign w:val="center"/>
          </w:tcPr>
          <w:p w:rsidR="00000000" w:rsidDel="00000000" w:rsidP="00000000" w:rsidRDefault="00000000" w:rsidRPr="00000000" w14:paraId="00000054">
            <w:pPr>
              <w:jc w:val="center"/>
              <w:rPr/>
            </w:pPr>
            <w:r w:rsidDel="00000000" w:rsidR="00000000" w:rsidRPr="00000000">
              <w:rPr>
                <w:rFonts w:ascii="Arial" w:cs="Arial" w:eastAsia="Arial" w:hAnsi="Arial"/>
                <w:b w:val="1"/>
                <w:bCs w:val="1"/>
                <w:color w:val="c9a84c"/>
                <w:sz w:val="20"/>
                <w:szCs w:val="20"/>
                <w:rtl w:val="0"/>
              </w:rPr>
              <w:t xml:space="preserve">PROPERTY GAINED</w:t>
            </w:r>
            <w:r w:rsidDel="00000000" w:rsidR="00000000" w:rsidRPr="00000000">
              <w:rPr>
                <w:rtl w:val="0"/>
              </w:rPr>
            </w:r>
          </w:p>
        </w:tc>
        <w:tc>
          <w:tcPr>
            <w:tcBorders>
              <w:top w:color="c9a84c" w:space="0" w:sz="6" w:val="single"/>
              <w:left w:color="c9a84c" w:space="0" w:sz="6" w:val="single"/>
              <w:bottom w:color="c9a84c" w:space="0" w:sz="6" w:val="single"/>
              <w:right w:color="c9a84c" w:space="0" w:sz="6" w:val="single"/>
            </w:tcBorders>
            <w:shd w:fill="0d1b2a" w:val="clear"/>
            <w:tcMar>
              <w:top w:w="90.0" w:type="dxa"/>
              <w:left w:w="130.0" w:type="dxa"/>
              <w:bottom w:w="90.0" w:type="dxa"/>
              <w:right w:w="100.0" w:type="dxa"/>
            </w:tcMar>
            <w:vAlign w:val="center"/>
          </w:tcPr>
          <w:p w:rsidR="00000000" w:rsidDel="00000000" w:rsidP="00000000" w:rsidRDefault="00000000" w:rsidRPr="00000000" w14:paraId="00000055">
            <w:pPr>
              <w:jc w:val="center"/>
              <w:rPr/>
            </w:pPr>
            <w:r w:rsidDel="00000000" w:rsidR="00000000" w:rsidRPr="00000000">
              <w:rPr>
                <w:rFonts w:ascii="Arial" w:cs="Arial" w:eastAsia="Arial" w:hAnsi="Arial"/>
                <w:b w:val="1"/>
                <w:bCs w:val="1"/>
                <w:color w:val="c9a84c"/>
                <w:sz w:val="20"/>
                <w:szCs w:val="20"/>
                <w:rtl w:val="0"/>
              </w:rPr>
              <w:t xml:space="preserve">WHY IT MATTERS</w:t>
            </w:r>
            <w:r w:rsidDel="00000000" w:rsidR="00000000" w:rsidRPr="00000000">
              <w:rPr>
                <w:rtl w:val="0"/>
              </w:rPr>
            </w:r>
          </w:p>
        </w:tc>
      </w:tr>
      <w:tr>
        <w:trPr>
          <w:cantSplit w:val="0"/>
          <w:tblHeader w:val="0"/>
        </w:trPr>
        <w:tc>
          <w:tcPr>
            <w:tcBorders>
              <w:top w:color="88aacc" w:space="0" w:sz="4" w:val="single"/>
              <w:left w:color="88aacc" w:space="0" w:sz="4" w:val="single"/>
              <w:bottom w:color="88aacc" w:space="0" w:sz="4" w:val="single"/>
              <w:right w:color="88aacc" w:space="0" w:sz="4" w:val="single"/>
            </w:tcBorders>
            <w:shd w:fill="c8d8e8" w:val="clear"/>
            <w:tcMar>
              <w:top w:w="80.0" w:type="dxa"/>
              <w:left w:w="130.0" w:type="dxa"/>
              <w:bottom w:w="80.0" w:type="dxa"/>
              <w:right w:w="100.0" w:type="dxa"/>
            </w:tcMar>
            <w:vAlign w:val="center"/>
          </w:tcPr>
          <w:p w:rsidR="00000000" w:rsidDel="00000000" w:rsidP="00000000" w:rsidRDefault="00000000" w:rsidRPr="00000000" w14:paraId="00000056">
            <w:pPr>
              <w:rPr/>
            </w:pPr>
            <w:r w:rsidDel="00000000" w:rsidR="00000000" w:rsidRPr="00000000">
              <w:rPr>
                <w:rFonts w:ascii="Arial" w:cs="Arial" w:eastAsia="Arial" w:hAnsi="Arial"/>
                <w:b w:val="1"/>
                <w:bCs w:val="1"/>
                <w:color w:val="0d1b2a"/>
                <w:sz w:val="20"/>
                <w:szCs w:val="20"/>
                <w:rtl w:val="0"/>
              </w:rPr>
              <w:t xml:space="preserve">Equivariance by Construction</w:t>
            </w:r>
            <w:r w:rsidDel="00000000" w:rsidR="00000000" w:rsidRPr="00000000">
              <w:rPr>
                <w:rtl w:val="0"/>
              </w:rPr>
            </w:r>
          </w:p>
        </w:tc>
        <w:tc>
          <w:tcPr>
            <w:tcBorders>
              <w:top w:color="88aacc" w:space="0" w:sz="4" w:val="single"/>
              <w:left w:color="88aacc" w:space="0" w:sz="4" w:val="single"/>
              <w:bottom w:color="88aacc" w:space="0" w:sz="4" w:val="single"/>
              <w:right w:color="88aacc" w:space="0" w:sz="4" w:val="single"/>
            </w:tcBorders>
            <w:shd w:fill="f5f9fc" w:val="clear"/>
            <w:tcMar>
              <w:top w:w="80.0" w:type="dxa"/>
              <w:left w:w="130.0" w:type="dxa"/>
              <w:bottom w:w="80.0" w:type="dxa"/>
              <w:right w:w="100.0" w:type="dxa"/>
            </w:tcMar>
            <w:vAlign w:val="center"/>
          </w:tcPr>
          <w:p w:rsidR="00000000" w:rsidDel="00000000" w:rsidP="00000000" w:rsidRDefault="00000000" w:rsidRPr="00000000" w14:paraId="00000057">
            <w:pPr>
              <w:rPr/>
            </w:pPr>
            <w:r w:rsidDel="00000000" w:rsidR="00000000" w:rsidRPr="00000000">
              <w:rPr>
                <w:rFonts w:ascii="Arial" w:cs="Arial" w:eastAsia="Arial" w:hAnsi="Arial"/>
                <w:color w:val="1a1a2e"/>
                <w:sz w:val="20"/>
                <w:szCs w:val="20"/>
                <w:rtl w:val="0"/>
              </w:rPr>
              <w:t xml:space="preserve">A morphism automatically respects the structure of its domain and codomain. You do not need to learn translational invariance from a million images. The structure enforces it for free, eliminating the vast majority of what large models are currently learning.</w:t>
            </w:r>
            <w:r w:rsidDel="00000000" w:rsidR="00000000" w:rsidRPr="00000000">
              <w:rPr>
                <w:rtl w:val="0"/>
              </w:rPr>
            </w:r>
          </w:p>
        </w:tc>
      </w:tr>
      <w:tr>
        <w:trPr>
          <w:cantSplit w:val="0"/>
          <w:tblHeader w:val="0"/>
        </w:trPr>
        <w:tc>
          <w:tcPr>
            <w:tcBorders>
              <w:top w:color="88aacc" w:space="0" w:sz="4" w:val="single"/>
              <w:left w:color="88aacc" w:space="0" w:sz="4" w:val="single"/>
              <w:bottom w:color="88aacc" w:space="0" w:sz="4" w:val="single"/>
              <w:right w:color="88aacc" w:space="0" w:sz="4" w:val="single"/>
            </w:tcBorders>
            <w:shd w:fill="b8ccda" w:val="clear"/>
            <w:tcMar>
              <w:top w:w="80.0" w:type="dxa"/>
              <w:left w:w="130.0" w:type="dxa"/>
              <w:bottom w:w="80.0" w:type="dxa"/>
              <w:right w:w="100.0" w:type="dxa"/>
            </w:tcMar>
            <w:vAlign w:val="center"/>
          </w:tcPr>
          <w:p w:rsidR="00000000" w:rsidDel="00000000" w:rsidP="00000000" w:rsidRDefault="00000000" w:rsidRPr="00000000" w14:paraId="00000058">
            <w:pPr>
              <w:rPr/>
            </w:pPr>
            <w:r w:rsidDel="00000000" w:rsidR="00000000" w:rsidRPr="00000000">
              <w:rPr>
                <w:rFonts w:ascii="Arial" w:cs="Arial" w:eastAsia="Arial" w:hAnsi="Arial"/>
                <w:b w:val="1"/>
                <w:bCs w:val="1"/>
                <w:color w:val="0d1b2a"/>
                <w:sz w:val="20"/>
                <w:szCs w:val="20"/>
                <w:rtl w:val="0"/>
              </w:rPr>
              <w:t xml:space="preserve">Exact Computation</w:t>
            </w:r>
            <w:r w:rsidDel="00000000" w:rsidR="00000000" w:rsidRPr="00000000">
              <w:rPr>
                <w:rtl w:val="0"/>
              </w:rPr>
            </w:r>
          </w:p>
        </w:tc>
        <w:tc>
          <w:tcPr>
            <w:tcBorders>
              <w:top w:color="88aacc" w:space="0" w:sz="4" w:val="single"/>
              <w:left w:color="88aacc" w:space="0" w:sz="4" w:val="single"/>
              <w:bottom w:color="88aacc" w:space="0" w:sz="4" w:val="single"/>
              <w:right w:color="88aacc" w:space="0" w:sz="4" w:val="single"/>
            </w:tcBorders>
            <w:shd w:fill="ffffff" w:val="clear"/>
            <w:tcMar>
              <w:top w:w="80.0" w:type="dxa"/>
              <w:left w:w="130.0" w:type="dxa"/>
              <w:bottom w:w="80.0" w:type="dxa"/>
              <w:right w:w="100.0" w:type="dxa"/>
            </w:tcMar>
            <w:vAlign w:val="center"/>
          </w:tcPr>
          <w:p w:rsidR="00000000" w:rsidDel="00000000" w:rsidP="00000000" w:rsidRDefault="00000000" w:rsidRPr="00000000" w14:paraId="00000059">
            <w:pPr>
              <w:rPr/>
            </w:pPr>
            <w:r w:rsidDel="00000000" w:rsidR="00000000" w:rsidRPr="00000000">
              <w:rPr>
                <w:rFonts w:ascii="Arial" w:cs="Arial" w:eastAsia="Arial" w:hAnsi="Arial"/>
                <w:color w:val="1a1a2e"/>
                <w:sz w:val="20"/>
                <w:szCs w:val="20"/>
                <w:rtl w:val="0"/>
              </w:rPr>
              <w:t xml:space="preserve">Morphisms are exact — no floating-point rounding, no numerical instability, no need for batch normalization or careful weight initialization schemes.</w:t>
            </w:r>
            <w:r w:rsidDel="00000000" w:rsidR="00000000" w:rsidRPr="00000000">
              <w:rPr>
                <w:rtl w:val="0"/>
              </w:rPr>
            </w:r>
          </w:p>
        </w:tc>
      </w:tr>
      <w:tr>
        <w:trPr>
          <w:cantSplit w:val="0"/>
          <w:tblHeader w:val="0"/>
        </w:trPr>
        <w:tc>
          <w:tcPr>
            <w:tcBorders>
              <w:top w:color="88aacc" w:space="0" w:sz="4" w:val="single"/>
              <w:left w:color="88aacc" w:space="0" w:sz="4" w:val="single"/>
              <w:bottom w:color="88aacc" w:space="0" w:sz="4" w:val="single"/>
              <w:right w:color="88aacc" w:space="0" w:sz="4" w:val="single"/>
            </w:tcBorders>
            <w:shd w:fill="c8d8e8" w:val="clear"/>
            <w:tcMar>
              <w:top w:w="80.0" w:type="dxa"/>
              <w:left w:w="130.0" w:type="dxa"/>
              <w:bottom w:w="80.0" w:type="dxa"/>
              <w:right w:w="100.0" w:type="dxa"/>
            </w:tcMar>
            <w:vAlign w:val="center"/>
          </w:tcPr>
          <w:p w:rsidR="00000000" w:rsidDel="00000000" w:rsidP="00000000" w:rsidRDefault="00000000" w:rsidRPr="00000000" w14:paraId="0000005A">
            <w:pPr>
              <w:rPr/>
            </w:pPr>
            <w:r w:rsidDel="00000000" w:rsidR="00000000" w:rsidRPr="00000000">
              <w:rPr>
                <w:rFonts w:ascii="Arial" w:cs="Arial" w:eastAsia="Arial" w:hAnsi="Arial"/>
                <w:b w:val="1"/>
                <w:bCs w:val="1"/>
                <w:color w:val="0d1b2a"/>
                <w:sz w:val="20"/>
                <w:szCs w:val="20"/>
                <w:rtl w:val="0"/>
              </w:rPr>
              <w:t xml:space="preserve">Compositionality as Theorem</w:t>
            </w:r>
            <w:r w:rsidDel="00000000" w:rsidR="00000000" w:rsidRPr="00000000">
              <w:rPr>
                <w:rtl w:val="0"/>
              </w:rPr>
            </w:r>
          </w:p>
        </w:tc>
        <w:tc>
          <w:tcPr>
            <w:tcBorders>
              <w:top w:color="88aacc" w:space="0" w:sz="4" w:val="single"/>
              <w:left w:color="88aacc" w:space="0" w:sz="4" w:val="single"/>
              <w:bottom w:color="88aacc" w:space="0" w:sz="4" w:val="single"/>
              <w:right w:color="88aacc" w:space="0" w:sz="4" w:val="single"/>
            </w:tcBorders>
            <w:shd w:fill="f5f9fc" w:val="clear"/>
            <w:tcMar>
              <w:top w:w="80.0" w:type="dxa"/>
              <w:left w:w="130.0" w:type="dxa"/>
              <w:bottom w:w="80.0" w:type="dxa"/>
              <w:right w:w="100.0" w:type="dxa"/>
            </w:tcMar>
            <w:vAlign w:val="center"/>
          </w:tcPr>
          <w:p w:rsidR="00000000" w:rsidDel="00000000" w:rsidP="00000000" w:rsidRDefault="00000000" w:rsidRPr="00000000" w14:paraId="0000005B">
            <w:pPr>
              <w:rPr/>
            </w:pPr>
            <w:r w:rsidDel="00000000" w:rsidR="00000000" w:rsidRPr="00000000">
              <w:rPr>
                <w:rFonts w:ascii="Arial" w:cs="Arial" w:eastAsia="Arial" w:hAnsi="Arial"/>
                <w:color w:val="1a1a2e"/>
                <w:sz w:val="20"/>
                <w:szCs w:val="20"/>
                <w:rtl w:val="0"/>
              </w:rPr>
              <w:t xml:space="preserve">If you know A→B and B→C, you automatically know A→C via composition. Knowledge composed from learned primitives is available for free — no retraining, no additional data, no inference cost.</w:t>
            </w:r>
            <w:r w:rsidDel="00000000" w:rsidR="00000000" w:rsidRPr="00000000">
              <w:rPr>
                <w:rtl w:val="0"/>
              </w:rPr>
            </w:r>
          </w:p>
        </w:tc>
      </w:tr>
      <w:tr>
        <w:trPr>
          <w:cantSplit w:val="0"/>
          <w:tblHeader w:val="0"/>
        </w:trPr>
        <w:tc>
          <w:tcPr>
            <w:tcBorders>
              <w:top w:color="88aacc" w:space="0" w:sz="4" w:val="single"/>
              <w:left w:color="88aacc" w:space="0" w:sz="4" w:val="single"/>
              <w:bottom w:color="88aacc" w:space="0" w:sz="4" w:val="single"/>
              <w:right w:color="88aacc" w:space="0" w:sz="4" w:val="single"/>
            </w:tcBorders>
            <w:shd w:fill="b8ccda" w:val="clear"/>
            <w:tcMar>
              <w:top w:w="80.0" w:type="dxa"/>
              <w:left w:w="130.0" w:type="dxa"/>
              <w:bottom w:w="80.0" w:type="dxa"/>
              <w:right w:w="100.0" w:type="dxa"/>
            </w:tcMar>
            <w:vAlign w:val="center"/>
          </w:tcPr>
          <w:p w:rsidR="00000000" w:rsidDel="00000000" w:rsidP="00000000" w:rsidRDefault="00000000" w:rsidRPr="00000000" w14:paraId="0000005C">
            <w:pPr>
              <w:rPr/>
            </w:pPr>
            <w:r w:rsidDel="00000000" w:rsidR="00000000" w:rsidRPr="00000000">
              <w:rPr>
                <w:rFonts w:ascii="Arial" w:cs="Arial" w:eastAsia="Arial" w:hAnsi="Arial"/>
                <w:b w:val="1"/>
                <w:bCs w:val="1"/>
                <w:color w:val="0d1b2a"/>
                <w:sz w:val="20"/>
                <w:szCs w:val="20"/>
                <w:rtl w:val="0"/>
              </w:rPr>
              <w:t xml:space="preserve">Internal Logic</w:t>
            </w:r>
            <w:r w:rsidDel="00000000" w:rsidR="00000000" w:rsidRPr="00000000">
              <w:rPr>
                <w:rtl w:val="0"/>
              </w:rPr>
            </w:r>
          </w:p>
        </w:tc>
        <w:tc>
          <w:tcPr>
            <w:tcBorders>
              <w:top w:color="88aacc" w:space="0" w:sz="4" w:val="single"/>
              <w:left w:color="88aacc" w:space="0" w:sz="4" w:val="single"/>
              <w:bottom w:color="88aacc" w:space="0" w:sz="4" w:val="single"/>
              <w:right w:color="88aacc" w:space="0" w:sz="4" w:val="single"/>
            </w:tcBorders>
            <w:shd w:fill="ffffff" w:val="clear"/>
            <w:tcMar>
              <w:top w:w="80.0" w:type="dxa"/>
              <w:left w:w="130.0" w:type="dxa"/>
              <w:bottom w:w="80.0" w:type="dxa"/>
              <w:right w:w="100.0" w:type="dxa"/>
            </w:tcMar>
            <w:vAlign w:val="center"/>
          </w:tcPr>
          <w:p w:rsidR="00000000" w:rsidDel="00000000" w:rsidP="00000000" w:rsidRDefault="00000000" w:rsidRPr="00000000" w14:paraId="0000005D">
            <w:pPr>
              <w:rPr/>
            </w:pPr>
            <w:r w:rsidDel="00000000" w:rsidR="00000000" w:rsidRPr="00000000">
              <w:rPr>
                <w:rFonts w:ascii="Arial" w:cs="Arial" w:eastAsia="Arial" w:hAnsi="Arial"/>
                <w:color w:val="1a1a2e"/>
                <w:sz w:val="20"/>
                <w:szCs w:val="20"/>
                <w:rtl w:val="0"/>
              </w:rPr>
              <w:t xml:space="preserve">Every topos has an internal higher-order logic. The model can reason, prove things, and manipulate symbols using the same substrate as perception and pattern matching. No gap between neural and symbolic AI.</w:t>
            </w:r>
            <w:r w:rsidDel="00000000" w:rsidR="00000000" w:rsidRPr="00000000">
              <w:rPr>
                <w:rtl w:val="0"/>
              </w:rPr>
            </w:r>
          </w:p>
        </w:tc>
      </w:tr>
    </w:tbl>
    <w:p w:rsidR="00000000" w:rsidDel="00000000" w:rsidP="00000000" w:rsidRDefault="00000000" w:rsidRPr="00000000" w14:paraId="0000005E">
      <w:pPr>
        <w:pBdr>
          <w:bottom w:color="c9a84c" w:space="1" w:sz="8" w:val="single"/>
        </w:pBdr>
        <w:spacing w:after="200" w:before="200" w:lineRule="auto"/>
        <w:rPr/>
      </w:pPr>
      <w:r w:rsidDel="00000000" w:rsidR="00000000" w:rsidRPr="00000000">
        <w:rPr>
          <w:rtl w:val="0"/>
        </w:rPr>
      </w:r>
    </w:p>
    <w:p w:rsidR="00000000" w:rsidDel="00000000" w:rsidP="00000000" w:rsidRDefault="00000000" w:rsidRPr="00000000" w14:paraId="0000005F">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pBdr>
          <w:bottom w:color="c9a84c" w:space="2" w:sz="6" w:val="single"/>
        </w:pBdr>
        <w:spacing w:after="160" w:before="360" w:lineRule="auto"/>
        <w:rPr/>
      </w:pPr>
      <w:r w:rsidDel="00000000" w:rsidR="00000000" w:rsidRPr="00000000">
        <w:rPr>
          <w:rFonts w:ascii="Arial" w:cs="Arial" w:eastAsia="Arial" w:hAnsi="Arial"/>
          <w:b w:val="1"/>
          <w:bCs w:val="1"/>
          <w:color w:val="c9a84c"/>
          <w:sz w:val="36"/>
          <w:szCs w:val="36"/>
          <w:rtl w:val="0"/>
        </w:rPr>
        <w:t xml:space="preserve">PART III — SYSTEM ARCHITECTURE</w:t>
      </w:r>
      <w:r w:rsidDel="00000000" w:rsidR="00000000" w:rsidRPr="00000000">
        <w:rPr>
          <w:rtl w:val="0"/>
        </w:rPr>
      </w:r>
    </w:p>
    <w:p w:rsidR="00000000" w:rsidDel="00000000" w:rsidP="00000000" w:rsidRDefault="00000000" w:rsidRPr="00000000" w14:paraId="00000061">
      <w:pPr>
        <w:pStyle w:val="Heading2"/>
        <w:pBdr>
          <w:left w:color="c9a84c" w:space="8" w:sz="16" w:val="single"/>
        </w:pBdr>
        <w:spacing w:after="120" w:before="280" w:lineRule="auto"/>
        <w:ind w:left="200" w:firstLine="0"/>
        <w:rPr/>
      </w:pPr>
      <w:r w:rsidDel="00000000" w:rsidR="00000000" w:rsidRPr="00000000">
        <w:rPr>
          <w:rFonts w:ascii="Arial" w:cs="Arial" w:eastAsia="Arial" w:hAnsi="Arial"/>
          <w:b w:val="1"/>
          <w:bCs w:val="1"/>
          <w:color w:val="1b3a5c"/>
          <w:sz w:val="28"/>
          <w:szCs w:val="28"/>
          <w:rtl w:val="0"/>
        </w:rPr>
        <w:t xml:space="preserve">III.1 — Overview</w:t>
      </w:r>
      <w:r w:rsidDel="00000000" w:rsidR="00000000" w:rsidRPr="00000000">
        <w:rPr>
          <w:rtl w:val="0"/>
        </w:rPr>
      </w:r>
    </w:p>
    <w:p w:rsidR="00000000" w:rsidDel="00000000" w:rsidP="00000000" w:rsidRDefault="00000000" w:rsidRPr="00000000" w14:paraId="00000062">
      <w:pPr>
        <w:spacing w:after="100" w:before="100" w:lineRule="auto"/>
        <w:rPr/>
      </w:pPr>
      <w:r w:rsidDel="00000000" w:rsidR="00000000" w:rsidRPr="00000000">
        <w:rPr>
          <w:rFonts w:ascii="Arial" w:cs="Arial" w:eastAsia="Arial" w:hAnsi="Arial"/>
          <w:color w:val="1a1a2e"/>
          <w:sz w:val="22"/>
          <w:szCs w:val="22"/>
          <w:rtl w:val="0"/>
        </w:rPr>
        <w:t xml:space="preserve">The Categorical Semantic Intelligence Engine (CSIE) is a modular layer that sits on top of your existing model's transformer backbone. The transformer stops being the intelligence and becomes the perceptual input processor — it reads raw text, produces embeddings, and hands them off. Everything after — all reasoning, knowledge retrieval, and generalization — is handled by the CSIE. The result is a system where the backbone handles surface perception and the categorical engine handles semantic reasoning. The combination is dramatically more capable and orders of magnitude cheaper to run than scaling the transformer alone.</w:t>
      </w:r>
      <w:r w:rsidDel="00000000" w:rsidR="00000000" w:rsidRPr="00000000">
        <w:rPr>
          <w:rtl w:val="0"/>
        </w:rPr>
      </w:r>
    </w:p>
    <w:p w:rsidR="00000000" w:rsidDel="00000000" w:rsidP="00000000" w:rsidRDefault="00000000" w:rsidRPr="00000000" w14:paraId="00000063">
      <w:pPr>
        <w:spacing w:after="80" w:before="160" w:lineRule="auto"/>
        <w:rPr/>
      </w:pPr>
      <w:r w:rsidDel="00000000" w:rsidR="00000000" w:rsidRPr="00000000">
        <w:rPr>
          <w:rtl w:val="0"/>
        </w:rPr>
      </w:r>
    </w:p>
    <w:p w:rsidR="00000000" w:rsidDel="00000000" w:rsidP="00000000" w:rsidRDefault="00000000" w:rsidRPr="00000000" w14:paraId="00000064">
      <w:pPr>
        <w:pStyle w:val="Heading2"/>
        <w:pBdr>
          <w:left w:color="c9a84c" w:space="8" w:sz="16" w:val="single"/>
        </w:pBdr>
        <w:spacing w:after="120" w:before="280" w:lineRule="auto"/>
        <w:ind w:left="200" w:firstLine="0"/>
        <w:rPr/>
      </w:pPr>
      <w:r w:rsidDel="00000000" w:rsidR="00000000" w:rsidRPr="00000000">
        <w:rPr>
          <w:rFonts w:ascii="Arial" w:cs="Arial" w:eastAsia="Arial" w:hAnsi="Arial"/>
          <w:b w:val="1"/>
          <w:bCs w:val="1"/>
          <w:color w:val="1b3a5c"/>
          <w:sz w:val="28"/>
          <w:szCs w:val="28"/>
          <w:rtl w:val="0"/>
        </w:rPr>
        <w:t xml:space="preserve">III.2 — Full Data Flow</w:t>
      </w:r>
      <w:r w:rsidDel="00000000" w:rsidR="00000000" w:rsidRPr="00000000">
        <w:rPr>
          <w:rtl w:val="0"/>
        </w:rPr>
      </w:r>
    </w:p>
    <w:p w:rsidR="00000000" w:rsidDel="00000000" w:rsidP="00000000" w:rsidRDefault="00000000" w:rsidRPr="00000000" w14:paraId="00000065">
      <w:pPr>
        <w:shd w:fill="eef2f7" w:val="clear"/>
        <w:spacing w:after="0" w:before="120" w:lineRule="auto"/>
        <w:ind w:left="360" w:right="360" w:firstLine="0"/>
        <w:rPr/>
      </w:pPr>
      <w:r w:rsidDel="00000000" w:rsidR="00000000" w:rsidRPr="00000000">
        <w:rPr>
          <w:rtl w:val="0"/>
        </w:rPr>
      </w:r>
    </w:p>
    <w:p w:rsidR="00000000" w:rsidDel="00000000" w:rsidP="00000000" w:rsidRDefault="00000000" w:rsidRPr="00000000" w14:paraId="00000066">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RAW TEXT INPUT</w:t>
      </w:r>
      <w:r w:rsidDel="00000000" w:rsidR="00000000" w:rsidRPr="00000000">
        <w:rPr>
          <w:rtl w:val="0"/>
        </w:rPr>
      </w:r>
    </w:p>
    <w:p w:rsidR="00000000" w:rsidDel="00000000" w:rsidP="00000000" w:rsidRDefault="00000000" w:rsidRPr="00000000" w14:paraId="00000067">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w:t>
      </w:r>
      <w:r w:rsidDel="00000000" w:rsidR="00000000" w:rsidRPr="00000000">
        <w:rPr>
          <w:rtl w:val="0"/>
        </w:rPr>
      </w:r>
    </w:p>
    <w:p w:rsidR="00000000" w:rsidDel="00000000" w:rsidP="00000000" w:rsidRDefault="00000000" w:rsidRPr="00000000" w14:paraId="00000068">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[Existing Tokenizer]                         &lt;- unchanged</w:t>
      </w:r>
      <w:r w:rsidDel="00000000" w:rsidR="00000000" w:rsidRPr="00000000">
        <w:rPr>
          <w:rtl w:val="0"/>
        </w:rPr>
      </w:r>
    </w:p>
    <w:p w:rsidR="00000000" w:rsidDel="00000000" w:rsidP="00000000" w:rsidRDefault="00000000" w:rsidRPr="00000000" w14:paraId="00000069">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w:t>
      </w:r>
      <w:r w:rsidDel="00000000" w:rsidR="00000000" w:rsidRPr="00000000">
        <w:rPr>
          <w:rtl w:val="0"/>
        </w:rPr>
      </w:r>
    </w:p>
    <w:p w:rsidR="00000000" w:rsidDel="00000000" w:rsidP="00000000" w:rsidRDefault="00000000" w:rsidRPr="00000000" w14:paraId="0000006A">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[Existing Transformer Backbone]              &lt;- frozen; output_attentions=True REQUIRED</w:t>
      </w:r>
      <w:r w:rsidDel="00000000" w:rsidR="00000000" w:rsidRPr="00000000">
        <w:rPr>
          <w:rtl w:val="0"/>
        </w:rPr>
      </w:r>
    </w:p>
    <w:p w:rsidR="00000000" w:rsidDel="00000000" w:rsidP="00000000" w:rsidRDefault="00000000" w:rsidRPr="00000000" w14:paraId="0000006B">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w:t>
      </w:r>
      <w:r w:rsidDel="00000000" w:rsidR="00000000" w:rsidRPr="00000000">
        <w:rPr>
          <w:rtl w:val="0"/>
        </w:rPr>
      </w:r>
    </w:p>
    <w:p w:rsidR="00000000" w:rsidDel="00000000" w:rsidP="00000000" w:rsidRDefault="00000000" w:rsidRPr="00000000" w14:paraId="0000006C">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[Last Hidden States: (batch, seq_len, d_model)]</w:t>
      </w:r>
      <w:r w:rsidDel="00000000" w:rsidR="00000000" w:rsidRPr="00000000">
        <w:rPr>
          <w:rtl w:val="0"/>
        </w:rPr>
      </w:r>
    </w:p>
    <w:p w:rsidR="00000000" w:rsidDel="00000000" w:rsidP="00000000" w:rsidRDefault="00000000" w:rsidRPr="00000000" w14:paraId="0000006D">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w:t>
      </w:r>
      <w:r w:rsidDel="00000000" w:rsidR="00000000" w:rsidRPr="00000000">
        <w:rPr>
          <w:rtl w:val="0"/>
        </w:rPr>
      </w:r>
    </w:p>
    <w:p w:rsidR="00000000" w:rsidDel="00000000" w:rsidP="00000000" w:rsidRDefault="00000000" w:rsidRPr="00000000" w14:paraId="0000006E">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w:t>
      </w:r>
      <w:r w:rsidDel="00000000" w:rsidR="00000000" w:rsidRPr="00000000">
        <w:rPr>
          <w:rtl w:val="0"/>
        </w:rPr>
      </w:r>
    </w:p>
    <w:p w:rsidR="00000000" w:rsidDel="00000000" w:rsidP="00000000" w:rsidRDefault="00000000" w:rsidRPr="00000000" w14:paraId="0000006F">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CSIE LAYER BEGINS HERE</w:t>
      </w:r>
      <w:r w:rsidDel="00000000" w:rsidR="00000000" w:rsidRPr="00000000">
        <w:rPr>
          <w:rtl w:val="0"/>
        </w:rPr>
      </w:r>
    </w:p>
    <w:p w:rsidR="00000000" w:rsidDel="00000000" w:rsidP="00000000" w:rsidRDefault="00000000" w:rsidRPr="00000000" w14:paraId="00000070">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w:t>
      </w:r>
      <w:r w:rsidDel="00000000" w:rsidR="00000000" w:rsidRPr="00000000">
        <w:rPr>
          <w:rtl w:val="0"/>
        </w:rPr>
      </w:r>
    </w:p>
    <w:p w:rsidR="00000000" w:rsidDel="00000000" w:rsidP="00000000" w:rsidRDefault="00000000" w:rsidRPr="00000000" w14:paraId="00000071">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w:t>
      </w:r>
      <w:r w:rsidDel="00000000" w:rsidR="00000000" w:rsidRPr="00000000">
        <w:rPr>
          <w:rtl w:val="0"/>
        </w:rPr>
      </w:r>
    </w:p>
    <w:p w:rsidR="00000000" w:rsidDel="00000000" w:rsidP="00000000" w:rsidRDefault="00000000" w:rsidRPr="00000000" w14:paraId="00000072">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[Component A: Object Grounding Layer]</w:t>
      </w:r>
      <w:r w:rsidDel="00000000" w:rsidR="00000000" w:rsidRPr="00000000">
        <w:rPr>
          <w:rtl w:val="0"/>
        </w:rPr>
      </w:r>
    </w:p>
    <w:p w:rsidR="00000000" w:rsidDel="00000000" w:rsidP="00000000" w:rsidRDefault="00000000" w:rsidRPr="00000000" w14:paraId="00000073">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token embedding -&gt; probability dist over Category Objects</w:t>
      </w:r>
      <w:r w:rsidDel="00000000" w:rsidR="00000000" w:rsidRPr="00000000">
        <w:rPr>
          <w:rtl w:val="0"/>
        </w:rPr>
      </w:r>
    </w:p>
    <w:p w:rsidR="00000000" w:rsidDel="00000000" w:rsidP="00000000" w:rsidRDefault="00000000" w:rsidRPr="00000000" w14:paraId="00000074">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Output: (batch, seq_len, num_objects)  +  query_vectors (batch, seq_len, 512)</w:t>
      </w:r>
      <w:r w:rsidDel="00000000" w:rsidR="00000000" w:rsidRPr="00000000">
        <w:rPr>
          <w:rtl w:val="0"/>
        </w:rPr>
      </w:r>
    </w:p>
    <w:p w:rsidR="00000000" w:rsidDel="00000000" w:rsidP="00000000" w:rsidRDefault="00000000" w:rsidRPr="00000000" w14:paraId="00000075">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w:t>
      </w:r>
      <w:r w:rsidDel="00000000" w:rsidR="00000000" w:rsidRPr="00000000">
        <w:rPr>
          <w:rtl w:val="0"/>
        </w:rPr>
      </w:r>
    </w:p>
    <w:p w:rsidR="00000000" w:rsidDel="00000000" w:rsidP="00000000" w:rsidRDefault="00000000" w:rsidRPr="00000000" w14:paraId="00000076">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[Component B: Morphism Extraction Layer]</w:t>
      </w:r>
      <w:r w:rsidDel="00000000" w:rsidR="00000000" w:rsidRPr="00000000">
        <w:rPr>
          <w:rtl w:val="0"/>
        </w:rPr>
      </w:r>
    </w:p>
    <w:p w:rsidR="00000000" w:rsidDel="00000000" w:rsidP="00000000" w:rsidRDefault="00000000" w:rsidRPr="00000000" w14:paraId="00000077">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Reads ALL attention tensors (all layers, all heads)</w:t>
      </w:r>
      <w:r w:rsidDel="00000000" w:rsidR="00000000" w:rsidRPr="00000000">
        <w:rPr>
          <w:rtl w:val="0"/>
        </w:rPr>
      </w:r>
    </w:p>
    <w:p w:rsidR="00000000" w:rsidDel="00000000" w:rsidP="00000000" w:rsidRDefault="00000000" w:rsidRPr="00000000" w14:paraId="00000078">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Converts high-attention token pairs -&gt; live Morphism objects</w:t>
      </w:r>
      <w:r w:rsidDel="00000000" w:rsidR="00000000" w:rsidRPr="00000000">
        <w:rPr>
          <w:rtl w:val="0"/>
        </w:rPr>
      </w:r>
    </w:p>
    <w:p w:rsidR="00000000" w:rsidDel="00000000" w:rsidP="00000000" w:rsidRDefault="00000000" w:rsidRPr="00000000" w14:paraId="00000079">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Registers them temporarily in Category for this forward pass</w:t>
      </w:r>
      <w:r w:rsidDel="00000000" w:rsidR="00000000" w:rsidRPr="00000000">
        <w:rPr>
          <w:rtl w:val="0"/>
        </w:rPr>
      </w:r>
    </w:p>
    <w:p w:rsidR="00000000" w:rsidDel="00000000" w:rsidP="00000000" w:rsidRDefault="00000000" w:rsidRPr="00000000" w14:paraId="0000007A">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w:t>
      </w:r>
      <w:r w:rsidDel="00000000" w:rsidR="00000000" w:rsidRPr="00000000">
        <w:rPr>
          <w:rtl w:val="0"/>
        </w:rPr>
      </w:r>
    </w:p>
    <w:p w:rsidR="00000000" w:rsidDel="00000000" w:rsidP="00000000" w:rsidRDefault="00000000" w:rsidRPr="00000000" w14:paraId="0000007B">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[Component C: Context Determination]</w:t>
      </w:r>
      <w:r w:rsidDel="00000000" w:rsidR="00000000" w:rsidRPr="00000000">
        <w:rPr>
          <w:rtl w:val="0"/>
        </w:rPr>
      </w:r>
    </w:p>
    <w:p w:rsidR="00000000" w:rsidDel="00000000" w:rsidP="00000000" w:rsidRDefault="00000000" w:rsidRPr="00000000" w14:paraId="0000007C">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Uses final-token query vector to nearest-neighbor search SheafStore</w:t>
      </w:r>
      <w:r w:rsidDel="00000000" w:rsidR="00000000" w:rsidRPr="00000000">
        <w:rPr>
          <w:rtl w:val="0"/>
        </w:rPr>
      </w:r>
    </w:p>
    <w:p w:rsidR="00000000" w:rsidDel="00000000" w:rsidP="00000000" w:rsidRDefault="00000000" w:rsidRPr="00000000" w14:paraId="0000007D">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Returns: covering {U_1, U_2, ..., U_k} of context neighborhood</w:t>
      </w:r>
      <w:r w:rsidDel="00000000" w:rsidR="00000000" w:rsidRPr="00000000">
        <w:rPr>
          <w:rtl w:val="0"/>
        </w:rPr>
      </w:r>
    </w:p>
    <w:p w:rsidR="00000000" w:rsidDel="00000000" w:rsidP="00000000" w:rsidRDefault="00000000" w:rsidRPr="00000000" w14:paraId="0000007E">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w:t>
      </w:r>
      <w:r w:rsidDel="00000000" w:rsidR="00000000" w:rsidRPr="00000000">
        <w:rPr>
          <w:rtl w:val="0"/>
        </w:rPr>
      </w:r>
    </w:p>
    <w:p w:rsidR="00000000" w:rsidDel="00000000" w:rsidP="00000000" w:rsidRDefault="00000000" w:rsidRPr="00000000" w14:paraId="0000007F">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[Component D: Sheaf Lookup]</w:t>
      </w:r>
      <w:r w:rsidDel="00000000" w:rsidR="00000000" w:rsidRPr="00000000">
        <w:rPr>
          <w:rtl w:val="0"/>
        </w:rPr>
      </w:r>
    </w:p>
    <w:p w:rsidR="00000000" w:rsidDel="00000000" w:rsidP="00000000" w:rsidRDefault="00000000" w:rsidRPr="00000000" w14:paraId="00000080">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For each U_i in covering -&gt; retrieves F(U_i) = {concept_id: SemanticSection}</w:t>
      </w:r>
      <w:r w:rsidDel="00000000" w:rsidR="00000000" w:rsidRPr="00000000">
        <w:rPr>
          <w:rtl w:val="0"/>
        </w:rPr>
      </w:r>
    </w:p>
    <w:p w:rsidR="00000000" w:rsidDel="00000000" w:rsidP="00000000" w:rsidRDefault="00000000" w:rsidRPr="00000000" w14:paraId="00000081">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w:t>
      </w:r>
      <w:r w:rsidDel="00000000" w:rsidR="00000000" w:rsidRPr="00000000">
        <w:rPr>
          <w:rtl w:val="0"/>
        </w:rPr>
      </w:r>
    </w:p>
    <w:p w:rsidR="00000000" w:rsidDel="00000000" w:rsidP="00000000" w:rsidRDefault="00000000" w:rsidRPr="00000000" w14:paraId="00000082">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[Component E: Cech Cohomology Solver]</w:t>
      </w:r>
      <w:r w:rsidDel="00000000" w:rsidR="00000000" w:rsidRPr="00000000">
        <w:rPr>
          <w:rtl w:val="0"/>
        </w:rPr>
      </w:r>
    </w:p>
    <w:p w:rsidR="00000000" w:rsidDel="00000000" w:rsidP="00000000" w:rsidRDefault="00000000" w:rsidRPr="00000000" w14:paraId="00000083">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Builds C0, C1 and boundary map delta0 from local sections</w:t>
      </w:r>
      <w:r w:rsidDel="00000000" w:rsidR="00000000" w:rsidRPr="00000000">
        <w:rPr>
          <w:rtl w:val="0"/>
        </w:rPr>
      </w:r>
    </w:p>
    <w:p w:rsidR="00000000" w:rsidDel="00000000" w:rsidP="00000000" w:rsidRDefault="00000000" w:rsidRPr="00000000" w14:paraId="00000084">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Solves: [delta0; lambda*I] @ s = [0; lambda*C0_flat]  (sparse lsqr)</w:t>
      </w:r>
      <w:r w:rsidDel="00000000" w:rsidR="00000000" w:rsidRPr="00000000">
        <w:rPr>
          <w:rtl w:val="0"/>
        </w:rPr>
      </w:r>
    </w:p>
    <w:p w:rsidR="00000000" w:rsidDel="00000000" w:rsidP="00000000" w:rsidRDefault="00000000" w:rsidRPr="00000000" w14:paraId="00000085">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Returns: global section H^0 = unique consistent interpretation</w:t>
      </w:r>
      <w:r w:rsidDel="00000000" w:rsidR="00000000" w:rsidRPr="00000000">
        <w:rPr>
          <w:rtl w:val="0"/>
        </w:rPr>
      </w:r>
    </w:p>
    <w:p w:rsidR="00000000" w:rsidDel="00000000" w:rsidP="00000000" w:rsidRDefault="00000000" w:rsidRPr="00000000" w14:paraId="00000086">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w:t>
      </w:r>
      <w:r w:rsidDel="00000000" w:rsidR="00000000" w:rsidRPr="00000000">
        <w:rPr>
          <w:rtl w:val="0"/>
        </w:rPr>
      </w:r>
    </w:p>
    <w:p w:rsidR="00000000" w:rsidDel="00000000" w:rsidP="00000000" w:rsidRDefault="00000000" w:rsidRPr="00000000" w14:paraId="00000087">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[Component F: Output Decoder]</w:t>
      </w:r>
      <w:r w:rsidDel="00000000" w:rsidR="00000000" w:rsidRPr="00000000">
        <w:rPr>
          <w:rtl w:val="0"/>
        </w:rPr>
      </w:r>
    </w:p>
    <w:p w:rsidR="00000000" w:rsidDel="00000000" w:rsidP="00000000" w:rsidRDefault="00000000" w:rsidRPr="00000000" w14:paraId="00000088">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Global section vector (512) -&gt; vocabulary logits (vocab_size)</w:t>
      </w:r>
      <w:r w:rsidDel="00000000" w:rsidR="00000000" w:rsidRPr="00000000">
        <w:rPr>
          <w:rtl w:val="0"/>
        </w:rPr>
      </w:r>
    </w:p>
    <w:p w:rsidR="00000000" w:rsidDel="00000000" w:rsidP="00000000" w:rsidRDefault="00000000" w:rsidRPr="00000000" w14:paraId="00000089">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w:t>
      </w:r>
      <w:r w:rsidDel="00000000" w:rsidR="00000000" w:rsidRPr="00000000">
        <w:rPr>
          <w:rtl w:val="0"/>
        </w:rPr>
      </w:r>
    </w:p>
    <w:p w:rsidR="00000000" w:rsidDel="00000000" w:rsidP="00000000" w:rsidRDefault="00000000" w:rsidRPr="00000000" w14:paraId="0000008A">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RAW TEXT OUTPUT</w:t>
      </w:r>
      <w:r w:rsidDel="00000000" w:rsidR="00000000" w:rsidRPr="00000000">
        <w:rPr>
          <w:rtl w:val="0"/>
        </w:rPr>
      </w:r>
    </w:p>
    <w:p w:rsidR="00000000" w:rsidDel="00000000" w:rsidP="00000000" w:rsidRDefault="00000000" w:rsidRPr="00000000" w14:paraId="0000008B">
      <w:pPr>
        <w:shd w:fill="eef2f7" w:val="clear"/>
        <w:spacing w:after="160" w:before="0" w:lineRule="auto"/>
        <w:ind w:left="360" w:right="360" w:firstLine="0"/>
        <w:rPr/>
      </w:pPr>
      <w:r w:rsidDel="00000000" w:rsidR="00000000" w:rsidRPr="00000000">
        <w:rPr>
          <w:rtl w:val="0"/>
        </w:rPr>
      </w:r>
    </w:p>
    <w:p w:rsidR="00000000" w:rsidDel="00000000" w:rsidP="00000000" w:rsidRDefault="00000000" w:rsidRPr="00000000" w14:paraId="0000008C">
      <w:pPr>
        <w:spacing w:after="80" w:before="160" w:lineRule="auto"/>
        <w:rPr/>
      </w:pPr>
      <w:r w:rsidDel="00000000" w:rsidR="00000000" w:rsidRPr="00000000">
        <w:rPr>
          <w:rtl w:val="0"/>
        </w:rPr>
      </w:r>
    </w:p>
    <w:p w:rsidR="00000000" w:rsidDel="00000000" w:rsidP="00000000" w:rsidRDefault="00000000" w:rsidRPr="00000000" w14:paraId="0000008D">
      <w:pPr>
        <w:pStyle w:val="Heading2"/>
        <w:pBdr>
          <w:left w:color="c9a84c" w:space="8" w:sz="16" w:val="single"/>
        </w:pBdr>
        <w:spacing w:after="120" w:before="280" w:lineRule="auto"/>
        <w:ind w:left="200" w:firstLine="0"/>
        <w:rPr/>
      </w:pPr>
      <w:r w:rsidDel="00000000" w:rsidR="00000000" w:rsidRPr="00000000">
        <w:rPr>
          <w:rFonts w:ascii="Arial" w:cs="Arial" w:eastAsia="Arial" w:hAnsi="Arial"/>
          <w:b w:val="1"/>
          <w:bCs w:val="1"/>
          <w:color w:val="1b3a5c"/>
          <w:sz w:val="28"/>
          <w:szCs w:val="28"/>
          <w:rtl w:val="0"/>
        </w:rPr>
        <w:t xml:space="preserve">III.3 — Build Sequence and Timeline</w:t>
      </w:r>
      <w:r w:rsidDel="00000000" w:rsidR="00000000" w:rsidRPr="00000000">
        <w:rPr>
          <w:rtl w:val="0"/>
        </w:rPr>
      </w:r>
    </w:p>
    <w:p w:rsidR="00000000" w:rsidDel="00000000" w:rsidP="00000000" w:rsidRDefault="00000000" w:rsidRPr="00000000" w14:paraId="0000008E">
      <w:pPr>
        <w:spacing w:after="8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200"/>
        <w:gridCol w:w="4160"/>
        <w:gridCol w:w="2400"/>
        <w:tblGridChange w:id="0">
          <w:tblGrid>
            <w:gridCol w:w="600"/>
            <w:gridCol w:w="2200"/>
            <w:gridCol w:w="4160"/>
            <w:gridCol w:w="2400"/>
          </w:tblGrid>
        </w:tblGridChange>
      </w:tblGrid>
      <w:tr>
        <w:trPr>
          <w:cantSplit w:val="0"/>
          <w:tblHeader w:val="0"/>
        </w:trPr>
        <w:tc>
          <w:tcPr>
            <w:tcBorders>
              <w:top w:color="c9a84c" w:space="0" w:sz="6" w:val="single"/>
              <w:left w:color="c9a84c" w:space="0" w:sz="6" w:val="single"/>
              <w:bottom w:color="c9a84c" w:space="0" w:sz="6" w:val="single"/>
              <w:right w:color="c9a84c" w:space="0" w:sz="6" w:val="single"/>
            </w:tcBorders>
            <w:shd w:fill="0d1b2a" w:val="clear"/>
            <w:tcMar>
              <w:top w:w="90.0" w:type="dxa"/>
              <w:left w:w="130.0" w:type="dxa"/>
              <w:bottom w:w="90.0" w:type="dxa"/>
              <w:right w:w="100.0" w:type="dxa"/>
            </w:tcMar>
            <w:vAlign w:val="center"/>
          </w:tcPr>
          <w:p w:rsidR="00000000" w:rsidDel="00000000" w:rsidP="00000000" w:rsidRDefault="00000000" w:rsidRPr="00000000" w14:paraId="0000008F">
            <w:pPr>
              <w:jc w:val="center"/>
              <w:rPr/>
            </w:pPr>
            <w:r w:rsidDel="00000000" w:rsidR="00000000" w:rsidRPr="00000000">
              <w:rPr>
                <w:rFonts w:ascii="Arial" w:cs="Arial" w:eastAsia="Arial" w:hAnsi="Arial"/>
                <w:b w:val="1"/>
                <w:bCs w:val="1"/>
                <w:color w:val="c9a84c"/>
                <w:sz w:val="20"/>
                <w:szCs w:val="20"/>
                <w:rtl w:val="0"/>
              </w:rPr>
              <w:t xml:space="preserve">#</w:t>
            </w:r>
            <w:r w:rsidDel="00000000" w:rsidR="00000000" w:rsidRPr="00000000">
              <w:rPr>
                <w:rtl w:val="0"/>
              </w:rPr>
            </w:r>
          </w:p>
        </w:tc>
        <w:tc>
          <w:tcPr>
            <w:tcBorders>
              <w:top w:color="c9a84c" w:space="0" w:sz="6" w:val="single"/>
              <w:left w:color="c9a84c" w:space="0" w:sz="6" w:val="single"/>
              <w:bottom w:color="c9a84c" w:space="0" w:sz="6" w:val="single"/>
              <w:right w:color="c9a84c" w:space="0" w:sz="6" w:val="single"/>
            </w:tcBorders>
            <w:shd w:fill="0d1b2a" w:val="clear"/>
            <w:tcMar>
              <w:top w:w="90.0" w:type="dxa"/>
              <w:left w:w="130.0" w:type="dxa"/>
              <w:bottom w:w="90.0" w:type="dxa"/>
              <w:right w:w="100.0" w:type="dxa"/>
            </w:tcMar>
            <w:vAlign w:val="center"/>
          </w:tcPr>
          <w:p w:rsidR="00000000" w:rsidDel="00000000" w:rsidP="00000000" w:rsidRDefault="00000000" w:rsidRPr="00000000" w14:paraId="00000090">
            <w:pPr>
              <w:jc w:val="center"/>
              <w:rPr/>
            </w:pPr>
            <w:r w:rsidDel="00000000" w:rsidR="00000000" w:rsidRPr="00000000">
              <w:rPr>
                <w:rFonts w:ascii="Arial" w:cs="Arial" w:eastAsia="Arial" w:hAnsi="Arial"/>
                <w:b w:val="1"/>
                <w:bCs w:val="1"/>
                <w:color w:val="c9a84c"/>
                <w:sz w:val="20"/>
                <w:szCs w:val="20"/>
                <w:rtl w:val="0"/>
              </w:rPr>
              <w:t xml:space="preserve">Component</w:t>
            </w:r>
            <w:r w:rsidDel="00000000" w:rsidR="00000000" w:rsidRPr="00000000">
              <w:rPr>
                <w:rtl w:val="0"/>
              </w:rPr>
            </w:r>
          </w:p>
        </w:tc>
        <w:tc>
          <w:tcPr>
            <w:tcBorders>
              <w:top w:color="c9a84c" w:space="0" w:sz="6" w:val="single"/>
              <w:left w:color="c9a84c" w:space="0" w:sz="6" w:val="single"/>
              <w:bottom w:color="c9a84c" w:space="0" w:sz="6" w:val="single"/>
              <w:right w:color="c9a84c" w:space="0" w:sz="6" w:val="single"/>
            </w:tcBorders>
            <w:shd w:fill="0d1b2a" w:val="clear"/>
            <w:tcMar>
              <w:top w:w="90.0" w:type="dxa"/>
              <w:left w:w="130.0" w:type="dxa"/>
              <w:bottom w:w="90.0" w:type="dxa"/>
              <w:right w:w="100.0" w:type="dxa"/>
            </w:tcMar>
            <w:vAlign w:val="center"/>
          </w:tcPr>
          <w:p w:rsidR="00000000" w:rsidDel="00000000" w:rsidP="00000000" w:rsidRDefault="00000000" w:rsidRPr="00000000" w14:paraId="00000091">
            <w:pPr>
              <w:jc w:val="center"/>
              <w:rPr/>
            </w:pPr>
            <w:r w:rsidDel="00000000" w:rsidR="00000000" w:rsidRPr="00000000">
              <w:rPr>
                <w:rFonts w:ascii="Arial" w:cs="Arial" w:eastAsia="Arial" w:hAnsi="Arial"/>
                <w:b w:val="1"/>
                <w:bCs w:val="1"/>
                <w:color w:val="c9a84c"/>
                <w:sz w:val="20"/>
                <w:szCs w:val="20"/>
                <w:rtl w:val="0"/>
              </w:rPr>
              <w:t xml:space="preserve">What It Does</w:t>
            </w:r>
            <w:r w:rsidDel="00000000" w:rsidR="00000000" w:rsidRPr="00000000">
              <w:rPr>
                <w:rtl w:val="0"/>
              </w:rPr>
            </w:r>
          </w:p>
        </w:tc>
        <w:tc>
          <w:tcPr>
            <w:tcBorders>
              <w:top w:color="c9a84c" w:space="0" w:sz="6" w:val="single"/>
              <w:left w:color="c9a84c" w:space="0" w:sz="6" w:val="single"/>
              <w:bottom w:color="c9a84c" w:space="0" w:sz="6" w:val="single"/>
              <w:right w:color="c9a84c" w:space="0" w:sz="6" w:val="single"/>
            </w:tcBorders>
            <w:shd w:fill="0d1b2a" w:val="clear"/>
            <w:tcMar>
              <w:top w:w="90.0" w:type="dxa"/>
              <w:left w:w="130.0" w:type="dxa"/>
              <w:bottom w:w="90.0" w:type="dxa"/>
              <w:right w:w="100.0" w:type="dxa"/>
            </w:tcMar>
            <w:vAlign w:val="center"/>
          </w:tcPr>
          <w:p w:rsidR="00000000" w:rsidDel="00000000" w:rsidP="00000000" w:rsidRDefault="00000000" w:rsidRPr="00000000" w14:paraId="00000092">
            <w:pPr>
              <w:jc w:val="center"/>
              <w:rPr/>
            </w:pPr>
            <w:r w:rsidDel="00000000" w:rsidR="00000000" w:rsidRPr="00000000">
              <w:rPr>
                <w:rFonts w:ascii="Arial" w:cs="Arial" w:eastAsia="Arial" w:hAnsi="Arial"/>
                <w:b w:val="1"/>
                <w:bCs w:val="1"/>
                <w:color w:val="c9a84c"/>
                <w:sz w:val="20"/>
                <w:szCs w:val="20"/>
                <w:rtl w:val="0"/>
              </w:rPr>
              <w:t xml:space="preserve">Timeline</w:t>
            </w:r>
            <w:r w:rsidDel="00000000" w:rsidR="00000000" w:rsidRPr="00000000">
              <w:rPr>
                <w:rtl w:val="0"/>
              </w:rPr>
            </w:r>
          </w:p>
        </w:tc>
      </w:tr>
      <w:tr>
        <w:trPr>
          <w:cantSplit w:val="0"/>
          <w:tblHeader w:val="0"/>
        </w:trPr>
        <w:tc>
          <w:tcPr>
            <w:tcBorders>
              <w:top w:color="99bbcc" w:space="0" w:sz="4" w:val="single"/>
              <w:left w:color="99bbcc" w:space="0" w:sz="4" w:val="single"/>
              <w:bottom w:color="99bbcc" w:space="0" w:sz="4" w:val="single"/>
              <w:right w:color="99bbcc" w:space="0" w:sz="4" w:val="single"/>
            </w:tcBorders>
            <w:shd w:fill="ebf4fa" w:val="clear"/>
            <w:tcMar>
              <w:top w:w="80.0" w:type="dxa"/>
              <w:left w:w="130.0" w:type="dxa"/>
              <w:bottom w:w="80.0" w:type="dxa"/>
              <w:right w:w="100.0" w:type="dxa"/>
            </w:tcMar>
            <w:vAlign w:val="center"/>
          </w:tcPr>
          <w:p w:rsidR="00000000" w:rsidDel="00000000" w:rsidP="00000000" w:rsidRDefault="00000000" w:rsidRPr="00000000" w14:paraId="00000093">
            <w:pPr>
              <w:rPr/>
            </w:pPr>
            <w:r w:rsidDel="00000000" w:rsidR="00000000" w:rsidRPr="00000000">
              <w:rPr>
                <w:rFonts w:ascii="Arial" w:cs="Arial" w:eastAsia="Arial" w:hAnsi="Arial"/>
                <w:b w:val="1"/>
                <w:bCs w:val="1"/>
                <w:color w:val="1b3a5c"/>
                <w:sz w:val="20"/>
                <w:szCs w:val="20"/>
                <w:rtl w:val="0"/>
              </w:rPr>
              <w:t xml:space="preserve">1</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ebf4fa" w:val="clear"/>
            <w:tcMar>
              <w:top w:w="80.0" w:type="dxa"/>
              <w:left w:w="130.0" w:type="dxa"/>
              <w:bottom w:w="80.0" w:type="dxa"/>
              <w:right w:w="100.0" w:type="dxa"/>
            </w:tcMar>
            <w:vAlign w:val="center"/>
          </w:tcPr>
          <w:p w:rsidR="00000000" w:rsidDel="00000000" w:rsidP="00000000" w:rsidRDefault="00000000" w:rsidRPr="00000000" w14:paraId="00000094">
            <w:pPr>
              <w:rPr/>
            </w:pPr>
            <w:r w:rsidDel="00000000" w:rsidR="00000000" w:rsidRPr="00000000">
              <w:rPr>
                <w:rFonts w:ascii="Arial" w:cs="Arial" w:eastAsia="Arial" w:hAnsi="Arial"/>
                <w:b w:val="1"/>
                <w:bCs w:val="1"/>
                <w:color w:val="1a1a2e"/>
                <w:sz w:val="20"/>
                <w:szCs w:val="20"/>
                <w:rtl w:val="0"/>
              </w:rPr>
              <w:t xml:space="preserve">Category Engine</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5fafe" w:val="clear"/>
            <w:tcMar>
              <w:top w:w="80.0" w:type="dxa"/>
              <w:left w:w="130.0" w:type="dxa"/>
              <w:bottom w:w="80.0" w:type="dxa"/>
              <w:right w:w="100.0" w:type="dxa"/>
            </w:tcMar>
            <w:vAlign w:val="center"/>
          </w:tcPr>
          <w:p w:rsidR="00000000" w:rsidDel="00000000" w:rsidP="00000000" w:rsidRDefault="00000000" w:rsidRPr="00000000" w14:paraId="00000095">
            <w:pPr>
              <w:rPr/>
            </w:pPr>
            <w:r w:rsidDel="00000000" w:rsidR="00000000" w:rsidRPr="00000000">
              <w:rPr>
                <w:rFonts w:ascii="Arial" w:cs="Arial" w:eastAsia="Arial" w:hAnsi="Arial"/>
                <w:color w:val="1a1a2e"/>
                <w:sz w:val="20"/>
                <w:szCs w:val="20"/>
                <w:rtl w:val="0"/>
              </w:rPr>
              <w:t xml:space="preserve">Directed multigraph: SemanticObjects (nodes) + Morphisms (edges). The world model. Init from ConceptNet.</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5fafe" w:val="clear"/>
            <w:tcMar>
              <w:top w:w="80.0" w:type="dxa"/>
              <w:left w:w="130.0" w:type="dxa"/>
              <w:bottom w:w="80.0" w:type="dxa"/>
              <w:right w:w="100.0" w:type="dxa"/>
            </w:tcMar>
            <w:vAlign w:val="center"/>
          </w:tcPr>
          <w:p w:rsidR="00000000" w:rsidDel="00000000" w:rsidP="00000000" w:rsidRDefault="00000000" w:rsidRPr="00000000" w14:paraId="00000096">
            <w:pPr>
              <w:rPr/>
            </w:pPr>
            <w:r w:rsidDel="00000000" w:rsidR="00000000" w:rsidRPr="00000000">
              <w:rPr>
                <w:rFonts w:ascii="Arial" w:cs="Arial" w:eastAsia="Arial" w:hAnsi="Arial"/>
                <w:color w:val="1a1a2e"/>
                <w:sz w:val="20"/>
                <w:szCs w:val="20"/>
                <w:rtl w:val="0"/>
              </w:rPr>
              <w:t xml:space="preserve">Week 1–2</w:t>
            </w:r>
            <w:r w:rsidDel="00000000" w:rsidR="00000000" w:rsidRPr="00000000">
              <w:rPr>
                <w:rtl w:val="0"/>
              </w:rPr>
            </w:r>
          </w:p>
        </w:tc>
      </w:tr>
      <w:tr>
        <w:trPr>
          <w:cantSplit w:val="0"/>
          <w:tblHeader w:val="0"/>
        </w:trPr>
        <w:tc>
          <w:tcPr>
            <w:tcBorders>
              <w:top w:color="99bbcc" w:space="0" w:sz="4" w:val="single"/>
              <w:left w:color="99bbcc" w:space="0" w:sz="4" w:val="single"/>
              <w:bottom w:color="99bbcc" w:space="0" w:sz="4" w:val="single"/>
              <w:right w:color="99bbcc" w:space="0" w:sz="4" w:val="single"/>
            </w:tcBorders>
            <w:shd w:fill="d4e6f3" w:val="clear"/>
            <w:tcMar>
              <w:top w:w="80.0" w:type="dxa"/>
              <w:left w:w="130.0" w:type="dxa"/>
              <w:bottom w:w="80.0" w:type="dxa"/>
              <w:right w:w="100.0" w:type="dxa"/>
            </w:tcMar>
            <w:vAlign w:val="center"/>
          </w:tcPr>
          <w:p w:rsidR="00000000" w:rsidDel="00000000" w:rsidP="00000000" w:rsidRDefault="00000000" w:rsidRPr="00000000" w14:paraId="00000097">
            <w:pPr>
              <w:rPr/>
            </w:pPr>
            <w:r w:rsidDel="00000000" w:rsidR="00000000" w:rsidRPr="00000000">
              <w:rPr>
                <w:rFonts w:ascii="Arial" w:cs="Arial" w:eastAsia="Arial" w:hAnsi="Arial"/>
                <w:b w:val="1"/>
                <w:bCs w:val="1"/>
                <w:color w:val="1b3a5c"/>
                <w:sz w:val="20"/>
                <w:szCs w:val="20"/>
                <w:rtl w:val="0"/>
              </w:rPr>
              <w:t xml:space="preserve">2</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d4e6f3" w:val="clear"/>
            <w:tcMar>
              <w:top w:w="80.0" w:type="dxa"/>
              <w:left w:w="130.0" w:type="dxa"/>
              <w:bottom w:w="80.0" w:type="dxa"/>
              <w:right w:w="100.0" w:type="dxa"/>
            </w:tcMar>
            <w:vAlign w:val="center"/>
          </w:tcPr>
          <w:p w:rsidR="00000000" w:rsidDel="00000000" w:rsidP="00000000" w:rsidRDefault="00000000" w:rsidRPr="00000000" w14:paraId="00000098">
            <w:pPr>
              <w:rPr/>
            </w:pPr>
            <w:r w:rsidDel="00000000" w:rsidR="00000000" w:rsidRPr="00000000">
              <w:rPr>
                <w:rFonts w:ascii="Arial" w:cs="Arial" w:eastAsia="Arial" w:hAnsi="Arial"/>
                <w:b w:val="1"/>
                <w:bCs w:val="1"/>
                <w:color w:val="1a1a2e"/>
                <w:sz w:val="20"/>
                <w:szCs w:val="20"/>
                <w:rtl w:val="0"/>
              </w:rPr>
              <w:t xml:space="preserve">Sheaf Store</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fffff" w:val="clear"/>
            <w:tcMar>
              <w:top w:w="80.0" w:type="dxa"/>
              <w:left w:w="130.0" w:type="dxa"/>
              <w:bottom w:w="80.0" w:type="dxa"/>
              <w:right w:w="100.0" w:type="dxa"/>
            </w:tcMar>
            <w:vAlign w:val="center"/>
          </w:tcPr>
          <w:p w:rsidR="00000000" w:rsidDel="00000000" w:rsidP="00000000" w:rsidRDefault="00000000" w:rsidRPr="00000000" w14:paraId="00000099">
            <w:pPr>
              <w:rPr/>
            </w:pPr>
            <w:r w:rsidDel="00000000" w:rsidR="00000000" w:rsidRPr="00000000">
              <w:rPr>
                <w:rFonts w:ascii="Arial" w:cs="Arial" w:eastAsia="Arial" w:hAnsi="Arial"/>
                <w:color w:val="1a1a2e"/>
                <w:sz w:val="20"/>
                <w:szCs w:val="20"/>
                <w:rtl w:val="0"/>
              </w:rPr>
              <w:t xml:space="preserve">Persistent DB: context_id -&gt; {concept_id: SemanticSection}. The system's memory.</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fffff" w:val="clear"/>
            <w:tcMar>
              <w:top w:w="80.0" w:type="dxa"/>
              <w:left w:w="130.0" w:type="dxa"/>
              <w:bottom w:w="80.0" w:type="dxa"/>
              <w:right w:w="100.0" w:type="dxa"/>
            </w:tcMar>
            <w:vAlign w:val="center"/>
          </w:tcPr>
          <w:p w:rsidR="00000000" w:rsidDel="00000000" w:rsidP="00000000" w:rsidRDefault="00000000" w:rsidRPr="00000000" w14:paraId="0000009A">
            <w:pPr>
              <w:rPr/>
            </w:pPr>
            <w:r w:rsidDel="00000000" w:rsidR="00000000" w:rsidRPr="00000000">
              <w:rPr>
                <w:rFonts w:ascii="Arial" w:cs="Arial" w:eastAsia="Arial" w:hAnsi="Arial"/>
                <w:color w:val="1a1a2e"/>
                <w:sz w:val="20"/>
                <w:szCs w:val="20"/>
                <w:rtl w:val="0"/>
              </w:rPr>
              <w:t xml:space="preserve">Week 3</w:t>
            </w:r>
            <w:r w:rsidDel="00000000" w:rsidR="00000000" w:rsidRPr="00000000">
              <w:rPr>
                <w:rtl w:val="0"/>
              </w:rPr>
            </w:r>
          </w:p>
        </w:tc>
      </w:tr>
      <w:tr>
        <w:trPr>
          <w:cantSplit w:val="0"/>
          <w:tblHeader w:val="0"/>
        </w:trPr>
        <w:tc>
          <w:tcPr>
            <w:tcBorders>
              <w:top w:color="99bbcc" w:space="0" w:sz="4" w:val="single"/>
              <w:left w:color="99bbcc" w:space="0" w:sz="4" w:val="single"/>
              <w:bottom w:color="99bbcc" w:space="0" w:sz="4" w:val="single"/>
              <w:right w:color="99bbcc" w:space="0" w:sz="4" w:val="single"/>
            </w:tcBorders>
            <w:shd w:fill="ebf4fa" w:val="clear"/>
            <w:tcMar>
              <w:top w:w="80.0" w:type="dxa"/>
              <w:left w:w="130.0" w:type="dxa"/>
              <w:bottom w:w="80.0" w:type="dxa"/>
              <w:right w:w="100.0" w:type="dxa"/>
            </w:tcMar>
            <w:vAlign w:val="center"/>
          </w:tcPr>
          <w:p w:rsidR="00000000" w:rsidDel="00000000" w:rsidP="00000000" w:rsidRDefault="00000000" w:rsidRPr="00000000" w14:paraId="0000009B">
            <w:pPr>
              <w:rPr/>
            </w:pPr>
            <w:r w:rsidDel="00000000" w:rsidR="00000000" w:rsidRPr="00000000">
              <w:rPr>
                <w:rFonts w:ascii="Arial" w:cs="Arial" w:eastAsia="Arial" w:hAnsi="Arial"/>
                <w:b w:val="1"/>
                <w:bCs w:val="1"/>
                <w:color w:val="1b3a5c"/>
                <w:sz w:val="20"/>
                <w:szCs w:val="20"/>
                <w:rtl w:val="0"/>
              </w:rPr>
              <w:t xml:space="preserve">3</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ebf4fa" w:val="clear"/>
            <w:tcMar>
              <w:top w:w="80.0" w:type="dxa"/>
              <w:left w:w="130.0" w:type="dxa"/>
              <w:bottom w:w="80.0" w:type="dxa"/>
              <w:right w:w="100.0" w:type="dxa"/>
            </w:tcMar>
            <w:vAlign w:val="center"/>
          </w:tcPr>
          <w:p w:rsidR="00000000" w:rsidDel="00000000" w:rsidP="00000000" w:rsidRDefault="00000000" w:rsidRPr="00000000" w14:paraId="0000009C">
            <w:pPr>
              <w:rPr/>
            </w:pPr>
            <w:r w:rsidDel="00000000" w:rsidR="00000000" w:rsidRPr="00000000">
              <w:rPr>
                <w:rFonts w:ascii="Arial" w:cs="Arial" w:eastAsia="Arial" w:hAnsi="Arial"/>
                <w:b w:val="1"/>
                <w:bCs w:val="1"/>
                <w:color w:val="1a1a2e"/>
                <w:sz w:val="20"/>
                <w:szCs w:val="20"/>
                <w:rtl w:val="0"/>
              </w:rPr>
              <w:t xml:space="preserve">Restriction Maps</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5fafe" w:val="clear"/>
            <w:tcMar>
              <w:top w:w="80.0" w:type="dxa"/>
              <w:left w:w="130.0" w:type="dxa"/>
              <w:bottom w:w="80.0" w:type="dxa"/>
              <w:right w:w="100.0" w:type="dxa"/>
            </w:tcMar>
            <w:vAlign w:val="center"/>
          </w:tcPr>
          <w:p w:rsidR="00000000" w:rsidDel="00000000" w:rsidP="00000000" w:rsidRDefault="00000000" w:rsidRPr="00000000" w14:paraId="0000009D">
            <w:pPr>
              <w:rPr/>
            </w:pPr>
            <w:r w:rsidDel="00000000" w:rsidR="00000000" w:rsidRPr="00000000">
              <w:rPr>
                <w:rFonts w:ascii="Arial" w:cs="Arial" w:eastAsia="Arial" w:hAnsi="Arial"/>
                <w:color w:val="1a1a2e"/>
                <w:sz w:val="20"/>
                <w:szCs w:val="20"/>
                <w:rtl w:val="0"/>
              </w:rPr>
              <w:t xml:space="preserve">512×512 linear projections. Encode how broader context sections project to narrower ones. Train via ridge regression.</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5fafe" w:val="clear"/>
            <w:tcMar>
              <w:top w:w="80.0" w:type="dxa"/>
              <w:left w:w="130.0" w:type="dxa"/>
              <w:bottom w:w="80.0" w:type="dxa"/>
              <w:right w:w="100.0" w:type="dxa"/>
            </w:tcMar>
            <w:vAlign w:val="center"/>
          </w:tcPr>
          <w:p w:rsidR="00000000" w:rsidDel="00000000" w:rsidP="00000000" w:rsidRDefault="00000000" w:rsidRPr="00000000" w14:paraId="0000009E">
            <w:pPr>
              <w:rPr/>
            </w:pPr>
            <w:r w:rsidDel="00000000" w:rsidR="00000000" w:rsidRPr="00000000">
              <w:rPr>
                <w:rFonts w:ascii="Arial" w:cs="Arial" w:eastAsia="Arial" w:hAnsi="Arial"/>
                <w:color w:val="1a1a2e"/>
                <w:sz w:val="20"/>
                <w:szCs w:val="20"/>
                <w:rtl w:val="0"/>
              </w:rPr>
              <w:t xml:space="preserve">Week 4</w:t>
            </w:r>
            <w:r w:rsidDel="00000000" w:rsidR="00000000" w:rsidRPr="00000000">
              <w:rPr>
                <w:rtl w:val="0"/>
              </w:rPr>
            </w:r>
          </w:p>
        </w:tc>
      </w:tr>
      <w:tr>
        <w:trPr>
          <w:cantSplit w:val="0"/>
          <w:tblHeader w:val="0"/>
        </w:trPr>
        <w:tc>
          <w:tcPr>
            <w:tcBorders>
              <w:top w:color="99bbcc" w:space="0" w:sz="4" w:val="single"/>
              <w:left w:color="99bbcc" w:space="0" w:sz="4" w:val="single"/>
              <w:bottom w:color="99bbcc" w:space="0" w:sz="4" w:val="single"/>
              <w:right w:color="99bbcc" w:space="0" w:sz="4" w:val="single"/>
            </w:tcBorders>
            <w:shd w:fill="d4e6f3" w:val="clear"/>
            <w:tcMar>
              <w:top w:w="80.0" w:type="dxa"/>
              <w:left w:w="130.0" w:type="dxa"/>
              <w:bottom w:w="80.0" w:type="dxa"/>
              <w:right w:w="100.0" w:type="dxa"/>
            </w:tcMar>
            <w:vAlign w:val="center"/>
          </w:tcPr>
          <w:p w:rsidR="00000000" w:rsidDel="00000000" w:rsidP="00000000" w:rsidRDefault="00000000" w:rsidRPr="00000000" w14:paraId="0000009F">
            <w:pPr>
              <w:rPr/>
            </w:pPr>
            <w:r w:rsidDel="00000000" w:rsidR="00000000" w:rsidRPr="00000000">
              <w:rPr>
                <w:rFonts w:ascii="Arial" w:cs="Arial" w:eastAsia="Arial" w:hAnsi="Arial"/>
                <w:b w:val="1"/>
                <w:bCs w:val="1"/>
                <w:color w:val="1b3a5c"/>
                <w:sz w:val="20"/>
                <w:szCs w:val="20"/>
                <w:rtl w:val="0"/>
              </w:rPr>
              <w:t xml:space="preserve">4</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d4e6f3" w:val="clear"/>
            <w:tcMar>
              <w:top w:w="80.0" w:type="dxa"/>
              <w:left w:w="130.0" w:type="dxa"/>
              <w:bottom w:w="80.0" w:type="dxa"/>
              <w:right w:w="100.0" w:type="dxa"/>
            </w:tcMar>
            <w:vAlign w:val="center"/>
          </w:tcPr>
          <w:p w:rsidR="00000000" w:rsidDel="00000000" w:rsidP="00000000" w:rsidRDefault="00000000" w:rsidRPr="00000000" w14:paraId="000000A0">
            <w:pPr>
              <w:rPr/>
            </w:pPr>
            <w:r w:rsidDel="00000000" w:rsidR="00000000" w:rsidRPr="00000000">
              <w:rPr>
                <w:rFonts w:ascii="Arial" w:cs="Arial" w:eastAsia="Arial" w:hAnsi="Arial"/>
                <w:b w:val="1"/>
                <w:bCs w:val="1"/>
                <w:color w:val="1a1a2e"/>
                <w:sz w:val="20"/>
                <w:szCs w:val="20"/>
                <w:rtl w:val="0"/>
              </w:rPr>
              <w:t xml:space="preserve">Object Grounding</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fffff" w:val="clear"/>
            <w:tcMar>
              <w:top w:w="80.0" w:type="dxa"/>
              <w:left w:w="130.0" w:type="dxa"/>
              <w:bottom w:w="80.0" w:type="dxa"/>
              <w:right w:w="100.0" w:type="dxa"/>
            </w:tcMar>
            <w:vAlign w:val="center"/>
          </w:tcPr>
          <w:p w:rsidR="00000000" w:rsidDel="00000000" w:rsidP="00000000" w:rsidRDefault="00000000" w:rsidRPr="00000000" w14:paraId="000000A1">
            <w:pPr>
              <w:rPr/>
            </w:pPr>
            <w:r w:rsidDel="00000000" w:rsidR="00000000" w:rsidRPr="00000000">
              <w:rPr>
                <w:rFonts w:ascii="Arial" w:cs="Arial" w:eastAsia="Arial" w:hAnsi="Arial"/>
                <w:color w:val="1a1a2e"/>
                <w:sz w:val="20"/>
                <w:szCs w:val="20"/>
                <w:rtl w:val="0"/>
              </w:rPr>
              <w:t xml:space="preserve">PyTorch Linear: transformer embeddings -&gt; category object probability distributions.</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fffff" w:val="clear"/>
            <w:tcMar>
              <w:top w:w="80.0" w:type="dxa"/>
              <w:left w:w="130.0" w:type="dxa"/>
              <w:bottom w:w="80.0" w:type="dxa"/>
              <w:right w:w="100.0" w:type="dxa"/>
            </w:tcMar>
            <w:vAlign w:val="center"/>
          </w:tcPr>
          <w:p w:rsidR="00000000" w:rsidDel="00000000" w:rsidP="00000000" w:rsidRDefault="00000000" w:rsidRPr="00000000" w14:paraId="000000A2">
            <w:pPr>
              <w:rPr/>
            </w:pPr>
            <w:r w:rsidDel="00000000" w:rsidR="00000000" w:rsidRPr="00000000">
              <w:rPr>
                <w:rFonts w:ascii="Arial" w:cs="Arial" w:eastAsia="Arial" w:hAnsi="Arial"/>
                <w:color w:val="1a1a2e"/>
                <w:sz w:val="20"/>
                <w:szCs w:val="20"/>
                <w:rtl w:val="0"/>
              </w:rPr>
              <w:t xml:space="preserve">Week 5</w:t>
            </w:r>
            <w:r w:rsidDel="00000000" w:rsidR="00000000" w:rsidRPr="00000000">
              <w:rPr>
                <w:rtl w:val="0"/>
              </w:rPr>
            </w:r>
          </w:p>
        </w:tc>
      </w:tr>
      <w:tr>
        <w:trPr>
          <w:cantSplit w:val="0"/>
          <w:tblHeader w:val="0"/>
        </w:trPr>
        <w:tc>
          <w:tcPr>
            <w:tcBorders>
              <w:top w:color="99bbcc" w:space="0" w:sz="4" w:val="single"/>
              <w:left w:color="99bbcc" w:space="0" w:sz="4" w:val="single"/>
              <w:bottom w:color="99bbcc" w:space="0" w:sz="4" w:val="single"/>
              <w:right w:color="99bbcc" w:space="0" w:sz="4" w:val="single"/>
            </w:tcBorders>
            <w:shd w:fill="ebf4fa" w:val="clear"/>
            <w:tcMar>
              <w:top w:w="80.0" w:type="dxa"/>
              <w:left w:w="130.0" w:type="dxa"/>
              <w:bottom w:w="80.0" w:type="dxa"/>
              <w:right w:w="100.0" w:type="dxa"/>
            </w:tcMar>
            <w:vAlign w:val="center"/>
          </w:tcPr>
          <w:p w:rsidR="00000000" w:rsidDel="00000000" w:rsidP="00000000" w:rsidRDefault="00000000" w:rsidRPr="00000000" w14:paraId="000000A3">
            <w:pPr>
              <w:rPr/>
            </w:pPr>
            <w:r w:rsidDel="00000000" w:rsidR="00000000" w:rsidRPr="00000000">
              <w:rPr>
                <w:rFonts w:ascii="Arial" w:cs="Arial" w:eastAsia="Arial" w:hAnsi="Arial"/>
                <w:b w:val="1"/>
                <w:bCs w:val="1"/>
                <w:color w:val="1b3a5c"/>
                <w:sz w:val="20"/>
                <w:szCs w:val="20"/>
                <w:rtl w:val="0"/>
              </w:rPr>
              <w:t xml:space="preserve">5</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ebf4fa" w:val="clear"/>
            <w:tcMar>
              <w:top w:w="80.0" w:type="dxa"/>
              <w:left w:w="130.0" w:type="dxa"/>
              <w:bottom w:w="80.0" w:type="dxa"/>
              <w:right w:w="100.0" w:type="dxa"/>
            </w:tcMar>
            <w:vAlign w:val="center"/>
          </w:tcPr>
          <w:p w:rsidR="00000000" w:rsidDel="00000000" w:rsidP="00000000" w:rsidRDefault="00000000" w:rsidRPr="00000000" w14:paraId="000000A4">
            <w:pPr>
              <w:rPr/>
            </w:pPr>
            <w:r w:rsidDel="00000000" w:rsidR="00000000" w:rsidRPr="00000000">
              <w:rPr>
                <w:rFonts w:ascii="Arial" w:cs="Arial" w:eastAsia="Arial" w:hAnsi="Arial"/>
                <w:b w:val="1"/>
                <w:bCs w:val="1"/>
                <w:color w:val="1a1a2e"/>
                <w:sz w:val="20"/>
                <w:szCs w:val="20"/>
                <w:rtl w:val="0"/>
              </w:rPr>
              <w:t xml:space="preserve">Morphism Extractor</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5fafe" w:val="clear"/>
            <w:tcMar>
              <w:top w:w="80.0" w:type="dxa"/>
              <w:left w:w="130.0" w:type="dxa"/>
              <w:bottom w:w="80.0" w:type="dxa"/>
              <w:right w:w="100.0" w:type="dxa"/>
            </w:tcMar>
            <w:vAlign w:val="center"/>
          </w:tcPr>
          <w:p w:rsidR="00000000" w:rsidDel="00000000" w:rsidP="00000000" w:rsidRDefault="00000000" w:rsidRPr="00000000" w14:paraId="000000A5">
            <w:pPr>
              <w:rPr/>
            </w:pPr>
            <w:r w:rsidDel="00000000" w:rsidR="00000000" w:rsidRPr="00000000">
              <w:rPr>
                <w:rFonts w:ascii="Arial" w:cs="Arial" w:eastAsia="Arial" w:hAnsi="Arial"/>
                <w:color w:val="1a1a2e"/>
                <w:sz w:val="20"/>
                <w:szCs w:val="20"/>
                <w:rtl w:val="0"/>
              </w:rPr>
              <w:t xml:space="preserve">Reads transformer attention tensors -&gt; live morphisms -&gt; temporarily enriches Category.</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5fafe" w:val="clear"/>
            <w:tcMar>
              <w:top w:w="80.0" w:type="dxa"/>
              <w:left w:w="130.0" w:type="dxa"/>
              <w:bottom w:w="80.0" w:type="dxa"/>
              <w:right w:w="100.0" w:type="dxa"/>
            </w:tcMar>
            <w:vAlign w:val="center"/>
          </w:tcPr>
          <w:p w:rsidR="00000000" w:rsidDel="00000000" w:rsidP="00000000" w:rsidRDefault="00000000" w:rsidRPr="00000000" w14:paraId="000000A6">
            <w:pPr>
              <w:rPr/>
            </w:pPr>
            <w:r w:rsidDel="00000000" w:rsidR="00000000" w:rsidRPr="00000000">
              <w:rPr>
                <w:rFonts w:ascii="Arial" w:cs="Arial" w:eastAsia="Arial" w:hAnsi="Arial"/>
                <w:color w:val="1a1a2e"/>
                <w:sz w:val="20"/>
                <w:szCs w:val="20"/>
                <w:rtl w:val="0"/>
              </w:rPr>
              <w:t xml:space="preserve">Week 5</w:t>
            </w:r>
            <w:r w:rsidDel="00000000" w:rsidR="00000000" w:rsidRPr="00000000">
              <w:rPr>
                <w:rtl w:val="0"/>
              </w:rPr>
            </w:r>
          </w:p>
        </w:tc>
      </w:tr>
      <w:tr>
        <w:trPr>
          <w:cantSplit w:val="0"/>
          <w:tblHeader w:val="0"/>
        </w:trPr>
        <w:tc>
          <w:tcPr>
            <w:tcBorders>
              <w:top w:color="99bbcc" w:space="0" w:sz="4" w:val="single"/>
              <w:left w:color="99bbcc" w:space="0" w:sz="4" w:val="single"/>
              <w:bottom w:color="99bbcc" w:space="0" w:sz="4" w:val="single"/>
              <w:right w:color="99bbcc" w:space="0" w:sz="4" w:val="single"/>
            </w:tcBorders>
            <w:shd w:fill="d4e6f3" w:val="clear"/>
            <w:tcMar>
              <w:top w:w="80.0" w:type="dxa"/>
              <w:left w:w="130.0" w:type="dxa"/>
              <w:bottom w:w="80.0" w:type="dxa"/>
              <w:right w:w="100.0" w:type="dxa"/>
            </w:tcMar>
            <w:vAlign w:val="center"/>
          </w:tcPr>
          <w:p w:rsidR="00000000" w:rsidDel="00000000" w:rsidP="00000000" w:rsidRDefault="00000000" w:rsidRPr="00000000" w14:paraId="000000A7">
            <w:pPr>
              <w:rPr/>
            </w:pPr>
            <w:r w:rsidDel="00000000" w:rsidR="00000000" w:rsidRPr="00000000">
              <w:rPr>
                <w:rFonts w:ascii="Arial" w:cs="Arial" w:eastAsia="Arial" w:hAnsi="Arial"/>
                <w:b w:val="1"/>
                <w:bCs w:val="1"/>
                <w:color w:val="1b3a5c"/>
                <w:sz w:val="20"/>
                <w:szCs w:val="20"/>
                <w:rtl w:val="0"/>
              </w:rPr>
              <w:t xml:space="preserve">6</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d4e6f3" w:val="clear"/>
            <w:tcMar>
              <w:top w:w="80.0" w:type="dxa"/>
              <w:left w:w="130.0" w:type="dxa"/>
              <w:bottom w:w="80.0" w:type="dxa"/>
              <w:right w:w="100.0" w:type="dxa"/>
            </w:tcMar>
            <w:vAlign w:val="center"/>
          </w:tcPr>
          <w:p w:rsidR="00000000" w:rsidDel="00000000" w:rsidP="00000000" w:rsidRDefault="00000000" w:rsidRPr="00000000" w14:paraId="000000A8">
            <w:pPr>
              <w:rPr/>
            </w:pPr>
            <w:r w:rsidDel="00000000" w:rsidR="00000000" w:rsidRPr="00000000">
              <w:rPr>
                <w:rFonts w:ascii="Arial" w:cs="Arial" w:eastAsia="Arial" w:hAnsi="Arial"/>
                <w:b w:val="1"/>
                <w:bCs w:val="1"/>
                <w:color w:val="1a1a2e"/>
                <w:sz w:val="20"/>
                <w:szCs w:val="20"/>
                <w:rtl w:val="0"/>
              </w:rPr>
              <w:t xml:space="preserve">Čech Solver</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fffff" w:val="clear"/>
            <w:tcMar>
              <w:top w:w="80.0" w:type="dxa"/>
              <w:left w:w="130.0" w:type="dxa"/>
              <w:bottom w:w="80.0" w:type="dxa"/>
              <w:right w:w="100.0" w:type="dxa"/>
            </w:tcMar>
            <w:vAlign w:val="center"/>
          </w:tcPr>
          <w:p w:rsidR="00000000" w:rsidDel="00000000" w:rsidP="00000000" w:rsidRDefault="00000000" w:rsidRPr="00000000" w14:paraId="000000A9">
            <w:pPr>
              <w:rPr/>
            </w:pPr>
            <w:r w:rsidDel="00000000" w:rsidR="00000000" w:rsidRPr="00000000">
              <w:rPr>
                <w:rFonts w:ascii="Arial" w:cs="Arial" w:eastAsia="Arial" w:hAnsi="Arial"/>
                <w:color w:val="1a1a2e"/>
                <w:sz w:val="20"/>
                <w:szCs w:val="20"/>
                <w:rtl w:val="0"/>
              </w:rPr>
              <w:t xml:space="preserve">Assembles Čech complex. Solves sparse linear system. Returns H⁰ (global section).</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fffff" w:val="clear"/>
            <w:tcMar>
              <w:top w:w="80.0" w:type="dxa"/>
              <w:left w:w="130.0" w:type="dxa"/>
              <w:bottom w:w="80.0" w:type="dxa"/>
              <w:right w:w="100.0" w:type="dxa"/>
            </w:tcMar>
            <w:vAlign w:val="center"/>
          </w:tcPr>
          <w:p w:rsidR="00000000" w:rsidDel="00000000" w:rsidP="00000000" w:rsidRDefault="00000000" w:rsidRPr="00000000" w14:paraId="000000AA">
            <w:pPr>
              <w:rPr/>
            </w:pPr>
            <w:r w:rsidDel="00000000" w:rsidR="00000000" w:rsidRPr="00000000">
              <w:rPr>
                <w:rFonts w:ascii="Arial" w:cs="Arial" w:eastAsia="Arial" w:hAnsi="Arial"/>
                <w:color w:val="1a1a2e"/>
                <w:sz w:val="20"/>
                <w:szCs w:val="20"/>
                <w:rtl w:val="0"/>
              </w:rPr>
              <w:t xml:space="preserve">Week 6</w:t>
            </w:r>
            <w:r w:rsidDel="00000000" w:rsidR="00000000" w:rsidRPr="00000000">
              <w:rPr>
                <w:rtl w:val="0"/>
              </w:rPr>
            </w:r>
          </w:p>
        </w:tc>
      </w:tr>
      <w:tr>
        <w:trPr>
          <w:cantSplit w:val="0"/>
          <w:tblHeader w:val="0"/>
        </w:trPr>
        <w:tc>
          <w:tcPr>
            <w:tcBorders>
              <w:top w:color="99bbcc" w:space="0" w:sz="4" w:val="single"/>
              <w:left w:color="99bbcc" w:space="0" w:sz="4" w:val="single"/>
              <w:bottom w:color="99bbcc" w:space="0" w:sz="4" w:val="single"/>
              <w:right w:color="99bbcc" w:space="0" w:sz="4" w:val="single"/>
            </w:tcBorders>
            <w:shd w:fill="ebf4fa" w:val="clear"/>
            <w:tcMar>
              <w:top w:w="80.0" w:type="dxa"/>
              <w:left w:w="130.0" w:type="dxa"/>
              <w:bottom w:w="80.0" w:type="dxa"/>
              <w:right w:w="100.0" w:type="dxa"/>
            </w:tcMar>
            <w:vAlign w:val="center"/>
          </w:tcPr>
          <w:p w:rsidR="00000000" w:rsidDel="00000000" w:rsidP="00000000" w:rsidRDefault="00000000" w:rsidRPr="00000000" w14:paraId="000000AB">
            <w:pPr>
              <w:rPr/>
            </w:pPr>
            <w:r w:rsidDel="00000000" w:rsidR="00000000" w:rsidRPr="00000000">
              <w:rPr>
                <w:rFonts w:ascii="Arial" w:cs="Arial" w:eastAsia="Arial" w:hAnsi="Arial"/>
                <w:b w:val="1"/>
                <w:bCs w:val="1"/>
                <w:color w:val="1b3a5c"/>
                <w:sz w:val="20"/>
                <w:szCs w:val="20"/>
                <w:rtl w:val="0"/>
              </w:rPr>
              <w:t xml:space="preserve">7</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ebf4fa" w:val="clear"/>
            <w:tcMar>
              <w:top w:w="80.0" w:type="dxa"/>
              <w:left w:w="130.0" w:type="dxa"/>
              <w:bottom w:w="80.0" w:type="dxa"/>
              <w:right w:w="100.0" w:type="dxa"/>
            </w:tcMar>
            <w:vAlign w:val="center"/>
          </w:tcPr>
          <w:p w:rsidR="00000000" w:rsidDel="00000000" w:rsidP="00000000" w:rsidRDefault="00000000" w:rsidRPr="00000000" w14:paraId="000000AC">
            <w:pPr>
              <w:rPr/>
            </w:pPr>
            <w:r w:rsidDel="00000000" w:rsidR="00000000" w:rsidRPr="00000000">
              <w:rPr>
                <w:rFonts w:ascii="Arial" w:cs="Arial" w:eastAsia="Arial" w:hAnsi="Arial"/>
                <w:b w:val="1"/>
                <w:bCs w:val="1"/>
                <w:color w:val="1a1a2e"/>
                <w:sz w:val="20"/>
                <w:szCs w:val="20"/>
                <w:rtl w:val="0"/>
              </w:rPr>
              <w:t xml:space="preserve">Output Decoder</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5fafe" w:val="clear"/>
            <w:tcMar>
              <w:top w:w="80.0" w:type="dxa"/>
              <w:left w:w="130.0" w:type="dxa"/>
              <w:bottom w:w="80.0" w:type="dxa"/>
              <w:right w:w="100.0" w:type="dxa"/>
            </w:tcMar>
            <w:vAlign w:val="center"/>
          </w:tcPr>
          <w:p w:rsidR="00000000" w:rsidDel="00000000" w:rsidP="00000000" w:rsidRDefault="00000000" w:rsidRPr="00000000" w14:paraId="000000AD">
            <w:pPr>
              <w:rPr/>
            </w:pPr>
            <w:r w:rsidDel="00000000" w:rsidR="00000000" w:rsidRPr="00000000">
              <w:rPr>
                <w:rFonts w:ascii="Arial" w:cs="Arial" w:eastAsia="Arial" w:hAnsi="Arial"/>
                <w:color w:val="1a1a2e"/>
                <w:sz w:val="20"/>
                <w:szCs w:val="20"/>
                <w:rtl w:val="0"/>
              </w:rPr>
              <w:t xml:space="preserve">Linear: global section vector -&gt; vocabulary logits. The only trained output head.</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5fafe" w:val="clear"/>
            <w:tcMar>
              <w:top w:w="80.0" w:type="dxa"/>
              <w:left w:w="130.0" w:type="dxa"/>
              <w:bottom w:w="80.0" w:type="dxa"/>
              <w:right w:w="100.0" w:type="dxa"/>
            </w:tcMar>
            <w:vAlign w:val="center"/>
          </w:tcPr>
          <w:p w:rsidR="00000000" w:rsidDel="00000000" w:rsidP="00000000" w:rsidRDefault="00000000" w:rsidRPr="00000000" w14:paraId="000000AE">
            <w:pPr>
              <w:rPr/>
            </w:pPr>
            <w:r w:rsidDel="00000000" w:rsidR="00000000" w:rsidRPr="00000000">
              <w:rPr>
                <w:rFonts w:ascii="Arial" w:cs="Arial" w:eastAsia="Arial" w:hAnsi="Arial"/>
                <w:color w:val="1a1a2e"/>
                <w:sz w:val="20"/>
                <w:szCs w:val="20"/>
                <w:rtl w:val="0"/>
              </w:rPr>
              <w:t xml:space="preserve">Week 6</w:t>
            </w:r>
            <w:r w:rsidDel="00000000" w:rsidR="00000000" w:rsidRPr="00000000">
              <w:rPr>
                <w:rtl w:val="0"/>
              </w:rPr>
            </w:r>
          </w:p>
        </w:tc>
      </w:tr>
      <w:tr>
        <w:trPr>
          <w:cantSplit w:val="0"/>
          <w:tblHeader w:val="0"/>
        </w:trPr>
        <w:tc>
          <w:tcPr>
            <w:tcBorders>
              <w:top w:color="99bbcc" w:space="0" w:sz="4" w:val="single"/>
              <w:left w:color="99bbcc" w:space="0" w:sz="4" w:val="single"/>
              <w:bottom w:color="99bbcc" w:space="0" w:sz="4" w:val="single"/>
              <w:right w:color="99bbcc" w:space="0" w:sz="4" w:val="single"/>
            </w:tcBorders>
            <w:shd w:fill="d4e6f3" w:val="clear"/>
            <w:tcMar>
              <w:top w:w="80.0" w:type="dxa"/>
              <w:left w:w="130.0" w:type="dxa"/>
              <w:bottom w:w="80.0" w:type="dxa"/>
              <w:right w:w="100.0" w:type="dxa"/>
            </w:tcMar>
            <w:vAlign w:val="center"/>
          </w:tcPr>
          <w:p w:rsidR="00000000" w:rsidDel="00000000" w:rsidP="00000000" w:rsidRDefault="00000000" w:rsidRPr="00000000" w14:paraId="000000AF">
            <w:pPr>
              <w:rPr/>
            </w:pPr>
            <w:r w:rsidDel="00000000" w:rsidR="00000000" w:rsidRPr="00000000">
              <w:rPr>
                <w:rFonts w:ascii="Arial" w:cs="Arial" w:eastAsia="Arial" w:hAnsi="Arial"/>
                <w:b w:val="1"/>
                <w:bCs w:val="1"/>
                <w:color w:val="1b3a5c"/>
                <w:sz w:val="20"/>
                <w:szCs w:val="20"/>
                <w:rtl w:val="0"/>
              </w:rPr>
              <w:t xml:space="preserve">8</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d4e6f3" w:val="clear"/>
            <w:tcMar>
              <w:top w:w="80.0" w:type="dxa"/>
              <w:left w:w="130.0" w:type="dxa"/>
              <w:bottom w:w="80.0" w:type="dxa"/>
              <w:right w:w="100.0" w:type="dxa"/>
            </w:tcMar>
            <w:vAlign w:val="center"/>
          </w:tcPr>
          <w:p w:rsidR="00000000" w:rsidDel="00000000" w:rsidP="00000000" w:rsidRDefault="00000000" w:rsidRPr="00000000" w14:paraId="000000B0">
            <w:pPr>
              <w:rPr/>
            </w:pPr>
            <w:r w:rsidDel="00000000" w:rsidR="00000000" w:rsidRPr="00000000">
              <w:rPr>
                <w:rFonts w:ascii="Arial" w:cs="Arial" w:eastAsia="Arial" w:hAnsi="Arial"/>
                <w:b w:val="1"/>
                <w:bCs w:val="1"/>
                <w:color w:val="1a1a2e"/>
                <w:sz w:val="20"/>
                <w:szCs w:val="20"/>
                <w:rtl w:val="0"/>
              </w:rPr>
              <w:t xml:space="preserve">CSIELayer</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fffff" w:val="clear"/>
            <w:tcMar>
              <w:top w:w="80.0" w:type="dxa"/>
              <w:left w:w="130.0" w:type="dxa"/>
              <w:bottom w:w="80.0" w:type="dxa"/>
              <w:right w:w="100.0" w:type="dxa"/>
            </w:tcMar>
            <w:vAlign w:val="center"/>
          </w:tcPr>
          <w:p w:rsidR="00000000" w:rsidDel="00000000" w:rsidP="00000000" w:rsidRDefault="00000000" w:rsidRPr="00000000" w14:paraId="000000B1">
            <w:pPr>
              <w:rPr/>
            </w:pPr>
            <w:r w:rsidDel="00000000" w:rsidR="00000000" w:rsidRPr="00000000">
              <w:rPr>
                <w:rFonts w:ascii="Arial" w:cs="Arial" w:eastAsia="Arial" w:hAnsi="Arial"/>
                <w:color w:val="1a1a2e"/>
                <w:sz w:val="20"/>
                <w:szCs w:val="20"/>
                <w:rtl w:val="0"/>
              </w:rPr>
              <w:t xml:space="preserve">Unified wrapper orchestrating components 4-7. Handles live morphism cleanup.</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fffff" w:val="clear"/>
            <w:tcMar>
              <w:top w:w="80.0" w:type="dxa"/>
              <w:left w:w="130.0" w:type="dxa"/>
              <w:bottom w:w="80.0" w:type="dxa"/>
              <w:right w:w="100.0" w:type="dxa"/>
            </w:tcMar>
            <w:vAlign w:val="center"/>
          </w:tcPr>
          <w:p w:rsidR="00000000" w:rsidDel="00000000" w:rsidP="00000000" w:rsidRDefault="00000000" w:rsidRPr="00000000" w14:paraId="000000B2">
            <w:pPr>
              <w:rPr/>
            </w:pPr>
            <w:r w:rsidDel="00000000" w:rsidR="00000000" w:rsidRPr="00000000">
              <w:rPr>
                <w:rFonts w:ascii="Arial" w:cs="Arial" w:eastAsia="Arial" w:hAnsi="Arial"/>
                <w:color w:val="1a1a2e"/>
                <w:sz w:val="20"/>
                <w:szCs w:val="20"/>
                <w:rtl w:val="0"/>
              </w:rPr>
              <w:t xml:space="preserve">Week 7</w:t>
            </w:r>
            <w:r w:rsidDel="00000000" w:rsidR="00000000" w:rsidRPr="00000000">
              <w:rPr>
                <w:rtl w:val="0"/>
              </w:rPr>
            </w:r>
          </w:p>
        </w:tc>
      </w:tr>
      <w:tr>
        <w:trPr>
          <w:cantSplit w:val="0"/>
          <w:tblHeader w:val="0"/>
        </w:trPr>
        <w:tc>
          <w:tcPr>
            <w:tcBorders>
              <w:top w:color="99bbcc" w:space="0" w:sz="4" w:val="single"/>
              <w:left w:color="99bbcc" w:space="0" w:sz="4" w:val="single"/>
              <w:bottom w:color="99bbcc" w:space="0" w:sz="4" w:val="single"/>
              <w:right w:color="99bbcc" w:space="0" w:sz="4" w:val="single"/>
            </w:tcBorders>
            <w:shd w:fill="ebf4fa" w:val="clear"/>
            <w:tcMar>
              <w:top w:w="80.0" w:type="dxa"/>
              <w:left w:w="130.0" w:type="dxa"/>
              <w:bottom w:w="80.0" w:type="dxa"/>
              <w:right w:w="100.0" w:type="dxa"/>
            </w:tcMar>
            <w:vAlign w:val="center"/>
          </w:tcPr>
          <w:p w:rsidR="00000000" w:rsidDel="00000000" w:rsidP="00000000" w:rsidRDefault="00000000" w:rsidRPr="00000000" w14:paraId="000000B3">
            <w:pPr>
              <w:rPr/>
            </w:pPr>
            <w:r w:rsidDel="00000000" w:rsidR="00000000" w:rsidRPr="00000000">
              <w:rPr>
                <w:rFonts w:ascii="Arial" w:cs="Arial" w:eastAsia="Arial" w:hAnsi="Arial"/>
                <w:b w:val="1"/>
                <w:bCs w:val="1"/>
                <w:color w:val="1b3a5c"/>
                <w:sz w:val="20"/>
                <w:szCs w:val="20"/>
                <w:rtl w:val="0"/>
              </w:rPr>
              <w:t xml:space="preserve">9</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ebf4fa" w:val="clear"/>
            <w:tcMar>
              <w:top w:w="80.0" w:type="dxa"/>
              <w:left w:w="130.0" w:type="dxa"/>
              <w:bottom w:w="80.0" w:type="dxa"/>
              <w:right w:w="100.0" w:type="dxa"/>
            </w:tcMar>
            <w:vAlign w:val="center"/>
          </w:tcPr>
          <w:p w:rsidR="00000000" w:rsidDel="00000000" w:rsidP="00000000" w:rsidRDefault="00000000" w:rsidRPr="00000000" w14:paraId="000000B4">
            <w:pPr>
              <w:rPr/>
            </w:pPr>
            <w:r w:rsidDel="00000000" w:rsidR="00000000" w:rsidRPr="00000000">
              <w:rPr>
                <w:rFonts w:ascii="Arial" w:cs="Arial" w:eastAsia="Arial" w:hAnsi="Arial"/>
                <w:b w:val="1"/>
                <w:bCs w:val="1"/>
                <w:color w:val="1a1a2e"/>
                <w:sz w:val="20"/>
                <w:szCs w:val="20"/>
                <w:rtl w:val="0"/>
              </w:rPr>
              <w:t xml:space="preserve">CategoricalAIModel</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5fafe" w:val="clear"/>
            <w:tcMar>
              <w:top w:w="80.0" w:type="dxa"/>
              <w:left w:w="130.0" w:type="dxa"/>
              <w:bottom w:w="80.0" w:type="dxa"/>
              <w:right w:w="100.0" w:type="dxa"/>
            </w:tcMar>
            <w:vAlign w:val="center"/>
          </w:tcPr>
          <w:p w:rsidR="00000000" w:rsidDel="00000000" w:rsidP="00000000" w:rsidRDefault="00000000" w:rsidRPr="00000000" w14:paraId="000000B5">
            <w:pPr>
              <w:rPr/>
            </w:pPr>
            <w:r w:rsidDel="00000000" w:rsidR="00000000" w:rsidRPr="00000000">
              <w:rPr>
                <w:rFonts w:ascii="Arial" w:cs="Arial" w:eastAsia="Arial" w:hAnsi="Arial"/>
                <w:color w:val="1a1a2e"/>
                <w:sz w:val="20"/>
                <w:szCs w:val="20"/>
                <w:rtl w:val="0"/>
              </w:rPr>
              <w:t xml:space="preserve">HuggingFace wrapper: frozen backbone + CSIELayer. Full generate() method.</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5fafe" w:val="clear"/>
            <w:tcMar>
              <w:top w:w="80.0" w:type="dxa"/>
              <w:left w:w="130.0" w:type="dxa"/>
              <w:bottom w:w="80.0" w:type="dxa"/>
              <w:right w:w="100.0" w:type="dxa"/>
            </w:tcMar>
            <w:vAlign w:val="center"/>
          </w:tcPr>
          <w:p w:rsidR="00000000" w:rsidDel="00000000" w:rsidP="00000000" w:rsidRDefault="00000000" w:rsidRPr="00000000" w14:paraId="000000B6">
            <w:pPr>
              <w:rPr/>
            </w:pPr>
            <w:r w:rsidDel="00000000" w:rsidR="00000000" w:rsidRPr="00000000">
              <w:rPr>
                <w:rFonts w:ascii="Arial" w:cs="Arial" w:eastAsia="Arial" w:hAnsi="Arial"/>
                <w:color w:val="1a1a2e"/>
                <w:sz w:val="20"/>
                <w:szCs w:val="20"/>
                <w:rtl w:val="0"/>
              </w:rPr>
              <w:t xml:space="preserve">Week 7</w:t>
            </w:r>
            <w:r w:rsidDel="00000000" w:rsidR="00000000" w:rsidRPr="00000000">
              <w:rPr>
                <w:rtl w:val="0"/>
              </w:rPr>
            </w:r>
          </w:p>
        </w:tc>
      </w:tr>
      <w:tr>
        <w:trPr>
          <w:cantSplit w:val="0"/>
          <w:tblHeader w:val="0"/>
        </w:trPr>
        <w:tc>
          <w:tcPr>
            <w:tcBorders>
              <w:top w:color="99bbcc" w:space="0" w:sz="4" w:val="single"/>
              <w:left w:color="99bbcc" w:space="0" w:sz="4" w:val="single"/>
              <w:bottom w:color="99bbcc" w:space="0" w:sz="4" w:val="single"/>
              <w:right w:color="99bbcc" w:space="0" w:sz="4" w:val="single"/>
            </w:tcBorders>
            <w:shd w:fill="d4e6f3" w:val="clear"/>
            <w:tcMar>
              <w:top w:w="80.0" w:type="dxa"/>
              <w:left w:w="130.0" w:type="dxa"/>
              <w:bottom w:w="80.0" w:type="dxa"/>
              <w:right w:w="100.0" w:type="dxa"/>
            </w:tcMar>
            <w:vAlign w:val="center"/>
          </w:tcPr>
          <w:p w:rsidR="00000000" w:rsidDel="00000000" w:rsidP="00000000" w:rsidRDefault="00000000" w:rsidRPr="00000000" w14:paraId="000000B7">
            <w:pPr>
              <w:rPr/>
            </w:pPr>
            <w:r w:rsidDel="00000000" w:rsidR="00000000" w:rsidRPr="00000000">
              <w:rPr>
                <w:rFonts w:ascii="Arial" w:cs="Arial" w:eastAsia="Arial" w:hAnsi="Arial"/>
                <w:b w:val="1"/>
                <w:bCs w:val="1"/>
                <w:color w:val="1b3a5c"/>
                <w:sz w:val="20"/>
                <w:szCs w:val="20"/>
                <w:rtl w:val="0"/>
              </w:rPr>
              <w:t xml:space="preserve">10</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d4e6f3" w:val="clear"/>
            <w:tcMar>
              <w:top w:w="80.0" w:type="dxa"/>
              <w:left w:w="130.0" w:type="dxa"/>
              <w:bottom w:w="80.0" w:type="dxa"/>
              <w:right w:w="100.0" w:type="dxa"/>
            </w:tcMar>
            <w:vAlign w:val="center"/>
          </w:tcPr>
          <w:p w:rsidR="00000000" w:rsidDel="00000000" w:rsidP="00000000" w:rsidRDefault="00000000" w:rsidRPr="00000000" w14:paraId="000000B8">
            <w:pPr>
              <w:rPr/>
            </w:pPr>
            <w:r w:rsidDel="00000000" w:rsidR="00000000" w:rsidRPr="00000000">
              <w:rPr>
                <w:rFonts w:ascii="Arial" w:cs="Arial" w:eastAsia="Arial" w:hAnsi="Arial"/>
                <w:b w:val="1"/>
                <w:bCs w:val="1"/>
                <w:color w:val="1a1a2e"/>
                <w:sz w:val="20"/>
                <w:szCs w:val="20"/>
                <w:rtl w:val="0"/>
              </w:rPr>
              <w:t xml:space="preserve">CSIELearner</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fffff" w:val="clear"/>
            <w:tcMar>
              <w:top w:w="80.0" w:type="dxa"/>
              <w:left w:w="130.0" w:type="dxa"/>
              <w:bottom w:w="80.0" w:type="dxa"/>
              <w:right w:w="100.0" w:type="dxa"/>
            </w:tcMar>
            <w:vAlign w:val="center"/>
          </w:tcPr>
          <w:p w:rsidR="00000000" w:rsidDel="00000000" w:rsidP="00000000" w:rsidRDefault="00000000" w:rsidRPr="00000000" w14:paraId="000000B9">
            <w:pPr>
              <w:rPr/>
            </w:pPr>
            <w:r w:rsidDel="00000000" w:rsidR="00000000" w:rsidRPr="00000000">
              <w:rPr>
                <w:rFonts w:ascii="Arial" w:cs="Arial" w:eastAsia="Arial" w:hAnsi="Arial"/>
                <w:color w:val="1a1a2e"/>
                <w:sz w:val="20"/>
                <w:szCs w:val="20"/>
                <w:rtl w:val="0"/>
              </w:rPr>
              <w:t xml:space="preserve">Online learning: new examples -&gt; sheaf sections. Zero gradient descent.</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fffff" w:val="clear"/>
            <w:tcMar>
              <w:top w:w="80.0" w:type="dxa"/>
              <w:left w:w="130.0" w:type="dxa"/>
              <w:bottom w:w="80.0" w:type="dxa"/>
              <w:right w:w="100.0" w:type="dxa"/>
            </w:tcMar>
            <w:vAlign w:val="center"/>
          </w:tcPr>
          <w:p w:rsidR="00000000" w:rsidDel="00000000" w:rsidP="00000000" w:rsidRDefault="00000000" w:rsidRPr="00000000" w14:paraId="000000BA">
            <w:pPr>
              <w:rPr/>
            </w:pPr>
            <w:r w:rsidDel="00000000" w:rsidR="00000000" w:rsidRPr="00000000">
              <w:rPr>
                <w:rFonts w:ascii="Arial" w:cs="Arial" w:eastAsia="Arial" w:hAnsi="Arial"/>
                <w:color w:val="1a1a2e"/>
                <w:sz w:val="20"/>
                <w:szCs w:val="20"/>
                <w:rtl w:val="0"/>
              </w:rPr>
              <w:t xml:space="preserve">Week 8</w:t>
            </w:r>
            <w:r w:rsidDel="00000000" w:rsidR="00000000" w:rsidRPr="00000000">
              <w:rPr>
                <w:rtl w:val="0"/>
              </w:rPr>
            </w:r>
          </w:p>
        </w:tc>
      </w:tr>
    </w:tbl>
    <w:p w:rsidR="00000000" w:rsidDel="00000000" w:rsidP="00000000" w:rsidRDefault="00000000" w:rsidRPr="00000000" w14:paraId="000000BB">
      <w:pPr>
        <w:pBdr>
          <w:bottom w:color="c9a84c" w:space="1" w:sz="8" w:val="single"/>
        </w:pBdr>
        <w:spacing w:after="200" w:before="200" w:lineRule="auto"/>
        <w:rPr/>
      </w:pPr>
      <w:r w:rsidDel="00000000" w:rsidR="00000000" w:rsidRPr="00000000">
        <w:rPr>
          <w:rtl w:val="0"/>
        </w:rPr>
      </w:r>
    </w:p>
    <w:p w:rsidR="00000000" w:rsidDel="00000000" w:rsidP="00000000" w:rsidRDefault="00000000" w:rsidRPr="00000000" w14:paraId="000000BC">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pBdr>
          <w:bottom w:color="c9a84c" w:space="2" w:sz="6" w:val="single"/>
        </w:pBdr>
        <w:spacing w:after="160" w:before="360" w:lineRule="auto"/>
        <w:rPr/>
      </w:pPr>
      <w:r w:rsidDel="00000000" w:rsidR="00000000" w:rsidRPr="00000000">
        <w:rPr>
          <w:rFonts w:ascii="Arial" w:cs="Arial" w:eastAsia="Arial" w:hAnsi="Arial"/>
          <w:b w:val="1"/>
          <w:bCs w:val="1"/>
          <w:color w:val="c9a84c"/>
          <w:sz w:val="36"/>
          <w:szCs w:val="36"/>
          <w:rtl w:val="0"/>
        </w:rPr>
        <w:t xml:space="preserve">PART IV — COMPLETE CODE SPECIFICATION</w:t>
      </w:r>
      <w:r w:rsidDel="00000000" w:rsidR="00000000" w:rsidRPr="00000000">
        <w:rPr>
          <w:rtl w:val="0"/>
        </w:rPr>
      </w:r>
    </w:p>
    <w:p w:rsidR="00000000" w:rsidDel="00000000" w:rsidP="00000000" w:rsidRDefault="00000000" w:rsidRPr="00000000" w14:paraId="000000BE">
      <w:pPr>
        <w:pStyle w:val="Heading2"/>
        <w:pBdr>
          <w:left w:color="c9a84c" w:space="8" w:sz="16" w:val="single"/>
        </w:pBdr>
        <w:spacing w:after="120" w:before="280" w:lineRule="auto"/>
        <w:ind w:left="200" w:firstLine="0"/>
        <w:rPr/>
      </w:pPr>
      <w:r w:rsidDel="00000000" w:rsidR="00000000" w:rsidRPr="00000000">
        <w:rPr>
          <w:rFonts w:ascii="Arial" w:cs="Arial" w:eastAsia="Arial" w:hAnsi="Arial"/>
          <w:b w:val="1"/>
          <w:bCs w:val="1"/>
          <w:color w:val="1b3a5c"/>
          <w:sz w:val="28"/>
          <w:szCs w:val="28"/>
          <w:rtl w:val="0"/>
        </w:rPr>
        <w:t xml:space="preserve">IV.1 — Core Data Structures (types.py)</w:t>
      </w:r>
      <w:r w:rsidDel="00000000" w:rsidR="00000000" w:rsidRPr="00000000">
        <w:rPr>
          <w:rtl w:val="0"/>
        </w:rPr>
      </w:r>
    </w:p>
    <w:p w:rsidR="00000000" w:rsidDel="00000000" w:rsidP="00000000" w:rsidRDefault="00000000" w:rsidRPr="00000000" w14:paraId="000000BF">
      <w:pPr>
        <w:spacing w:after="100" w:before="100" w:lineRule="auto"/>
        <w:rPr/>
      </w:pPr>
      <w:r w:rsidDel="00000000" w:rsidR="00000000" w:rsidRPr="00000000">
        <w:rPr>
          <w:rFonts w:ascii="Arial" w:cs="Arial" w:eastAsia="Arial" w:hAnsi="Arial"/>
          <w:color w:val="1a1a2e"/>
          <w:sz w:val="22"/>
          <w:szCs w:val="22"/>
          <w:rtl w:val="0"/>
        </w:rPr>
        <w:t xml:space="preserve">All components share these foundational types. Define in types.py and import everywhere.</w:t>
      </w:r>
      <w:r w:rsidDel="00000000" w:rsidR="00000000" w:rsidRPr="00000000">
        <w:rPr>
          <w:rtl w:val="0"/>
        </w:rPr>
      </w:r>
    </w:p>
    <w:p w:rsidR="00000000" w:rsidDel="00000000" w:rsidP="00000000" w:rsidRDefault="00000000" w:rsidRPr="00000000" w14:paraId="000000C0">
      <w:pPr>
        <w:spacing w:after="80" w:before="80" w:lineRule="auto"/>
        <w:rPr/>
      </w:pPr>
      <w:r w:rsidDel="00000000" w:rsidR="00000000" w:rsidRPr="00000000">
        <w:rPr>
          <w:rtl w:val="0"/>
        </w:rPr>
      </w:r>
    </w:p>
    <w:p w:rsidR="00000000" w:rsidDel="00000000" w:rsidP="00000000" w:rsidRDefault="00000000" w:rsidRPr="00000000" w14:paraId="000000C1">
      <w:pPr>
        <w:shd w:fill="eef2f7" w:val="clear"/>
        <w:spacing w:after="0" w:before="120" w:lineRule="auto"/>
        <w:ind w:left="360" w:right="360" w:firstLine="0"/>
        <w:rPr/>
      </w:pPr>
      <w:r w:rsidDel="00000000" w:rsidR="00000000" w:rsidRPr="00000000">
        <w:rPr>
          <w:rtl w:val="0"/>
        </w:rPr>
      </w:r>
    </w:p>
    <w:p w:rsidR="00000000" w:rsidDel="00000000" w:rsidP="00000000" w:rsidRDefault="00000000" w:rsidRPr="00000000" w14:paraId="000000C2">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from dataclasses import dataclass, field</w:t>
      </w:r>
      <w:r w:rsidDel="00000000" w:rsidR="00000000" w:rsidRPr="00000000">
        <w:rPr>
          <w:rtl w:val="0"/>
        </w:rPr>
      </w:r>
    </w:p>
    <w:p w:rsidR="00000000" w:rsidDel="00000000" w:rsidP="00000000" w:rsidRDefault="00000000" w:rsidRPr="00000000" w14:paraId="000000C3">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from typing import Dict, List, Tuple, Optional</w:t>
      </w:r>
      <w:r w:rsidDel="00000000" w:rsidR="00000000" w:rsidRPr="00000000">
        <w:rPr>
          <w:rtl w:val="0"/>
        </w:rPr>
      </w:r>
    </w:p>
    <w:p w:rsidR="00000000" w:rsidDel="00000000" w:rsidP="00000000" w:rsidRDefault="00000000" w:rsidRPr="00000000" w14:paraId="000000C4">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import numpy as np</w:t>
      </w:r>
      <w:r w:rsidDel="00000000" w:rsidR="00000000" w:rsidRPr="00000000">
        <w:rPr>
          <w:rtl w:val="0"/>
        </w:rPr>
      </w:r>
    </w:p>
    <w:p w:rsidR="00000000" w:rsidDel="00000000" w:rsidP="00000000" w:rsidRDefault="00000000" w:rsidRPr="00000000" w14:paraId="000000C5">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0C6">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RELATION_TYPES = [</w:t>
      </w:r>
      <w:r w:rsidDel="00000000" w:rsidR="00000000" w:rsidRPr="00000000">
        <w:rPr>
          <w:rtl w:val="0"/>
        </w:rPr>
      </w:r>
    </w:p>
    <w:p w:rsidR="00000000" w:rsidDel="00000000" w:rsidP="00000000" w:rsidRDefault="00000000" w:rsidRPr="00000000" w14:paraId="000000C7">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'causes','is_a','has_property','precedes','enables',</w:t>
      </w:r>
      <w:r w:rsidDel="00000000" w:rsidR="00000000" w:rsidRPr="00000000">
        <w:rPr>
          <w:rtl w:val="0"/>
        </w:rPr>
      </w:r>
    </w:p>
    <w:p w:rsidR="00000000" w:rsidDel="00000000" w:rsidP="00000000" w:rsidRDefault="00000000" w:rsidRPr="00000000" w14:paraId="000000C8">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'prevents','requires','produces','consumes','part_of',</w:t>
      </w:r>
      <w:r w:rsidDel="00000000" w:rsidR="00000000" w:rsidRPr="00000000">
        <w:rPr>
          <w:rtl w:val="0"/>
        </w:rPr>
      </w:r>
    </w:p>
    <w:p w:rsidR="00000000" w:rsidDel="00000000" w:rsidP="00000000" w:rsidRDefault="00000000" w:rsidRPr="00000000" w14:paraId="000000C9">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'instance_of','related_to','used_for','at_location','context_split'</w:t>
      </w:r>
      <w:r w:rsidDel="00000000" w:rsidR="00000000" w:rsidRPr="00000000">
        <w:rPr>
          <w:rtl w:val="0"/>
        </w:rPr>
      </w:r>
    </w:p>
    <w:p w:rsidR="00000000" w:rsidDel="00000000" w:rsidP="00000000" w:rsidRDefault="00000000" w:rsidRPr="00000000" w14:paraId="000000CA">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w:t>
      </w:r>
      <w:r w:rsidDel="00000000" w:rsidR="00000000" w:rsidRPr="00000000">
        <w:rPr>
          <w:rtl w:val="0"/>
        </w:rPr>
      </w:r>
    </w:p>
    <w:p w:rsidR="00000000" w:rsidDel="00000000" w:rsidP="00000000" w:rsidRDefault="00000000" w:rsidRPr="00000000" w14:paraId="000000CB">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0CC">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@dataclass</w:t>
      </w:r>
      <w:r w:rsidDel="00000000" w:rsidR="00000000" w:rsidRPr="00000000">
        <w:rPr>
          <w:rtl w:val="0"/>
        </w:rPr>
      </w:r>
    </w:p>
    <w:p w:rsidR="00000000" w:rsidDel="00000000" w:rsidP="00000000" w:rsidRDefault="00000000" w:rsidRPr="00000000" w14:paraId="000000CD">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class SemanticObject:</w:t>
      </w:r>
      <w:r w:rsidDel="00000000" w:rsidR="00000000" w:rsidRPr="00000000">
        <w:rPr>
          <w:rtl w:val="0"/>
        </w:rPr>
      </w:r>
    </w:p>
    <w:p w:rsidR="00000000" w:rsidDel="00000000" w:rsidP="00000000" w:rsidRDefault="00000000" w:rsidRPr="00000000" w14:paraId="000000CE">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id: str                        # unique e.g. 'cat', 'burns', 'causation'</w:t>
      </w:r>
      <w:r w:rsidDel="00000000" w:rsidR="00000000" w:rsidRPr="00000000">
        <w:rPr>
          <w:rtl w:val="0"/>
        </w:rPr>
      </w:r>
    </w:p>
    <w:p w:rsidR="00000000" w:rsidDel="00000000" w:rsidP="00000000" w:rsidRDefault="00000000" w:rsidRPr="00000000" w14:paraId="000000CF">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type_signature: str            # 'entity'|'event'|'relation'|'property'</w:t>
      </w:r>
      <w:r w:rsidDel="00000000" w:rsidR="00000000" w:rsidRPr="00000000">
        <w:rPr>
          <w:rtl w:val="0"/>
        </w:rPr>
      </w:r>
    </w:p>
    <w:p w:rsidR="00000000" w:rsidDel="00000000" w:rsidP="00000000" w:rsidRDefault="00000000" w:rsidRPr="00000000" w14:paraId="000000D0">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prototype_vector: np.ndarray   # float32, dim=512</w:t>
      </w:r>
      <w:r w:rsidDel="00000000" w:rsidR="00000000" w:rsidRPr="00000000">
        <w:rPr>
          <w:rtl w:val="0"/>
        </w:rPr>
      </w:r>
    </w:p>
    <w:p w:rsidR="00000000" w:rsidDel="00000000" w:rsidP="00000000" w:rsidRDefault="00000000" w:rsidRPr="00000000" w14:paraId="000000D1">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 This vector is the ADDRESS not the knowledge.</w:t>
      </w:r>
      <w:r w:rsidDel="00000000" w:rsidR="00000000" w:rsidRPr="00000000">
        <w:rPr>
          <w:rtl w:val="0"/>
        </w:rPr>
      </w:r>
    </w:p>
    <w:p w:rsidR="00000000" w:rsidDel="00000000" w:rsidP="00000000" w:rsidRDefault="00000000" w:rsidRPr="00000000" w14:paraId="000000D2">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 Initialize from sentence-transformers/all-MiniLM-L6-v2 (80MB, free).</w:t>
      </w:r>
      <w:r w:rsidDel="00000000" w:rsidR="00000000" w:rsidRPr="00000000">
        <w:rPr>
          <w:rtl w:val="0"/>
        </w:rPr>
      </w:r>
    </w:p>
    <w:p w:rsidR="00000000" w:rsidDel="00000000" w:rsidP="00000000" w:rsidRDefault="00000000" w:rsidRPr="00000000" w14:paraId="000000D3">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0D4">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@dataclass</w:t>
      </w:r>
      <w:r w:rsidDel="00000000" w:rsidR="00000000" w:rsidRPr="00000000">
        <w:rPr>
          <w:rtl w:val="0"/>
        </w:rPr>
      </w:r>
    </w:p>
    <w:p w:rsidR="00000000" w:rsidDel="00000000" w:rsidP="00000000" w:rsidRDefault="00000000" w:rsidRPr="00000000" w14:paraId="000000D5">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class Morphism:</w:t>
      </w:r>
      <w:r w:rsidDel="00000000" w:rsidR="00000000" w:rsidRPr="00000000">
        <w:rPr>
          <w:rtl w:val="0"/>
        </w:rPr>
      </w:r>
    </w:p>
    <w:p w:rsidR="00000000" w:rsidDel="00000000" w:rsidP="00000000" w:rsidRDefault="00000000" w:rsidRPr="00000000" w14:paraId="000000D6">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id: str</w:t>
      </w:r>
      <w:r w:rsidDel="00000000" w:rsidR="00000000" w:rsidRPr="00000000">
        <w:rPr>
          <w:rtl w:val="0"/>
        </w:rPr>
      </w:r>
    </w:p>
    <w:p w:rsidR="00000000" w:rsidDel="00000000" w:rsidP="00000000" w:rsidRDefault="00000000" w:rsidRPr="00000000" w14:paraId="000000D7">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source: str                    # source object id</w:t>
      </w:r>
      <w:r w:rsidDel="00000000" w:rsidR="00000000" w:rsidRPr="00000000">
        <w:rPr>
          <w:rtl w:val="0"/>
        </w:rPr>
      </w:r>
    </w:p>
    <w:p w:rsidR="00000000" w:rsidDel="00000000" w:rsidP="00000000" w:rsidRDefault="00000000" w:rsidRPr="00000000" w14:paraId="000000D8">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target: str                    # target object id</w:t>
      </w:r>
      <w:r w:rsidDel="00000000" w:rsidR="00000000" w:rsidRPr="00000000">
        <w:rPr>
          <w:rtl w:val="0"/>
        </w:rPr>
      </w:r>
    </w:p>
    <w:p w:rsidR="00000000" w:rsidDel="00000000" w:rsidP="00000000" w:rsidRDefault="00000000" w:rsidRPr="00000000" w14:paraId="000000D9">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relation_type: str             # must be in RELATION_TYPES</w:t>
      </w:r>
      <w:r w:rsidDel="00000000" w:rsidR="00000000" w:rsidRPr="00000000">
        <w:rPr>
          <w:rtl w:val="0"/>
        </w:rPr>
      </w:r>
    </w:p>
    <w:p w:rsidR="00000000" w:rsidDel="00000000" w:rsidP="00000000" w:rsidRDefault="00000000" w:rsidRPr="00000000" w14:paraId="000000DA">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weight: float                  # confidence 0.0 to 1.0</w:t>
      </w:r>
      <w:r w:rsidDel="00000000" w:rsidR="00000000" w:rsidRPr="00000000">
        <w:rPr>
          <w:rtl w:val="0"/>
        </w:rPr>
      </w:r>
    </w:p>
    <w:p w:rsidR="00000000" w:rsidDel="00000000" w:rsidP="00000000" w:rsidRDefault="00000000" w:rsidRPr="00000000" w14:paraId="000000DB">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context_restriction: List[str] # context ids where morphism is valid</w:t>
      </w:r>
      <w:r w:rsidDel="00000000" w:rsidR="00000000" w:rsidRPr="00000000">
        <w:rPr>
          <w:rtl w:val="0"/>
        </w:rPr>
      </w:r>
    </w:p>
    <w:p w:rsidR="00000000" w:rsidDel="00000000" w:rsidP="00000000" w:rsidRDefault="00000000" w:rsidRPr="00000000" w14:paraId="000000DC">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 'bank causes financial_transaction' valid in: ['finance','commerce']</w:t>
      </w:r>
      <w:r w:rsidDel="00000000" w:rsidR="00000000" w:rsidRPr="00000000">
        <w:rPr>
          <w:rtl w:val="0"/>
        </w:rPr>
      </w:r>
    </w:p>
    <w:p w:rsidR="00000000" w:rsidDel="00000000" w:rsidP="00000000" w:rsidRDefault="00000000" w:rsidRPr="00000000" w14:paraId="000000DD">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 'bank borders river'               valid in: ['geography','terrain']</w:t>
      </w:r>
      <w:r w:rsidDel="00000000" w:rsidR="00000000" w:rsidRPr="00000000">
        <w:rPr>
          <w:rtl w:val="0"/>
        </w:rPr>
      </w:r>
    </w:p>
    <w:p w:rsidR="00000000" w:rsidDel="00000000" w:rsidP="00000000" w:rsidRDefault="00000000" w:rsidRPr="00000000" w14:paraId="000000DE">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0DF">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@dataclass</w:t>
      </w:r>
      <w:r w:rsidDel="00000000" w:rsidR="00000000" w:rsidRPr="00000000">
        <w:rPr>
          <w:rtl w:val="0"/>
        </w:rPr>
      </w:r>
    </w:p>
    <w:p w:rsidR="00000000" w:rsidDel="00000000" w:rsidP="00000000" w:rsidRDefault="00000000" w:rsidRPr="00000000" w14:paraId="000000E0">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class SemanticSection:</w:t>
      </w:r>
      <w:r w:rsidDel="00000000" w:rsidR="00000000" w:rsidRPr="00000000">
        <w:rPr>
          <w:rtl w:val="0"/>
        </w:rPr>
      </w:r>
    </w:p>
    <w:p w:rsidR="00000000" w:rsidDel="00000000" w:rsidP="00000000" w:rsidRDefault="00000000" w:rsidRPr="00000000" w14:paraId="000000E1">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concept_id: str</w:t>
      </w:r>
      <w:r w:rsidDel="00000000" w:rsidR="00000000" w:rsidRPr="00000000">
        <w:rPr>
          <w:rtl w:val="0"/>
        </w:rPr>
      </w:r>
    </w:p>
    <w:p w:rsidR="00000000" w:rsidDel="00000000" w:rsidP="00000000" w:rsidRDefault="00000000" w:rsidRPr="00000000" w14:paraId="000000E2">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interpretation: np.ndarray     # float32, dim=512</w:t>
      </w:r>
      <w:r w:rsidDel="00000000" w:rsidR="00000000" w:rsidRPr="00000000">
        <w:rPr>
          <w:rtl w:val="0"/>
        </w:rPr>
      </w:r>
    </w:p>
    <w:p w:rsidR="00000000" w:rsidDel="00000000" w:rsidP="00000000" w:rsidRDefault="00000000" w:rsidRPr="00000000" w14:paraId="000000E3">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confidence: float              # 0.0 to 1.0</w:t>
      </w:r>
      <w:r w:rsidDel="00000000" w:rsidR="00000000" w:rsidRPr="00000000">
        <w:rPr>
          <w:rtl w:val="0"/>
        </w:rPr>
      </w:r>
    </w:p>
    <w:p w:rsidR="00000000" w:rsidDel="00000000" w:rsidP="00000000" w:rsidRDefault="00000000" w:rsidRPr="00000000" w14:paraId="000000E4">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source_contexts: List[str]     # which contexts contributed</w:t>
      </w:r>
      <w:r w:rsidDel="00000000" w:rsidR="00000000" w:rsidRPr="00000000">
        <w:rPr>
          <w:rtl w:val="0"/>
        </w:rPr>
      </w:r>
    </w:p>
    <w:p w:rsidR="00000000" w:rsidDel="00000000" w:rsidP="00000000" w:rsidRDefault="00000000" w:rsidRPr="00000000" w14:paraId="000000E5">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0E6">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@dataclass</w:t>
      </w:r>
      <w:r w:rsidDel="00000000" w:rsidR="00000000" w:rsidRPr="00000000">
        <w:rPr>
          <w:rtl w:val="0"/>
        </w:rPr>
      </w:r>
    </w:p>
    <w:p w:rsidR="00000000" w:rsidDel="00000000" w:rsidP="00000000" w:rsidRDefault="00000000" w:rsidRPr="00000000" w14:paraId="000000E7">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class ContextNode:</w:t>
      </w:r>
      <w:r w:rsidDel="00000000" w:rsidR="00000000" w:rsidRPr="00000000">
        <w:rPr>
          <w:rtl w:val="0"/>
        </w:rPr>
      </w:r>
    </w:p>
    <w:p w:rsidR="00000000" w:rsidDel="00000000" w:rsidP="00000000" w:rsidRDefault="00000000" w:rsidRPr="00000000" w14:paraId="000000E8">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id: str</w:t>
      </w:r>
      <w:r w:rsidDel="00000000" w:rsidR="00000000" w:rsidRPr="00000000">
        <w:rPr>
          <w:rtl w:val="0"/>
        </w:rPr>
      </w:r>
    </w:p>
    <w:p w:rsidR="00000000" w:rsidDel="00000000" w:rsidP="00000000" w:rsidRDefault="00000000" w:rsidRPr="00000000" w14:paraId="000000E9">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description: str               # e.g. 'financial transaction context'</w:t>
      </w:r>
      <w:r w:rsidDel="00000000" w:rsidR="00000000" w:rsidRPr="00000000">
        <w:rPr>
          <w:rtl w:val="0"/>
        </w:rPr>
      </w:r>
    </w:p>
    <w:p w:rsidR="00000000" w:rsidDel="00000000" w:rsidP="00000000" w:rsidRDefault="00000000" w:rsidRPr="00000000" w14:paraId="000000EA">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parent_contexts: List[str]     # more general contexts this specializes</w:t>
      </w:r>
      <w:r w:rsidDel="00000000" w:rsidR="00000000" w:rsidRPr="00000000">
        <w:rPr>
          <w:rtl w:val="0"/>
        </w:rPr>
      </w:r>
    </w:p>
    <w:p w:rsidR="00000000" w:rsidDel="00000000" w:rsidP="00000000" w:rsidRDefault="00000000" w:rsidRPr="00000000" w14:paraId="000000EB">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child_contexts: List[str]      # more specific contexts derived from this</w:t>
      </w:r>
      <w:r w:rsidDel="00000000" w:rsidR="00000000" w:rsidRPr="00000000">
        <w:rPr>
          <w:rtl w:val="0"/>
        </w:rPr>
      </w:r>
    </w:p>
    <w:p w:rsidR="00000000" w:rsidDel="00000000" w:rsidP="00000000" w:rsidRDefault="00000000" w:rsidRPr="00000000" w14:paraId="000000EC">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sections: Dict[str, SemanticSection]   # concept_id -&gt; section</w:t>
      </w:r>
      <w:r w:rsidDel="00000000" w:rsidR="00000000" w:rsidRPr="00000000">
        <w:rPr>
          <w:rtl w:val="0"/>
        </w:rPr>
      </w:r>
    </w:p>
    <w:p w:rsidR="00000000" w:rsidDel="00000000" w:rsidP="00000000" w:rsidRDefault="00000000" w:rsidRPr="00000000" w14:paraId="000000ED">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activation_signature: np.ndarray       # float32, dim=512</w:t>
      </w:r>
      <w:r w:rsidDel="00000000" w:rsidR="00000000" w:rsidRPr="00000000">
        <w:rPr>
          <w:rtl w:val="0"/>
        </w:rPr>
      </w:r>
    </w:p>
    <w:p w:rsidR="00000000" w:rsidDel="00000000" w:rsidP="00000000" w:rsidRDefault="00000000" w:rsidRPr="00000000" w14:paraId="000000EE">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 activation_signature = mean of prototype_vectors of defining objects</w:t>
      </w:r>
      <w:r w:rsidDel="00000000" w:rsidR="00000000" w:rsidRPr="00000000">
        <w:rPr>
          <w:rtl w:val="0"/>
        </w:rPr>
      </w:r>
    </w:p>
    <w:p w:rsidR="00000000" w:rsidDel="00000000" w:rsidP="00000000" w:rsidRDefault="00000000" w:rsidRPr="00000000" w14:paraId="000000EF">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 Used for O(n_contexts) nearest-neighbor context retrieval</w:t>
      </w:r>
      <w:r w:rsidDel="00000000" w:rsidR="00000000" w:rsidRPr="00000000">
        <w:rPr>
          <w:rtl w:val="0"/>
        </w:rPr>
      </w:r>
    </w:p>
    <w:p w:rsidR="00000000" w:rsidDel="00000000" w:rsidP="00000000" w:rsidRDefault="00000000" w:rsidRPr="00000000" w14:paraId="000000F0">
      <w:pPr>
        <w:shd w:fill="eef2f7" w:val="clear"/>
        <w:spacing w:after="160" w:before="0" w:lineRule="auto"/>
        <w:ind w:left="360" w:right="360" w:firstLine="0"/>
        <w:rPr/>
      </w:pPr>
      <w:r w:rsidDel="00000000" w:rsidR="00000000" w:rsidRPr="00000000">
        <w:rPr>
          <w:rtl w:val="0"/>
        </w:rPr>
      </w:r>
    </w:p>
    <w:p w:rsidR="00000000" w:rsidDel="00000000" w:rsidP="00000000" w:rsidRDefault="00000000" w:rsidRPr="00000000" w14:paraId="000000F1">
      <w:pPr>
        <w:spacing w:after="80" w:before="200" w:lineRule="auto"/>
        <w:rPr/>
      </w:pPr>
      <w:r w:rsidDel="00000000" w:rsidR="00000000" w:rsidRPr="00000000">
        <w:rPr>
          <w:rtl w:val="0"/>
        </w:rPr>
      </w:r>
    </w:p>
    <w:p w:rsidR="00000000" w:rsidDel="00000000" w:rsidP="00000000" w:rsidRDefault="00000000" w:rsidRPr="00000000" w14:paraId="000000F2">
      <w:pPr>
        <w:pStyle w:val="Heading2"/>
        <w:pBdr>
          <w:left w:color="c9a84c" w:space="8" w:sz="16" w:val="single"/>
        </w:pBdr>
        <w:spacing w:after="120" w:before="280" w:lineRule="auto"/>
        <w:ind w:left="200" w:firstLine="0"/>
        <w:rPr/>
      </w:pPr>
      <w:r w:rsidDel="00000000" w:rsidR="00000000" w:rsidRPr="00000000">
        <w:rPr>
          <w:rFonts w:ascii="Arial" w:cs="Arial" w:eastAsia="Arial" w:hAnsi="Arial"/>
          <w:b w:val="1"/>
          <w:bCs w:val="1"/>
          <w:color w:val="1b3a5c"/>
          <w:sz w:val="28"/>
          <w:szCs w:val="28"/>
          <w:rtl w:val="0"/>
        </w:rPr>
        <w:t xml:space="preserve">IV.2 — The Category Engine (category.py)</w:t>
      </w:r>
      <w:r w:rsidDel="00000000" w:rsidR="00000000" w:rsidRPr="00000000">
        <w:rPr>
          <w:rtl w:val="0"/>
        </w:rPr>
      </w:r>
    </w:p>
    <w:p w:rsidR="00000000" w:rsidDel="00000000" w:rsidP="00000000" w:rsidRDefault="00000000" w:rsidRPr="00000000" w14:paraId="000000F3">
      <w:pPr>
        <w:spacing w:after="100" w:before="100" w:lineRule="auto"/>
        <w:rPr/>
      </w:pPr>
      <w:r w:rsidDel="00000000" w:rsidR="00000000" w:rsidRPr="00000000">
        <w:rPr>
          <w:rFonts w:ascii="Arial" w:cs="Arial" w:eastAsia="Arial" w:hAnsi="Arial"/>
          <w:color w:val="1a1a2e"/>
          <w:sz w:val="22"/>
          <w:szCs w:val="22"/>
          <w:rtl w:val="0"/>
        </w:rPr>
        <w:t xml:space="preserve">The Category is the world model. Everything the system knows is represented as objects and morphisms in this directed multigraph. Populate from ConceptNet on first run (~500k objects, ~3M morphisms). Continuously enriched at inference time by the Morphism Extractor.</w:t>
      </w:r>
      <w:r w:rsidDel="00000000" w:rsidR="00000000" w:rsidRPr="00000000">
        <w:rPr>
          <w:rtl w:val="0"/>
        </w:rPr>
      </w:r>
    </w:p>
    <w:p w:rsidR="00000000" w:rsidDel="00000000" w:rsidP="00000000" w:rsidRDefault="00000000" w:rsidRPr="00000000" w14:paraId="000000F4">
      <w:pPr>
        <w:spacing w:after="80" w:before="80" w:lineRule="auto"/>
        <w:rPr/>
      </w:pPr>
      <w:r w:rsidDel="00000000" w:rsidR="00000000" w:rsidRPr="00000000">
        <w:rPr>
          <w:rtl w:val="0"/>
        </w:rPr>
      </w:r>
    </w:p>
    <w:p w:rsidR="00000000" w:rsidDel="00000000" w:rsidP="00000000" w:rsidRDefault="00000000" w:rsidRPr="00000000" w14:paraId="000000F5">
      <w:pPr>
        <w:shd w:fill="eef2f7" w:val="clear"/>
        <w:spacing w:after="0" w:before="120" w:lineRule="auto"/>
        <w:ind w:left="360" w:right="360" w:firstLine="0"/>
        <w:rPr/>
      </w:pPr>
      <w:r w:rsidDel="00000000" w:rsidR="00000000" w:rsidRPr="00000000">
        <w:rPr>
          <w:rtl w:val="0"/>
        </w:rPr>
      </w:r>
    </w:p>
    <w:p w:rsidR="00000000" w:rsidDel="00000000" w:rsidP="00000000" w:rsidRDefault="00000000" w:rsidRPr="00000000" w14:paraId="000000F6">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class Category:</w:t>
      </w:r>
      <w:r w:rsidDel="00000000" w:rsidR="00000000" w:rsidRPr="00000000">
        <w:rPr>
          <w:rtl w:val="0"/>
        </w:rPr>
      </w:r>
    </w:p>
    <w:p w:rsidR="00000000" w:rsidDel="00000000" w:rsidP="00000000" w:rsidRDefault="00000000" w:rsidRPr="00000000" w14:paraId="000000F7">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def __init__(self):</w:t>
      </w:r>
      <w:r w:rsidDel="00000000" w:rsidR="00000000" w:rsidRPr="00000000">
        <w:rPr>
          <w:rtl w:val="0"/>
        </w:rPr>
      </w:r>
    </w:p>
    <w:p w:rsidR="00000000" w:rsidDel="00000000" w:rsidP="00000000" w:rsidRDefault="00000000" w:rsidRPr="00000000" w14:paraId="000000F8">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self.objects: Dict[str, SemanticObject] = {}</w:t>
      </w:r>
      <w:r w:rsidDel="00000000" w:rsidR="00000000" w:rsidRPr="00000000">
        <w:rPr>
          <w:rtl w:val="0"/>
        </w:rPr>
      </w:r>
    </w:p>
    <w:p w:rsidR="00000000" w:rsidDel="00000000" w:rsidP="00000000" w:rsidRDefault="00000000" w:rsidRPr="00000000" w14:paraId="000000F9">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self.morphisms: Dict[str, Morphism] = {}</w:t>
      </w:r>
      <w:r w:rsidDel="00000000" w:rsidR="00000000" w:rsidRPr="00000000">
        <w:rPr>
          <w:rtl w:val="0"/>
        </w:rPr>
      </w:r>
    </w:p>
    <w:p w:rsidR="00000000" w:rsidDel="00000000" w:rsidP="00000000" w:rsidRDefault="00000000" w:rsidRPr="00000000" w14:paraId="000000FA">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self.hom_index: Dict[Tuple[str,str], List[str]] = {}</w:t>
      </w:r>
      <w:r w:rsidDel="00000000" w:rsidR="00000000" w:rsidRPr="00000000">
        <w:rPr>
          <w:rtl w:val="0"/>
        </w:rPr>
      </w:r>
    </w:p>
    <w:p w:rsidR="00000000" w:rsidDel="00000000" w:rsidP="00000000" w:rsidRDefault="00000000" w:rsidRPr="00000000" w14:paraId="000000FB">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self.outgoing:  Dict[str, List[str]] = {}</w:t>
      </w:r>
      <w:r w:rsidDel="00000000" w:rsidR="00000000" w:rsidRPr="00000000">
        <w:rPr>
          <w:rtl w:val="0"/>
        </w:rPr>
      </w:r>
    </w:p>
    <w:p w:rsidR="00000000" w:rsidDel="00000000" w:rsidP="00000000" w:rsidRDefault="00000000" w:rsidRPr="00000000" w14:paraId="000000FC">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self.incoming:  Dict[str, List[str]] = {}</w:t>
      </w:r>
      <w:r w:rsidDel="00000000" w:rsidR="00000000" w:rsidRPr="00000000">
        <w:rPr>
          <w:rtl w:val="0"/>
        </w:rPr>
      </w:r>
    </w:p>
    <w:p w:rsidR="00000000" w:rsidDel="00000000" w:rsidP="00000000" w:rsidRDefault="00000000" w:rsidRPr="00000000" w14:paraId="000000FD">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0FE">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def add_object(self, obj: SemanticObject):</w:t>
      </w:r>
      <w:r w:rsidDel="00000000" w:rsidR="00000000" w:rsidRPr="00000000">
        <w:rPr>
          <w:rtl w:val="0"/>
        </w:rPr>
      </w:r>
    </w:p>
    <w:p w:rsidR="00000000" w:rsidDel="00000000" w:rsidP="00000000" w:rsidRDefault="00000000" w:rsidRPr="00000000" w14:paraId="000000FF">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self.objects[obj.id] = obj</w:t>
      </w:r>
      <w:r w:rsidDel="00000000" w:rsidR="00000000" w:rsidRPr="00000000">
        <w:rPr>
          <w:rtl w:val="0"/>
        </w:rPr>
      </w:r>
    </w:p>
    <w:p w:rsidR="00000000" w:rsidDel="00000000" w:rsidP="00000000" w:rsidRDefault="00000000" w:rsidRPr="00000000" w14:paraId="00000100">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self.outgoing[obj.id] = []</w:t>
      </w:r>
      <w:r w:rsidDel="00000000" w:rsidR="00000000" w:rsidRPr="00000000">
        <w:rPr>
          <w:rtl w:val="0"/>
        </w:rPr>
      </w:r>
    </w:p>
    <w:p w:rsidR="00000000" w:rsidDel="00000000" w:rsidP="00000000" w:rsidRDefault="00000000" w:rsidRPr="00000000" w14:paraId="00000101">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self.incoming[obj.id] = []</w:t>
      </w:r>
      <w:r w:rsidDel="00000000" w:rsidR="00000000" w:rsidRPr="00000000">
        <w:rPr>
          <w:rtl w:val="0"/>
        </w:rPr>
      </w:r>
    </w:p>
    <w:p w:rsidR="00000000" w:rsidDel="00000000" w:rsidP="00000000" w:rsidRDefault="00000000" w:rsidRPr="00000000" w14:paraId="00000102">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103">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def add_morphism(self, m: Morphism):</w:t>
      </w:r>
      <w:r w:rsidDel="00000000" w:rsidR="00000000" w:rsidRPr="00000000">
        <w:rPr>
          <w:rtl w:val="0"/>
        </w:rPr>
      </w:r>
    </w:p>
    <w:p w:rsidR="00000000" w:rsidDel="00000000" w:rsidP="00000000" w:rsidRDefault="00000000" w:rsidRPr="00000000" w14:paraId="00000104">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self.morphisms[m.id] = m</w:t>
      </w:r>
      <w:r w:rsidDel="00000000" w:rsidR="00000000" w:rsidRPr="00000000">
        <w:rPr>
          <w:rtl w:val="0"/>
        </w:rPr>
      </w:r>
    </w:p>
    <w:p w:rsidR="00000000" w:rsidDel="00000000" w:rsidP="00000000" w:rsidRDefault="00000000" w:rsidRPr="00000000" w14:paraId="00000105">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key = (m.source, m.target)</w:t>
      </w:r>
      <w:r w:rsidDel="00000000" w:rsidR="00000000" w:rsidRPr="00000000">
        <w:rPr>
          <w:rtl w:val="0"/>
        </w:rPr>
      </w:r>
    </w:p>
    <w:p w:rsidR="00000000" w:rsidDel="00000000" w:rsidP="00000000" w:rsidRDefault="00000000" w:rsidRPr="00000000" w14:paraId="00000106">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self.hom_index.setdefault(key, []).append(m.id)</w:t>
      </w:r>
      <w:r w:rsidDel="00000000" w:rsidR="00000000" w:rsidRPr="00000000">
        <w:rPr>
          <w:rtl w:val="0"/>
        </w:rPr>
      </w:r>
    </w:p>
    <w:p w:rsidR="00000000" w:rsidDel="00000000" w:rsidP="00000000" w:rsidRDefault="00000000" w:rsidRPr="00000000" w14:paraId="00000107">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self.outgoing.setdefault(m.source, []).append(m.id)</w:t>
      </w:r>
      <w:r w:rsidDel="00000000" w:rsidR="00000000" w:rsidRPr="00000000">
        <w:rPr>
          <w:rtl w:val="0"/>
        </w:rPr>
      </w:r>
    </w:p>
    <w:p w:rsidR="00000000" w:rsidDel="00000000" w:rsidP="00000000" w:rsidRDefault="00000000" w:rsidRPr="00000000" w14:paraId="00000108">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self.incoming.setdefault(m.target, []).append(m.id)</w:t>
      </w:r>
      <w:r w:rsidDel="00000000" w:rsidR="00000000" w:rsidRPr="00000000">
        <w:rPr>
          <w:rtl w:val="0"/>
        </w:rPr>
      </w:r>
    </w:p>
    <w:p w:rsidR="00000000" w:rsidDel="00000000" w:rsidP="00000000" w:rsidRDefault="00000000" w:rsidRPr="00000000" w14:paraId="00000109">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10A">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def compose(self, f_id: str, g_id: str) -&gt; Morphism:</w:t>
      </w:r>
      <w:r w:rsidDel="00000000" w:rsidR="00000000" w:rsidRPr="00000000">
        <w:rPr>
          <w:rtl w:val="0"/>
        </w:rPr>
      </w:r>
    </w:p>
    <w:p w:rsidR="00000000" w:rsidDel="00000000" w:rsidP="00000000" w:rsidRDefault="00000000" w:rsidRPr="00000000" w14:paraId="0000010B">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 f: A-&gt;B, g: B-&gt;C  =&gt;  composed: A-&gt;C</w:t>
      </w:r>
      <w:r w:rsidDel="00000000" w:rsidR="00000000" w:rsidRPr="00000000">
        <w:rPr>
          <w:rtl w:val="0"/>
        </w:rPr>
      </w:r>
    </w:p>
    <w:p w:rsidR="00000000" w:rsidDel="00000000" w:rsidP="00000000" w:rsidRDefault="00000000" w:rsidRPr="00000000" w14:paraId="0000010C">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f = self.morphisms[f_id]</w:t>
      </w:r>
      <w:r w:rsidDel="00000000" w:rsidR="00000000" w:rsidRPr="00000000">
        <w:rPr>
          <w:rtl w:val="0"/>
        </w:rPr>
      </w:r>
    </w:p>
    <w:p w:rsidR="00000000" w:rsidDel="00000000" w:rsidP="00000000" w:rsidRDefault="00000000" w:rsidRPr="00000000" w14:paraId="0000010D">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g = self.morphisms[g_id]</w:t>
      </w:r>
      <w:r w:rsidDel="00000000" w:rsidR="00000000" w:rsidRPr="00000000">
        <w:rPr>
          <w:rtl w:val="0"/>
        </w:rPr>
      </w:r>
    </w:p>
    <w:p w:rsidR="00000000" w:rsidDel="00000000" w:rsidP="00000000" w:rsidRDefault="00000000" w:rsidRPr="00000000" w14:paraId="0000010E">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assert f.target == g.source, 'Non-composable morphisms'</w:t>
      </w:r>
      <w:r w:rsidDel="00000000" w:rsidR="00000000" w:rsidRPr="00000000">
        <w:rPr>
          <w:rtl w:val="0"/>
        </w:rPr>
      </w:r>
    </w:p>
    <w:p w:rsidR="00000000" w:rsidDel="00000000" w:rsidP="00000000" w:rsidRDefault="00000000" w:rsidRPr="00000000" w14:paraId="0000010F">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return Morphism(</w:t>
      </w:r>
      <w:r w:rsidDel="00000000" w:rsidR="00000000" w:rsidRPr="00000000">
        <w:rPr>
          <w:rtl w:val="0"/>
        </w:rPr>
      </w:r>
    </w:p>
    <w:p w:rsidR="00000000" w:rsidDel="00000000" w:rsidP="00000000" w:rsidRDefault="00000000" w:rsidRPr="00000000" w14:paraId="00000110">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id=f'comp_{f_id}_{g_id}',</w:t>
      </w:r>
      <w:r w:rsidDel="00000000" w:rsidR="00000000" w:rsidRPr="00000000">
        <w:rPr>
          <w:rtl w:val="0"/>
        </w:rPr>
      </w:r>
    </w:p>
    <w:p w:rsidR="00000000" w:rsidDel="00000000" w:rsidP="00000000" w:rsidRDefault="00000000" w:rsidRPr="00000000" w14:paraId="00000111">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source=f.source, target=g.target,</w:t>
      </w:r>
      <w:r w:rsidDel="00000000" w:rsidR="00000000" w:rsidRPr="00000000">
        <w:rPr>
          <w:rtl w:val="0"/>
        </w:rPr>
      </w:r>
    </w:p>
    <w:p w:rsidR="00000000" w:rsidDel="00000000" w:rsidP="00000000" w:rsidRDefault="00000000" w:rsidRPr="00000000" w14:paraId="00000112">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relation_type=f'composed({f.relation_type},{g.relation_type})',</w:t>
      </w:r>
      <w:r w:rsidDel="00000000" w:rsidR="00000000" w:rsidRPr="00000000">
        <w:rPr>
          <w:rtl w:val="0"/>
        </w:rPr>
      </w:r>
    </w:p>
    <w:p w:rsidR="00000000" w:rsidDel="00000000" w:rsidP="00000000" w:rsidRDefault="00000000" w:rsidRPr="00000000" w14:paraId="00000113">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weight=f.weight * g.weight,   # confidence degrades through composition</w:t>
      </w:r>
      <w:r w:rsidDel="00000000" w:rsidR="00000000" w:rsidRPr="00000000">
        <w:rPr>
          <w:rtl w:val="0"/>
        </w:rPr>
      </w:r>
    </w:p>
    <w:p w:rsidR="00000000" w:rsidDel="00000000" w:rsidP="00000000" w:rsidRDefault="00000000" w:rsidRPr="00000000" w14:paraId="00000114">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context_restriction=list(set(f.context_restriction)|set(g.context_restriction))</w:t>
      </w:r>
      <w:r w:rsidDel="00000000" w:rsidR="00000000" w:rsidRPr="00000000">
        <w:rPr>
          <w:rtl w:val="0"/>
        </w:rPr>
      </w:r>
    </w:p>
    <w:p w:rsidR="00000000" w:rsidDel="00000000" w:rsidP="00000000" w:rsidRDefault="00000000" w:rsidRPr="00000000" w14:paraId="00000115">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w:t>
      </w:r>
      <w:r w:rsidDel="00000000" w:rsidR="00000000" w:rsidRPr="00000000">
        <w:rPr>
          <w:rtl w:val="0"/>
        </w:rPr>
      </w:r>
    </w:p>
    <w:p w:rsidR="00000000" w:rsidDel="00000000" w:rsidP="00000000" w:rsidRDefault="00000000" w:rsidRPr="00000000" w14:paraId="00000116">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117">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def hom(self, src: str, tgt: str) -&gt; List[Morphism]:</w:t>
      </w:r>
      <w:r w:rsidDel="00000000" w:rsidR="00000000" w:rsidRPr="00000000">
        <w:rPr>
          <w:rtl w:val="0"/>
        </w:rPr>
      </w:r>
    </w:p>
    <w:p w:rsidR="00000000" w:rsidDel="00000000" w:rsidP="00000000" w:rsidRDefault="00000000" w:rsidRPr="00000000" w14:paraId="00000118">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return [self.morphisms[m] for m in self.hom_index.get((src,tgt),[])]</w:t>
      </w:r>
      <w:r w:rsidDel="00000000" w:rsidR="00000000" w:rsidRPr="00000000">
        <w:rPr>
          <w:rtl w:val="0"/>
        </w:rPr>
      </w:r>
    </w:p>
    <w:p w:rsidR="00000000" w:rsidDel="00000000" w:rsidP="00000000" w:rsidRDefault="00000000" w:rsidRPr="00000000" w14:paraId="00000119">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11A">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def reachable(self, source_id: str, max_depth: int=3) -&gt; Dict[str,List[str]]:</w:t>
      </w:r>
      <w:r w:rsidDel="00000000" w:rsidR="00000000" w:rsidRPr="00000000">
        <w:rPr>
          <w:rtl w:val="0"/>
        </w:rPr>
      </w:r>
    </w:p>
    <w:p w:rsidR="00000000" w:rsidDel="00000000" w:rsidP="00000000" w:rsidRDefault="00000000" w:rsidRPr="00000000" w14:paraId="0000011B">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 BFS from source; returns {target_id: [path of morphism ids]}</w:t>
      </w:r>
      <w:r w:rsidDel="00000000" w:rsidR="00000000" w:rsidRPr="00000000">
        <w:rPr>
          <w:rtl w:val="0"/>
        </w:rPr>
      </w:r>
    </w:p>
    <w:p w:rsidR="00000000" w:rsidDel="00000000" w:rsidP="00000000" w:rsidRDefault="00000000" w:rsidRPr="00000000" w14:paraId="0000011C">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visited = {source_id: []}</w:t>
      </w:r>
      <w:r w:rsidDel="00000000" w:rsidR="00000000" w:rsidRPr="00000000">
        <w:rPr>
          <w:rtl w:val="0"/>
        </w:rPr>
      </w:r>
    </w:p>
    <w:p w:rsidR="00000000" w:rsidDel="00000000" w:rsidP="00000000" w:rsidRDefault="00000000" w:rsidRPr="00000000" w14:paraId="0000011D">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queue   = [(source_id, [])]</w:t>
      </w:r>
      <w:r w:rsidDel="00000000" w:rsidR="00000000" w:rsidRPr="00000000">
        <w:rPr>
          <w:rtl w:val="0"/>
        </w:rPr>
      </w:r>
    </w:p>
    <w:p w:rsidR="00000000" w:rsidDel="00000000" w:rsidP="00000000" w:rsidRDefault="00000000" w:rsidRPr="00000000" w14:paraId="0000011E">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for _ in range(max_depth):</w:t>
      </w:r>
      <w:r w:rsidDel="00000000" w:rsidR="00000000" w:rsidRPr="00000000">
        <w:rPr>
          <w:rtl w:val="0"/>
        </w:rPr>
      </w:r>
    </w:p>
    <w:p w:rsidR="00000000" w:rsidDel="00000000" w:rsidP="00000000" w:rsidRDefault="00000000" w:rsidRPr="00000000" w14:paraId="0000011F">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nxt = []</w:t>
      </w:r>
      <w:r w:rsidDel="00000000" w:rsidR="00000000" w:rsidRPr="00000000">
        <w:rPr>
          <w:rtl w:val="0"/>
        </w:rPr>
      </w:r>
    </w:p>
    <w:p w:rsidR="00000000" w:rsidDel="00000000" w:rsidP="00000000" w:rsidRDefault="00000000" w:rsidRPr="00000000" w14:paraId="00000120">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for cur, path in queue:</w:t>
      </w:r>
      <w:r w:rsidDel="00000000" w:rsidR="00000000" w:rsidRPr="00000000">
        <w:rPr>
          <w:rtl w:val="0"/>
        </w:rPr>
      </w:r>
    </w:p>
    <w:p w:rsidR="00000000" w:rsidDel="00000000" w:rsidP="00000000" w:rsidRDefault="00000000" w:rsidRPr="00000000" w14:paraId="00000121">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for m_id in self.outgoing.get(cur, []):</w:t>
      </w:r>
      <w:r w:rsidDel="00000000" w:rsidR="00000000" w:rsidRPr="00000000">
        <w:rPr>
          <w:rtl w:val="0"/>
        </w:rPr>
      </w:r>
    </w:p>
    <w:p w:rsidR="00000000" w:rsidDel="00000000" w:rsidP="00000000" w:rsidRDefault="00000000" w:rsidRPr="00000000" w14:paraId="00000122">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m = self.morphisms[m_id]</w:t>
      </w:r>
      <w:r w:rsidDel="00000000" w:rsidR="00000000" w:rsidRPr="00000000">
        <w:rPr>
          <w:rtl w:val="0"/>
        </w:rPr>
      </w:r>
    </w:p>
    <w:p w:rsidR="00000000" w:rsidDel="00000000" w:rsidP="00000000" w:rsidRDefault="00000000" w:rsidRPr="00000000" w14:paraId="00000123">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if m.target not in visited:</w:t>
      </w:r>
      <w:r w:rsidDel="00000000" w:rsidR="00000000" w:rsidRPr="00000000">
        <w:rPr>
          <w:rtl w:val="0"/>
        </w:rPr>
      </w:r>
    </w:p>
    <w:p w:rsidR="00000000" w:rsidDel="00000000" w:rsidP="00000000" w:rsidRDefault="00000000" w:rsidRPr="00000000" w14:paraId="00000124">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new_path = path + [m_id]</w:t>
      </w:r>
      <w:r w:rsidDel="00000000" w:rsidR="00000000" w:rsidRPr="00000000">
        <w:rPr>
          <w:rtl w:val="0"/>
        </w:rPr>
      </w:r>
    </w:p>
    <w:p w:rsidR="00000000" w:rsidDel="00000000" w:rsidP="00000000" w:rsidRDefault="00000000" w:rsidRPr="00000000" w14:paraId="00000125">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visited[m.target] = new_path</w:t>
      </w:r>
      <w:r w:rsidDel="00000000" w:rsidR="00000000" w:rsidRPr="00000000">
        <w:rPr>
          <w:rtl w:val="0"/>
        </w:rPr>
      </w:r>
    </w:p>
    <w:p w:rsidR="00000000" w:rsidDel="00000000" w:rsidP="00000000" w:rsidRDefault="00000000" w:rsidRPr="00000000" w14:paraId="00000126">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nxt.append((m.target, new_path))</w:t>
      </w:r>
      <w:r w:rsidDel="00000000" w:rsidR="00000000" w:rsidRPr="00000000">
        <w:rPr>
          <w:rtl w:val="0"/>
        </w:rPr>
      </w:r>
    </w:p>
    <w:p w:rsidR="00000000" w:rsidDel="00000000" w:rsidP="00000000" w:rsidRDefault="00000000" w:rsidRPr="00000000" w14:paraId="00000127">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queue = nxt</w:t>
      </w:r>
      <w:r w:rsidDel="00000000" w:rsidR="00000000" w:rsidRPr="00000000">
        <w:rPr>
          <w:rtl w:val="0"/>
        </w:rPr>
      </w:r>
    </w:p>
    <w:p w:rsidR="00000000" w:rsidDel="00000000" w:rsidP="00000000" w:rsidRDefault="00000000" w:rsidRPr="00000000" w14:paraId="00000128">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return visited</w:t>
      </w:r>
      <w:r w:rsidDel="00000000" w:rsidR="00000000" w:rsidRPr="00000000">
        <w:rPr>
          <w:rtl w:val="0"/>
        </w:rPr>
      </w:r>
    </w:p>
    <w:p w:rsidR="00000000" w:rsidDel="00000000" w:rsidP="00000000" w:rsidRDefault="00000000" w:rsidRPr="00000000" w14:paraId="00000129">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12A">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 POPULATE FROM CONCEPTNET ─────────────────────────────────────────────</w:t>
      </w:r>
      <w:r w:rsidDel="00000000" w:rsidR="00000000" w:rsidRPr="00000000">
        <w:rPr>
          <w:rtl w:val="0"/>
        </w:rPr>
      </w:r>
    </w:p>
    <w:p w:rsidR="00000000" w:rsidDel="00000000" w:rsidP="00000000" w:rsidRDefault="00000000" w:rsidRPr="00000000" w14:paraId="0000012B">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def build_from_conceptnet(path: str, encoder) -&gt; Category:</w:t>
      </w:r>
      <w:r w:rsidDel="00000000" w:rsidR="00000000" w:rsidRPr="00000000">
        <w:rPr>
          <w:rtl w:val="0"/>
        </w:rPr>
      </w:r>
    </w:p>
    <w:p w:rsidR="00000000" w:rsidDel="00000000" w:rsidP="00000000" w:rsidRDefault="00000000" w:rsidRPr="00000000" w14:paraId="0000012C">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import json, uuid</w:t>
      </w:r>
      <w:r w:rsidDel="00000000" w:rsidR="00000000" w:rsidRPr="00000000">
        <w:rPr>
          <w:rtl w:val="0"/>
        </w:rPr>
      </w:r>
    </w:p>
    <w:p w:rsidR="00000000" w:rsidDel="00000000" w:rsidP="00000000" w:rsidRDefault="00000000" w:rsidRPr="00000000" w14:paraId="0000012D">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cat = Category()</w:t>
      </w:r>
      <w:r w:rsidDel="00000000" w:rsidR="00000000" w:rsidRPr="00000000">
        <w:rPr>
          <w:rtl w:val="0"/>
        </w:rPr>
      </w:r>
    </w:p>
    <w:p w:rsidR="00000000" w:rsidDel="00000000" w:rsidP="00000000" w:rsidRDefault="00000000" w:rsidRPr="00000000" w14:paraId="0000012E">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with open(path) as f:</w:t>
      </w:r>
      <w:r w:rsidDel="00000000" w:rsidR="00000000" w:rsidRPr="00000000">
        <w:rPr>
          <w:rtl w:val="0"/>
        </w:rPr>
      </w:r>
    </w:p>
    <w:p w:rsidR="00000000" w:rsidDel="00000000" w:rsidP="00000000" w:rsidRDefault="00000000" w:rsidRPr="00000000" w14:paraId="0000012F">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for line in f:</w:t>
      </w:r>
      <w:r w:rsidDel="00000000" w:rsidR="00000000" w:rsidRPr="00000000">
        <w:rPr>
          <w:rtl w:val="0"/>
        </w:rPr>
      </w:r>
    </w:p>
    <w:p w:rsidR="00000000" w:rsidDel="00000000" w:rsidP="00000000" w:rsidRDefault="00000000" w:rsidRPr="00000000" w14:paraId="00000130">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e = json.loads(line)</w:t>
      </w:r>
      <w:r w:rsidDel="00000000" w:rsidR="00000000" w:rsidRPr="00000000">
        <w:rPr>
          <w:rtl w:val="0"/>
        </w:rPr>
      </w:r>
    </w:p>
    <w:p w:rsidR="00000000" w:rsidDel="00000000" w:rsidP="00000000" w:rsidRDefault="00000000" w:rsidRPr="00000000" w14:paraId="00000131">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src = e['start']['label']</w:t>
      </w:r>
      <w:r w:rsidDel="00000000" w:rsidR="00000000" w:rsidRPr="00000000">
        <w:rPr>
          <w:rtl w:val="0"/>
        </w:rPr>
      </w:r>
    </w:p>
    <w:p w:rsidR="00000000" w:rsidDel="00000000" w:rsidP="00000000" w:rsidRDefault="00000000" w:rsidRPr="00000000" w14:paraId="00000132">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tgt = e['end']['label']</w:t>
      </w:r>
      <w:r w:rsidDel="00000000" w:rsidR="00000000" w:rsidRPr="00000000">
        <w:rPr>
          <w:rtl w:val="0"/>
        </w:rPr>
      </w:r>
    </w:p>
    <w:p w:rsidR="00000000" w:rsidDel="00000000" w:rsidP="00000000" w:rsidRDefault="00000000" w:rsidRPr="00000000" w14:paraId="00000133">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rel = e['rel'].split('/')[-1]</w:t>
      </w:r>
      <w:r w:rsidDel="00000000" w:rsidR="00000000" w:rsidRPr="00000000">
        <w:rPr>
          <w:rtl w:val="0"/>
        </w:rPr>
      </w:r>
    </w:p>
    <w:p w:rsidR="00000000" w:rsidDel="00000000" w:rsidP="00000000" w:rsidRDefault="00000000" w:rsidRPr="00000000" w14:paraId="00000134">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for label in [src, tgt]:</w:t>
      </w:r>
      <w:r w:rsidDel="00000000" w:rsidR="00000000" w:rsidRPr="00000000">
        <w:rPr>
          <w:rtl w:val="0"/>
        </w:rPr>
      </w:r>
    </w:p>
    <w:p w:rsidR="00000000" w:rsidDel="00000000" w:rsidP="00000000" w:rsidRDefault="00000000" w:rsidRPr="00000000" w14:paraId="00000135">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if label not in cat.objects:</w:t>
      </w:r>
      <w:r w:rsidDel="00000000" w:rsidR="00000000" w:rsidRPr="00000000">
        <w:rPr>
          <w:rtl w:val="0"/>
        </w:rPr>
      </w:r>
    </w:p>
    <w:p w:rsidR="00000000" w:rsidDel="00000000" w:rsidP="00000000" w:rsidRDefault="00000000" w:rsidRPr="00000000" w14:paraId="00000136">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cat.add_object(SemanticObject(</w:t>
      </w:r>
      <w:r w:rsidDel="00000000" w:rsidR="00000000" w:rsidRPr="00000000">
        <w:rPr>
          <w:rtl w:val="0"/>
        </w:rPr>
      </w:r>
    </w:p>
    <w:p w:rsidR="00000000" w:rsidDel="00000000" w:rsidP="00000000" w:rsidRDefault="00000000" w:rsidRPr="00000000" w14:paraId="00000137">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label, 'concept', encoder.encode(label)))</w:t>
      </w:r>
      <w:r w:rsidDel="00000000" w:rsidR="00000000" w:rsidRPr="00000000">
        <w:rPr>
          <w:rtl w:val="0"/>
        </w:rPr>
      </w:r>
    </w:p>
    <w:p w:rsidR="00000000" w:rsidDel="00000000" w:rsidP="00000000" w:rsidRDefault="00000000" w:rsidRPr="00000000" w14:paraId="00000138">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cat.add_morphism(Morphism(</w:t>
      </w:r>
      <w:r w:rsidDel="00000000" w:rsidR="00000000" w:rsidRPr="00000000">
        <w:rPr>
          <w:rtl w:val="0"/>
        </w:rPr>
      </w:r>
    </w:p>
    <w:p w:rsidR="00000000" w:rsidDel="00000000" w:rsidP="00000000" w:rsidRDefault="00000000" w:rsidRPr="00000000" w14:paraId="00000139">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str(uuid.uuid4())[:8], src, tgt, rel,</w:t>
      </w:r>
      <w:r w:rsidDel="00000000" w:rsidR="00000000" w:rsidRPr="00000000">
        <w:rPr>
          <w:rtl w:val="0"/>
        </w:rPr>
      </w:r>
    </w:p>
    <w:p w:rsidR="00000000" w:rsidDel="00000000" w:rsidP="00000000" w:rsidRDefault="00000000" w:rsidRPr="00000000" w14:paraId="0000013A">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e.get('weight', 1.0), []))</w:t>
      </w:r>
      <w:r w:rsidDel="00000000" w:rsidR="00000000" w:rsidRPr="00000000">
        <w:rPr>
          <w:rtl w:val="0"/>
        </w:rPr>
      </w:r>
    </w:p>
    <w:p w:rsidR="00000000" w:rsidDel="00000000" w:rsidP="00000000" w:rsidRDefault="00000000" w:rsidRPr="00000000" w14:paraId="0000013B">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return cat</w:t>
      </w:r>
      <w:r w:rsidDel="00000000" w:rsidR="00000000" w:rsidRPr="00000000">
        <w:rPr>
          <w:rtl w:val="0"/>
        </w:rPr>
      </w:r>
    </w:p>
    <w:p w:rsidR="00000000" w:rsidDel="00000000" w:rsidP="00000000" w:rsidRDefault="00000000" w:rsidRPr="00000000" w14:paraId="0000013C">
      <w:pPr>
        <w:shd w:fill="eef2f7" w:val="clear"/>
        <w:spacing w:after="160" w:before="0" w:lineRule="auto"/>
        <w:ind w:left="360" w:right="360" w:firstLine="0"/>
        <w:rPr/>
      </w:pPr>
      <w:r w:rsidDel="00000000" w:rsidR="00000000" w:rsidRPr="00000000">
        <w:rPr>
          <w:rtl w:val="0"/>
        </w:rPr>
      </w:r>
    </w:p>
    <w:p w:rsidR="00000000" w:rsidDel="00000000" w:rsidP="00000000" w:rsidRDefault="00000000" w:rsidRPr="00000000" w14:paraId="0000013D">
      <w:pPr>
        <w:spacing w:after="80" w:before="200" w:lineRule="auto"/>
        <w:rPr/>
      </w:pPr>
      <w:r w:rsidDel="00000000" w:rsidR="00000000" w:rsidRPr="00000000">
        <w:rPr>
          <w:rtl w:val="0"/>
        </w:rPr>
      </w:r>
    </w:p>
    <w:p w:rsidR="00000000" w:rsidDel="00000000" w:rsidP="00000000" w:rsidRDefault="00000000" w:rsidRPr="00000000" w14:paraId="0000013E">
      <w:pPr>
        <w:pStyle w:val="Heading2"/>
        <w:pBdr>
          <w:left w:color="c9a84c" w:space="8" w:sz="16" w:val="single"/>
        </w:pBdr>
        <w:spacing w:after="120" w:before="280" w:lineRule="auto"/>
        <w:ind w:left="200" w:firstLine="0"/>
        <w:rPr/>
      </w:pPr>
      <w:r w:rsidDel="00000000" w:rsidR="00000000" w:rsidRPr="00000000">
        <w:rPr>
          <w:rFonts w:ascii="Arial" w:cs="Arial" w:eastAsia="Arial" w:hAnsi="Arial"/>
          <w:b w:val="1"/>
          <w:bCs w:val="1"/>
          <w:color w:val="1b3a5c"/>
          <w:sz w:val="28"/>
          <w:szCs w:val="28"/>
          <w:rtl w:val="0"/>
        </w:rPr>
        <w:t xml:space="preserve">IV.3 — The Sheaf Store (sheaf.py)</w:t>
      </w:r>
      <w:r w:rsidDel="00000000" w:rsidR="00000000" w:rsidRPr="00000000">
        <w:rPr>
          <w:rtl w:val="0"/>
        </w:rPr>
      </w:r>
    </w:p>
    <w:p w:rsidR="00000000" w:rsidDel="00000000" w:rsidP="00000000" w:rsidRDefault="00000000" w:rsidRPr="00000000" w14:paraId="0000013F">
      <w:pPr>
        <w:spacing w:after="100" w:before="100" w:lineRule="auto"/>
        <w:rPr/>
      </w:pPr>
      <w:r w:rsidDel="00000000" w:rsidR="00000000" w:rsidRPr="00000000">
        <w:rPr>
          <w:rFonts w:ascii="Arial" w:cs="Arial" w:eastAsia="Arial" w:hAnsi="Arial"/>
          <w:color w:val="1a1a2e"/>
          <w:sz w:val="22"/>
          <w:szCs w:val="22"/>
          <w:rtl w:val="0"/>
        </w:rPr>
        <w:t xml:space="preserve">The Sheaf Store is the persistent memory of the system. It replaces all model weights as the knowledge repository. Learning is a dictionary insert. Retrieval is cosine nearest-neighbor search.</w:t>
      </w:r>
      <w:r w:rsidDel="00000000" w:rsidR="00000000" w:rsidRPr="00000000">
        <w:rPr>
          <w:rtl w:val="0"/>
        </w:rPr>
      </w:r>
    </w:p>
    <w:p w:rsidR="00000000" w:rsidDel="00000000" w:rsidP="00000000" w:rsidRDefault="00000000" w:rsidRPr="00000000" w14:paraId="00000140">
      <w:pPr>
        <w:spacing w:after="80" w:before="80" w:lineRule="auto"/>
        <w:rPr/>
      </w:pPr>
      <w:r w:rsidDel="00000000" w:rsidR="00000000" w:rsidRPr="00000000">
        <w:rPr>
          <w:rtl w:val="0"/>
        </w:rPr>
      </w:r>
    </w:p>
    <w:p w:rsidR="00000000" w:rsidDel="00000000" w:rsidP="00000000" w:rsidRDefault="00000000" w:rsidRPr="00000000" w14:paraId="00000141">
      <w:pPr>
        <w:shd w:fill="eef2f7" w:val="clear"/>
        <w:spacing w:after="0" w:before="120" w:lineRule="auto"/>
        <w:ind w:left="360" w:right="360" w:firstLine="0"/>
        <w:rPr/>
      </w:pPr>
      <w:r w:rsidDel="00000000" w:rsidR="00000000" w:rsidRPr="00000000">
        <w:rPr>
          <w:rtl w:val="0"/>
        </w:rPr>
      </w:r>
    </w:p>
    <w:p w:rsidR="00000000" w:rsidDel="00000000" w:rsidP="00000000" w:rsidRDefault="00000000" w:rsidRPr="00000000" w14:paraId="00000142">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class SheafStore:</w:t>
      </w:r>
      <w:r w:rsidDel="00000000" w:rsidR="00000000" w:rsidRPr="00000000">
        <w:rPr>
          <w:rtl w:val="0"/>
        </w:rPr>
      </w:r>
    </w:p>
    <w:p w:rsidR="00000000" w:rsidDel="00000000" w:rsidP="00000000" w:rsidRDefault="00000000" w:rsidRPr="00000000" w14:paraId="00000143">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def __init__(self, embedding_dim: int = 512):</w:t>
      </w:r>
      <w:r w:rsidDel="00000000" w:rsidR="00000000" w:rsidRPr="00000000">
        <w:rPr>
          <w:rtl w:val="0"/>
        </w:rPr>
      </w:r>
    </w:p>
    <w:p w:rsidR="00000000" w:rsidDel="00000000" w:rsidP="00000000" w:rsidRDefault="00000000" w:rsidRPr="00000000" w14:paraId="00000144">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self.contexts: Dict[str, ContextNode] = {}</w:t>
      </w:r>
      <w:r w:rsidDel="00000000" w:rsidR="00000000" w:rsidRPr="00000000">
        <w:rPr>
          <w:rtl w:val="0"/>
        </w:rPr>
      </w:r>
    </w:p>
    <w:p w:rsidR="00000000" w:rsidDel="00000000" w:rsidP="00000000" w:rsidRDefault="00000000" w:rsidRPr="00000000" w14:paraId="00000145">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self.embedding_dim = embedding_dim</w:t>
      </w:r>
      <w:r w:rsidDel="00000000" w:rsidR="00000000" w:rsidRPr="00000000">
        <w:rPr>
          <w:rtl w:val="0"/>
        </w:rPr>
      </w:r>
    </w:p>
    <w:p w:rsidR="00000000" w:rsidDel="00000000" w:rsidP="00000000" w:rsidRDefault="00000000" w:rsidRPr="00000000" w14:paraId="00000146">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self._matrix: Optional[np.ndarray] = None  # (n_ctx, 512)</w:t>
      </w:r>
      <w:r w:rsidDel="00000000" w:rsidR="00000000" w:rsidRPr="00000000">
        <w:rPr>
          <w:rtl w:val="0"/>
        </w:rPr>
      </w:r>
    </w:p>
    <w:p w:rsidR="00000000" w:rsidDel="00000000" w:rsidP="00000000" w:rsidRDefault="00000000" w:rsidRPr="00000000" w14:paraId="00000147">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self._ids: List[str] = []</w:t>
      </w:r>
      <w:r w:rsidDel="00000000" w:rsidR="00000000" w:rsidRPr="00000000">
        <w:rPr>
          <w:rtl w:val="0"/>
        </w:rPr>
      </w:r>
    </w:p>
    <w:p w:rsidR="00000000" w:rsidDel="00000000" w:rsidP="00000000" w:rsidRDefault="00000000" w:rsidRPr="00000000" w14:paraId="00000148">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149">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def add_context(self, ctx: ContextNode):</w:t>
      </w:r>
      <w:r w:rsidDel="00000000" w:rsidR="00000000" w:rsidRPr="00000000">
        <w:rPr>
          <w:rtl w:val="0"/>
        </w:rPr>
      </w:r>
    </w:p>
    <w:p w:rsidR="00000000" w:rsidDel="00000000" w:rsidP="00000000" w:rsidRDefault="00000000" w:rsidRPr="00000000" w14:paraId="0000014A">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self.contexts[ctx.id] = ctx</w:t>
      </w:r>
      <w:r w:rsidDel="00000000" w:rsidR="00000000" w:rsidRPr="00000000">
        <w:rPr>
          <w:rtl w:val="0"/>
        </w:rPr>
      </w:r>
    </w:p>
    <w:p w:rsidR="00000000" w:rsidDel="00000000" w:rsidP="00000000" w:rsidRDefault="00000000" w:rsidRPr="00000000" w14:paraId="0000014B">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self._rebuild_index()</w:t>
      </w:r>
      <w:r w:rsidDel="00000000" w:rsidR="00000000" w:rsidRPr="00000000">
        <w:rPr>
          <w:rtl w:val="0"/>
        </w:rPr>
      </w:r>
    </w:p>
    <w:p w:rsidR="00000000" w:rsidDel="00000000" w:rsidP="00000000" w:rsidRDefault="00000000" w:rsidRPr="00000000" w14:paraId="0000014C">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14D">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def _rebuild_index(self):</w:t>
      </w:r>
      <w:r w:rsidDel="00000000" w:rsidR="00000000" w:rsidRPr="00000000">
        <w:rPr>
          <w:rtl w:val="0"/>
        </w:rPr>
      </w:r>
    </w:p>
    <w:p w:rsidR="00000000" w:rsidDel="00000000" w:rsidP="00000000" w:rsidRDefault="00000000" w:rsidRPr="00000000" w14:paraId="0000014E">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self._ids = list(self.contexts.keys())</w:t>
      </w:r>
      <w:r w:rsidDel="00000000" w:rsidR="00000000" w:rsidRPr="00000000">
        <w:rPr>
          <w:rtl w:val="0"/>
        </w:rPr>
      </w:r>
    </w:p>
    <w:p w:rsidR="00000000" w:rsidDel="00000000" w:rsidP="00000000" w:rsidRDefault="00000000" w:rsidRPr="00000000" w14:paraId="0000014F">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if self._ids:</w:t>
      </w:r>
      <w:r w:rsidDel="00000000" w:rsidR="00000000" w:rsidRPr="00000000">
        <w:rPr>
          <w:rtl w:val="0"/>
        </w:rPr>
      </w:r>
    </w:p>
    <w:p w:rsidR="00000000" w:rsidDel="00000000" w:rsidP="00000000" w:rsidRDefault="00000000" w:rsidRPr="00000000" w14:paraId="00000150">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self._matrix = np.stack([</w:t>
      </w:r>
      <w:r w:rsidDel="00000000" w:rsidR="00000000" w:rsidRPr="00000000">
        <w:rPr>
          <w:rtl w:val="0"/>
        </w:rPr>
      </w:r>
    </w:p>
    <w:p w:rsidR="00000000" w:rsidDel="00000000" w:rsidP="00000000" w:rsidRDefault="00000000" w:rsidRPr="00000000" w14:paraId="00000151">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self.contexts[c].activation_signature for c in self._ids])</w:t>
      </w:r>
      <w:r w:rsidDel="00000000" w:rsidR="00000000" w:rsidRPr="00000000">
        <w:rPr>
          <w:rtl w:val="0"/>
        </w:rPr>
      </w:r>
    </w:p>
    <w:p w:rsidR="00000000" w:rsidDel="00000000" w:rsidP="00000000" w:rsidRDefault="00000000" w:rsidRPr="00000000" w14:paraId="00000152">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153">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def find_nearest(self, qv: np.ndarray, k: int=5) -&gt; List[str]:</w:t>
      </w:r>
      <w:r w:rsidDel="00000000" w:rsidR="00000000" w:rsidRPr="00000000">
        <w:rPr>
          <w:rtl w:val="0"/>
        </w:rPr>
      </w:r>
    </w:p>
    <w:p w:rsidR="00000000" w:rsidDel="00000000" w:rsidP="00000000" w:rsidRDefault="00000000" w:rsidRPr="00000000" w14:paraId="00000154">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norms = np.linalg.norm(self._matrix, axis=1, keepdims=True)</w:t>
      </w:r>
      <w:r w:rsidDel="00000000" w:rsidR="00000000" w:rsidRPr="00000000">
        <w:rPr>
          <w:rtl w:val="0"/>
        </w:rPr>
      </w:r>
    </w:p>
    <w:p w:rsidR="00000000" w:rsidDel="00000000" w:rsidP="00000000" w:rsidRDefault="00000000" w:rsidRPr="00000000" w14:paraId="00000155">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normed = self._matrix / (norms + 1e-8)</w:t>
      </w:r>
      <w:r w:rsidDel="00000000" w:rsidR="00000000" w:rsidRPr="00000000">
        <w:rPr>
          <w:rtl w:val="0"/>
        </w:rPr>
      </w:r>
    </w:p>
    <w:p w:rsidR="00000000" w:rsidDel="00000000" w:rsidP="00000000" w:rsidRDefault="00000000" w:rsidRPr="00000000" w14:paraId="00000156">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qn = qv / (np.linalg.norm(qv) + 1e-8)</w:t>
      </w:r>
      <w:r w:rsidDel="00000000" w:rsidR="00000000" w:rsidRPr="00000000">
        <w:rPr>
          <w:rtl w:val="0"/>
        </w:rPr>
      </w:r>
    </w:p>
    <w:p w:rsidR="00000000" w:rsidDel="00000000" w:rsidP="00000000" w:rsidRDefault="00000000" w:rsidRPr="00000000" w14:paraId="00000157">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sims = normed @ qn</w:t>
      </w:r>
      <w:r w:rsidDel="00000000" w:rsidR="00000000" w:rsidRPr="00000000">
        <w:rPr>
          <w:rtl w:val="0"/>
        </w:rPr>
      </w:r>
    </w:p>
    <w:p w:rsidR="00000000" w:rsidDel="00000000" w:rsidP="00000000" w:rsidRDefault="00000000" w:rsidRPr="00000000" w14:paraId="00000158">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top  = np.argsort(sims)[-k:][::-1]</w:t>
      </w:r>
      <w:r w:rsidDel="00000000" w:rsidR="00000000" w:rsidRPr="00000000">
        <w:rPr>
          <w:rtl w:val="0"/>
        </w:rPr>
      </w:r>
    </w:p>
    <w:p w:rsidR="00000000" w:rsidDel="00000000" w:rsidP="00000000" w:rsidRDefault="00000000" w:rsidRPr="00000000" w14:paraId="00000159">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return [self._ids[i] for i in top]</w:t>
      </w:r>
      <w:r w:rsidDel="00000000" w:rsidR="00000000" w:rsidRPr="00000000">
        <w:rPr>
          <w:rtl w:val="0"/>
        </w:rPr>
      </w:r>
    </w:p>
    <w:p w:rsidR="00000000" w:rsidDel="00000000" w:rsidP="00000000" w:rsidRDefault="00000000" w:rsidRPr="00000000" w14:paraId="0000015A">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15B">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def get_covering(self, ctx_ids: List[str]) -&gt; List[str]:</w:t>
      </w:r>
      <w:r w:rsidDel="00000000" w:rsidR="00000000" w:rsidRPr="00000000">
        <w:rPr>
          <w:rtl w:val="0"/>
        </w:rPr>
      </w:r>
    </w:p>
    <w:p w:rsidR="00000000" w:rsidDel="00000000" w:rsidP="00000000" w:rsidRDefault="00000000" w:rsidRPr="00000000" w14:paraId="0000015C">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 Expand to include parent contexts (forms open covering of neighborhood)</w:t>
      </w:r>
      <w:r w:rsidDel="00000000" w:rsidR="00000000" w:rsidRPr="00000000">
        <w:rPr>
          <w:rtl w:val="0"/>
        </w:rPr>
      </w:r>
    </w:p>
    <w:p w:rsidR="00000000" w:rsidDel="00000000" w:rsidP="00000000" w:rsidRDefault="00000000" w:rsidRPr="00000000" w14:paraId="0000015D">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cov = set(ctx_ids)</w:t>
      </w:r>
      <w:r w:rsidDel="00000000" w:rsidR="00000000" w:rsidRPr="00000000">
        <w:rPr>
          <w:rtl w:val="0"/>
        </w:rPr>
      </w:r>
    </w:p>
    <w:p w:rsidR="00000000" w:rsidDel="00000000" w:rsidP="00000000" w:rsidRDefault="00000000" w:rsidRPr="00000000" w14:paraId="0000015E">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for cid in ctx_ids:</w:t>
      </w:r>
      <w:r w:rsidDel="00000000" w:rsidR="00000000" w:rsidRPr="00000000">
        <w:rPr>
          <w:rtl w:val="0"/>
        </w:rPr>
      </w:r>
    </w:p>
    <w:p w:rsidR="00000000" w:rsidDel="00000000" w:rsidP="00000000" w:rsidRDefault="00000000" w:rsidRPr="00000000" w14:paraId="0000015F">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for p in self.contexts[cid].parent_contexts:</w:t>
      </w:r>
      <w:r w:rsidDel="00000000" w:rsidR="00000000" w:rsidRPr="00000000">
        <w:rPr>
          <w:rtl w:val="0"/>
        </w:rPr>
      </w:r>
    </w:p>
    <w:p w:rsidR="00000000" w:rsidDel="00000000" w:rsidP="00000000" w:rsidRDefault="00000000" w:rsidRPr="00000000" w14:paraId="00000160">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cov.add(p)</w:t>
      </w:r>
      <w:r w:rsidDel="00000000" w:rsidR="00000000" w:rsidRPr="00000000">
        <w:rPr>
          <w:rtl w:val="0"/>
        </w:rPr>
      </w:r>
    </w:p>
    <w:p w:rsidR="00000000" w:rsidDel="00000000" w:rsidP="00000000" w:rsidRDefault="00000000" w:rsidRPr="00000000" w14:paraId="00000161">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return list(cov)</w:t>
      </w:r>
      <w:r w:rsidDel="00000000" w:rsidR="00000000" w:rsidRPr="00000000">
        <w:rPr>
          <w:rtl w:val="0"/>
        </w:rPr>
      </w:r>
    </w:p>
    <w:p w:rsidR="00000000" w:rsidDel="00000000" w:rsidP="00000000" w:rsidRDefault="00000000" w:rsidRPr="00000000" w14:paraId="00000162">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163">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def sections(self, ctx_id: str) -&gt; Dict[str, SemanticSection]:</w:t>
      </w:r>
      <w:r w:rsidDel="00000000" w:rsidR="00000000" w:rsidRPr="00000000">
        <w:rPr>
          <w:rtl w:val="0"/>
        </w:rPr>
      </w:r>
    </w:p>
    <w:p w:rsidR="00000000" w:rsidDel="00000000" w:rsidP="00000000" w:rsidRDefault="00000000" w:rsidRPr="00000000" w14:paraId="00000164">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return self.contexts.get(ctx_id, ContextNode('','','','',{},np.zeros(512))).sections</w:t>
      </w:r>
      <w:r w:rsidDel="00000000" w:rsidR="00000000" w:rsidRPr="00000000">
        <w:rPr>
          <w:rtl w:val="0"/>
        </w:rPr>
      </w:r>
    </w:p>
    <w:p w:rsidR="00000000" w:rsidDel="00000000" w:rsidP="00000000" w:rsidRDefault="00000000" w:rsidRPr="00000000" w14:paraId="00000165">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166">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def add_section(self, ctx_id: str, concept_id: str, sec: SemanticSection):</w:t>
      </w:r>
      <w:r w:rsidDel="00000000" w:rsidR="00000000" w:rsidRPr="00000000">
        <w:rPr>
          <w:rtl w:val="0"/>
        </w:rPr>
      </w:r>
    </w:p>
    <w:p w:rsidR="00000000" w:rsidDel="00000000" w:rsidP="00000000" w:rsidRDefault="00000000" w:rsidRPr="00000000" w14:paraId="00000167">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self.contexts[ctx_id].sections[concept_id] = sec</w:t>
      </w:r>
      <w:r w:rsidDel="00000000" w:rsidR="00000000" w:rsidRPr="00000000">
        <w:rPr>
          <w:rtl w:val="0"/>
        </w:rPr>
      </w:r>
    </w:p>
    <w:p w:rsidR="00000000" w:rsidDel="00000000" w:rsidP="00000000" w:rsidRDefault="00000000" w:rsidRPr="00000000" w14:paraId="00000168">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169">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def check_gluing(self, a_id: str, b_id: str) -&gt; Dict[str, float]:</w:t>
      </w:r>
      <w:r w:rsidDel="00000000" w:rsidR="00000000" w:rsidRPr="00000000">
        <w:rPr>
          <w:rtl w:val="0"/>
        </w:rPr>
      </w:r>
    </w:p>
    <w:p w:rsidR="00000000" w:rsidDel="00000000" w:rsidP="00000000" w:rsidRDefault="00000000" w:rsidRPr="00000000" w14:paraId="0000016A">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 Returns {concept_id: cosine_similarity} for shared concepts.</w:t>
      </w:r>
      <w:r w:rsidDel="00000000" w:rsidR="00000000" w:rsidRPr="00000000">
        <w:rPr>
          <w:rtl w:val="0"/>
        </w:rPr>
      </w:r>
    </w:p>
    <w:p w:rsidR="00000000" w:rsidDel="00000000" w:rsidP="00000000" w:rsidRDefault="00000000" w:rsidRPr="00000000" w14:paraId="0000016B">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 Values &lt; 0.70 indicate polysemy — register as context_split morphism.</w:t>
      </w:r>
      <w:r w:rsidDel="00000000" w:rsidR="00000000" w:rsidRPr="00000000">
        <w:rPr>
          <w:rtl w:val="0"/>
        </w:rPr>
      </w:r>
    </w:p>
    <w:p w:rsidR="00000000" w:rsidDel="00000000" w:rsidP="00000000" w:rsidRDefault="00000000" w:rsidRPr="00000000" w14:paraId="0000016C">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sa, sb = self.sections(a_id), self.sections(b_id)</w:t>
      </w:r>
      <w:r w:rsidDel="00000000" w:rsidR="00000000" w:rsidRPr="00000000">
        <w:rPr>
          <w:rtl w:val="0"/>
        </w:rPr>
      </w:r>
    </w:p>
    <w:p w:rsidR="00000000" w:rsidDel="00000000" w:rsidP="00000000" w:rsidRDefault="00000000" w:rsidRPr="00000000" w14:paraId="0000016D">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result = {}</w:t>
      </w:r>
      <w:r w:rsidDel="00000000" w:rsidR="00000000" w:rsidRPr="00000000">
        <w:rPr>
          <w:rtl w:val="0"/>
        </w:rPr>
      </w:r>
    </w:p>
    <w:p w:rsidR="00000000" w:rsidDel="00000000" w:rsidP="00000000" w:rsidRDefault="00000000" w:rsidRPr="00000000" w14:paraId="0000016E">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for cid in set(sa) &amp; set(sb):</w:t>
      </w:r>
      <w:r w:rsidDel="00000000" w:rsidR="00000000" w:rsidRPr="00000000">
        <w:rPr>
          <w:rtl w:val="0"/>
        </w:rPr>
      </w:r>
    </w:p>
    <w:p w:rsidR="00000000" w:rsidDel="00000000" w:rsidP="00000000" w:rsidRDefault="00000000" w:rsidRPr="00000000" w14:paraId="0000016F">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va, vb = sa[cid].interpretation, sb[cid].interpretation</w:t>
      </w:r>
      <w:r w:rsidDel="00000000" w:rsidR="00000000" w:rsidRPr="00000000">
        <w:rPr>
          <w:rtl w:val="0"/>
        </w:rPr>
      </w:r>
    </w:p>
    <w:p w:rsidR="00000000" w:rsidDel="00000000" w:rsidP="00000000" w:rsidRDefault="00000000" w:rsidRPr="00000000" w14:paraId="00000170">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result[cid] = float(np.dot(va,vb)/(np.linalg.norm(va)*np.linalg.norm(vb)+1e-8))</w:t>
      </w:r>
      <w:r w:rsidDel="00000000" w:rsidR="00000000" w:rsidRPr="00000000">
        <w:rPr>
          <w:rtl w:val="0"/>
        </w:rPr>
      </w:r>
    </w:p>
    <w:p w:rsidR="00000000" w:rsidDel="00000000" w:rsidP="00000000" w:rsidRDefault="00000000" w:rsidRPr="00000000" w14:paraId="00000171">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return result</w:t>
      </w:r>
      <w:r w:rsidDel="00000000" w:rsidR="00000000" w:rsidRPr="00000000">
        <w:rPr>
          <w:rtl w:val="0"/>
        </w:rPr>
      </w:r>
    </w:p>
    <w:p w:rsidR="00000000" w:rsidDel="00000000" w:rsidP="00000000" w:rsidRDefault="00000000" w:rsidRPr="00000000" w14:paraId="00000172">
      <w:pPr>
        <w:shd w:fill="eef2f7" w:val="clear"/>
        <w:spacing w:after="160" w:before="0" w:lineRule="auto"/>
        <w:ind w:left="360" w:right="360" w:firstLine="0"/>
        <w:rPr/>
      </w:pPr>
      <w:r w:rsidDel="00000000" w:rsidR="00000000" w:rsidRPr="00000000">
        <w:rPr>
          <w:rtl w:val="0"/>
        </w:rPr>
      </w:r>
    </w:p>
    <w:p w:rsidR="00000000" w:rsidDel="00000000" w:rsidP="00000000" w:rsidRDefault="00000000" w:rsidRPr="00000000" w14:paraId="00000173">
      <w:pPr>
        <w:spacing w:after="80" w:before="200" w:lineRule="auto"/>
        <w:rPr/>
      </w:pPr>
      <w:r w:rsidDel="00000000" w:rsidR="00000000" w:rsidRPr="00000000">
        <w:rPr>
          <w:rtl w:val="0"/>
        </w:rPr>
      </w:r>
    </w:p>
    <w:p w:rsidR="00000000" w:rsidDel="00000000" w:rsidP="00000000" w:rsidRDefault="00000000" w:rsidRPr="00000000" w14:paraId="00000174">
      <w:pPr>
        <w:pStyle w:val="Heading2"/>
        <w:pBdr>
          <w:left w:color="c9a84c" w:space="8" w:sz="16" w:val="single"/>
        </w:pBdr>
        <w:spacing w:after="120" w:before="280" w:lineRule="auto"/>
        <w:ind w:left="200" w:firstLine="0"/>
        <w:rPr/>
      </w:pPr>
      <w:r w:rsidDel="00000000" w:rsidR="00000000" w:rsidRPr="00000000">
        <w:rPr>
          <w:rFonts w:ascii="Arial" w:cs="Arial" w:eastAsia="Arial" w:hAnsi="Arial"/>
          <w:b w:val="1"/>
          <w:bCs w:val="1"/>
          <w:color w:val="1b3a5c"/>
          <w:sz w:val="28"/>
          <w:szCs w:val="28"/>
          <w:rtl w:val="0"/>
        </w:rPr>
        <w:t xml:space="preserve">IV.4 — Restriction Maps (restriction.py)</w:t>
      </w:r>
      <w:r w:rsidDel="00000000" w:rsidR="00000000" w:rsidRPr="00000000">
        <w:rPr>
          <w:rtl w:val="0"/>
        </w:rPr>
      </w:r>
    </w:p>
    <w:p w:rsidR="00000000" w:rsidDel="00000000" w:rsidP="00000000" w:rsidRDefault="00000000" w:rsidRPr="00000000" w14:paraId="00000175">
      <w:pPr>
        <w:spacing w:after="100" w:before="100" w:lineRule="auto"/>
        <w:rPr/>
      </w:pPr>
      <w:r w:rsidDel="00000000" w:rsidR="00000000" w:rsidRPr="00000000">
        <w:rPr>
          <w:rFonts w:ascii="Arial" w:cs="Arial" w:eastAsia="Arial" w:hAnsi="Arial"/>
          <w:color w:val="1a1a2e"/>
          <w:sz w:val="22"/>
          <w:szCs w:val="22"/>
          <w:rtl w:val="0"/>
        </w:rPr>
        <w:t xml:space="preserve">Restriction maps are 512×512 linear projections encoding how a broader context section projects to a more specific one. Trained via ridge regression — CPU only, minutes per map.</w:t>
      </w:r>
      <w:r w:rsidDel="00000000" w:rsidR="00000000" w:rsidRPr="00000000">
        <w:rPr>
          <w:rtl w:val="0"/>
        </w:rPr>
      </w:r>
    </w:p>
    <w:p w:rsidR="00000000" w:rsidDel="00000000" w:rsidP="00000000" w:rsidRDefault="00000000" w:rsidRPr="00000000" w14:paraId="00000176">
      <w:pPr>
        <w:spacing w:after="80" w:before="80" w:lineRule="auto"/>
        <w:rPr/>
      </w:pPr>
      <w:r w:rsidDel="00000000" w:rsidR="00000000" w:rsidRPr="00000000">
        <w:rPr>
          <w:rtl w:val="0"/>
        </w:rPr>
      </w:r>
    </w:p>
    <w:p w:rsidR="00000000" w:rsidDel="00000000" w:rsidP="00000000" w:rsidRDefault="00000000" w:rsidRPr="00000000" w14:paraId="00000177">
      <w:pPr>
        <w:shd w:fill="eef2f7" w:val="clear"/>
        <w:spacing w:after="0" w:before="120" w:lineRule="auto"/>
        <w:ind w:left="360" w:right="360" w:firstLine="0"/>
        <w:rPr/>
      </w:pPr>
      <w:r w:rsidDel="00000000" w:rsidR="00000000" w:rsidRPr="00000000">
        <w:rPr>
          <w:rtl w:val="0"/>
        </w:rPr>
      </w:r>
    </w:p>
    <w:p w:rsidR="00000000" w:rsidDel="00000000" w:rsidP="00000000" w:rsidRDefault="00000000" w:rsidRPr="00000000" w14:paraId="00000178">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class RestrictionMap:</w:t>
      </w:r>
      <w:r w:rsidDel="00000000" w:rsidR="00000000" w:rsidRPr="00000000">
        <w:rPr>
          <w:rtl w:val="0"/>
        </w:rPr>
      </w:r>
    </w:p>
    <w:p w:rsidR="00000000" w:rsidDel="00000000" w:rsidP="00000000" w:rsidRDefault="00000000" w:rsidRPr="00000000" w14:paraId="00000179">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def __init__(self, src_ctx: str, tgt_ctx: str, W: np.ndarray):</w:t>
      </w:r>
      <w:r w:rsidDel="00000000" w:rsidR="00000000" w:rsidRPr="00000000">
        <w:rPr>
          <w:rtl w:val="0"/>
        </w:rPr>
      </w:r>
    </w:p>
    <w:p w:rsidR="00000000" w:rsidDel="00000000" w:rsidP="00000000" w:rsidRDefault="00000000" w:rsidRPr="00000000" w14:paraId="0000017A">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self.source = src_ctx   # broader (parent) context</w:t>
      </w:r>
      <w:r w:rsidDel="00000000" w:rsidR="00000000" w:rsidRPr="00000000">
        <w:rPr>
          <w:rtl w:val="0"/>
        </w:rPr>
      </w:r>
    </w:p>
    <w:p w:rsidR="00000000" w:rsidDel="00000000" w:rsidP="00000000" w:rsidRDefault="00000000" w:rsidRPr="00000000" w14:paraId="0000017B">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self.target = tgt_ctx   # more specific (child) context</w:t>
      </w:r>
      <w:r w:rsidDel="00000000" w:rsidR="00000000" w:rsidRPr="00000000">
        <w:rPr>
          <w:rtl w:val="0"/>
        </w:rPr>
      </w:r>
    </w:p>
    <w:p w:rsidR="00000000" w:rsidDel="00000000" w:rsidP="00000000" w:rsidRDefault="00000000" w:rsidRPr="00000000" w14:paraId="0000017C">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self.W = W              # (512, 512)</w:t>
      </w:r>
      <w:r w:rsidDel="00000000" w:rsidR="00000000" w:rsidRPr="00000000">
        <w:rPr>
          <w:rtl w:val="0"/>
        </w:rPr>
      </w:r>
    </w:p>
    <w:p w:rsidR="00000000" w:rsidDel="00000000" w:rsidP="00000000" w:rsidRDefault="00000000" w:rsidRPr="00000000" w14:paraId="0000017D">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17E">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def restrict(self, sec: SemanticSection) -&gt; SemanticSection:</w:t>
      </w:r>
      <w:r w:rsidDel="00000000" w:rsidR="00000000" w:rsidRPr="00000000">
        <w:rPr>
          <w:rtl w:val="0"/>
        </w:rPr>
      </w:r>
    </w:p>
    <w:p w:rsidR="00000000" w:rsidDel="00000000" w:rsidP="00000000" w:rsidRDefault="00000000" w:rsidRPr="00000000" w14:paraId="0000017F">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p = self.W @ sec.interpretation</w:t>
      </w:r>
      <w:r w:rsidDel="00000000" w:rsidR="00000000" w:rsidRPr="00000000">
        <w:rPr>
          <w:rtl w:val="0"/>
        </w:rPr>
      </w:r>
    </w:p>
    <w:p w:rsidR="00000000" w:rsidDel="00000000" w:rsidP="00000000" w:rsidRDefault="00000000" w:rsidRPr="00000000" w14:paraId="00000180">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return SemanticSection(</w:t>
      </w:r>
      <w:r w:rsidDel="00000000" w:rsidR="00000000" w:rsidRPr="00000000">
        <w:rPr>
          <w:rtl w:val="0"/>
        </w:rPr>
      </w:r>
    </w:p>
    <w:p w:rsidR="00000000" w:rsidDel="00000000" w:rsidP="00000000" w:rsidRDefault="00000000" w:rsidRPr="00000000" w14:paraId="00000181">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concept_id=sec.concept_id,</w:t>
      </w:r>
      <w:r w:rsidDel="00000000" w:rsidR="00000000" w:rsidRPr="00000000">
        <w:rPr>
          <w:rtl w:val="0"/>
        </w:rPr>
      </w:r>
    </w:p>
    <w:p w:rsidR="00000000" w:rsidDel="00000000" w:rsidP="00000000" w:rsidRDefault="00000000" w:rsidRPr="00000000" w14:paraId="00000182">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interpretation=p / (np.linalg.norm(p) + 1e-8),</w:t>
      </w:r>
      <w:r w:rsidDel="00000000" w:rsidR="00000000" w:rsidRPr="00000000">
        <w:rPr>
          <w:rtl w:val="0"/>
        </w:rPr>
      </w:r>
    </w:p>
    <w:p w:rsidR="00000000" w:rsidDel="00000000" w:rsidP="00000000" w:rsidRDefault="00000000" w:rsidRPr="00000000" w14:paraId="00000183">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confidence=sec.confidence * 0.95,</w:t>
      </w:r>
      <w:r w:rsidDel="00000000" w:rsidR="00000000" w:rsidRPr="00000000">
        <w:rPr>
          <w:rtl w:val="0"/>
        </w:rPr>
      </w:r>
    </w:p>
    <w:p w:rsidR="00000000" w:rsidDel="00000000" w:rsidP="00000000" w:rsidRDefault="00000000" w:rsidRPr="00000000" w14:paraId="00000184">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source_contexts=sec.source_contexts + [self.target]</w:t>
      </w:r>
      <w:r w:rsidDel="00000000" w:rsidR="00000000" w:rsidRPr="00000000">
        <w:rPr>
          <w:rtl w:val="0"/>
        </w:rPr>
      </w:r>
    </w:p>
    <w:p w:rsidR="00000000" w:rsidDel="00000000" w:rsidP="00000000" w:rsidRDefault="00000000" w:rsidRPr="00000000" w14:paraId="00000185">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w:t>
      </w:r>
      <w:r w:rsidDel="00000000" w:rsidR="00000000" w:rsidRPr="00000000">
        <w:rPr>
          <w:rtl w:val="0"/>
        </w:rPr>
      </w:r>
    </w:p>
    <w:p w:rsidR="00000000" w:rsidDel="00000000" w:rsidP="00000000" w:rsidRDefault="00000000" w:rsidRPr="00000000" w14:paraId="00000186">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187">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def train_restriction_map(sheaf: SheafStore,</w:t>
      </w:r>
      <w:r w:rsidDel="00000000" w:rsidR="00000000" w:rsidRPr="00000000">
        <w:rPr>
          <w:rtl w:val="0"/>
        </w:rPr>
      </w:r>
    </w:p>
    <w:p w:rsidR="00000000" w:rsidDel="00000000" w:rsidP="00000000" w:rsidRDefault="00000000" w:rsidRPr="00000000" w14:paraId="00000188">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parent_id: str, child_id: str) -&gt; RestrictionMap:</w:t>
      </w:r>
      <w:r w:rsidDel="00000000" w:rsidR="00000000" w:rsidRPr="00000000">
        <w:rPr>
          <w:rtl w:val="0"/>
        </w:rPr>
      </w:r>
    </w:p>
    <w:p w:rsidR="00000000" w:rsidDel="00000000" w:rsidP="00000000" w:rsidRDefault="00000000" w:rsidRPr="00000000" w14:paraId="00000189">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ps = sheaf.sections(parent_id)</w:t>
      </w:r>
      <w:r w:rsidDel="00000000" w:rsidR="00000000" w:rsidRPr="00000000">
        <w:rPr>
          <w:rtl w:val="0"/>
        </w:rPr>
      </w:r>
    </w:p>
    <w:p w:rsidR="00000000" w:rsidDel="00000000" w:rsidP="00000000" w:rsidRDefault="00000000" w:rsidRPr="00000000" w14:paraId="0000018A">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cs = sheaf.sections(child_id)</w:t>
      </w:r>
      <w:r w:rsidDel="00000000" w:rsidR="00000000" w:rsidRPr="00000000">
        <w:rPr>
          <w:rtl w:val="0"/>
        </w:rPr>
      </w:r>
    </w:p>
    <w:p w:rsidR="00000000" w:rsidDel="00000000" w:rsidP="00000000" w:rsidRDefault="00000000" w:rsidRPr="00000000" w14:paraId="0000018B">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shared = list(set(ps) &amp; set(cs))</w:t>
      </w:r>
      <w:r w:rsidDel="00000000" w:rsidR="00000000" w:rsidRPr="00000000">
        <w:rPr>
          <w:rtl w:val="0"/>
        </w:rPr>
      </w:r>
    </w:p>
    <w:p w:rsidR="00000000" w:rsidDel="00000000" w:rsidP="00000000" w:rsidRDefault="00000000" w:rsidRPr="00000000" w14:paraId="0000018C">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if len(shared) &lt; 10:</w:t>
      </w:r>
      <w:r w:rsidDel="00000000" w:rsidR="00000000" w:rsidRPr="00000000">
        <w:rPr>
          <w:rtl w:val="0"/>
        </w:rPr>
      </w:r>
    </w:p>
    <w:p w:rsidR="00000000" w:rsidDel="00000000" w:rsidP="00000000" w:rsidRDefault="00000000" w:rsidRPr="00000000" w14:paraId="0000018D">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return RestrictionMap(parent_id, child_id, np.eye(512))</w:t>
      </w:r>
      <w:r w:rsidDel="00000000" w:rsidR="00000000" w:rsidRPr="00000000">
        <w:rPr>
          <w:rtl w:val="0"/>
        </w:rPr>
      </w:r>
    </w:p>
    <w:p w:rsidR="00000000" w:rsidDel="00000000" w:rsidP="00000000" w:rsidRDefault="00000000" w:rsidRPr="00000000" w14:paraId="0000018E">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X = np.stack([ps[c].interpretation for c in shared])   # (n, 512)</w:t>
      </w:r>
      <w:r w:rsidDel="00000000" w:rsidR="00000000" w:rsidRPr="00000000">
        <w:rPr>
          <w:rtl w:val="0"/>
        </w:rPr>
      </w:r>
    </w:p>
    <w:p w:rsidR="00000000" w:rsidDel="00000000" w:rsidP="00000000" w:rsidRDefault="00000000" w:rsidRPr="00000000" w14:paraId="0000018F">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Y = np.stack([cs[c].interpretation for c in shared])   # (n, 512)</w:t>
      </w:r>
      <w:r w:rsidDel="00000000" w:rsidR="00000000" w:rsidRPr="00000000">
        <w:rPr>
          <w:rtl w:val="0"/>
        </w:rPr>
      </w:r>
    </w:p>
    <w:p w:rsidR="00000000" w:rsidDel="00000000" w:rsidP="00000000" w:rsidRDefault="00000000" w:rsidRPr="00000000" w14:paraId="00000190">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lam = 1e-3</w:t>
      </w:r>
      <w:r w:rsidDel="00000000" w:rsidR="00000000" w:rsidRPr="00000000">
        <w:rPr>
          <w:rtl w:val="0"/>
        </w:rPr>
      </w:r>
    </w:p>
    <w:p w:rsidR="00000000" w:rsidDel="00000000" w:rsidP="00000000" w:rsidRDefault="00000000" w:rsidRPr="00000000" w14:paraId="00000191">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W = np.linalg.solve(X.T @ X + lam*np.eye(512), X.T @ Y)  # ridge regression</w:t>
      </w:r>
      <w:r w:rsidDel="00000000" w:rsidR="00000000" w:rsidRPr="00000000">
        <w:rPr>
          <w:rtl w:val="0"/>
        </w:rPr>
      </w:r>
    </w:p>
    <w:p w:rsidR="00000000" w:rsidDel="00000000" w:rsidP="00000000" w:rsidRDefault="00000000" w:rsidRPr="00000000" w14:paraId="00000192">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return RestrictionMap(parent_id, child_id, W.T)</w:t>
      </w:r>
      <w:r w:rsidDel="00000000" w:rsidR="00000000" w:rsidRPr="00000000">
        <w:rPr>
          <w:rtl w:val="0"/>
        </w:rPr>
      </w:r>
    </w:p>
    <w:p w:rsidR="00000000" w:rsidDel="00000000" w:rsidP="00000000" w:rsidRDefault="00000000" w:rsidRPr="00000000" w14:paraId="00000193">
      <w:pPr>
        <w:shd w:fill="eef2f7" w:val="clear"/>
        <w:spacing w:after="160" w:before="0" w:lineRule="auto"/>
        <w:ind w:left="360" w:right="360" w:firstLine="0"/>
        <w:rPr/>
      </w:pPr>
      <w:r w:rsidDel="00000000" w:rsidR="00000000" w:rsidRPr="00000000">
        <w:rPr>
          <w:rtl w:val="0"/>
        </w:rPr>
      </w:r>
    </w:p>
    <w:p w:rsidR="00000000" w:rsidDel="00000000" w:rsidP="00000000" w:rsidRDefault="00000000" w:rsidRPr="00000000" w14:paraId="00000194">
      <w:pPr>
        <w:spacing w:after="80" w:before="200" w:lineRule="auto"/>
        <w:rPr/>
      </w:pPr>
      <w:r w:rsidDel="00000000" w:rsidR="00000000" w:rsidRPr="00000000">
        <w:rPr>
          <w:rtl w:val="0"/>
        </w:rPr>
      </w:r>
    </w:p>
    <w:p w:rsidR="00000000" w:rsidDel="00000000" w:rsidP="00000000" w:rsidRDefault="00000000" w:rsidRPr="00000000" w14:paraId="00000195">
      <w:pPr>
        <w:pStyle w:val="Heading2"/>
        <w:pBdr>
          <w:left w:color="c9a84c" w:space="8" w:sz="16" w:val="single"/>
        </w:pBdr>
        <w:spacing w:after="120" w:before="280" w:lineRule="auto"/>
        <w:ind w:left="200" w:firstLine="0"/>
        <w:rPr/>
      </w:pPr>
      <w:r w:rsidDel="00000000" w:rsidR="00000000" w:rsidRPr="00000000">
        <w:rPr>
          <w:rFonts w:ascii="Arial" w:cs="Arial" w:eastAsia="Arial" w:hAnsi="Arial"/>
          <w:b w:val="1"/>
          <w:bCs w:val="1"/>
          <w:color w:val="1b3a5c"/>
          <w:sz w:val="28"/>
          <w:szCs w:val="28"/>
          <w:rtl w:val="0"/>
        </w:rPr>
        <w:t xml:space="preserve">IV.5 — The Čech Cohomology Solver (cech.py)</w:t>
      </w:r>
      <w:r w:rsidDel="00000000" w:rsidR="00000000" w:rsidRPr="00000000">
        <w:rPr>
          <w:rtl w:val="0"/>
        </w:rPr>
      </w:r>
    </w:p>
    <w:p w:rsidR="00000000" w:rsidDel="00000000" w:rsidP="00000000" w:rsidRDefault="00000000" w:rsidRPr="00000000" w14:paraId="00000196">
      <w:pPr>
        <w:spacing w:after="100" w:before="100" w:lineRule="auto"/>
        <w:rPr/>
      </w:pPr>
      <w:r w:rsidDel="00000000" w:rsidR="00000000" w:rsidRPr="00000000">
        <w:rPr>
          <w:rFonts w:ascii="Arial" w:cs="Arial" w:eastAsia="Arial" w:hAnsi="Arial"/>
          <w:color w:val="1a1a2e"/>
          <w:sz w:val="22"/>
          <w:szCs w:val="22"/>
          <w:rtl w:val="0"/>
        </w:rPr>
        <w:t xml:space="preserve">The mathematical core of the system. Given a covering {U₁,...,Uₖ} and local sections F(Uᵢ), computes the global section H⁰ — the unique consistent interpretation of all available knowledge for the current input. This is a sparse linear system solve, not a neural network forward pass. Cost: microseconds.</w:t>
      </w:r>
      <w:r w:rsidDel="00000000" w:rsidR="00000000" w:rsidRPr="00000000">
        <w:rPr>
          <w:rtl w:val="0"/>
        </w:rPr>
      </w:r>
    </w:p>
    <w:p w:rsidR="00000000" w:rsidDel="00000000" w:rsidP="00000000" w:rsidRDefault="00000000" w:rsidRPr="00000000" w14:paraId="00000197">
      <w:pPr>
        <w:spacing w:after="80" w:before="80" w:lineRule="auto"/>
        <w:rPr/>
      </w:pPr>
      <w:r w:rsidDel="00000000" w:rsidR="00000000" w:rsidRPr="00000000">
        <w:rPr>
          <w:rtl w:val="0"/>
        </w:rPr>
      </w:r>
    </w:p>
    <w:p w:rsidR="00000000" w:rsidDel="00000000" w:rsidP="00000000" w:rsidRDefault="00000000" w:rsidRPr="00000000" w14:paraId="00000198">
      <w:pPr>
        <w:shd w:fill="eef2f7" w:val="clear"/>
        <w:spacing w:after="0" w:before="120" w:lineRule="auto"/>
        <w:ind w:left="360" w:right="360" w:firstLine="0"/>
        <w:rPr/>
      </w:pPr>
      <w:r w:rsidDel="00000000" w:rsidR="00000000" w:rsidRPr="00000000">
        <w:rPr>
          <w:rtl w:val="0"/>
        </w:rPr>
      </w:r>
    </w:p>
    <w:p w:rsidR="00000000" w:rsidDel="00000000" w:rsidP="00000000" w:rsidRDefault="00000000" w:rsidRPr="00000000" w14:paraId="00000199">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import scipy.sparse as sp</w:t>
      </w:r>
      <w:r w:rsidDel="00000000" w:rsidR="00000000" w:rsidRPr="00000000">
        <w:rPr>
          <w:rtl w:val="0"/>
        </w:rPr>
      </w:r>
    </w:p>
    <w:p w:rsidR="00000000" w:rsidDel="00000000" w:rsidP="00000000" w:rsidRDefault="00000000" w:rsidRPr="00000000" w14:paraId="0000019A">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from scipy.sparse.linalg import lsqr</w:t>
      </w:r>
      <w:r w:rsidDel="00000000" w:rsidR="00000000" w:rsidRPr="00000000">
        <w:rPr>
          <w:rtl w:val="0"/>
        </w:rPr>
      </w:r>
    </w:p>
    <w:p w:rsidR="00000000" w:rsidDel="00000000" w:rsidP="00000000" w:rsidRDefault="00000000" w:rsidRPr="00000000" w14:paraId="0000019B">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19C">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class CechSolver:</w:t>
      </w:r>
      <w:r w:rsidDel="00000000" w:rsidR="00000000" w:rsidRPr="00000000">
        <w:rPr>
          <w:rtl w:val="0"/>
        </w:rPr>
      </w:r>
    </w:p>
    <w:p w:rsidR="00000000" w:rsidDel="00000000" w:rsidP="00000000" w:rsidRDefault="00000000" w:rsidRPr="00000000" w14:paraId="0000019D">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def __init__(self, sheaf: SheafStore,</w:t>
      </w:r>
      <w:r w:rsidDel="00000000" w:rsidR="00000000" w:rsidRPr="00000000">
        <w:rPr>
          <w:rtl w:val="0"/>
        </w:rPr>
      </w:r>
    </w:p>
    <w:p w:rsidR="00000000" w:rsidDel="00000000" w:rsidP="00000000" w:rsidRDefault="00000000" w:rsidRPr="00000000" w14:paraId="0000019E">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rmaps: Dict[Tuple[str,str], RestrictionMap]):</w:t>
      </w:r>
      <w:r w:rsidDel="00000000" w:rsidR="00000000" w:rsidRPr="00000000">
        <w:rPr>
          <w:rtl w:val="0"/>
        </w:rPr>
      </w:r>
    </w:p>
    <w:p w:rsidR="00000000" w:rsidDel="00000000" w:rsidP="00000000" w:rsidRDefault="00000000" w:rsidRPr="00000000" w14:paraId="0000019F">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self.sheaf = sheaf</w:t>
      </w:r>
      <w:r w:rsidDel="00000000" w:rsidR="00000000" w:rsidRPr="00000000">
        <w:rPr>
          <w:rtl w:val="0"/>
        </w:rPr>
      </w:r>
    </w:p>
    <w:p w:rsidR="00000000" w:rsidDel="00000000" w:rsidP="00000000" w:rsidRDefault="00000000" w:rsidRPr="00000000" w14:paraId="000001A0">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self.rmaps = rmaps</w:t>
      </w:r>
      <w:r w:rsidDel="00000000" w:rsidR="00000000" w:rsidRPr="00000000">
        <w:rPr>
          <w:rtl w:val="0"/>
        </w:rPr>
      </w:r>
    </w:p>
    <w:p w:rsidR="00000000" w:rsidDel="00000000" w:rsidP="00000000" w:rsidRDefault="00000000" w:rsidRPr="00000000" w14:paraId="000001A1">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self.d = sheaf.embedding_dim</w:t>
      </w:r>
      <w:r w:rsidDel="00000000" w:rsidR="00000000" w:rsidRPr="00000000">
        <w:rPr>
          <w:rtl w:val="0"/>
        </w:rPr>
      </w:r>
    </w:p>
    <w:p w:rsidR="00000000" w:rsidDel="00000000" w:rsidP="00000000" w:rsidRDefault="00000000" w:rsidRPr="00000000" w14:paraId="000001A2">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1A3">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def solve(self, covering: List[str],</w:t>
      </w:r>
      <w:r w:rsidDel="00000000" w:rsidR="00000000" w:rsidRPr="00000000">
        <w:rPr>
          <w:rtl w:val="0"/>
        </w:rPr>
      </w:r>
    </w:p>
    <w:p w:rsidR="00000000" w:rsidDel="00000000" w:rsidP="00000000" w:rsidRDefault="00000000" w:rsidRPr="00000000" w14:paraId="000001A4">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concepts: List[str]) -&gt; Dict[str, np.ndarray]:</w:t>
      </w:r>
      <w:r w:rsidDel="00000000" w:rsidR="00000000" w:rsidRPr="00000000">
        <w:rPr>
          <w:rtl w:val="0"/>
        </w:rPr>
      </w:r>
    </w:p>
    <w:p w:rsidR="00000000" w:rsidDel="00000000" w:rsidP="00000000" w:rsidRDefault="00000000" w:rsidRPr="00000000" w14:paraId="000001A5">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k, d, n = len(covering), self.d, len(concepts)</w:t>
      </w:r>
      <w:r w:rsidDel="00000000" w:rsidR="00000000" w:rsidRPr="00000000">
        <w:rPr>
          <w:rtl w:val="0"/>
        </w:rPr>
      </w:r>
    </w:p>
    <w:p w:rsidR="00000000" w:rsidDel="00000000" w:rsidP="00000000" w:rsidRDefault="00000000" w:rsidRPr="00000000" w14:paraId="000001A6">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cidx = {c:i for i,c in enumerate(concepts)}</w:t>
      </w:r>
      <w:r w:rsidDel="00000000" w:rsidR="00000000" w:rsidRPr="00000000">
        <w:rPr>
          <w:rtl w:val="0"/>
        </w:rPr>
      </w:r>
    </w:p>
    <w:p w:rsidR="00000000" w:rsidDel="00000000" w:rsidP="00000000" w:rsidRDefault="00000000" w:rsidRPr="00000000" w14:paraId="000001A7">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1A8">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 Build C0: local sections for each context in covering</w:t>
      </w:r>
      <w:r w:rsidDel="00000000" w:rsidR="00000000" w:rsidRPr="00000000">
        <w:rPr>
          <w:rtl w:val="0"/>
        </w:rPr>
      </w:r>
    </w:p>
    <w:p w:rsidR="00000000" w:rsidDel="00000000" w:rsidP="00000000" w:rsidRDefault="00000000" w:rsidRPr="00000000" w14:paraId="000001A9">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C0 = np.zeros((k, n, d))</w:t>
      </w:r>
      <w:r w:rsidDel="00000000" w:rsidR="00000000" w:rsidRPr="00000000">
        <w:rPr>
          <w:rtl w:val="0"/>
        </w:rPr>
      </w:r>
    </w:p>
    <w:p w:rsidR="00000000" w:rsidDel="00000000" w:rsidP="00000000" w:rsidRDefault="00000000" w:rsidRPr="00000000" w14:paraId="000001AA">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for i, ctx in enumerate(covering):</w:t>
      </w:r>
      <w:r w:rsidDel="00000000" w:rsidR="00000000" w:rsidRPr="00000000">
        <w:rPr>
          <w:rtl w:val="0"/>
        </w:rPr>
      </w:r>
    </w:p>
    <w:p w:rsidR="00000000" w:rsidDel="00000000" w:rsidP="00000000" w:rsidRDefault="00000000" w:rsidRPr="00000000" w14:paraId="000001AB">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for cid, sec in self.sheaf.sections(ctx).items():</w:t>
      </w:r>
      <w:r w:rsidDel="00000000" w:rsidR="00000000" w:rsidRPr="00000000">
        <w:rPr>
          <w:rtl w:val="0"/>
        </w:rPr>
      </w:r>
    </w:p>
    <w:p w:rsidR="00000000" w:rsidDel="00000000" w:rsidP="00000000" w:rsidRDefault="00000000" w:rsidRPr="00000000" w14:paraId="000001AC">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if cid in cidx:</w:t>
      </w:r>
      <w:r w:rsidDel="00000000" w:rsidR="00000000" w:rsidRPr="00000000">
        <w:rPr>
          <w:rtl w:val="0"/>
        </w:rPr>
      </w:r>
    </w:p>
    <w:p w:rsidR="00000000" w:rsidDel="00000000" w:rsidP="00000000" w:rsidRDefault="00000000" w:rsidRPr="00000000" w14:paraId="000001AD">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C0[i, cidx[cid]] = sec.interpretation</w:t>
      </w:r>
      <w:r w:rsidDel="00000000" w:rsidR="00000000" w:rsidRPr="00000000">
        <w:rPr>
          <w:rtl w:val="0"/>
        </w:rPr>
      </w:r>
    </w:p>
    <w:p w:rsidR="00000000" w:rsidDel="00000000" w:rsidP="00000000" w:rsidRDefault="00000000" w:rsidRPr="00000000" w14:paraId="000001AE">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1AF">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 Build boundary map delta0: C0 -&gt; C1</w:t>
      </w:r>
      <w:r w:rsidDel="00000000" w:rsidR="00000000" w:rsidRPr="00000000">
        <w:rPr>
          <w:rtl w:val="0"/>
        </w:rPr>
      </w:r>
    </w:p>
    <w:p w:rsidR="00000000" w:rsidDel="00000000" w:rsidP="00000000" w:rsidRDefault="00000000" w:rsidRPr="00000000" w14:paraId="000001B0">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 For each overlapping pair (i,j) and shared concept c:</w:t>
      </w:r>
      <w:r w:rsidDel="00000000" w:rsidR="00000000" w:rsidRPr="00000000">
        <w:rPr>
          <w:rtl w:val="0"/>
        </w:rPr>
      </w:r>
    </w:p>
    <w:p w:rsidR="00000000" w:rsidDel="00000000" w:rsidP="00000000" w:rsidRDefault="00000000" w:rsidRPr="00000000" w14:paraId="000001B1">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 delta0 encodes: restrict(C0[i,c]) - restrict(C0[j,c]) should = 0</w:t>
      </w:r>
      <w:r w:rsidDel="00000000" w:rsidR="00000000" w:rsidRPr="00000000">
        <w:rPr>
          <w:rtl w:val="0"/>
        </w:rPr>
      </w:r>
    </w:p>
    <w:p w:rsidR="00000000" w:rsidDel="00000000" w:rsidP="00000000" w:rsidRDefault="00000000" w:rsidRPr="00000000" w14:paraId="000001B2">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pairs = [(i,j) for i in range(k) for j in range(i+1,k)]</w:t>
      </w:r>
      <w:r w:rsidDel="00000000" w:rsidR="00000000" w:rsidRPr="00000000">
        <w:rPr>
          <w:rtl w:val="0"/>
        </w:rPr>
      </w:r>
    </w:p>
    <w:p w:rsidR="00000000" w:rsidDel="00000000" w:rsidP="00000000" w:rsidRDefault="00000000" w:rsidRPr="00000000" w14:paraId="000001B3">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rows, cols, data = [], [], []</w:t>
      </w:r>
      <w:r w:rsidDel="00000000" w:rsidR="00000000" w:rsidRPr="00000000">
        <w:rPr>
          <w:rtl w:val="0"/>
        </w:rPr>
      </w:r>
    </w:p>
    <w:p w:rsidR="00000000" w:rsidDel="00000000" w:rsidP="00000000" w:rsidRDefault="00000000" w:rsidRPr="00000000" w14:paraId="000001B4">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row_off = 0</w:t>
      </w:r>
      <w:r w:rsidDel="00000000" w:rsidR="00000000" w:rsidRPr="00000000">
        <w:rPr>
          <w:rtl w:val="0"/>
        </w:rPr>
      </w:r>
    </w:p>
    <w:p w:rsidR="00000000" w:rsidDel="00000000" w:rsidP="00000000" w:rsidRDefault="00000000" w:rsidRPr="00000000" w14:paraId="000001B5">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1B6">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for (i,j) in pairs:</w:t>
      </w:r>
      <w:r w:rsidDel="00000000" w:rsidR="00000000" w:rsidRPr="00000000">
        <w:rPr>
          <w:rtl w:val="0"/>
        </w:rPr>
      </w:r>
    </w:p>
    <w:p w:rsidR="00000000" w:rsidDel="00000000" w:rsidP="00000000" w:rsidRDefault="00000000" w:rsidRPr="00000000" w14:paraId="000001B7">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si = self.sheaf.sections(covering[i])</w:t>
      </w:r>
      <w:r w:rsidDel="00000000" w:rsidR="00000000" w:rsidRPr="00000000">
        <w:rPr>
          <w:rtl w:val="0"/>
        </w:rPr>
      </w:r>
    </w:p>
    <w:p w:rsidR="00000000" w:rsidDel="00000000" w:rsidP="00000000" w:rsidRDefault="00000000" w:rsidRPr="00000000" w14:paraId="000001B8">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sj = self.sheaf.sections(covering[j])</w:t>
      </w:r>
      <w:r w:rsidDel="00000000" w:rsidR="00000000" w:rsidRPr="00000000">
        <w:rPr>
          <w:rtl w:val="0"/>
        </w:rPr>
      </w:r>
    </w:p>
    <w:p w:rsidR="00000000" w:rsidDel="00000000" w:rsidP="00000000" w:rsidRDefault="00000000" w:rsidRPr="00000000" w14:paraId="000001B9">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shared = set(si) &amp; set(sj) &amp; set(cidx)</w:t>
      </w:r>
      <w:r w:rsidDel="00000000" w:rsidR="00000000" w:rsidRPr="00000000">
        <w:rPr>
          <w:rtl w:val="0"/>
        </w:rPr>
      </w:r>
    </w:p>
    <w:p w:rsidR="00000000" w:rsidDel="00000000" w:rsidP="00000000" w:rsidRDefault="00000000" w:rsidRPr="00000000" w14:paraId="000001BA">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for cid in shared:</w:t>
      </w:r>
      <w:r w:rsidDel="00000000" w:rsidR="00000000" w:rsidRPr="00000000">
        <w:rPr>
          <w:rtl w:val="0"/>
        </w:rPr>
      </w:r>
    </w:p>
    <w:p w:rsidR="00000000" w:rsidDel="00000000" w:rsidP="00000000" w:rsidRDefault="00000000" w:rsidRPr="00000000" w14:paraId="000001BB">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c = cidx[cid]</w:t>
      </w:r>
      <w:r w:rsidDel="00000000" w:rsidR="00000000" w:rsidRPr="00000000">
        <w:rPr>
          <w:rtl w:val="0"/>
        </w:rPr>
      </w:r>
    </w:p>
    <w:p w:rsidR="00000000" w:rsidDel="00000000" w:rsidP="00000000" w:rsidRDefault="00000000" w:rsidRPr="00000000" w14:paraId="000001BC">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for dim in range(d):</w:t>
      </w:r>
      <w:r w:rsidDel="00000000" w:rsidR="00000000" w:rsidRPr="00000000">
        <w:rPr>
          <w:rtl w:val="0"/>
        </w:rPr>
      </w:r>
    </w:p>
    <w:p w:rsidR="00000000" w:rsidDel="00000000" w:rsidP="00000000" w:rsidRDefault="00000000" w:rsidRPr="00000000" w14:paraId="000001BD">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row = row_off*d + dim</w:t>
      </w:r>
      <w:r w:rsidDel="00000000" w:rsidR="00000000" w:rsidRPr="00000000">
        <w:rPr>
          <w:rtl w:val="0"/>
        </w:rPr>
      </w:r>
    </w:p>
    <w:p w:rsidR="00000000" w:rsidDel="00000000" w:rsidP="00000000" w:rsidRDefault="00000000" w:rsidRPr="00000000" w14:paraId="000001BE">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ci  = (i*n + c)*d + dim</w:t>
      </w:r>
      <w:r w:rsidDel="00000000" w:rsidR="00000000" w:rsidRPr="00000000">
        <w:rPr>
          <w:rtl w:val="0"/>
        </w:rPr>
      </w:r>
    </w:p>
    <w:p w:rsidR="00000000" w:rsidDel="00000000" w:rsidP="00000000" w:rsidRDefault="00000000" w:rsidRPr="00000000" w14:paraId="000001BF">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cj  = (j*n + c)*d + dim</w:t>
      </w:r>
      <w:r w:rsidDel="00000000" w:rsidR="00000000" w:rsidRPr="00000000">
        <w:rPr>
          <w:rtl w:val="0"/>
        </w:rPr>
      </w:r>
    </w:p>
    <w:p w:rsidR="00000000" w:rsidDel="00000000" w:rsidP="00000000" w:rsidRDefault="00000000" w:rsidRPr="00000000" w14:paraId="000001C0">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rows += [row, row]</w:t>
      </w:r>
      <w:r w:rsidDel="00000000" w:rsidR="00000000" w:rsidRPr="00000000">
        <w:rPr>
          <w:rtl w:val="0"/>
        </w:rPr>
      </w:r>
    </w:p>
    <w:p w:rsidR="00000000" w:rsidDel="00000000" w:rsidP="00000000" w:rsidRDefault="00000000" w:rsidRPr="00000000" w14:paraId="000001C1">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cols += [ci, cj]</w:t>
      </w:r>
      <w:r w:rsidDel="00000000" w:rsidR="00000000" w:rsidRPr="00000000">
        <w:rPr>
          <w:rtl w:val="0"/>
        </w:rPr>
      </w:r>
    </w:p>
    <w:p w:rsidR="00000000" w:rsidDel="00000000" w:rsidP="00000000" w:rsidRDefault="00000000" w:rsidRPr="00000000" w14:paraId="000001C2">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data += [1.0, -1.0]</w:t>
      </w:r>
      <w:r w:rsidDel="00000000" w:rsidR="00000000" w:rsidRPr="00000000">
        <w:rPr>
          <w:rtl w:val="0"/>
        </w:rPr>
      </w:r>
    </w:p>
    <w:p w:rsidR="00000000" w:rsidDel="00000000" w:rsidP="00000000" w:rsidRDefault="00000000" w:rsidRPr="00000000" w14:paraId="000001C3">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row_off += 1</w:t>
      </w:r>
      <w:r w:rsidDel="00000000" w:rsidR="00000000" w:rsidRPr="00000000">
        <w:rPr>
          <w:rtl w:val="0"/>
        </w:rPr>
      </w:r>
    </w:p>
    <w:p w:rsidR="00000000" w:rsidDel="00000000" w:rsidP="00000000" w:rsidRDefault="00000000" w:rsidRPr="00000000" w14:paraId="000001C4">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1C5">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C0_flat = C0.reshape(-1)</w:t>
      </w:r>
      <w:r w:rsidDel="00000000" w:rsidR="00000000" w:rsidRPr="00000000">
        <w:rPr>
          <w:rtl w:val="0"/>
        </w:rPr>
      </w:r>
    </w:p>
    <w:p w:rsidR="00000000" w:rsidDel="00000000" w:rsidP="00000000" w:rsidRDefault="00000000" w:rsidRPr="00000000" w14:paraId="000001C6">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total_C0 = k * n * d</w:t>
      </w:r>
      <w:r w:rsidDel="00000000" w:rsidR="00000000" w:rsidRPr="00000000">
        <w:rPr>
          <w:rtl w:val="0"/>
        </w:rPr>
      </w:r>
    </w:p>
    <w:p w:rsidR="00000000" w:rsidDel="00000000" w:rsidP="00000000" w:rsidRDefault="00000000" w:rsidRPr="00000000" w14:paraId="000001C7">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total_C1 = row_off * d</w:t>
      </w:r>
      <w:r w:rsidDel="00000000" w:rsidR="00000000" w:rsidRPr="00000000">
        <w:rPr>
          <w:rtl w:val="0"/>
        </w:rPr>
      </w:r>
    </w:p>
    <w:p w:rsidR="00000000" w:rsidDel="00000000" w:rsidP="00000000" w:rsidRDefault="00000000" w:rsidRPr="00000000" w14:paraId="000001C8">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1C9">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if total_C1 == 0:   # no overlaps — average directly</w:t>
      </w:r>
      <w:r w:rsidDel="00000000" w:rsidR="00000000" w:rsidRPr="00000000">
        <w:rPr>
          <w:rtl w:val="0"/>
        </w:rPr>
      </w:r>
    </w:p>
    <w:p w:rsidR="00000000" w:rsidDel="00000000" w:rsidP="00000000" w:rsidRDefault="00000000" w:rsidRPr="00000000" w14:paraId="000001CA">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return {c: C0[:,cidx[c],:][np.any(C0[:,cidx[c],:]!=0,axis=1)].mean(axis=0)</w:t>
      </w:r>
      <w:r w:rsidDel="00000000" w:rsidR="00000000" w:rsidRPr="00000000">
        <w:rPr>
          <w:rtl w:val="0"/>
        </w:rPr>
      </w:r>
    </w:p>
    <w:p w:rsidR="00000000" w:rsidDel="00000000" w:rsidP="00000000" w:rsidRDefault="00000000" w:rsidRPr="00000000" w14:paraId="000001CB">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for c in concepts if np.any(C0[:,cidx[c],:]!=0)}</w:t>
      </w:r>
      <w:r w:rsidDel="00000000" w:rsidR="00000000" w:rsidRPr="00000000">
        <w:rPr>
          <w:rtl w:val="0"/>
        </w:rPr>
      </w:r>
    </w:p>
    <w:p w:rsidR="00000000" w:rsidDel="00000000" w:rsidP="00000000" w:rsidRDefault="00000000" w:rsidRPr="00000000" w14:paraId="000001CC">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1CD">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delta0 = sp.csr_matrix((data,(rows,cols)), shape=(total_C1, total_C0))</w:t>
      </w:r>
      <w:r w:rsidDel="00000000" w:rsidR="00000000" w:rsidRPr="00000000">
        <w:rPr>
          <w:rtl w:val="0"/>
        </w:rPr>
      </w:r>
    </w:p>
    <w:p w:rsidR="00000000" w:rsidDel="00000000" w:rsidP="00000000" w:rsidRDefault="00000000" w:rsidRPr="00000000" w14:paraId="000001CE">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1CF">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 Augmented least-squares: find s in C0 s.t. delta0@s~0, s~C0_flat</w:t>
      </w:r>
      <w:r w:rsidDel="00000000" w:rsidR="00000000" w:rsidRPr="00000000">
        <w:rPr>
          <w:rtl w:val="0"/>
        </w:rPr>
      </w:r>
    </w:p>
    <w:p w:rsidR="00000000" w:rsidDel="00000000" w:rsidP="00000000" w:rsidRDefault="00000000" w:rsidRPr="00000000" w14:paraId="000001D0">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lam = 0.1</w:t>
      </w:r>
      <w:r w:rsidDel="00000000" w:rsidR="00000000" w:rsidRPr="00000000">
        <w:rPr>
          <w:rtl w:val="0"/>
        </w:rPr>
      </w:r>
    </w:p>
    <w:p w:rsidR="00000000" w:rsidDel="00000000" w:rsidP="00000000" w:rsidRDefault="00000000" w:rsidRPr="00000000" w14:paraId="000001D1">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I   = sp.eye(total_C0) * lam</w:t>
      </w:r>
      <w:r w:rsidDel="00000000" w:rsidR="00000000" w:rsidRPr="00000000">
        <w:rPr>
          <w:rtl w:val="0"/>
        </w:rPr>
      </w:r>
    </w:p>
    <w:p w:rsidR="00000000" w:rsidDel="00000000" w:rsidP="00000000" w:rsidRDefault="00000000" w:rsidRPr="00000000" w14:paraId="000001D2">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A   = sp.vstack([delta0, I])</w:t>
      </w:r>
      <w:r w:rsidDel="00000000" w:rsidR="00000000" w:rsidRPr="00000000">
        <w:rPr>
          <w:rtl w:val="0"/>
        </w:rPr>
      </w:r>
    </w:p>
    <w:p w:rsidR="00000000" w:rsidDel="00000000" w:rsidP="00000000" w:rsidRDefault="00000000" w:rsidRPr="00000000" w14:paraId="000001D3">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b   = np.concatenate([np.zeros(total_C1), lam*C0_flat])</w:t>
      </w:r>
      <w:r w:rsidDel="00000000" w:rsidR="00000000" w:rsidRPr="00000000">
        <w:rPr>
          <w:rtl w:val="0"/>
        </w:rPr>
      </w:r>
    </w:p>
    <w:p w:rsidR="00000000" w:rsidDel="00000000" w:rsidP="00000000" w:rsidRDefault="00000000" w:rsidRPr="00000000" w14:paraId="000001D4">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s,*_ = lsqr(A, b, atol=1e-6, btol=1e-6, iter_lim=500)</w:t>
      </w:r>
      <w:r w:rsidDel="00000000" w:rsidR="00000000" w:rsidRPr="00000000">
        <w:rPr>
          <w:rtl w:val="0"/>
        </w:rPr>
      </w:r>
    </w:p>
    <w:p w:rsidR="00000000" w:rsidDel="00000000" w:rsidP="00000000" w:rsidRDefault="00000000" w:rsidRPr="00000000" w14:paraId="000001D5">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    = s.reshape(k, n, d)</w:t>
      </w:r>
      <w:r w:rsidDel="00000000" w:rsidR="00000000" w:rsidRPr="00000000">
        <w:rPr>
          <w:rtl w:val="0"/>
        </w:rPr>
      </w:r>
    </w:p>
    <w:p w:rsidR="00000000" w:rsidDel="00000000" w:rsidP="00000000" w:rsidRDefault="00000000" w:rsidRPr="00000000" w14:paraId="000001D6">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1D7">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 H^0 = average consistent section across contexts</w:t>
      </w:r>
      <w:r w:rsidDel="00000000" w:rsidR="00000000" w:rsidRPr="00000000">
        <w:rPr>
          <w:rtl w:val="0"/>
        </w:rPr>
      </w:r>
    </w:p>
    <w:p w:rsidR="00000000" w:rsidDel="00000000" w:rsidP="00000000" w:rsidRDefault="00000000" w:rsidRPr="00000000" w14:paraId="000001D8">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result = {}</w:t>
      </w:r>
      <w:r w:rsidDel="00000000" w:rsidR="00000000" w:rsidRPr="00000000">
        <w:rPr>
          <w:rtl w:val="0"/>
        </w:rPr>
      </w:r>
    </w:p>
    <w:p w:rsidR="00000000" w:rsidDel="00000000" w:rsidP="00000000" w:rsidRDefault="00000000" w:rsidRPr="00000000" w14:paraId="000001D9">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for c in concepts:</w:t>
      </w:r>
      <w:r w:rsidDel="00000000" w:rsidR="00000000" w:rsidRPr="00000000">
        <w:rPr>
          <w:rtl w:val="0"/>
        </w:rPr>
      </w:r>
    </w:p>
    <w:p w:rsidR="00000000" w:rsidDel="00000000" w:rsidP="00000000" w:rsidRDefault="00000000" w:rsidRPr="00000000" w14:paraId="000001DA">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j = cidx[c]</w:t>
      </w:r>
      <w:r w:rsidDel="00000000" w:rsidR="00000000" w:rsidRPr="00000000">
        <w:rPr>
          <w:rtl w:val="0"/>
        </w:rPr>
      </w:r>
    </w:p>
    <w:p w:rsidR="00000000" w:rsidDel="00000000" w:rsidP="00000000" w:rsidRDefault="00000000" w:rsidRPr="00000000" w14:paraId="000001DB">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vecs = s[:,j,:][np.any(s[:,j,:]!=0,axis=1)]</w:t>
      </w:r>
      <w:r w:rsidDel="00000000" w:rsidR="00000000" w:rsidRPr="00000000">
        <w:rPr>
          <w:rtl w:val="0"/>
        </w:rPr>
      </w:r>
    </w:p>
    <w:p w:rsidR="00000000" w:rsidDel="00000000" w:rsidP="00000000" w:rsidRDefault="00000000" w:rsidRPr="00000000" w14:paraId="000001DC">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if len(vecs): result[c] = vecs.mean(axis=0)</w:t>
      </w:r>
      <w:r w:rsidDel="00000000" w:rsidR="00000000" w:rsidRPr="00000000">
        <w:rPr>
          <w:rtl w:val="0"/>
        </w:rPr>
      </w:r>
    </w:p>
    <w:p w:rsidR="00000000" w:rsidDel="00000000" w:rsidP="00000000" w:rsidRDefault="00000000" w:rsidRPr="00000000" w14:paraId="000001DD">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1DE">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 NOTE: H^1 = non-zero residual of delta0@s</w:t>
      </w:r>
      <w:r w:rsidDel="00000000" w:rsidR="00000000" w:rsidRPr="00000000">
        <w:rPr>
          <w:rtl w:val="0"/>
        </w:rPr>
      </w:r>
    </w:p>
    <w:p w:rsidR="00000000" w:rsidDel="00000000" w:rsidP="00000000" w:rsidRDefault="00000000" w:rsidRPr="00000000" w14:paraId="000001DF">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 Log this continuously. High H^1 = knowledge gap or polysemy.</w:t>
      </w:r>
      <w:r w:rsidDel="00000000" w:rsidR="00000000" w:rsidRPr="00000000">
        <w:rPr>
          <w:rtl w:val="0"/>
        </w:rPr>
      </w:r>
    </w:p>
    <w:p w:rsidR="00000000" w:rsidDel="00000000" w:rsidP="00000000" w:rsidRDefault="00000000" w:rsidRPr="00000000" w14:paraId="000001E0">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 This is how the system communicates uncertainty instead of hallucinating.</w:t>
      </w:r>
      <w:r w:rsidDel="00000000" w:rsidR="00000000" w:rsidRPr="00000000">
        <w:rPr>
          <w:rtl w:val="0"/>
        </w:rPr>
      </w:r>
    </w:p>
    <w:p w:rsidR="00000000" w:rsidDel="00000000" w:rsidP="00000000" w:rsidRDefault="00000000" w:rsidRPr="00000000" w14:paraId="000001E1">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return result</w:t>
      </w:r>
      <w:r w:rsidDel="00000000" w:rsidR="00000000" w:rsidRPr="00000000">
        <w:rPr>
          <w:rtl w:val="0"/>
        </w:rPr>
      </w:r>
    </w:p>
    <w:p w:rsidR="00000000" w:rsidDel="00000000" w:rsidP="00000000" w:rsidRDefault="00000000" w:rsidRPr="00000000" w14:paraId="000001E2">
      <w:pPr>
        <w:shd w:fill="eef2f7" w:val="clear"/>
        <w:spacing w:after="160" w:before="0" w:lineRule="auto"/>
        <w:ind w:left="360" w:right="360" w:firstLine="0"/>
        <w:rPr/>
      </w:pPr>
      <w:r w:rsidDel="00000000" w:rsidR="00000000" w:rsidRPr="00000000">
        <w:rPr>
          <w:rtl w:val="0"/>
        </w:rPr>
      </w:r>
    </w:p>
    <w:p w:rsidR="00000000" w:rsidDel="00000000" w:rsidP="00000000" w:rsidRDefault="00000000" w:rsidRPr="00000000" w14:paraId="000001E3">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E4">
      <w:pPr>
        <w:pStyle w:val="Heading2"/>
        <w:pBdr>
          <w:left w:color="c9a84c" w:space="8" w:sz="16" w:val="single"/>
        </w:pBdr>
        <w:spacing w:after="120" w:before="280" w:lineRule="auto"/>
        <w:ind w:left="200" w:firstLine="0"/>
        <w:rPr/>
      </w:pPr>
      <w:r w:rsidDel="00000000" w:rsidR="00000000" w:rsidRPr="00000000">
        <w:rPr>
          <w:rFonts w:ascii="Arial" w:cs="Arial" w:eastAsia="Arial" w:hAnsi="Arial"/>
          <w:b w:val="1"/>
          <w:bCs w:val="1"/>
          <w:color w:val="1b3a5c"/>
          <w:sz w:val="28"/>
          <w:szCs w:val="28"/>
          <w:rtl w:val="0"/>
        </w:rPr>
        <w:t xml:space="preserve">IV.6 — Object Grounding Layer (grounding.py — PyTorch)</w:t>
      </w:r>
      <w:r w:rsidDel="00000000" w:rsidR="00000000" w:rsidRPr="00000000">
        <w:rPr>
          <w:rtl w:val="0"/>
        </w:rPr>
      </w:r>
    </w:p>
    <w:p w:rsidR="00000000" w:rsidDel="00000000" w:rsidP="00000000" w:rsidRDefault="00000000" w:rsidRPr="00000000" w14:paraId="000001E5">
      <w:pPr>
        <w:spacing w:after="100" w:before="100" w:lineRule="auto"/>
        <w:rPr/>
      </w:pPr>
      <w:r w:rsidDel="00000000" w:rsidR="00000000" w:rsidRPr="00000000">
        <w:rPr>
          <w:rFonts w:ascii="Arial" w:cs="Arial" w:eastAsia="Arial" w:hAnsi="Arial"/>
          <w:color w:val="1a1a2e"/>
          <w:sz w:val="22"/>
          <w:szCs w:val="22"/>
          <w:rtl w:val="0"/>
        </w:rPr>
        <w:t xml:space="preserve">Bridge between the transformer and the categorical engine. Takes last hidden states; returns object probability distributions and semantic query vectors.</w:t>
      </w:r>
      <w:r w:rsidDel="00000000" w:rsidR="00000000" w:rsidRPr="00000000">
        <w:rPr>
          <w:rtl w:val="0"/>
        </w:rPr>
      </w:r>
    </w:p>
    <w:p w:rsidR="00000000" w:rsidDel="00000000" w:rsidP="00000000" w:rsidRDefault="00000000" w:rsidRPr="00000000" w14:paraId="000001E6">
      <w:pPr>
        <w:spacing w:after="80" w:before="80" w:lineRule="auto"/>
        <w:rPr/>
      </w:pPr>
      <w:r w:rsidDel="00000000" w:rsidR="00000000" w:rsidRPr="00000000">
        <w:rPr>
          <w:rtl w:val="0"/>
        </w:rPr>
      </w:r>
    </w:p>
    <w:p w:rsidR="00000000" w:rsidDel="00000000" w:rsidP="00000000" w:rsidRDefault="00000000" w:rsidRPr="00000000" w14:paraId="000001E7">
      <w:pPr>
        <w:shd w:fill="eef2f7" w:val="clear"/>
        <w:spacing w:after="0" w:before="120" w:lineRule="auto"/>
        <w:ind w:left="360" w:right="360" w:firstLine="0"/>
        <w:rPr/>
      </w:pPr>
      <w:r w:rsidDel="00000000" w:rsidR="00000000" w:rsidRPr="00000000">
        <w:rPr>
          <w:rtl w:val="0"/>
        </w:rPr>
      </w:r>
    </w:p>
    <w:p w:rsidR="00000000" w:rsidDel="00000000" w:rsidP="00000000" w:rsidRDefault="00000000" w:rsidRPr="00000000" w14:paraId="000001E8">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import torch, torch.nn as nn, torch.nn.functional as F</w:t>
      </w:r>
      <w:r w:rsidDel="00000000" w:rsidR="00000000" w:rsidRPr="00000000">
        <w:rPr>
          <w:rtl w:val="0"/>
        </w:rPr>
      </w:r>
    </w:p>
    <w:p w:rsidR="00000000" w:rsidDel="00000000" w:rsidP="00000000" w:rsidRDefault="00000000" w:rsidRPr="00000000" w14:paraId="000001E9">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1EA">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class ObjectGroundingLayer(nn.Module):</w:t>
      </w:r>
      <w:r w:rsidDel="00000000" w:rsidR="00000000" w:rsidRPr="00000000">
        <w:rPr>
          <w:rtl w:val="0"/>
        </w:rPr>
      </w:r>
    </w:p>
    <w:p w:rsidR="00000000" w:rsidDel="00000000" w:rsidP="00000000" w:rsidRDefault="00000000" w:rsidRPr="00000000" w14:paraId="000001EB">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def __init__(self, category: Category, d_model: int, emb_dim: int=512):</w:t>
      </w:r>
      <w:r w:rsidDel="00000000" w:rsidR="00000000" w:rsidRPr="00000000">
        <w:rPr>
          <w:rtl w:val="0"/>
        </w:rPr>
      </w:r>
    </w:p>
    <w:p w:rsidR="00000000" w:rsidDel="00000000" w:rsidP="00000000" w:rsidRDefault="00000000" w:rsidRPr="00000000" w14:paraId="000001EC">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super().__init__()</w:t>
      </w:r>
      <w:r w:rsidDel="00000000" w:rsidR="00000000" w:rsidRPr="00000000">
        <w:rPr>
          <w:rtl w:val="0"/>
        </w:rPr>
      </w:r>
    </w:p>
    <w:p w:rsidR="00000000" w:rsidDel="00000000" w:rsidP="00000000" w:rsidRDefault="00000000" w:rsidRPr="00000000" w14:paraId="000001ED">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self.object_ids = list(category.objects.keys())</w:t>
      </w:r>
      <w:r w:rsidDel="00000000" w:rsidR="00000000" w:rsidRPr="00000000">
        <w:rPr>
          <w:rtl w:val="0"/>
        </w:rPr>
      </w:r>
    </w:p>
    <w:p w:rsidR="00000000" w:rsidDel="00000000" w:rsidP="00000000" w:rsidRDefault="00000000" w:rsidRPr="00000000" w14:paraId="000001EE">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 Learned projection: transformer space -&gt; semantic space</w:t>
      </w:r>
      <w:r w:rsidDel="00000000" w:rsidR="00000000" w:rsidRPr="00000000">
        <w:rPr>
          <w:rtl w:val="0"/>
        </w:rPr>
      </w:r>
    </w:p>
    <w:p w:rsidR="00000000" w:rsidDel="00000000" w:rsidP="00000000" w:rsidRDefault="00000000" w:rsidRPr="00000000" w14:paraId="000001EF">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self.projection = nn.Linear(d_model, emb_dim)</w:t>
      </w:r>
      <w:r w:rsidDel="00000000" w:rsidR="00000000" w:rsidRPr="00000000">
        <w:rPr>
          <w:rtl w:val="0"/>
        </w:rPr>
      </w:r>
    </w:p>
    <w:p w:rsidR="00000000" w:rsidDel="00000000" w:rsidP="00000000" w:rsidRDefault="00000000" w:rsidRPr="00000000" w14:paraId="000001F0">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 Fixed prototype matrix — initialized once, NEVER trained</w:t>
      </w:r>
      <w:r w:rsidDel="00000000" w:rsidR="00000000" w:rsidRPr="00000000">
        <w:rPr>
          <w:rtl w:val="0"/>
        </w:rPr>
      </w:r>
    </w:p>
    <w:p w:rsidR="00000000" w:rsidDel="00000000" w:rsidP="00000000" w:rsidRDefault="00000000" w:rsidRPr="00000000" w14:paraId="000001F1">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protos = np.stack([category.objects[oid].prototype_vector</w:t>
      </w:r>
      <w:r w:rsidDel="00000000" w:rsidR="00000000" w:rsidRPr="00000000">
        <w:rPr>
          <w:rtl w:val="0"/>
        </w:rPr>
      </w:r>
    </w:p>
    <w:p w:rsidR="00000000" w:rsidDel="00000000" w:rsidP="00000000" w:rsidRDefault="00000000" w:rsidRPr="00000000" w14:paraId="000001F2">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for oid in self.object_ids])</w:t>
      </w:r>
      <w:r w:rsidDel="00000000" w:rsidR="00000000" w:rsidRPr="00000000">
        <w:rPr>
          <w:rtl w:val="0"/>
        </w:rPr>
      </w:r>
    </w:p>
    <w:p w:rsidR="00000000" w:rsidDel="00000000" w:rsidP="00000000" w:rsidRDefault="00000000" w:rsidRPr="00000000" w14:paraId="000001F3">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self.register_buffer('prototypes',</w:t>
      </w:r>
      <w:r w:rsidDel="00000000" w:rsidR="00000000" w:rsidRPr="00000000">
        <w:rPr>
          <w:rtl w:val="0"/>
        </w:rPr>
      </w:r>
    </w:p>
    <w:p w:rsidR="00000000" w:rsidDel="00000000" w:rsidP="00000000" w:rsidRDefault="00000000" w:rsidRPr="00000000" w14:paraId="000001F4">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torch.tensor(protos, dtype=torch.float32))</w:t>
      </w:r>
      <w:r w:rsidDel="00000000" w:rsidR="00000000" w:rsidRPr="00000000">
        <w:rPr>
          <w:rtl w:val="0"/>
        </w:rPr>
      </w:r>
    </w:p>
    <w:p w:rsidR="00000000" w:rsidDel="00000000" w:rsidP="00000000" w:rsidRDefault="00000000" w:rsidRPr="00000000" w14:paraId="000001F5">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1F6">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def forward(self, hidden: torch.Tensor):</w:t>
      </w:r>
      <w:r w:rsidDel="00000000" w:rsidR="00000000" w:rsidRPr="00000000">
        <w:rPr>
          <w:rtl w:val="0"/>
        </w:rPr>
      </w:r>
    </w:p>
    <w:p w:rsidR="00000000" w:rsidDel="00000000" w:rsidP="00000000" w:rsidRDefault="00000000" w:rsidRPr="00000000" w14:paraId="000001F7">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 hidden: (batch, seq_len, d_model)</w:t>
      </w:r>
      <w:r w:rsidDel="00000000" w:rsidR="00000000" w:rsidRPr="00000000">
        <w:rPr>
          <w:rtl w:val="0"/>
        </w:rPr>
      </w:r>
    </w:p>
    <w:p w:rsidR="00000000" w:rsidDel="00000000" w:rsidP="00000000" w:rsidRDefault="00000000" w:rsidRPr="00000000" w14:paraId="000001F8">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proj  = F.normalize(self.projection(hidden), dim=-1)  # (b,s,512)</w:t>
      </w:r>
      <w:r w:rsidDel="00000000" w:rsidR="00000000" w:rsidRPr="00000000">
        <w:rPr>
          <w:rtl w:val="0"/>
        </w:rPr>
      </w:r>
    </w:p>
    <w:p w:rsidR="00000000" w:rsidDel="00000000" w:rsidP="00000000" w:rsidRDefault="00000000" w:rsidRPr="00000000" w14:paraId="000001F9">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pnorm = F.normalize(self.prototypes, dim=-1)           # (n_obj,512)</w:t>
      </w:r>
      <w:r w:rsidDel="00000000" w:rsidR="00000000" w:rsidRPr="00000000">
        <w:rPr>
          <w:rtl w:val="0"/>
        </w:rPr>
      </w:r>
    </w:p>
    <w:p w:rsidR="00000000" w:rsidDel="00000000" w:rsidP="00000000" w:rsidRDefault="00000000" w:rsidRPr="00000000" w14:paraId="000001FA">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sims  = torch.matmul(proj, pnorm.T)                    # (b,s,n_obj)</w:t>
      </w:r>
      <w:r w:rsidDel="00000000" w:rsidR="00000000" w:rsidRPr="00000000">
        <w:rPr>
          <w:rtl w:val="0"/>
        </w:rPr>
      </w:r>
    </w:p>
    <w:p w:rsidR="00000000" w:rsidDel="00000000" w:rsidP="00000000" w:rsidRDefault="00000000" w:rsidRPr="00000000" w14:paraId="000001FB">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assgn = F.softmax(sims * 10.0, dim=-1)                 # temperature=10</w:t>
      </w:r>
      <w:r w:rsidDel="00000000" w:rsidR="00000000" w:rsidRPr="00000000">
        <w:rPr>
          <w:rtl w:val="0"/>
        </w:rPr>
      </w:r>
    </w:p>
    <w:p w:rsidR="00000000" w:rsidDel="00000000" w:rsidP="00000000" w:rsidRDefault="00000000" w:rsidRPr="00000000" w14:paraId="000001FC">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qvecs = torch.matmul(assgn, self.prototypes)           # (b,s,512)</w:t>
      </w:r>
      <w:r w:rsidDel="00000000" w:rsidR="00000000" w:rsidRPr="00000000">
        <w:rPr>
          <w:rtl w:val="0"/>
        </w:rPr>
      </w:r>
    </w:p>
    <w:p w:rsidR="00000000" w:rsidDel="00000000" w:rsidP="00000000" w:rsidRDefault="00000000" w:rsidRPr="00000000" w14:paraId="000001FD">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return assgn, qvecs</w:t>
      </w:r>
      <w:r w:rsidDel="00000000" w:rsidR="00000000" w:rsidRPr="00000000">
        <w:rPr>
          <w:rtl w:val="0"/>
        </w:rPr>
      </w:r>
    </w:p>
    <w:p w:rsidR="00000000" w:rsidDel="00000000" w:rsidP="00000000" w:rsidRDefault="00000000" w:rsidRPr="00000000" w14:paraId="000001FE">
      <w:pPr>
        <w:shd w:fill="eef2f7" w:val="clear"/>
        <w:spacing w:after="160" w:before="0" w:lineRule="auto"/>
        <w:ind w:left="360" w:right="360" w:firstLine="0"/>
        <w:rPr/>
      </w:pPr>
      <w:r w:rsidDel="00000000" w:rsidR="00000000" w:rsidRPr="00000000">
        <w:rPr>
          <w:rtl w:val="0"/>
        </w:rPr>
      </w:r>
    </w:p>
    <w:p w:rsidR="00000000" w:rsidDel="00000000" w:rsidP="00000000" w:rsidRDefault="00000000" w:rsidRPr="00000000" w14:paraId="000001FF">
      <w:pPr>
        <w:spacing w:after="80" w:before="200" w:lineRule="auto"/>
        <w:rPr/>
      </w:pPr>
      <w:r w:rsidDel="00000000" w:rsidR="00000000" w:rsidRPr="00000000">
        <w:rPr>
          <w:rtl w:val="0"/>
        </w:rPr>
      </w:r>
    </w:p>
    <w:p w:rsidR="00000000" w:rsidDel="00000000" w:rsidP="00000000" w:rsidRDefault="00000000" w:rsidRPr="00000000" w14:paraId="00000200">
      <w:pPr>
        <w:pStyle w:val="Heading2"/>
        <w:pBdr>
          <w:left w:color="c9a84c" w:space="8" w:sz="16" w:val="single"/>
        </w:pBdr>
        <w:spacing w:after="120" w:before="280" w:lineRule="auto"/>
        <w:ind w:left="200" w:firstLine="0"/>
        <w:rPr/>
      </w:pPr>
      <w:r w:rsidDel="00000000" w:rsidR="00000000" w:rsidRPr="00000000">
        <w:rPr>
          <w:rFonts w:ascii="Arial" w:cs="Arial" w:eastAsia="Arial" w:hAnsi="Arial"/>
          <w:b w:val="1"/>
          <w:bCs w:val="1"/>
          <w:color w:val="1b3a5c"/>
          <w:sz w:val="28"/>
          <w:szCs w:val="28"/>
          <w:rtl w:val="0"/>
        </w:rPr>
        <w:t xml:space="preserve">IV.7 — Morphism Extraction Layer (morphism_extractor.py — PyTorch)</w:t>
      </w:r>
      <w:r w:rsidDel="00000000" w:rsidR="00000000" w:rsidRPr="00000000">
        <w:rPr>
          <w:rtl w:val="0"/>
        </w:rPr>
      </w:r>
    </w:p>
    <w:p w:rsidR="00000000" w:rsidDel="00000000" w:rsidP="00000000" w:rsidRDefault="00000000" w:rsidRPr="00000000" w14:paraId="00000201">
      <w:pPr>
        <w:spacing w:after="100" w:before="100" w:lineRule="auto"/>
        <w:rPr/>
      </w:pPr>
      <w:r w:rsidDel="00000000" w:rsidR="00000000" w:rsidRPr="00000000">
        <w:rPr>
          <w:rFonts w:ascii="Arial" w:cs="Arial" w:eastAsia="Arial" w:hAnsi="Arial"/>
          <w:color w:val="1a1a2e"/>
          <w:sz w:val="22"/>
          <w:szCs w:val="22"/>
          <w:rtl w:val="0"/>
        </w:rPr>
        <w:t xml:space="preserve">Reads attention weight tensors from all transformer layers and heads. Converts high-attention token pairs into live morphisms for this inference step. These morphisms temporarily enrich the category and are cleaned up after the forward pass completes.</w:t>
      </w:r>
      <w:r w:rsidDel="00000000" w:rsidR="00000000" w:rsidRPr="00000000">
        <w:rPr>
          <w:rtl w:val="0"/>
        </w:rPr>
      </w:r>
    </w:p>
    <w:p w:rsidR="00000000" w:rsidDel="00000000" w:rsidP="00000000" w:rsidRDefault="00000000" w:rsidRPr="00000000" w14:paraId="00000202">
      <w:pPr>
        <w:spacing w:after="80" w:before="80" w:lineRule="auto"/>
        <w:rPr/>
      </w:pPr>
      <w:r w:rsidDel="00000000" w:rsidR="00000000" w:rsidRPr="00000000">
        <w:rPr>
          <w:rtl w:val="0"/>
        </w:rPr>
      </w:r>
    </w:p>
    <w:p w:rsidR="00000000" w:rsidDel="00000000" w:rsidP="00000000" w:rsidRDefault="00000000" w:rsidRPr="00000000" w14:paraId="00000203">
      <w:pPr>
        <w:shd w:fill="eef2f7" w:val="clear"/>
        <w:spacing w:after="0" w:before="120" w:lineRule="auto"/>
        <w:ind w:left="360" w:right="360" w:firstLine="0"/>
        <w:rPr/>
      </w:pPr>
      <w:r w:rsidDel="00000000" w:rsidR="00000000" w:rsidRPr="00000000">
        <w:rPr>
          <w:rtl w:val="0"/>
        </w:rPr>
      </w:r>
    </w:p>
    <w:p w:rsidR="00000000" w:rsidDel="00000000" w:rsidP="00000000" w:rsidRDefault="00000000" w:rsidRPr="00000000" w14:paraId="00000204">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class MorphismExtractor(nn.Module):</w:t>
      </w:r>
      <w:r w:rsidDel="00000000" w:rsidR="00000000" w:rsidRPr="00000000">
        <w:rPr>
          <w:rtl w:val="0"/>
        </w:rPr>
      </w:r>
    </w:p>
    <w:p w:rsidR="00000000" w:rsidDel="00000000" w:rsidP="00000000" w:rsidRDefault="00000000" w:rsidRPr="00000000" w14:paraId="00000205">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def __init__(self, category: Category, n_heads: int,</w:t>
      </w:r>
      <w:r w:rsidDel="00000000" w:rsidR="00000000" w:rsidRPr="00000000">
        <w:rPr>
          <w:rtl w:val="0"/>
        </w:rPr>
      </w:r>
    </w:p>
    <w:p w:rsidR="00000000" w:rsidDel="00000000" w:rsidP="00000000" w:rsidRDefault="00000000" w:rsidRPr="00000000" w14:paraId="00000206">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n_layers: int, threshold: float=0.08):</w:t>
      </w:r>
      <w:r w:rsidDel="00000000" w:rsidR="00000000" w:rsidRPr="00000000">
        <w:rPr>
          <w:rtl w:val="0"/>
        </w:rPr>
      </w:r>
    </w:p>
    <w:p w:rsidR="00000000" w:rsidDel="00000000" w:rsidP="00000000" w:rsidRDefault="00000000" w:rsidRPr="00000000" w14:paraId="00000207">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super().__init__()</w:t>
      </w:r>
      <w:r w:rsidDel="00000000" w:rsidR="00000000" w:rsidRPr="00000000">
        <w:rPr>
          <w:rtl w:val="0"/>
        </w:rPr>
      </w:r>
    </w:p>
    <w:p w:rsidR="00000000" w:rsidDel="00000000" w:rsidP="00000000" w:rsidRDefault="00000000" w:rsidRPr="00000000" w14:paraId="00000208">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self.category  = category</w:t>
      </w:r>
      <w:r w:rsidDel="00000000" w:rsidR="00000000" w:rsidRPr="00000000">
        <w:rPr>
          <w:rtl w:val="0"/>
        </w:rPr>
      </w:r>
    </w:p>
    <w:p w:rsidR="00000000" w:rsidDel="00000000" w:rsidP="00000000" w:rsidRDefault="00000000" w:rsidRPr="00000000" w14:paraId="00000209">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self.threshold = threshold</w:t>
      </w:r>
      <w:r w:rsidDel="00000000" w:rsidR="00000000" w:rsidRPr="00000000">
        <w:rPr>
          <w:rtl w:val="0"/>
        </w:rPr>
      </w:r>
    </w:p>
    <w:p w:rsidR="00000000" w:rsidDel="00000000" w:rsidP="00000000" w:rsidRDefault="00000000" w:rsidRPr="00000000" w14:paraId="0000020A">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self.obj_keys  = list(category.objects.keys())</w:t>
      </w:r>
      <w:r w:rsidDel="00000000" w:rsidR="00000000" w:rsidRPr="00000000">
        <w:rPr>
          <w:rtl w:val="0"/>
        </w:rPr>
      </w:r>
    </w:p>
    <w:p w:rsidR="00000000" w:rsidDel="00000000" w:rsidP="00000000" w:rsidRDefault="00000000" w:rsidRPr="00000000" w14:paraId="0000020B">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 Classify relation type from full attention signature</w:t>
      </w:r>
      <w:r w:rsidDel="00000000" w:rsidR="00000000" w:rsidRPr="00000000">
        <w:rPr>
          <w:rtl w:val="0"/>
        </w:rPr>
      </w:r>
    </w:p>
    <w:p w:rsidR="00000000" w:rsidDel="00000000" w:rsidP="00000000" w:rsidRDefault="00000000" w:rsidRPr="00000000" w14:paraId="0000020C">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self.classifier = nn.Linear(n_heads * n_layers, len(RELATION_TYPES))</w:t>
      </w:r>
      <w:r w:rsidDel="00000000" w:rsidR="00000000" w:rsidRPr="00000000">
        <w:rPr>
          <w:rtl w:val="0"/>
        </w:rPr>
      </w:r>
    </w:p>
    <w:p w:rsidR="00000000" w:rsidDel="00000000" w:rsidP="00000000" w:rsidRDefault="00000000" w:rsidRPr="00000000" w14:paraId="0000020D">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20E">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def forward(self, attentions: List[torch.Tensor],</w:t>
      </w:r>
      <w:r w:rsidDel="00000000" w:rsidR="00000000" w:rsidRPr="00000000">
        <w:rPr>
          <w:rtl w:val="0"/>
        </w:rPr>
      </w:r>
    </w:p>
    <w:p w:rsidR="00000000" w:rsidDel="00000000" w:rsidP="00000000" w:rsidRDefault="00000000" w:rsidRPr="00000000" w14:paraId="0000020F">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assignments: torch.Tensor,</w:t>
      </w:r>
      <w:r w:rsidDel="00000000" w:rsidR="00000000" w:rsidRPr="00000000">
        <w:rPr>
          <w:rtl w:val="0"/>
        </w:rPr>
      </w:r>
    </w:p>
    <w:p w:rsidR="00000000" w:rsidDel="00000000" w:rsidP="00000000" w:rsidRDefault="00000000" w:rsidRPr="00000000" w14:paraId="00000210">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token_ids: torch.Tensor) -&gt; List[Morphism]:</w:t>
      </w:r>
      <w:r w:rsidDel="00000000" w:rsidR="00000000" w:rsidRPr="00000000">
        <w:rPr>
          <w:rtl w:val="0"/>
        </w:rPr>
      </w:r>
    </w:p>
    <w:p w:rsidR="00000000" w:rsidDel="00000000" w:rsidP="00000000" w:rsidRDefault="00000000" w:rsidRPr="00000000" w14:paraId="00000211">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 attentions: list[(batch, heads, seq, seq)] one per layer</w:t>
      </w:r>
      <w:r w:rsidDel="00000000" w:rsidR="00000000" w:rsidRPr="00000000">
        <w:rPr>
          <w:rtl w:val="0"/>
        </w:rPr>
      </w:r>
    </w:p>
    <w:p w:rsidR="00000000" w:rsidDel="00000000" w:rsidP="00000000" w:rsidRDefault="00000000" w:rsidRPr="00000000" w14:paraId="00000212">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 Stack to: (batch, seq, seq, n_layers*n_heads)</w:t>
      </w:r>
      <w:r w:rsidDel="00000000" w:rsidR="00000000" w:rsidRPr="00000000">
        <w:rPr>
          <w:rtl w:val="0"/>
        </w:rPr>
      </w:r>
    </w:p>
    <w:p w:rsidR="00000000" w:rsidDel="00000000" w:rsidP="00000000" w:rsidRDefault="00000000" w:rsidRPr="00000000" w14:paraId="00000213">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stacked = torch.stack([a.permute(0,2,3,1) for a in attentions],</w:t>
      </w:r>
      <w:r w:rsidDel="00000000" w:rsidR="00000000" w:rsidRPr="00000000">
        <w:rPr>
          <w:rtl w:val="0"/>
        </w:rPr>
      </w:r>
    </w:p>
    <w:p w:rsidR="00000000" w:rsidDel="00000000" w:rsidP="00000000" w:rsidRDefault="00000000" w:rsidRPr="00000000" w14:paraId="00000214">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dim=-1).flatten(-2,-1)</w:t>
      </w:r>
      <w:r w:rsidDel="00000000" w:rsidR="00000000" w:rsidRPr="00000000">
        <w:rPr>
          <w:rtl w:val="0"/>
        </w:rPr>
      </w:r>
    </w:p>
    <w:p w:rsidR="00000000" w:rsidDel="00000000" w:rsidP="00000000" w:rsidRDefault="00000000" w:rsidRPr="00000000" w14:paraId="00000215">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live = []</w:t>
      </w:r>
      <w:r w:rsidDel="00000000" w:rsidR="00000000" w:rsidRPr="00000000">
        <w:rPr>
          <w:rtl w:val="0"/>
        </w:rPr>
      </w:r>
    </w:p>
    <w:p w:rsidR="00000000" w:rsidDel="00000000" w:rsidP="00000000" w:rsidRDefault="00000000" w:rsidRPr="00000000" w14:paraId="00000216">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B, S = token_ids.shape</w:t>
      </w:r>
      <w:r w:rsidDel="00000000" w:rsidR="00000000" w:rsidRPr="00000000">
        <w:rPr>
          <w:rtl w:val="0"/>
        </w:rPr>
      </w:r>
    </w:p>
    <w:p w:rsidR="00000000" w:rsidDel="00000000" w:rsidP="00000000" w:rsidRDefault="00000000" w:rsidRPr="00000000" w14:paraId="00000217">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for b in range(B):</w:t>
      </w:r>
      <w:r w:rsidDel="00000000" w:rsidR="00000000" w:rsidRPr="00000000">
        <w:rPr>
          <w:rtl w:val="0"/>
        </w:rPr>
      </w:r>
    </w:p>
    <w:p w:rsidR="00000000" w:rsidDel="00000000" w:rsidP="00000000" w:rsidRDefault="00000000" w:rsidRPr="00000000" w14:paraId="00000218">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for i in range(S):</w:t>
      </w:r>
      <w:r w:rsidDel="00000000" w:rsidR="00000000" w:rsidRPr="00000000">
        <w:rPr>
          <w:rtl w:val="0"/>
        </w:rPr>
      </w:r>
    </w:p>
    <w:p w:rsidR="00000000" w:rsidDel="00000000" w:rsidP="00000000" w:rsidRDefault="00000000" w:rsidRPr="00000000" w14:paraId="00000219">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for j in range(S):</w:t>
      </w:r>
      <w:r w:rsidDel="00000000" w:rsidR="00000000" w:rsidRPr="00000000">
        <w:rPr>
          <w:rtl w:val="0"/>
        </w:rPr>
      </w:r>
    </w:p>
    <w:p w:rsidR="00000000" w:rsidDel="00000000" w:rsidP="00000000" w:rsidRDefault="00000000" w:rsidRPr="00000000" w14:paraId="0000021A">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if i == j: continue</w:t>
      </w:r>
      <w:r w:rsidDel="00000000" w:rsidR="00000000" w:rsidRPr="00000000">
        <w:rPr>
          <w:rtl w:val="0"/>
        </w:rPr>
      </w:r>
    </w:p>
    <w:p w:rsidR="00000000" w:rsidDel="00000000" w:rsidP="00000000" w:rsidRDefault="00000000" w:rsidRPr="00000000" w14:paraId="0000021B">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avg = stacked[b,i,j,:].mean().item()</w:t>
      </w:r>
      <w:r w:rsidDel="00000000" w:rsidR="00000000" w:rsidRPr="00000000">
        <w:rPr>
          <w:rtl w:val="0"/>
        </w:rPr>
      </w:r>
    </w:p>
    <w:p w:rsidR="00000000" w:rsidDel="00000000" w:rsidP="00000000" w:rsidRDefault="00000000" w:rsidRPr="00000000" w14:paraId="0000021C">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if avg &lt; self.threshold: continue</w:t>
      </w:r>
      <w:r w:rsidDel="00000000" w:rsidR="00000000" w:rsidRPr="00000000">
        <w:rPr>
          <w:rtl w:val="0"/>
        </w:rPr>
      </w:r>
    </w:p>
    <w:p w:rsidR="00000000" w:rsidDel="00000000" w:rsidP="00000000" w:rsidRDefault="00000000" w:rsidRPr="00000000" w14:paraId="0000021D">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si = assignments[b,j,:].argmax().item()</w:t>
      </w:r>
      <w:r w:rsidDel="00000000" w:rsidR="00000000" w:rsidRPr="00000000">
        <w:rPr>
          <w:rtl w:val="0"/>
        </w:rPr>
      </w:r>
    </w:p>
    <w:p w:rsidR="00000000" w:rsidDel="00000000" w:rsidP="00000000" w:rsidRDefault="00000000" w:rsidRPr="00000000" w14:paraId="0000021E">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ti = assignments[b,i,:].argmax().item()</w:t>
      </w:r>
      <w:r w:rsidDel="00000000" w:rsidR="00000000" w:rsidRPr="00000000">
        <w:rPr>
          <w:rtl w:val="0"/>
        </w:rPr>
      </w:r>
    </w:p>
    <w:p w:rsidR="00000000" w:rsidDel="00000000" w:rsidP="00000000" w:rsidRDefault="00000000" w:rsidRPr="00000000" w14:paraId="0000021F">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if si&gt;=len(self.obj_keys) or ti&gt;=len(self.obj_keys): continue</w:t>
      </w:r>
      <w:r w:rsidDel="00000000" w:rsidR="00000000" w:rsidRPr="00000000">
        <w:rPr>
          <w:rtl w:val="0"/>
        </w:rPr>
      </w:r>
    </w:p>
    <w:p w:rsidR="00000000" w:rsidDel="00000000" w:rsidP="00000000" w:rsidRDefault="00000000" w:rsidRPr="00000000" w14:paraId="00000220">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sig = stacked[b,i,j,:]</w:t>
      </w:r>
      <w:r w:rsidDel="00000000" w:rsidR="00000000" w:rsidRPr="00000000">
        <w:rPr>
          <w:rtl w:val="0"/>
        </w:rPr>
      </w:r>
    </w:p>
    <w:p w:rsidR="00000000" w:rsidDel="00000000" w:rsidP="00000000" w:rsidRDefault="00000000" w:rsidRPr="00000000" w14:paraId="00000221">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rel = RELATION_TYPES[self.classifier(sig).argmax().item()]</w:t>
      </w:r>
      <w:r w:rsidDel="00000000" w:rsidR="00000000" w:rsidRPr="00000000">
        <w:rPr>
          <w:rtl w:val="0"/>
        </w:rPr>
      </w:r>
    </w:p>
    <w:p w:rsidR="00000000" w:rsidDel="00000000" w:rsidP="00000000" w:rsidRDefault="00000000" w:rsidRPr="00000000" w14:paraId="00000222">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live.append(Morphism(</w:t>
      </w:r>
      <w:r w:rsidDel="00000000" w:rsidR="00000000" w:rsidRPr="00000000">
        <w:rPr>
          <w:rtl w:val="0"/>
        </w:rPr>
      </w:r>
    </w:p>
    <w:p w:rsidR="00000000" w:rsidDel="00000000" w:rsidP="00000000" w:rsidRDefault="00000000" w:rsidRPr="00000000" w14:paraId="00000223">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f'live_{b}_{i}_{j}',</w:t>
      </w:r>
      <w:r w:rsidDel="00000000" w:rsidR="00000000" w:rsidRPr="00000000">
        <w:rPr>
          <w:rtl w:val="0"/>
        </w:rPr>
      </w:r>
    </w:p>
    <w:p w:rsidR="00000000" w:rsidDel="00000000" w:rsidP="00000000" w:rsidRDefault="00000000" w:rsidRPr="00000000" w14:paraId="00000224">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self.obj_keys[si], self.obj_keys[ti],</w:t>
      </w:r>
      <w:r w:rsidDel="00000000" w:rsidR="00000000" w:rsidRPr="00000000">
        <w:rPr>
          <w:rtl w:val="0"/>
        </w:rPr>
      </w:r>
    </w:p>
    <w:p w:rsidR="00000000" w:rsidDel="00000000" w:rsidP="00000000" w:rsidRDefault="00000000" w:rsidRPr="00000000" w14:paraId="00000225">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rel, avg, []</w:t>
      </w:r>
      <w:r w:rsidDel="00000000" w:rsidR="00000000" w:rsidRPr="00000000">
        <w:rPr>
          <w:rtl w:val="0"/>
        </w:rPr>
      </w:r>
    </w:p>
    <w:p w:rsidR="00000000" w:rsidDel="00000000" w:rsidP="00000000" w:rsidRDefault="00000000" w:rsidRPr="00000000" w14:paraId="00000226">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w:t>
      </w:r>
      <w:r w:rsidDel="00000000" w:rsidR="00000000" w:rsidRPr="00000000">
        <w:rPr>
          <w:rtl w:val="0"/>
        </w:rPr>
      </w:r>
    </w:p>
    <w:p w:rsidR="00000000" w:rsidDel="00000000" w:rsidP="00000000" w:rsidRDefault="00000000" w:rsidRPr="00000000" w14:paraId="00000227">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return live</w:t>
      </w:r>
      <w:r w:rsidDel="00000000" w:rsidR="00000000" w:rsidRPr="00000000">
        <w:rPr>
          <w:rtl w:val="0"/>
        </w:rPr>
      </w:r>
    </w:p>
    <w:p w:rsidR="00000000" w:rsidDel="00000000" w:rsidP="00000000" w:rsidRDefault="00000000" w:rsidRPr="00000000" w14:paraId="00000228">
      <w:pPr>
        <w:shd w:fill="eef2f7" w:val="clear"/>
        <w:spacing w:after="160" w:before="0" w:lineRule="auto"/>
        <w:ind w:left="360" w:right="360" w:firstLine="0"/>
        <w:rPr/>
      </w:pPr>
      <w:r w:rsidDel="00000000" w:rsidR="00000000" w:rsidRPr="00000000">
        <w:rPr>
          <w:rtl w:val="0"/>
        </w:rPr>
      </w:r>
    </w:p>
    <w:p w:rsidR="00000000" w:rsidDel="00000000" w:rsidP="00000000" w:rsidRDefault="00000000" w:rsidRPr="00000000" w14:paraId="00000229">
      <w:pPr>
        <w:spacing w:after="80" w:before="200" w:lineRule="auto"/>
        <w:rPr/>
      </w:pPr>
      <w:r w:rsidDel="00000000" w:rsidR="00000000" w:rsidRPr="00000000">
        <w:rPr>
          <w:rtl w:val="0"/>
        </w:rPr>
      </w:r>
    </w:p>
    <w:p w:rsidR="00000000" w:rsidDel="00000000" w:rsidP="00000000" w:rsidRDefault="00000000" w:rsidRPr="00000000" w14:paraId="0000022A">
      <w:pPr>
        <w:pStyle w:val="Heading2"/>
        <w:pBdr>
          <w:left w:color="c9a84c" w:space="8" w:sz="16" w:val="single"/>
        </w:pBdr>
        <w:spacing w:after="120" w:before="280" w:lineRule="auto"/>
        <w:ind w:left="200" w:firstLine="0"/>
        <w:rPr/>
      </w:pPr>
      <w:r w:rsidDel="00000000" w:rsidR="00000000" w:rsidRPr="00000000">
        <w:rPr>
          <w:rFonts w:ascii="Arial" w:cs="Arial" w:eastAsia="Arial" w:hAnsi="Arial"/>
          <w:b w:val="1"/>
          <w:bCs w:val="1"/>
          <w:color w:val="1b3a5c"/>
          <w:sz w:val="28"/>
          <w:szCs w:val="28"/>
          <w:rtl w:val="0"/>
        </w:rPr>
        <w:t xml:space="preserve">IV.8 — Full CSIELayer (csie_layer.py — PyTorch)</w:t>
      </w:r>
      <w:r w:rsidDel="00000000" w:rsidR="00000000" w:rsidRPr="00000000">
        <w:rPr>
          <w:rtl w:val="0"/>
        </w:rPr>
      </w:r>
    </w:p>
    <w:p w:rsidR="00000000" w:rsidDel="00000000" w:rsidP="00000000" w:rsidRDefault="00000000" w:rsidRPr="00000000" w14:paraId="0000022B">
      <w:pPr>
        <w:spacing w:after="80" w:before="80" w:lineRule="auto"/>
        <w:rPr/>
      </w:pPr>
      <w:r w:rsidDel="00000000" w:rsidR="00000000" w:rsidRPr="00000000">
        <w:rPr>
          <w:rtl w:val="0"/>
        </w:rPr>
      </w:r>
    </w:p>
    <w:p w:rsidR="00000000" w:rsidDel="00000000" w:rsidP="00000000" w:rsidRDefault="00000000" w:rsidRPr="00000000" w14:paraId="0000022C">
      <w:pPr>
        <w:shd w:fill="eef2f7" w:val="clear"/>
        <w:spacing w:after="0" w:before="120" w:lineRule="auto"/>
        <w:ind w:left="360" w:right="360" w:firstLine="0"/>
        <w:rPr/>
      </w:pPr>
      <w:r w:rsidDel="00000000" w:rsidR="00000000" w:rsidRPr="00000000">
        <w:rPr>
          <w:rtl w:val="0"/>
        </w:rPr>
      </w:r>
    </w:p>
    <w:p w:rsidR="00000000" w:rsidDel="00000000" w:rsidP="00000000" w:rsidRDefault="00000000" w:rsidRPr="00000000" w14:paraId="0000022D">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class CSIELayer(nn.Module):</w:t>
      </w:r>
      <w:r w:rsidDel="00000000" w:rsidR="00000000" w:rsidRPr="00000000">
        <w:rPr>
          <w:rtl w:val="0"/>
        </w:rPr>
      </w:r>
    </w:p>
    <w:p w:rsidR="00000000" w:rsidDel="00000000" w:rsidP="00000000" w:rsidRDefault="00000000" w:rsidRPr="00000000" w14:paraId="0000022E">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def __init__(self, category, sheaf, rmaps, d_model, vocab_size,</w:t>
      </w:r>
      <w:r w:rsidDel="00000000" w:rsidR="00000000" w:rsidRPr="00000000">
        <w:rPr>
          <w:rtl w:val="0"/>
        </w:rPr>
      </w:r>
    </w:p>
    <w:p w:rsidR="00000000" w:rsidDel="00000000" w:rsidP="00000000" w:rsidRDefault="00000000" w:rsidRPr="00000000" w14:paraId="0000022F">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emb_dim=512, n_heads=12, n_layers=12, threshold=0.08):</w:t>
      </w:r>
      <w:r w:rsidDel="00000000" w:rsidR="00000000" w:rsidRPr="00000000">
        <w:rPr>
          <w:rtl w:val="0"/>
        </w:rPr>
      </w:r>
    </w:p>
    <w:p w:rsidR="00000000" w:rsidDel="00000000" w:rsidP="00000000" w:rsidRDefault="00000000" w:rsidRPr="00000000" w14:paraId="00000230">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super().__init__()</w:t>
      </w:r>
      <w:r w:rsidDel="00000000" w:rsidR="00000000" w:rsidRPr="00000000">
        <w:rPr>
          <w:rtl w:val="0"/>
        </w:rPr>
      </w:r>
    </w:p>
    <w:p w:rsidR="00000000" w:rsidDel="00000000" w:rsidP="00000000" w:rsidRDefault="00000000" w:rsidRPr="00000000" w14:paraId="00000231">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self.category = category</w:t>
      </w:r>
      <w:r w:rsidDel="00000000" w:rsidR="00000000" w:rsidRPr="00000000">
        <w:rPr>
          <w:rtl w:val="0"/>
        </w:rPr>
      </w:r>
    </w:p>
    <w:p w:rsidR="00000000" w:rsidDel="00000000" w:rsidP="00000000" w:rsidRDefault="00000000" w:rsidRPr="00000000" w14:paraId="00000232">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self.sheaf    = sheaf</w:t>
      </w:r>
      <w:r w:rsidDel="00000000" w:rsidR="00000000" w:rsidRPr="00000000">
        <w:rPr>
          <w:rtl w:val="0"/>
        </w:rPr>
      </w:r>
    </w:p>
    <w:p w:rsidR="00000000" w:rsidDel="00000000" w:rsidP="00000000" w:rsidRDefault="00000000" w:rsidRPr="00000000" w14:paraId="00000233">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self.grounding = ObjectGroundingLayer(category, d_model, emb_dim)</w:t>
      </w:r>
      <w:r w:rsidDel="00000000" w:rsidR="00000000" w:rsidRPr="00000000">
        <w:rPr>
          <w:rtl w:val="0"/>
        </w:rPr>
      </w:r>
    </w:p>
    <w:p w:rsidR="00000000" w:rsidDel="00000000" w:rsidP="00000000" w:rsidRDefault="00000000" w:rsidRPr="00000000" w14:paraId="00000234">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self.extractor = MorphismExtractor(category, n_heads, n_layers, threshold)</w:t>
      </w:r>
      <w:r w:rsidDel="00000000" w:rsidR="00000000" w:rsidRPr="00000000">
        <w:rPr>
          <w:rtl w:val="0"/>
        </w:rPr>
      </w:r>
    </w:p>
    <w:p w:rsidR="00000000" w:rsidDel="00000000" w:rsidP="00000000" w:rsidRDefault="00000000" w:rsidRPr="00000000" w14:paraId="00000235">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self.solver    = CechSolver(sheaf, rmaps)</w:t>
      </w:r>
      <w:r w:rsidDel="00000000" w:rsidR="00000000" w:rsidRPr="00000000">
        <w:rPr>
          <w:rtl w:val="0"/>
        </w:rPr>
      </w:r>
    </w:p>
    <w:p w:rsidR="00000000" w:rsidDel="00000000" w:rsidP="00000000" w:rsidRDefault="00000000" w:rsidRPr="00000000" w14:paraId="00000236">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self.decoder   = nn.Linear(emb_dim, vocab_size)</w:t>
      </w:r>
      <w:r w:rsidDel="00000000" w:rsidR="00000000" w:rsidRPr="00000000">
        <w:rPr>
          <w:rtl w:val="0"/>
        </w:rPr>
      </w:r>
    </w:p>
    <w:p w:rsidR="00000000" w:rsidDel="00000000" w:rsidP="00000000" w:rsidRDefault="00000000" w:rsidRPr="00000000" w14:paraId="00000237">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238">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def forward(self, hidden, attentions, token_ids):</w:t>
      </w:r>
      <w:r w:rsidDel="00000000" w:rsidR="00000000" w:rsidRPr="00000000">
        <w:rPr>
          <w:rtl w:val="0"/>
        </w:rPr>
      </w:r>
    </w:p>
    <w:p w:rsidR="00000000" w:rsidDel="00000000" w:rsidP="00000000" w:rsidRDefault="00000000" w:rsidRPr="00000000" w14:paraId="00000239">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B = hidden.shape[0]</w:t>
      </w:r>
      <w:r w:rsidDel="00000000" w:rsidR="00000000" w:rsidRPr="00000000">
        <w:rPr>
          <w:rtl w:val="0"/>
        </w:rPr>
      </w:r>
    </w:p>
    <w:p w:rsidR="00000000" w:rsidDel="00000000" w:rsidP="00000000" w:rsidRDefault="00000000" w:rsidRPr="00000000" w14:paraId="0000023A">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23B">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 1. Ground tokens</w:t>
      </w:r>
      <w:r w:rsidDel="00000000" w:rsidR="00000000" w:rsidRPr="00000000">
        <w:rPr>
          <w:rtl w:val="0"/>
        </w:rPr>
      </w:r>
    </w:p>
    <w:p w:rsidR="00000000" w:rsidDel="00000000" w:rsidP="00000000" w:rsidRDefault="00000000" w:rsidRPr="00000000" w14:paraId="0000023C">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assgn, qvecs = self.grounding(hidden)</w:t>
      </w:r>
      <w:r w:rsidDel="00000000" w:rsidR="00000000" w:rsidRPr="00000000">
        <w:rPr>
          <w:rtl w:val="0"/>
        </w:rPr>
      </w:r>
    </w:p>
    <w:p w:rsidR="00000000" w:rsidDel="00000000" w:rsidP="00000000" w:rsidRDefault="00000000" w:rsidRPr="00000000" w14:paraId="0000023D">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23E">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 2. Extract + register live morphisms</w:t>
      </w:r>
      <w:r w:rsidDel="00000000" w:rsidR="00000000" w:rsidRPr="00000000">
        <w:rPr>
          <w:rtl w:val="0"/>
        </w:rPr>
      </w:r>
    </w:p>
    <w:p w:rsidR="00000000" w:rsidDel="00000000" w:rsidP="00000000" w:rsidRDefault="00000000" w:rsidRPr="00000000" w14:paraId="0000023F">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live = self.extractor(attentions, assgn, token_ids)</w:t>
      </w:r>
      <w:r w:rsidDel="00000000" w:rsidR="00000000" w:rsidRPr="00000000">
        <w:rPr>
          <w:rtl w:val="0"/>
        </w:rPr>
      </w:r>
    </w:p>
    <w:p w:rsidR="00000000" w:rsidDel="00000000" w:rsidP="00000000" w:rsidRDefault="00000000" w:rsidRPr="00000000" w14:paraId="00000240">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for m in live: self.category.add_morphism(m)</w:t>
      </w:r>
      <w:r w:rsidDel="00000000" w:rsidR="00000000" w:rsidRPr="00000000">
        <w:rPr>
          <w:rtl w:val="0"/>
        </w:rPr>
      </w:r>
    </w:p>
    <w:p w:rsidR="00000000" w:rsidDel="00000000" w:rsidP="00000000" w:rsidRDefault="00000000" w:rsidRPr="00000000" w14:paraId="00000241">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242">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fq = qvecs[:,-1,:].detach().cpu().numpy()   # final-token query, (B,512)</w:t>
      </w:r>
      <w:r w:rsidDel="00000000" w:rsidR="00000000" w:rsidRPr="00000000">
        <w:rPr>
          <w:rtl w:val="0"/>
        </w:rPr>
      </w:r>
    </w:p>
    <w:p w:rsidR="00000000" w:rsidDel="00000000" w:rsidP="00000000" w:rsidRDefault="00000000" w:rsidRPr="00000000" w14:paraId="00000243">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logits_list = []</w:t>
      </w:r>
      <w:r w:rsidDel="00000000" w:rsidR="00000000" w:rsidRPr="00000000">
        <w:rPr>
          <w:rtl w:val="0"/>
        </w:rPr>
      </w:r>
    </w:p>
    <w:p w:rsidR="00000000" w:rsidDel="00000000" w:rsidP="00000000" w:rsidRDefault="00000000" w:rsidRPr="00000000" w14:paraId="00000244">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245">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for b in range(B):</w:t>
      </w:r>
      <w:r w:rsidDel="00000000" w:rsidR="00000000" w:rsidRPr="00000000">
        <w:rPr>
          <w:rtl w:val="0"/>
        </w:rPr>
      </w:r>
    </w:p>
    <w:p w:rsidR="00000000" w:rsidDel="00000000" w:rsidP="00000000" w:rsidRDefault="00000000" w:rsidRPr="00000000" w14:paraId="00000246">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 3. Find context neighborhood</w:t>
      </w:r>
      <w:r w:rsidDel="00000000" w:rsidR="00000000" w:rsidRPr="00000000">
        <w:rPr>
          <w:rtl w:val="0"/>
        </w:rPr>
      </w:r>
    </w:p>
    <w:p w:rsidR="00000000" w:rsidDel="00000000" w:rsidP="00000000" w:rsidRDefault="00000000" w:rsidRPr="00000000" w14:paraId="00000247">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nearest  = self.sheaf.find_nearest(fq[b], k=5)</w:t>
      </w:r>
      <w:r w:rsidDel="00000000" w:rsidR="00000000" w:rsidRPr="00000000">
        <w:rPr>
          <w:rtl w:val="0"/>
        </w:rPr>
      </w:r>
    </w:p>
    <w:p w:rsidR="00000000" w:rsidDel="00000000" w:rsidP="00000000" w:rsidRDefault="00000000" w:rsidRPr="00000000" w14:paraId="00000248">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covering = self.sheaf.get_covering(nearest)</w:t>
      </w:r>
      <w:r w:rsidDel="00000000" w:rsidR="00000000" w:rsidRPr="00000000">
        <w:rPr>
          <w:rtl w:val="0"/>
        </w:rPr>
      </w:r>
    </w:p>
    <w:p w:rsidR="00000000" w:rsidDel="00000000" w:rsidP="00000000" w:rsidRDefault="00000000" w:rsidRPr="00000000" w14:paraId="00000249">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24A">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 4. Identify relevant concepts (top-20 assigned objects)</w:t>
      </w:r>
      <w:r w:rsidDel="00000000" w:rsidR="00000000" w:rsidRPr="00000000">
        <w:rPr>
          <w:rtl w:val="0"/>
        </w:rPr>
      </w:r>
    </w:p>
    <w:p w:rsidR="00000000" w:rsidDel="00000000" w:rsidP="00000000" w:rsidRDefault="00000000" w:rsidRPr="00000000" w14:paraId="0000024B">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obj_keys = list(self.category.objects.keys())</w:t>
      </w:r>
      <w:r w:rsidDel="00000000" w:rsidR="00000000" w:rsidRPr="00000000">
        <w:rPr>
          <w:rtl w:val="0"/>
        </w:rPr>
      </w:r>
    </w:p>
    <w:p w:rsidR="00000000" w:rsidDel="00000000" w:rsidP="00000000" w:rsidRDefault="00000000" w:rsidRPr="00000000" w14:paraId="0000024C">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top_idx  = assgn[b,-1,:].topk(20).indices.tolist()</w:t>
      </w:r>
      <w:r w:rsidDel="00000000" w:rsidR="00000000" w:rsidRPr="00000000">
        <w:rPr>
          <w:rtl w:val="0"/>
        </w:rPr>
      </w:r>
    </w:p>
    <w:p w:rsidR="00000000" w:rsidDel="00000000" w:rsidP="00000000" w:rsidRDefault="00000000" w:rsidRPr="00000000" w14:paraId="0000024D">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concepts = [obj_keys[i] for i in top_idx if i&lt;len(obj_keys)]</w:t>
      </w:r>
      <w:r w:rsidDel="00000000" w:rsidR="00000000" w:rsidRPr="00000000">
        <w:rPr>
          <w:rtl w:val="0"/>
        </w:rPr>
      </w:r>
    </w:p>
    <w:p w:rsidR="00000000" w:rsidDel="00000000" w:rsidP="00000000" w:rsidRDefault="00000000" w:rsidRPr="00000000" w14:paraId="0000024E">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24F">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 5. Solve Cech cohomology -&gt; H^0</w:t>
      </w:r>
      <w:r w:rsidDel="00000000" w:rsidR="00000000" w:rsidRPr="00000000">
        <w:rPr>
          <w:rtl w:val="0"/>
        </w:rPr>
      </w:r>
    </w:p>
    <w:p w:rsidR="00000000" w:rsidDel="00000000" w:rsidP="00000000" w:rsidRDefault="00000000" w:rsidRPr="00000000" w14:paraId="00000250">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gsec = self.solver.solve(covering, concepts)</w:t>
      </w:r>
      <w:r w:rsidDel="00000000" w:rsidR="00000000" w:rsidRPr="00000000">
        <w:rPr>
          <w:rtl w:val="0"/>
        </w:rPr>
      </w:r>
    </w:p>
    <w:p w:rsidR="00000000" w:rsidDel="00000000" w:rsidP="00000000" w:rsidRDefault="00000000" w:rsidRPr="00000000" w14:paraId="00000251">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252">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 6. Aggregate to response vector</w:t>
      </w:r>
      <w:r w:rsidDel="00000000" w:rsidR="00000000" w:rsidRPr="00000000">
        <w:rPr>
          <w:rtl w:val="0"/>
        </w:rPr>
      </w:r>
    </w:p>
    <w:p w:rsidR="00000000" w:rsidDel="00000000" w:rsidP="00000000" w:rsidRDefault="00000000" w:rsidRPr="00000000" w14:paraId="00000253">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if gsec:</w:t>
      </w:r>
      <w:r w:rsidDel="00000000" w:rsidR="00000000" w:rsidRPr="00000000">
        <w:rPr>
          <w:rtl w:val="0"/>
        </w:rPr>
      </w:r>
    </w:p>
    <w:p w:rsidR="00000000" w:rsidDel="00000000" w:rsidP="00000000" w:rsidRDefault="00000000" w:rsidRPr="00000000" w14:paraId="00000254">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rv = np.stack(list(gsec.values())).mean(axis=0)</w:t>
      </w:r>
      <w:r w:rsidDel="00000000" w:rsidR="00000000" w:rsidRPr="00000000">
        <w:rPr>
          <w:rtl w:val="0"/>
        </w:rPr>
      </w:r>
    </w:p>
    <w:p w:rsidR="00000000" w:rsidDel="00000000" w:rsidP="00000000" w:rsidRDefault="00000000" w:rsidRPr="00000000" w14:paraId="00000255">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else:</w:t>
      </w:r>
      <w:r w:rsidDel="00000000" w:rsidR="00000000" w:rsidRPr="00000000">
        <w:rPr>
          <w:rtl w:val="0"/>
        </w:rPr>
      </w:r>
    </w:p>
    <w:p w:rsidR="00000000" w:rsidDel="00000000" w:rsidP="00000000" w:rsidRDefault="00000000" w:rsidRPr="00000000" w14:paraId="00000256">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rv = fq[b]   # fallback to raw query vector</w:t>
      </w:r>
      <w:r w:rsidDel="00000000" w:rsidR="00000000" w:rsidRPr="00000000">
        <w:rPr>
          <w:rtl w:val="0"/>
        </w:rPr>
      </w:r>
    </w:p>
    <w:p w:rsidR="00000000" w:rsidDel="00000000" w:rsidP="00000000" w:rsidRDefault="00000000" w:rsidRPr="00000000" w14:paraId="00000257">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258">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rv_t = torch.tensor(rv, dtype=torch.float32, device=hidden.device)</w:t>
      </w:r>
      <w:r w:rsidDel="00000000" w:rsidR="00000000" w:rsidRPr="00000000">
        <w:rPr>
          <w:rtl w:val="0"/>
        </w:rPr>
      </w:r>
    </w:p>
    <w:p w:rsidR="00000000" w:rsidDel="00000000" w:rsidP="00000000" w:rsidRDefault="00000000" w:rsidRPr="00000000" w14:paraId="00000259">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logits_list.append(self.decoder(rv_t))</w:t>
      </w:r>
      <w:r w:rsidDel="00000000" w:rsidR="00000000" w:rsidRPr="00000000">
        <w:rPr>
          <w:rtl w:val="0"/>
        </w:rPr>
      </w:r>
    </w:p>
    <w:p w:rsidR="00000000" w:rsidDel="00000000" w:rsidP="00000000" w:rsidRDefault="00000000" w:rsidRPr="00000000" w14:paraId="0000025A">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25B">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 7. Clean up live morphisms</w:t>
      </w:r>
      <w:r w:rsidDel="00000000" w:rsidR="00000000" w:rsidRPr="00000000">
        <w:rPr>
          <w:rtl w:val="0"/>
        </w:rPr>
      </w:r>
    </w:p>
    <w:p w:rsidR="00000000" w:rsidDel="00000000" w:rsidP="00000000" w:rsidRDefault="00000000" w:rsidRPr="00000000" w14:paraId="0000025C">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for m in live:</w:t>
      </w:r>
      <w:r w:rsidDel="00000000" w:rsidR="00000000" w:rsidRPr="00000000">
        <w:rPr>
          <w:rtl w:val="0"/>
        </w:rPr>
      </w:r>
    </w:p>
    <w:p w:rsidR="00000000" w:rsidDel="00000000" w:rsidP="00000000" w:rsidRDefault="00000000" w:rsidRPr="00000000" w14:paraId="0000025D">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self.category.morphisms.pop(m.id, None)</w:t>
      </w:r>
      <w:r w:rsidDel="00000000" w:rsidR="00000000" w:rsidRPr="00000000">
        <w:rPr>
          <w:rtl w:val="0"/>
        </w:rPr>
      </w:r>
    </w:p>
    <w:p w:rsidR="00000000" w:rsidDel="00000000" w:rsidP="00000000" w:rsidRDefault="00000000" w:rsidRPr="00000000" w14:paraId="0000025E">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25F">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return torch.stack(logits_list, dim=0)  # (B, vocab_size)</w:t>
      </w:r>
      <w:r w:rsidDel="00000000" w:rsidR="00000000" w:rsidRPr="00000000">
        <w:rPr>
          <w:rtl w:val="0"/>
        </w:rPr>
      </w:r>
    </w:p>
    <w:p w:rsidR="00000000" w:rsidDel="00000000" w:rsidP="00000000" w:rsidRDefault="00000000" w:rsidRPr="00000000" w14:paraId="00000260">
      <w:pPr>
        <w:shd w:fill="eef2f7" w:val="clear"/>
        <w:spacing w:after="160" w:before="0" w:lineRule="auto"/>
        <w:ind w:left="360" w:right="360" w:firstLine="0"/>
        <w:rPr/>
      </w:pPr>
      <w:r w:rsidDel="00000000" w:rsidR="00000000" w:rsidRPr="00000000">
        <w:rPr>
          <w:rtl w:val="0"/>
        </w:rPr>
      </w:r>
    </w:p>
    <w:p w:rsidR="00000000" w:rsidDel="00000000" w:rsidP="00000000" w:rsidRDefault="00000000" w:rsidRPr="00000000" w14:paraId="00000261">
      <w:pPr>
        <w:pBdr>
          <w:bottom w:color="c9a84c" w:space="1" w:sz="8" w:val="single"/>
        </w:pBdr>
        <w:spacing w:after="200" w:before="200" w:lineRule="auto"/>
        <w:rPr/>
      </w:pPr>
      <w:r w:rsidDel="00000000" w:rsidR="00000000" w:rsidRPr="00000000">
        <w:rPr>
          <w:rtl w:val="0"/>
        </w:rPr>
      </w:r>
    </w:p>
    <w:p w:rsidR="00000000" w:rsidDel="00000000" w:rsidP="00000000" w:rsidRDefault="00000000" w:rsidRPr="00000000" w14:paraId="00000262">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63">
      <w:pPr>
        <w:pStyle w:val="Heading1"/>
        <w:pBdr>
          <w:bottom w:color="c9a84c" w:space="2" w:sz="6" w:val="single"/>
        </w:pBdr>
        <w:spacing w:after="160" w:before="360" w:lineRule="auto"/>
        <w:rPr/>
      </w:pPr>
      <w:r w:rsidDel="00000000" w:rsidR="00000000" w:rsidRPr="00000000">
        <w:rPr>
          <w:rFonts w:ascii="Arial" w:cs="Arial" w:eastAsia="Arial" w:hAnsi="Arial"/>
          <w:b w:val="1"/>
          <w:bCs w:val="1"/>
          <w:color w:val="c9a84c"/>
          <w:sz w:val="36"/>
          <w:szCs w:val="36"/>
          <w:rtl w:val="0"/>
        </w:rPr>
        <w:t xml:space="preserve">PART V — INTEGRATION WITH YOUR EXISTING MODEL</w:t>
      </w:r>
      <w:r w:rsidDel="00000000" w:rsidR="00000000" w:rsidRPr="00000000">
        <w:rPr>
          <w:rtl w:val="0"/>
        </w:rPr>
      </w:r>
    </w:p>
    <w:p w:rsidR="00000000" w:rsidDel="00000000" w:rsidP="00000000" w:rsidRDefault="00000000" w:rsidRPr="00000000" w14:paraId="00000264">
      <w:pPr>
        <w:pStyle w:val="Heading2"/>
        <w:pBdr>
          <w:left w:color="c9a84c" w:space="8" w:sz="16" w:val="single"/>
        </w:pBdr>
        <w:spacing w:after="120" w:before="280" w:lineRule="auto"/>
        <w:ind w:left="200" w:firstLine="0"/>
        <w:rPr/>
      </w:pPr>
      <w:r w:rsidDel="00000000" w:rsidR="00000000" w:rsidRPr="00000000">
        <w:rPr>
          <w:rFonts w:ascii="Arial" w:cs="Arial" w:eastAsia="Arial" w:hAnsi="Arial"/>
          <w:b w:val="1"/>
          <w:bCs w:val="1"/>
          <w:color w:val="1b3a5c"/>
          <w:sz w:val="28"/>
          <w:szCs w:val="28"/>
          <w:rtl w:val="0"/>
        </w:rPr>
        <w:t xml:space="preserve">V.1 — HuggingFace Drop-In Wrapper</w:t>
      </w:r>
      <w:r w:rsidDel="00000000" w:rsidR="00000000" w:rsidRPr="00000000">
        <w:rPr>
          <w:rtl w:val="0"/>
        </w:rPr>
      </w:r>
    </w:p>
    <w:p w:rsidR="00000000" w:rsidDel="00000000" w:rsidP="00000000" w:rsidRDefault="00000000" w:rsidRPr="00000000" w14:paraId="00000265">
      <w:pPr>
        <w:spacing w:after="100" w:before="100" w:lineRule="auto"/>
        <w:rPr/>
      </w:pPr>
      <w:r w:rsidDel="00000000" w:rsidR="00000000" w:rsidRPr="00000000">
        <w:rPr>
          <w:rFonts w:ascii="Arial" w:cs="Arial" w:eastAsia="Arial" w:hAnsi="Arial"/>
          <w:color w:val="1a1a2e"/>
          <w:sz w:val="22"/>
          <w:szCs w:val="22"/>
          <w:rtl w:val="0"/>
        </w:rPr>
        <w:t xml:space="preserve">Works with any HuggingFace model — LLaMA, Mistral, GPT-2, Falcon, etc. The backbone is completely frozen. Only the CSIE layer's grounding projection, morphism classifier, and output decoder are trained. Total trainable parameters: 2–5M regardless of backbone size.</w:t>
      </w:r>
      <w:r w:rsidDel="00000000" w:rsidR="00000000" w:rsidRPr="00000000">
        <w:rPr>
          <w:rtl w:val="0"/>
        </w:rPr>
      </w:r>
    </w:p>
    <w:p w:rsidR="00000000" w:rsidDel="00000000" w:rsidP="00000000" w:rsidRDefault="00000000" w:rsidRPr="00000000" w14:paraId="00000266">
      <w:pPr>
        <w:spacing w:after="80" w:before="80" w:lineRule="auto"/>
        <w:rPr/>
      </w:pPr>
      <w:r w:rsidDel="00000000" w:rsidR="00000000" w:rsidRPr="00000000">
        <w:rPr>
          <w:rtl w:val="0"/>
        </w:rPr>
      </w:r>
    </w:p>
    <w:p w:rsidR="00000000" w:rsidDel="00000000" w:rsidP="00000000" w:rsidRDefault="00000000" w:rsidRPr="00000000" w14:paraId="00000267">
      <w:pPr>
        <w:shd w:fill="eef2f7" w:val="clear"/>
        <w:spacing w:after="0" w:before="120" w:lineRule="auto"/>
        <w:ind w:left="360" w:right="360" w:firstLine="0"/>
        <w:rPr/>
      </w:pPr>
      <w:r w:rsidDel="00000000" w:rsidR="00000000" w:rsidRPr="00000000">
        <w:rPr>
          <w:rtl w:val="0"/>
        </w:rPr>
      </w:r>
    </w:p>
    <w:p w:rsidR="00000000" w:rsidDel="00000000" w:rsidP="00000000" w:rsidRDefault="00000000" w:rsidRPr="00000000" w14:paraId="00000268">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from transformers import AutoModel, AutoTokenizer</w:t>
      </w:r>
      <w:r w:rsidDel="00000000" w:rsidR="00000000" w:rsidRPr="00000000">
        <w:rPr>
          <w:rtl w:val="0"/>
        </w:rPr>
      </w:r>
    </w:p>
    <w:p w:rsidR="00000000" w:rsidDel="00000000" w:rsidP="00000000" w:rsidRDefault="00000000" w:rsidRPr="00000000" w14:paraId="00000269">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26A">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class CategoricalAIModel(nn.Module):</w:t>
      </w:r>
      <w:r w:rsidDel="00000000" w:rsidR="00000000" w:rsidRPr="00000000">
        <w:rPr>
          <w:rtl w:val="0"/>
        </w:rPr>
      </w:r>
    </w:p>
    <w:p w:rsidR="00000000" w:rsidDel="00000000" w:rsidP="00000000" w:rsidRDefault="00000000" w:rsidRPr="00000000" w14:paraId="0000026B">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def __init__(self, base_model_name: str, category,</w:t>
      </w:r>
      <w:r w:rsidDel="00000000" w:rsidR="00000000" w:rsidRPr="00000000">
        <w:rPr>
          <w:rtl w:val="0"/>
        </w:rPr>
      </w:r>
    </w:p>
    <w:p w:rsidR="00000000" w:rsidDel="00000000" w:rsidP="00000000" w:rsidRDefault="00000000" w:rsidRPr="00000000" w14:paraId="0000026C">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sheaf, rmaps):</w:t>
      </w:r>
      <w:r w:rsidDel="00000000" w:rsidR="00000000" w:rsidRPr="00000000">
        <w:rPr>
          <w:rtl w:val="0"/>
        </w:rPr>
      </w:r>
    </w:p>
    <w:p w:rsidR="00000000" w:rsidDel="00000000" w:rsidP="00000000" w:rsidRDefault="00000000" w:rsidRPr="00000000" w14:paraId="0000026D">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super().__init__()</w:t>
      </w:r>
      <w:r w:rsidDel="00000000" w:rsidR="00000000" w:rsidRPr="00000000">
        <w:rPr>
          <w:rtl w:val="0"/>
        </w:rPr>
      </w:r>
    </w:p>
    <w:p w:rsidR="00000000" w:rsidDel="00000000" w:rsidP="00000000" w:rsidRDefault="00000000" w:rsidRPr="00000000" w14:paraId="0000026E">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self.tokenizer = AutoTokenizer.from_pretrained(base_model_name)</w:t>
      </w:r>
      <w:r w:rsidDel="00000000" w:rsidR="00000000" w:rsidRPr="00000000">
        <w:rPr>
          <w:rtl w:val="0"/>
        </w:rPr>
      </w:r>
    </w:p>
    <w:p w:rsidR="00000000" w:rsidDel="00000000" w:rsidP="00000000" w:rsidRDefault="00000000" w:rsidRPr="00000000" w14:paraId="0000026F">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 CRITICAL: must pass output_attentions=True</w:t>
      </w:r>
      <w:r w:rsidDel="00000000" w:rsidR="00000000" w:rsidRPr="00000000">
        <w:rPr>
          <w:rtl w:val="0"/>
        </w:rPr>
      </w:r>
    </w:p>
    <w:p w:rsidR="00000000" w:rsidDel="00000000" w:rsidP="00000000" w:rsidRDefault="00000000" w:rsidRPr="00000000" w14:paraId="00000270">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self.backbone = AutoModel.from_pretrained(</w:t>
      </w:r>
      <w:r w:rsidDel="00000000" w:rsidR="00000000" w:rsidRPr="00000000">
        <w:rPr>
          <w:rtl w:val="0"/>
        </w:rPr>
      </w:r>
    </w:p>
    <w:p w:rsidR="00000000" w:rsidDel="00000000" w:rsidP="00000000" w:rsidRDefault="00000000" w:rsidRPr="00000000" w14:paraId="00000271">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base_model_name,</w:t>
      </w:r>
      <w:r w:rsidDel="00000000" w:rsidR="00000000" w:rsidRPr="00000000">
        <w:rPr>
          <w:rtl w:val="0"/>
        </w:rPr>
      </w:r>
    </w:p>
    <w:p w:rsidR="00000000" w:rsidDel="00000000" w:rsidP="00000000" w:rsidRDefault="00000000" w:rsidRPr="00000000" w14:paraId="00000272">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output_attentions=True,</w:t>
      </w:r>
      <w:r w:rsidDel="00000000" w:rsidR="00000000" w:rsidRPr="00000000">
        <w:rPr>
          <w:rtl w:val="0"/>
        </w:rPr>
      </w:r>
    </w:p>
    <w:p w:rsidR="00000000" w:rsidDel="00000000" w:rsidP="00000000" w:rsidRDefault="00000000" w:rsidRPr="00000000" w14:paraId="00000273">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output_hidden_states=True</w:t>
      </w:r>
      <w:r w:rsidDel="00000000" w:rsidR="00000000" w:rsidRPr="00000000">
        <w:rPr>
          <w:rtl w:val="0"/>
        </w:rPr>
      </w:r>
    </w:p>
    <w:p w:rsidR="00000000" w:rsidDel="00000000" w:rsidP="00000000" w:rsidRDefault="00000000" w:rsidRPr="00000000" w14:paraId="00000274">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w:t>
      </w:r>
      <w:r w:rsidDel="00000000" w:rsidR="00000000" w:rsidRPr="00000000">
        <w:rPr>
          <w:rtl w:val="0"/>
        </w:rPr>
      </w:r>
    </w:p>
    <w:p w:rsidR="00000000" w:rsidDel="00000000" w:rsidP="00000000" w:rsidRDefault="00000000" w:rsidRPr="00000000" w14:paraId="00000275">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 FREEZE backbone — do not retrain</w:t>
      </w:r>
      <w:r w:rsidDel="00000000" w:rsidR="00000000" w:rsidRPr="00000000">
        <w:rPr>
          <w:rtl w:val="0"/>
        </w:rPr>
      </w:r>
    </w:p>
    <w:p w:rsidR="00000000" w:rsidDel="00000000" w:rsidP="00000000" w:rsidRDefault="00000000" w:rsidRPr="00000000" w14:paraId="00000276">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for p in self.backbone.parameters(): p.requires_grad = False</w:t>
      </w:r>
      <w:r w:rsidDel="00000000" w:rsidR="00000000" w:rsidRPr="00000000">
        <w:rPr>
          <w:rtl w:val="0"/>
        </w:rPr>
      </w:r>
    </w:p>
    <w:p w:rsidR="00000000" w:rsidDel="00000000" w:rsidP="00000000" w:rsidRDefault="00000000" w:rsidRPr="00000000" w14:paraId="00000277">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278">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cfg = self.backbone.config</w:t>
      </w:r>
      <w:r w:rsidDel="00000000" w:rsidR="00000000" w:rsidRPr="00000000">
        <w:rPr>
          <w:rtl w:val="0"/>
        </w:rPr>
      </w:r>
    </w:p>
    <w:p w:rsidR="00000000" w:rsidDel="00000000" w:rsidP="00000000" w:rsidRDefault="00000000" w:rsidRPr="00000000" w14:paraId="00000279">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self.csie = CSIELayer(</w:t>
      </w:r>
      <w:r w:rsidDel="00000000" w:rsidR="00000000" w:rsidRPr="00000000">
        <w:rPr>
          <w:rtl w:val="0"/>
        </w:rPr>
      </w:r>
    </w:p>
    <w:p w:rsidR="00000000" w:rsidDel="00000000" w:rsidP="00000000" w:rsidRDefault="00000000" w:rsidRPr="00000000" w14:paraId="0000027A">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category, sheaf, rmaps,</w:t>
      </w:r>
      <w:r w:rsidDel="00000000" w:rsidR="00000000" w:rsidRPr="00000000">
        <w:rPr>
          <w:rtl w:val="0"/>
        </w:rPr>
      </w:r>
    </w:p>
    <w:p w:rsidR="00000000" w:rsidDel="00000000" w:rsidP="00000000" w:rsidRDefault="00000000" w:rsidRPr="00000000" w14:paraId="0000027B">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d_model    = cfg.hidden_size,</w:t>
      </w:r>
      <w:r w:rsidDel="00000000" w:rsidR="00000000" w:rsidRPr="00000000">
        <w:rPr>
          <w:rtl w:val="0"/>
        </w:rPr>
      </w:r>
    </w:p>
    <w:p w:rsidR="00000000" w:rsidDel="00000000" w:rsidP="00000000" w:rsidRDefault="00000000" w:rsidRPr="00000000" w14:paraId="0000027C">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vocab_size = cfg.vocab_size,</w:t>
      </w:r>
      <w:r w:rsidDel="00000000" w:rsidR="00000000" w:rsidRPr="00000000">
        <w:rPr>
          <w:rtl w:val="0"/>
        </w:rPr>
      </w:r>
    </w:p>
    <w:p w:rsidR="00000000" w:rsidDel="00000000" w:rsidP="00000000" w:rsidRDefault="00000000" w:rsidRPr="00000000" w14:paraId="0000027D">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n_heads    = cfg.num_attention_heads,</w:t>
      </w:r>
      <w:r w:rsidDel="00000000" w:rsidR="00000000" w:rsidRPr="00000000">
        <w:rPr>
          <w:rtl w:val="0"/>
        </w:rPr>
      </w:r>
    </w:p>
    <w:p w:rsidR="00000000" w:rsidDel="00000000" w:rsidP="00000000" w:rsidRDefault="00000000" w:rsidRPr="00000000" w14:paraId="0000027E">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n_layers   = cfg.num_hidden_layers</w:t>
      </w:r>
      <w:r w:rsidDel="00000000" w:rsidR="00000000" w:rsidRPr="00000000">
        <w:rPr>
          <w:rtl w:val="0"/>
        </w:rPr>
      </w:r>
    </w:p>
    <w:p w:rsidR="00000000" w:rsidDel="00000000" w:rsidP="00000000" w:rsidRDefault="00000000" w:rsidRPr="00000000" w14:paraId="0000027F">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w:t>
      </w:r>
      <w:r w:rsidDel="00000000" w:rsidR="00000000" w:rsidRPr="00000000">
        <w:rPr>
          <w:rtl w:val="0"/>
        </w:rPr>
      </w:r>
    </w:p>
    <w:p w:rsidR="00000000" w:rsidDel="00000000" w:rsidP="00000000" w:rsidRDefault="00000000" w:rsidRPr="00000000" w14:paraId="00000280">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281">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def forward(self, input_ids, attention_mask):</w:t>
      </w:r>
      <w:r w:rsidDel="00000000" w:rsidR="00000000" w:rsidRPr="00000000">
        <w:rPr>
          <w:rtl w:val="0"/>
        </w:rPr>
      </w:r>
    </w:p>
    <w:p w:rsidR="00000000" w:rsidDel="00000000" w:rsidP="00000000" w:rsidRDefault="00000000" w:rsidRPr="00000000" w14:paraId="00000282">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out    = self.backbone(input_ids=input_ids,</w:t>
      </w:r>
      <w:r w:rsidDel="00000000" w:rsidR="00000000" w:rsidRPr="00000000">
        <w:rPr>
          <w:rtl w:val="0"/>
        </w:rPr>
      </w:r>
    </w:p>
    <w:p w:rsidR="00000000" w:rsidDel="00000000" w:rsidP="00000000" w:rsidRDefault="00000000" w:rsidRPr="00000000" w14:paraId="00000283">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attention_mask=attention_mask)</w:t>
      </w:r>
      <w:r w:rsidDel="00000000" w:rsidR="00000000" w:rsidRPr="00000000">
        <w:rPr>
          <w:rtl w:val="0"/>
        </w:rPr>
      </w:r>
    </w:p>
    <w:p w:rsidR="00000000" w:rsidDel="00000000" w:rsidP="00000000" w:rsidRDefault="00000000" w:rsidRPr="00000000" w14:paraId="00000284">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hidden = out.last_hidden_state  # (B, seq, d_model)</w:t>
      </w:r>
      <w:r w:rsidDel="00000000" w:rsidR="00000000" w:rsidRPr="00000000">
        <w:rPr>
          <w:rtl w:val="0"/>
        </w:rPr>
      </w:r>
    </w:p>
    <w:p w:rsidR="00000000" w:rsidDel="00000000" w:rsidP="00000000" w:rsidRDefault="00000000" w:rsidRPr="00000000" w14:paraId="00000285">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attn   = list(out.attentions)   # list[(B, heads, seq, seq)]</w:t>
      </w:r>
      <w:r w:rsidDel="00000000" w:rsidR="00000000" w:rsidRPr="00000000">
        <w:rPr>
          <w:rtl w:val="0"/>
        </w:rPr>
      </w:r>
    </w:p>
    <w:p w:rsidR="00000000" w:rsidDel="00000000" w:rsidP="00000000" w:rsidRDefault="00000000" w:rsidRPr="00000000" w14:paraId="00000286">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return self.csie(hidden, attn, input_ids)</w:t>
      </w:r>
      <w:r w:rsidDel="00000000" w:rsidR="00000000" w:rsidRPr="00000000">
        <w:rPr>
          <w:rtl w:val="0"/>
        </w:rPr>
      </w:r>
    </w:p>
    <w:p w:rsidR="00000000" w:rsidDel="00000000" w:rsidP="00000000" w:rsidRDefault="00000000" w:rsidRPr="00000000" w14:paraId="00000287">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288">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@torch.no_grad()</w:t>
      </w:r>
      <w:r w:rsidDel="00000000" w:rsidR="00000000" w:rsidRPr="00000000">
        <w:rPr>
          <w:rtl w:val="0"/>
        </w:rPr>
      </w:r>
    </w:p>
    <w:p w:rsidR="00000000" w:rsidDel="00000000" w:rsidP="00000000" w:rsidRDefault="00000000" w:rsidRPr="00000000" w14:paraId="00000289">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def generate(self, prompt: str, max_new_tokens: int=200) -&gt; str:</w:t>
      </w:r>
      <w:r w:rsidDel="00000000" w:rsidR="00000000" w:rsidRPr="00000000">
        <w:rPr>
          <w:rtl w:val="0"/>
        </w:rPr>
      </w:r>
    </w:p>
    <w:p w:rsidR="00000000" w:rsidDel="00000000" w:rsidP="00000000" w:rsidRDefault="00000000" w:rsidRPr="00000000" w14:paraId="0000028A">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enc  = self.tokenizer(prompt, return_tensors='pt')</w:t>
      </w:r>
      <w:r w:rsidDel="00000000" w:rsidR="00000000" w:rsidRPr="00000000">
        <w:rPr>
          <w:rtl w:val="0"/>
        </w:rPr>
      </w:r>
    </w:p>
    <w:p w:rsidR="00000000" w:rsidDel="00000000" w:rsidP="00000000" w:rsidRDefault="00000000" w:rsidRPr="00000000" w14:paraId="0000028B">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ids  = enc.input_ids</w:t>
      </w:r>
      <w:r w:rsidDel="00000000" w:rsidR="00000000" w:rsidRPr="00000000">
        <w:rPr>
          <w:rtl w:val="0"/>
        </w:rPr>
      </w:r>
    </w:p>
    <w:p w:rsidR="00000000" w:rsidDel="00000000" w:rsidP="00000000" w:rsidRDefault="00000000" w:rsidRPr="00000000" w14:paraId="0000028C">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mask = enc.attention_mask</w:t>
      </w:r>
      <w:r w:rsidDel="00000000" w:rsidR="00000000" w:rsidRPr="00000000">
        <w:rPr>
          <w:rtl w:val="0"/>
        </w:rPr>
      </w:r>
    </w:p>
    <w:p w:rsidR="00000000" w:rsidDel="00000000" w:rsidP="00000000" w:rsidRDefault="00000000" w:rsidRPr="00000000" w14:paraId="0000028D">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for _ in range(max_new_tokens):</w:t>
      </w:r>
      <w:r w:rsidDel="00000000" w:rsidR="00000000" w:rsidRPr="00000000">
        <w:rPr>
          <w:rtl w:val="0"/>
        </w:rPr>
      </w:r>
    </w:p>
    <w:p w:rsidR="00000000" w:rsidDel="00000000" w:rsidP="00000000" w:rsidRDefault="00000000" w:rsidRPr="00000000" w14:paraId="0000028E">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logits   = self.forward(ids, mask)</w:t>
      </w:r>
      <w:r w:rsidDel="00000000" w:rsidR="00000000" w:rsidRPr="00000000">
        <w:rPr>
          <w:rtl w:val="0"/>
        </w:rPr>
      </w:r>
    </w:p>
    <w:p w:rsidR="00000000" w:rsidDel="00000000" w:rsidP="00000000" w:rsidRDefault="00000000" w:rsidRPr="00000000" w14:paraId="0000028F">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next_tok = logits[:,-1,:].argmax(dim=-1, keepdim=True)</w:t>
      </w:r>
      <w:r w:rsidDel="00000000" w:rsidR="00000000" w:rsidRPr="00000000">
        <w:rPr>
          <w:rtl w:val="0"/>
        </w:rPr>
      </w:r>
    </w:p>
    <w:p w:rsidR="00000000" w:rsidDel="00000000" w:rsidP="00000000" w:rsidRDefault="00000000" w:rsidRPr="00000000" w14:paraId="00000290">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ids  = torch.cat([ids, next_tok], dim=-1)</w:t>
      </w:r>
      <w:r w:rsidDel="00000000" w:rsidR="00000000" w:rsidRPr="00000000">
        <w:rPr>
          <w:rtl w:val="0"/>
        </w:rPr>
      </w:r>
    </w:p>
    <w:p w:rsidR="00000000" w:rsidDel="00000000" w:rsidP="00000000" w:rsidRDefault="00000000" w:rsidRPr="00000000" w14:paraId="00000291">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mask = torch.ones_like(ids)</w:t>
      </w:r>
      <w:r w:rsidDel="00000000" w:rsidR="00000000" w:rsidRPr="00000000">
        <w:rPr>
          <w:rtl w:val="0"/>
        </w:rPr>
      </w:r>
    </w:p>
    <w:p w:rsidR="00000000" w:rsidDel="00000000" w:rsidP="00000000" w:rsidRDefault="00000000" w:rsidRPr="00000000" w14:paraId="00000292">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if next_tok.item() == self.tokenizer.eos_token_id: break</w:t>
      </w:r>
      <w:r w:rsidDel="00000000" w:rsidR="00000000" w:rsidRPr="00000000">
        <w:rPr>
          <w:rtl w:val="0"/>
        </w:rPr>
      </w:r>
    </w:p>
    <w:p w:rsidR="00000000" w:rsidDel="00000000" w:rsidP="00000000" w:rsidRDefault="00000000" w:rsidRPr="00000000" w14:paraId="00000293">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return self.tokenizer.decode(ids[0], skip_special_tokens=True)</w:t>
      </w:r>
      <w:r w:rsidDel="00000000" w:rsidR="00000000" w:rsidRPr="00000000">
        <w:rPr>
          <w:rtl w:val="0"/>
        </w:rPr>
      </w:r>
    </w:p>
    <w:p w:rsidR="00000000" w:rsidDel="00000000" w:rsidP="00000000" w:rsidRDefault="00000000" w:rsidRPr="00000000" w14:paraId="00000294">
      <w:pPr>
        <w:shd w:fill="eef2f7" w:val="clear"/>
        <w:spacing w:after="160" w:before="0" w:lineRule="auto"/>
        <w:ind w:left="360" w:right="360" w:firstLine="0"/>
        <w:rPr/>
      </w:pPr>
      <w:r w:rsidDel="00000000" w:rsidR="00000000" w:rsidRPr="00000000">
        <w:rPr>
          <w:rtl w:val="0"/>
        </w:rPr>
      </w:r>
    </w:p>
    <w:p w:rsidR="00000000" w:rsidDel="00000000" w:rsidP="00000000" w:rsidRDefault="00000000" w:rsidRPr="00000000" w14:paraId="00000295">
      <w:pPr>
        <w:spacing w:after="80" w:before="200" w:lineRule="auto"/>
        <w:rPr/>
      </w:pPr>
      <w:r w:rsidDel="00000000" w:rsidR="00000000" w:rsidRPr="00000000">
        <w:rPr>
          <w:rtl w:val="0"/>
        </w:rPr>
      </w:r>
    </w:p>
    <w:p w:rsidR="00000000" w:rsidDel="00000000" w:rsidP="00000000" w:rsidRDefault="00000000" w:rsidRPr="00000000" w14:paraId="00000296">
      <w:pPr>
        <w:pStyle w:val="Heading2"/>
        <w:pBdr>
          <w:left w:color="c9a84c" w:space="8" w:sz="16" w:val="single"/>
        </w:pBdr>
        <w:spacing w:after="120" w:before="280" w:lineRule="auto"/>
        <w:ind w:left="200" w:firstLine="0"/>
        <w:rPr/>
      </w:pPr>
      <w:r w:rsidDel="00000000" w:rsidR="00000000" w:rsidRPr="00000000">
        <w:rPr>
          <w:rFonts w:ascii="Arial" w:cs="Arial" w:eastAsia="Arial" w:hAnsi="Arial"/>
          <w:b w:val="1"/>
          <w:bCs w:val="1"/>
          <w:color w:val="1b3a5c"/>
          <w:sz w:val="28"/>
          <w:szCs w:val="28"/>
          <w:rtl w:val="0"/>
        </w:rPr>
        <w:t xml:space="preserve">V.2 — Integration Mode Selection</w:t>
      </w:r>
      <w:r w:rsidDel="00000000" w:rsidR="00000000" w:rsidRPr="00000000">
        <w:rPr>
          <w:rtl w:val="0"/>
        </w:rPr>
      </w:r>
    </w:p>
    <w:p w:rsidR="00000000" w:rsidDel="00000000" w:rsidP="00000000" w:rsidRDefault="00000000" w:rsidRPr="00000000" w14:paraId="00000297">
      <w:pPr>
        <w:spacing w:after="8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0"/>
        </w:trPr>
        <w:tc>
          <w:tcPr>
            <w:tcBorders>
              <w:top w:color="c9a84c" w:space="0" w:sz="6" w:val="single"/>
              <w:left w:color="c9a84c" w:space="0" w:sz="6" w:val="single"/>
              <w:bottom w:color="c9a84c" w:space="0" w:sz="6" w:val="single"/>
              <w:right w:color="c9a84c" w:space="0" w:sz="6" w:val="single"/>
            </w:tcBorders>
            <w:shd w:fill="0d1b2a" w:val="clear"/>
            <w:tcMar>
              <w:top w:w="90.0" w:type="dxa"/>
              <w:left w:w="130.0" w:type="dxa"/>
              <w:bottom w:w="90.0" w:type="dxa"/>
              <w:right w:w="100.0" w:type="dxa"/>
            </w:tcMar>
            <w:vAlign w:val="center"/>
          </w:tcPr>
          <w:p w:rsidR="00000000" w:rsidDel="00000000" w:rsidP="00000000" w:rsidRDefault="00000000" w:rsidRPr="00000000" w14:paraId="00000298">
            <w:pPr>
              <w:jc w:val="center"/>
              <w:rPr/>
            </w:pPr>
            <w:r w:rsidDel="00000000" w:rsidR="00000000" w:rsidRPr="00000000">
              <w:rPr>
                <w:rFonts w:ascii="Arial" w:cs="Arial" w:eastAsia="Arial" w:hAnsi="Arial"/>
                <w:b w:val="1"/>
                <w:bCs w:val="1"/>
                <w:color w:val="c9a84c"/>
                <w:sz w:val="20"/>
                <w:szCs w:val="20"/>
                <w:rtl w:val="0"/>
              </w:rPr>
              <w:t xml:space="preserve">Dimension</w:t>
            </w:r>
            <w:r w:rsidDel="00000000" w:rsidR="00000000" w:rsidRPr="00000000">
              <w:rPr>
                <w:rtl w:val="0"/>
              </w:rPr>
            </w:r>
          </w:p>
        </w:tc>
        <w:tc>
          <w:tcPr>
            <w:tcBorders>
              <w:top w:color="c9a84c" w:space="0" w:sz="6" w:val="single"/>
              <w:left w:color="c9a84c" w:space="0" w:sz="6" w:val="single"/>
              <w:bottom w:color="c9a84c" w:space="0" w:sz="6" w:val="single"/>
              <w:right w:color="c9a84c" w:space="0" w:sz="6" w:val="single"/>
            </w:tcBorders>
            <w:shd w:fill="0d1b2a" w:val="clear"/>
            <w:tcMar>
              <w:top w:w="90.0" w:type="dxa"/>
              <w:left w:w="130.0" w:type="dxa"/>
              <w:bottom w:w="90.0" w:type="dxa"/>
              <w:right w:w="100.0" w:type="dxa"/>
            </w:tcMar>
            <w:vAlign w:val="center"/>
          </w:tcPr>
          <w:p w:rsidR="00000000" w:rsidDel="00000000" w:rsidP="00000000" w:rsidRDefault="00000000" w:rsidRPr="00000000" w14:paraId="00000299">
            <w:pPr>
              <w:jc w:val="center"/>
              <w:rPr/>
            </w:pPr>
            <w:r w:rsidDel="00000000" w:rsidR="00000000" w:rsidRPr="00000000">
              <w:rPr>
                <w:rFonts w:ascii="Arial" w:cs="Arial" w:eastAsia="Arial" w:hAnsi="Arial"/>
                <w:b w:val="1"/>
                <w:bCs w:val="1"/>
                <w:color w:val="c9a84c"/>
                <w:sz w:val="20"/>
                <w:szCs w:val="20"/>
                <w:rtl w:val="0"/>
              </w:rPr>
              <w:t xml:space="preserve">MODE 1 — AUGMENTATION (Start Here)</w:t>
            </w:r>
            <w:r w:rsidDel="00000000" w:rsidR="00000000" w:rsidRPr="00000000">
              <w:rPr>
                <w:rtl w:val="0"/>
              </w:rPr>
            </w:r>
          </w:p>
        </w:tc>
        <w:tc>
          <w:tcPr>
            <w:tcBorders>
              <w:top w:color="c9a84c" w:space="0" w:sz="6" w:val="single"/>
              <w:left w:color="c9a84c" w:space="0" w:sz="6" w:val="single"/>
              <w:bottom w:color="c9a84c" w:space="0" w:sz="6" w:val="single"/>
              <w:right w:color="c9a84c" w:space="0" w:sz="6" w:val="single"/>
            </w:tcBorders>
            <w:shd w:fill="0d1b2a" w:val="clear"/>
            <w:tcMar>
              <w:top w:w="90.0" w:type="dxa"/>
              <w:left w:w="130.0" w:type="dxa"/>
              <w:bottom w:w="90.0" w:type="dxa"/>
              <w:right w:w="100.0" w:type="dxa"/>
            </w:tcMar>
            <w:vAlign w:val="center"/>
          </w:tcPr>
          <w:p w:rsidR="00000000" w:rsidDel="00000000" w:rsidP="00000000" w:rsidRDefault="00000000" w:rsidRPr="00000000" w14:paraId="0000029A">
            <w:pPr>
              <w:jc w:val="center"/>
              <w:rPr/>
            </w:pPr>
            <w:r w:rsidDel="00000000" w:rsidR="00000000" w:rsidRPr="00000000">
              <w:rPr>
                <w:rFonts w:ascii="Arial" w:cs="Arial" w:eastAsia="Arial" w:hAnsi="Arial"/>
                <w:b w:val="1"/>
                <w:bCs w:val="1"/>
                <w:color w:val="c9a84c"/>
                <w:sz w:val="20"/>
                <w:szCs w:val="20"/>
                <w:rtl w:val="0"/>
              </w:rPr>
              <w:t xml:space="preserve">MODE 2 — REPLACEMENT (After Validation)</w:t>
            </w:r>
            <w:r w:rsidDel="00000000" w:rsidR="00000000" w:rsidRPr="00000000">
              <w:rPr>
                <w:rtl w:val="0"/>
              </w:rPr>
            </w:r>
          </w:p>
        </w:tc>
      </w:tr>
      <w:tr>
        <w:trPr>
          <w:cantSplit w:val="0"/>
          <w:tblHeader w:val="0"/>
        </w:trPr>
        <w:tc>
          <w:tcPr>
            <w:tcBorders>
              <w:top w:color="99bbcc" w:space="0" w:sz="4" w:val="single"/>
              <w:left w:color="99bbcc" w:space="0" w:sz="4" w:val="single"/>
              <w:bottom w:color="99bbcc" w:space="0" w:sz="4" w:val="single"/>
              <w:right w:color="99bbcc" w:space="0" w:sz="4" w:val="single"/>
            </w:tcBorders>
            <w:shd w:fill="d4e6f3" w:val="clear"/>
            <w:tcMar>
              <w:top w:w="80.0" w:type="dxa"/>
              <w:left w:w="130.0" w:type="dxa"/>
              <w:bottom w:w="80.0" w:type="dxa"/>
              <w:right w:w="100.0" w:type="dxa"/>
            </w:tcMar>
            <w:vAlign w:val="center"/>
          </w:tcPr>
          <w:p w:rsidR="00000000" w:rsidDel="00000000" w:rsidP="00000000" w:rsidRDefault="00000000" w:rsidRPr="00000000" w14:paraId="0000029B">
            <w:pPr>
              <w:rPr/>
            </w:pPr>
            <w:r w:rsidDel="00000000" w:rsidR="00000000" w:rsidRPr="00000000">
              <w:rPr>
                <w:rFonts w:ascii="Arial" w:cs="Arial" w:eastAsia="Arial" w:hAnsi="Arial"/>
                <w:b w:val="1"/>
                <w:bCs w:val="1"/>
                <w:color w:val="1b3a5c"/>
                <w:sz w:val="20"/>
                <w:szCs w:val="20"/>
                <w:rtl w:val="0"/>
              </w:rPr>
              <w:t xml:space="preserve">Approach</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0f8ff" w:val="clear"/>
            <w:tcMar>
              <w:top w:w="80.0" w:type="dxa"/>
              <w:left w:w="130.0" w:type="dxa"/>
              <w:bottom w:w="80.0" w:type="dxa"/>
              <w:right w:w="100.0" w:type="dxa"/>
            </w:tcMar>
            <w:vAlign w:val="center"/>
          </w:tcPr>
          <w:p w:rsidR="00000000" w:rsidDel="00000000" w:rsidP="00000000" w:rsidRDefault="00000000" w:rsidRPr="00000000" w14:paraId="0000029C">
            <w:pPr>
              <w:rPr/>
            </w:pPr>
            <w:r w:rsidDel="00000000" w:rsidR="00000000" w:rsidRPr="00000000">
              <w:rPr>
                <w:rFonts w:ascii="Arial" w:cs="Arial" w:eastAsia="Arial" w:hAnsi="Arial"/>
                <w:color w:val="1a1a2e"/>
                <w:sz w:val="20"/>
                <w:szCs w:val="20"/>
                <w:rtl w:val="0"/>
              </w:rPr>
              <w:t xml:space="preserve">CSIE logits added to existing LM head logits</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ff8f0" w:val="clear"/>
            <w:tcMar>
              <w:top w:w="80.0" w:type="dxa"/>
              <w:left w:w="130.0" w:type="dxa"/>
              <w:bottom w:w="80.0" w:type="dxa"/>
              <w:right w:w="100.0" w:type="dxa"/>
            </w:tcMar>
            <w:vAlign w:val="center"/>
          </w:tcPr>
          <w:p w:rsidR="00000000" w:rsidDel="00000000" w:rsidP="00000000" w:rsidRDefault="00000000" w:rsidRPr="00000000" w14:paraId="0000029D">
            <w:pPr>
              <w:rPr/>
            </w:pPr>
            <w:r w:rsidDel="00000000" w:rsidR="00000000" w:rsidRPr="00000000">
              <w:rPr>
                <w:rFonts w:ascii="Arial" w:cs="Arial" w:eastAsia="Arial" w:hAnsi="Arial"/>
                <w:color w:val="1a1a2e"/>
                <w:sz w:val="20"/>
                <w:szCs w:val="20"/>
                <w:rtl w:val="0"/>
              </w:rPr>
              <w:t xml:space="preserve">CSIE output replaces LM head entirely</w:t>
            </w:r>
            <w:r w:rsidDel="00000000" w:rsidR="00000000" w:rsidRPr="00000000">
              <w:rPr>
                <w:rtl w:val="0"/>
              </w:rPr>
            </w:r>
          </w:p>
        </w:tc>
      </w:tr>
      <w:tr>
        <w:trPr>
          <w:cantSplit w:val="0"/>
          <w:tblHeader w:val="0"/>
        </w:trPr>
        <w:tc>
          <w:tcPr>
            <w:tcBorders>
              <w:top w:color="99bbcc" w:space="0" w:sz="4" w:val="single"/>
              <w:left w:color="99bbcc" w:space="0" w:sz="4" w:val="single"/>
              <w:bottom w:color="99bbcc" w:space="0" w:sz="4" w:val="single"/>
              <w:right w:color="99bbcc" w:space="0" w:sz="4" w:val="single"/>
            </w:tcBorders>
            <w:shd w:fill="ebf4fa" w:val="clear"/>
            <w:tcMar>
              <w:top w:w="80.0" w:type="dxa"/>
              <w:left w:w="130.0" w:type="dxa"/>
              <w:bottom w:w="80.0" w:type="dxa"/>
              <w:right w:w="100.0" w:type="dxa"/>
            </w:tcMar>
            <w:vAlign w:val="center"/>
          </w:tcPr>
          <w:p w:rsidR="00000000" w:rsidDel="00000000" w:rsidP="00000000" w:rsidRDefault="00000000" w:rsidRPr="00000000" w14:paraId="0000029E">
            <w:pPr>
              <w:rPr/>
            </w:pPr>
            <w:r w:rsidDel="00000000" w:rsidR="00000000" w:rsidRPr="00000000">
              <w:rPr>
                <w:rFonts w:ascii="Arial" w:cs="Arial" w:eastAsia="Arial" w:hAnsi="Arial"/>
                <w:b w:val="1"/>
                <w:bCs w:val="1"/>
                <w:color w:val="1b3a5c"/>
                <w:sz w:val="20"/>
                <w:szCs w:val="20"/>
                <w:rtl w:val="0"/>
              </w:rPr>
              <w:t xml:space="preserve">Risk Level</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fffff" w:val="clear"/>
            <w:tcMar>
              <w:top w:w="80.0" w:type="dxa"/>
              <w:left w:w="130.0" w:type="dxa"/>
              <w:bottom w:w="80.0" w:type="dxa"/>
              <w:right w:w="100.0" w:type="dxa"/>
            </w:tcMar>
            <w:vAlign w:val="center"/>
          </w:tcPr>
          <w:p w:rsidR="00000000" w:rsidDel="00000000" w:rsidP="00000000" w:rsidRDefault="00000000" w:rsidRPr="00000000" w14:paraId="0000029F">
            <w:pPr>
              <w:rPr/>
            </w:pPr>
            <w:r w:rsidDel="00000000" w:rsidR="00000000" w:rsidRPr="00000000">
              <w:rPr>
                <w:rFonts w:ascii="Arial" w:cs="Arial" w:eastAsia="Arial" w:hAnsi="Arial"/>
                <w:color w:val="1a1a2e"/>
                <w:sz w:val="20"/>
                <w:szCs w:val="20"/>
                <w:rtl w:val="0"/>
              </w:rPr>
              <w:t xml:space="preserve">Non-destructive. Existing model output preserved as fallback.</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ffcf5" w:val="clear"/>
            <w:tcMar>
              <w:top w:w="80.0" w:type="dxa"/>
              <w:left w:w="130.0" w:type="dxa"/>
              <w:bottom w:w="80.0" w:type="dxa"/>
              <w:right w:w="100.0" w:type="dxa"/>
            </w:tcMar>
            <w:vAlign w:val="center"/>
          </w:tcPr>
          <w:p w:rsidR="00000000" w:rsidDel="00000000" w:rsidP="00000000" w:rsidRDefault="00000000" w:rsidRPr="00000000" w14:paraId="000002A0">
            <w:pPr>
              <w:rPr/>
            </w:pPr>
            <w:r w:rsidDel="00000000" w:rsidR="00000000" w:rsidRPr="00000000">
              <w:rPr>
                <w:rFonts w:ascii="Arial" w:cs="Arial" w:eastAsia="Arial" w:hAnsi="Arial"/>
                <w:color w:val="1a1a2e"/>
                <w:sz w:val="20"/>
                <w:szCs w:val="20"/>
                <w:rtl w:val="0"/>
              </w:rPr>
              <w:t xml:space="preserve">Aggressive. Backbone becomes encoder only.</w:t>
            </w:r>
            <w:r w:rsidDel="00000000" w:rsidR="00000000" w:rsidRPr="00000000">
              <w:rPr>
                <w:rtl w:val="0"/>
              </w:rPr>
            </w:r>
          </w:p>
        </w:tc>
      </w:tr>
      <w:tr>
        <w:trPr>
          <w:cantSplit w:val="0"/>
          <w:tblHeader w:val="0"/>
        </w:trPr>
        <w:tc>
          <w:tcPr>
            <w:tcBorders>
              <w:top w:color="99bbcc" w:space="0" w:sz="4" w:val="single"/>
              <w:left w:color="99bbcc" w:space="0" w:sz="4" w:val="single"/>
              <w:bottom w:color="99bbcc" w:space="0" w:sz="4" w:val="single"/>
              <w:right w:color="99bbcc" w:space="0" w:sz="4" w:val="single"/>
            </w:tcBorders>
            <w:shd w:fill="d4e6f3" w:val="clear"/>
            <w:tcMar>
              <w:top w:w="80.0" w:type="dxa"/>
              <w:left w:w="130.0" w:type="dxa"/>
              <w:bottom w:w="80.0" w:type="dxa"/>
              <w:right w:w="100.0" w:type="dxa"/>
            </w:tcMar>
            <w:vAlign w:val="center"/>
          </w:tcPr>
          <w:p w:rsidR="00000000" w:rsidDel="00000000" w:rsidP="00000000" w:rsidRDefault="00000000" w:rsidRPr="00000000" w14:paraId="000002A1">
            <w:pPr>
              <w:rPr/>
            </w:pPr>
            <w:r w:rsidDel="00000000" w:rsidR="00000000" w:rsidRPr="00000000">
              <w:rPr>
                <w:rFonts w:ascii="Arial" w:cs="Arial" w:eastAsia="Arial" w:hAnsi="Arial"/>
                <w:b w:val="1"/>
                <w:bCs w:val="1"/>
                <w:color w:val="1b3a5c"/>
                <w:sz w:val="20"/>
                <w:szCs w:val="20"/>
                <w:rtl w:val="0"/>
              </w:rPr>
              <w:t xml:space="preserve">Trainable Params</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0f8ff" w:val="clear"/>
            <w:tcMar>
              <w:top w:w="80.0" w:type="dxa"/>
              <w:left w:w="130.0" w:type="dxa"/>
              <w:bottom w:w="80.0" w:type="dxa"/>
              <w:right w:w="100.0" w:type="dxa"/>
            </w:tcMar>
            <w:vAlign w:val="center"/>
          </w:tcPr>
          <w:p w:rsidR="00000000" w:rsidDel="00000000" w:rsidP="00000000" w:rsidRDefault="00000000" w:rsidRPr="00000000" w14:paraId="000002A2">
            <w:pPr>
              <w:rPr/>
            </w:pPr>
            <w:r w:rsidDel="00000000" w:rsidR="00000000" w:rsidRPr="00000000">
              <w:rPr>
                <w:rFonts w:ascii="Arial" w:cs="Arial" w:eastAsia="Arial" w:hAnsi="Arial"/>
                <w:color w:val="1a1a2e"/>
                <w:sz w:val="20"/>
                <w:szCs w:val="20"/>
                <w:rtl w:val="0"/>
              </w:rPr>
              <w:t xml:space="preserve">~2–5M (projection + classifier + decoder)</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ff8f0" w:val="clear"/>
            <w:tcMar>
              <w:top w:w="80.0" w:type="dxa"/>
              <w:left w:w="130.0" w:type="dxa"/>
              <w:bottom w:w="80.0" w:type="dxa"/>
              <w:right w:w="100.0" w:type="dxa"/>
            </w:tcMar>
            <w:vAlign w:val="center"/>
          </w:tcPr>
          <w:p w:rsidR="00000000" w:rsidDel="00000000" w:rsidP="00000000" w:rsidRDefault="00000000" w:rsidRPr="00000000" w14:paraId="000002A3">
            <w:pPr>
              <w:rPr/>
            </w:pPr>
            <w:r w:rsidDel="00000000" w:rsidR="00000000" w:rsidRPr="00000000">
              <w:rPr>
                <w:rFonts w:ascii="Arial" w:cs="Arial" w:eastAsia="Arial" w:hAnsi="Arial"/>
                <w:color w:val="1a1a2e"/>
                <w:sz w:val="20"/>
                <w:szCs w:val="20"/>
                <w:rtl w:val="0"/>
              </w:rPr>
              <w:t xml:space="preserve">Same. Backbone fine-tuning optional.</w:t>
            </w:r>
            <w:r w:rsidDel="00000000" w:rsidR="00000000" w:rsidRPr="00000000">
              <w:rPr>
                <w:rtl w:val="0"/>
              </w:rPr>
            </w:r>
          </w:p>
        </w:tc>
      </w:tr>
      <w:tr>
        <w:trPr>
          <w:cantSplit w:val="0"/>
          <w:tblHeader w:val="0"/>
        </w:trPr>
        <w:tc>
          <w:tcPr>
            <w:tcBorders>
              <w:top w:color="99bbcc" w:space="0" w:sz="4" w:val="single"/>
              <w:left w:color="99bbcc" w:space="0" w:sz="4" w:val="single"/>
              <w:bottom w:color="99bbcc" w:space="0" w:sz="4" w:val="single"/>
              <w:right w:color="99bbcc" w:space="0" w:sz="4" w:val="single"/>
            </w:tcBorders>
            <w:shd w:fill="ebf4fa" w:val="clear"/>
            <w:tcMar>
              <w:top w:w="80.0" w:type="dxa"/>
              <w:left w:w="130.0" w:type="dxa"/>
              <w:bottom w:w="80.0" w:type="dxa"/>
              <w:right w:w="100.0" w:type="dxa"/>
            </w:tcMar>
            <w:vAlign w:val="center"/>
          </w:tcPr>
          <w:p w:rsidR="00000000" w:rsidDel="00000000" w:rsidP="00000000" w:rsidRDefault="00000000" w:rsidRPr="00000000" w14:paraId="000002A4">
            <w:pPr>
              <w:rPr/>
            </w:pPr>
            <w:r w:rsidDel="00000000" w:rsidR="00000000" w:rsidRPr="00000000">
              <w:rPr>
                <w:rFonts w:ascii="Arial" w:cs="Arial" w:eastAsia="Arial" w:hAnsi="Arial"/>
                <w:b w:val="1"/>
                <w:bCs w:val="1"/>
                <w:color w:val="1b3a5c"/>
                <w:sz w:val="20"/>
                <w:szCs w:val="20"/>
                <w:rtl w:val="0"/>
              </w:rPr>
              <w:t xml:space="preserve">Best For</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fffff" w:val="clear"/>
            <w:tcMar>
              <w:top w:w="80.0" w:type="dxa"/>
              <w:left w:w="130.0" w:type="dxa"/>
              <w:bottom w:w="80.0" w:type="dxa"/>
              <w:right w:w="100.0" w:type="dxa"/>
            </w:tcMar>
            <w:vAlign w:val="center"/>
          </w:tcPr>
          <w:p w:rsidR="00000000" w:rsidDel="00000000" w:rsidP="00000000" w:rsidRDefault="00000000" w:rsidRPr="00000000" w14:paraId="000002A5">
            <w:pPr>
              <w:rPr/>
            </w:pPr>
            <w:r w:rsidDel="00000000" w:rsidR="00000000" w:rsidRPr="00000000">
              <w:rPr>
                <w:rFonts w:ascii="Arial" w:cs="Arial" w:eastAsia="Arial" w:hAnsi="Arial"/>
                <w:color w:val="1a1a2e"/>
                <w:sz w:val="20"/>
                <w:szCs w:val="20"/>
                <w:rtl w:val="0"/>
              </w:rPr>
              <w:t xml:space="preserve">First 4 weeks. Validate on benchmarks.</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ffcf5" w:val="clear"/>
            <w:tcMar>
              <w:top w:w="80.0" w:type="dxa"/>
              <w:left w:w="130.0" w:type="dxa"/>
              <w:bottom w:w="80.0" w:type="dxa"/>
              <w:right w:w="100.0" w:type="dxa"/>
            </w:tcMar>
            <w:vAlign w:val="center"/>
          </w:tcPr>
          <w:p w:rsidR="00000000" w:rsidDel="00000000" w:rsidP="00000000" w:rsidRDefault="00000000" w:rsidRPr="00000000" w14:paraId="000002A6">
            <w:pPr>
              <w:rPr/>
            </w:pPr>
            <w:r w:rsidDel="00000000" w:rsidR="00000000" w:rsidRPr="00000000">
              <w:rPr>
                <w:rFonts w:ascii="Arial" w:cs="Arial" w:eastAsia="Arial" w:hAnsi="Arial"/>
                <w:color w:val="1a1a2e"/>
                <w:sz w:val="20"/>
                <w:szCs w:val="20"/>
                <w:rtl w:val="0"/>
              </w:rPr>
              <w:t xml:space="preserve">After Mode 1 proves CSIE superiority.</w:t>
            </w:r>
            <w:r w:rsidDel="00000000" w:rsidR="00000000" w:rsidRPr="00000000">
              <w:rPr>
                <w:rtl w:val="0"/>
              </w:rPr>
            </w:r>
          </w:p>
        </w:tc>
      </w:tr>
      <w:tr>
        <w:trPr>
          <w:cantSplit w:val="0"/>
          <w:tblHeader w:val="0"/>
        </w:trPr>
        <w:tc>
          <w:tcPr>
            <w:tcBorders>
              <w:top w:color="99bbcc" w:space="0" w:sz="4" w:val="single"/>
              <w:left w:color="99bbcc" w:space="0" w:sz="4" w:val="single"/>
              <w:bottom w:color="99bbcc" w:space="0" w:sz="4" w:val="single"/>
              <w:right w:color="99bbcc" w:space="0" w:sz="4" w:val="single"/>
            </w:tcBorders>
            <w:shd w:fill="d4e6f3" w:val="clear"/>
            <w:tcMar>
              <w:top w:w="80.0" w:type="dxa"/>
              <w:left w:w="130.0" w:type="dxa"/>
              <w:bottom w:w="80.0" w:type="dxa"/>
              <w:right w:w="100.0" w:type="dxa"/>
            </w:tcMar>
            <w:vAlign w:val="center"/>
          </w:tcPr>
          <w:p w:rsidR="00000000" w:rsidDel="00000000" w:rsidP="00000000" w:rsidRDefault="00000000" w:rsidRPr="00000000" w14:paraId="000002A7">
            <w:pPr>
              <w:rPr/>
            </w:pPr>
            <w:r w:rsidDel="00000000" w:rsidR="00000000" w:rsidRPr="00000000">
              <w:rPr>
                <w:rFonts w:ascii="Arial" w:cs="Arial" w:eastAsia="Arial" w:hAnsi="Arial"/>
                <w:b w:val="1"/>
                <w:bCs w:val="1"/>
                <w:color w:val="1b3a5c"/>
                <w:sz w:val="20"/>
                <w:szCs w:val="20"/>
                <w:rtl w:val="0"/>
              </w:rPr>
              <w:t xml:space="preserve">Expected Gain</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0f8ff" w:val="clear"/>
            <w:tcMar>
              <w:top w:w="80.0" w:type="dxa"/>
              <w:left w:w="130.0" w:type="dxa"/>
              <w:bottom w:w="80.0" w:type="dxa"/>
              <w:right w:w="100.0" w:type="dxa"/>
            </w:tcMar>
            <w:vAlign w:val="center"/>
          </w:tcPr>
          <w:p w:rsidR="00000000" w:rsidDel="00000000" w:rsidP="00000000" w:rsidRDefault="00000000" w:rsidRPr="00000000" w14:paraId="000002A8">
            <w:pPr>
              <w:rPr/>
            </w:pPr>
            <w:r w:rsidDel="00000000" w:rsidR="00000000" w:rsidRPr="00000000">
              <w:rPr>
                <w:rFonts w:ascii="Arial" w:cs="Arial" w:eastAsia="Arial" w:hAnsi="Arial"/>
                <w:color w:val="1a1a2e"/>
                <w:sz w:val="20"/>
                <w:szCs w:val="20"/>
                <w:rtl w:val="0"/>
              </w:rPr>
              <w:t xml:space="preserve">+5–15% on reasoning-heavy MMLU categories</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ff8f0" w:val="clear"/>
            <w:tcMar>
              <w:top w:w="80.0" w:type="dxa"/>
              <w:left w:w="130.0" w:type="dxa"/>
              <w:bottom w:w="80.0" w:type="dxa"/>
              <w:right w:w="100.0" w:type="dxa"/>
            </w:tcMar>
            <w:vAlign w:val="center"/>
          </w:tcPr>
          <w:p w:rsidR="00000000" w:rsidDel="00000000" w:rsidP="00000000" w:rsidRDefault="00000000" w:rsidRPr="00000000" w14:paraId="000002A9">
            <w:pPr>
              <w:rPr/>
            </w:pPr>
            <w:r w:rsidDel="00000000" w:rsidR="00000000" w:rsidRPr="00000000">
              <w:rPr>
                <w:rFonts w:ascii="Arial" w:cs="Arial" w:eastAsia="Arial" w:hAnsi="Arial"/>
                <w:color w:val="1a1a2e"/>
                <w:sz w:val="20"/>
                <w:szCs w:val="20"/>
                <w:rtl w:val="0"/>
              </w:rPr>
              <w:t xml:space="preserve">+20–40% on reasoning; full semantic consistency</w:t>
            </w:r>
            <w:r w:rsidDel="00000000" w:rsidR="00000000" w:rsidRPr="00000000">
              <w:rPr>
                <w:rtl w:val="0"/>
              </w:rPr>
            </w:r>
          </w:p>
        </w:tc>
      </w:tr>
    </w:tbl>
    <w:p w:rsidR="00000000" w:rsidDel="00000000" w:rsidP="00000000" w:rsidRDefault="00000000" w:rsidRPr="00000000" w14:paraId="000002AA">
      <w:pPr>
        <w:pBdr>
          <w:bottom w:color="c9a84c" w:space="1" w:sz="8" w:val="single"/>
        </w:pBdr>
        <w:spacing w:after="200" w:before="200" w:lineRule="auto"/>
        <w:rPr/>
      </w:pPr>
      <w:r w:rsidDel="00000000" w:rsidR="00000000" w:rsidRPr="00000000">
        <w:rPr>
          <w:rtl w:val="0"/>
        </w:rPr>
      </w:r>
    </w:p>
    <w:p w:rsidR="00000000" w:rsidDel="00000000" w:rsidP="00000000" w:rsidRDefault="00000000" w:rsidRPr="00000000" w14:paraId="000002AB">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AC">
      <w:pPr>
        <w:pStyle w:val="Heading1"/>
        <w:pBdr>
          <w:bottom w:color="c9a84c" w:space="2" w:sz="6" w:val="single"/>
        </w:pBdr>
        <w:spacing w:after="160" w:before="360" w:lineRule="auto"/>
        <w:rPr/>
      </w:pPr>
      <w:r w:rsidDel="00000000" w:rsidR="00000000" w:rsidRPr="00000000">
        <w:rPr>
          <w:rFonts w:ascii="Arial" w:cs="Arial" w:eastAsia="Arial" w:hAnsi="Arial"/>
          <w:b w:val="1"/>
          <w:bCs w:val="1"/>
          <w:color w:val="c9a84c"/>
          <w:sz w:val="36"/>
          <w:szCs w:val="36"/>
          <w:rtl w:val="0"/>
        </w:rPr>
        <w:t xml:space="preserve">PART VI — THE LEARNING PIPELINE</w:t>
      </w:r>
      <w:r w:rsidDel="00000000" w:rsidR="00000000" w:rsidRPr="00000000">
        <w:rPr>
          <w:rtl w:val="0"/>
        </w:rPr>
      </w:r>
    </w:p>
    <w:p w:rsidR="00000000" w:rsidDel="00000000" w:rsidP="00000000" w:rsidRDefault="00000000" w:rsidRPr="00000000" w14:paraId="000002AD">
      <w:pPr>
        <w:pStyle w:val="Heading2"/>
        <w:pBdr>
          <w:left w:color="c9a84c" w:space="8" w:sz="16" w:val="single"/>
        </w:pBdr>
        <w:spacing w:after="120" w:before="280" w:lineRule="auto"/>
        <w:ind w:left="200" w:firstLine="0"/>
        <w:rPr/>
      </w:pPr>
      <w:r w:rsidDel="00000000" w:rsidR="00000000" w:rsidRPr="00000000">
        <w:rPr>
          <w:rFonts w:ascii="Arial" w:cs="Arial" w:eastAsia="Arial" w:hAnsi="Arial"/>
          <w:b w:val="1"/>
          <w:bCs w:val="1"/>
          <w:color w:val="1b3a5c"/>
          <w:sz w:val="28"/>
          <w:szCs w:val="28"/>
          <w:rtl w:val="0"/>
        </w:rPr>
        <w:t xml:space="preserve">VI.1 — What Replaces Gradient Descent</w:t>
      </w:r>
      <w:r w:rsidDel="00000000" w:rsidR="00000000" w:rsidRPr="00000000">
        <w:rPr>
          <w:rtl w:val="0"/>
        </w:rPr>
      </w:r>
    </w:p>
    <w:p w:rsidR="00000000" w:rsidDel="00000000" w:rsidP="00000000" w:rsidRDefault="00000000" w:rsidRPr="00000000" w14:paraId="000002AE">
      <w:pPr>
        <w:spacing w:after="100" w:before="100" w:lineRule="auto"/>
        <w:rPr/>
      </w:pPr>
      <w:r w:rsidDel="00000000" w:rsidR="00000000" w:rsidRPr="00000000">
        <w:rPr>
          <w:rFonts w:ascii="Arial" w:cs="Arial" w:eastAsia="Arial" w:hAnsi="Arial"/>
          <w:color w:val="1a1a2e"/>
          <w:sz w:val="22"/>
          <w:szCs w:val="22"/>
          <w:rtl w:val="0"/>
        </w:rPr>
        <w:t xml:space="preserve">The system learns by populating the sheaf store with new sections. No weight updates occur anywhere in the categorical layer. No backward pass is needed. No GPU is required for learning. The entire learning operation is an O(1) dictionary insert preceded by an O(n_contexts) nearest-neighbor lookup and a gluing condition check. This runs in milliseconds on CPU.</w:t>
      </w:r>
      <w:r w:rsidDel="00000000" w:rsidR="00000000" w:rsidRPr="00000000">
        <w:rPr>
          <w:rtl w:val="0"/>
        </w:rPr>
      </w:r>
    </w:p>
    <w:p w:rsidR="00000000" w:rsidDel="00000000" w:rsidP="00000000" w:rsidRDefault="00000000" w:rsidRPr="00000000" w14:paraId="000002AF">
      <w:pPr>
        <w:spacing w:after="80" w:before="80" w:lineRule="auto"/>
        <w:rPr/>
      </w:pPr>
      <w:r w:rsidDel="00000000" w:rsidR="00000000" w:rsidRPr="00000000">
        <w:rPr>
          <w:rtl w:val="0"/>
        </w:rPr>
      </w:r>
    </w:p>
    <w:p w:rsidR="00000000" w:rsidDel="00000000" w:rsidP="00000000" w:rsidRDefault="00000000" w:rsidRPr="00000000" w14:paraId="000002B0">
      <w:pPr>
        <w:shd w:fill="eef2f7" w:val="clear"/>
        <w:spacing w:after="0" w:before="120" w:lineRule="auto"/>
        <w:ind w:left="360" w:right="360" w:firstLine="0"/>
        <w:rPr/>
      </w:pPr>
      <w:r w:rsidDel="00000000" w:rsidR="00000000" w:rsidRPr="00000000">
        <w:rPr>
          <w:rtl w:val="0"/>
        </w:rPr>
      </w:r>
    </w:p>
    <w:p w:rsidR="00000000" w:rsidDel="00000000" w:rsidP="00000000" w:rsidRDefault="00000000" w:rsidRPr="00000000" w14:paraId="000002B1">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class CSIELearner:</w:t>
      </w:r>
      <w:r w:rsidDel="00000000" w:rsidR="00000000" w:rsidRPr="00000000">
        <w:rPr>
          <w:rtl w:val="0"/>
        </w:rPr>
      </w:r>
    </w:p>
    <w:p w:rsidR="00000000" w:rsidDel="00000000" w:rsidP="00000000" w:rsidRDefault="00000000" w:rsidRPr="00000000" w14:paraId="000002B2">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def __init__(self, model: CategoricalAIModel,</w:t>
      </w:r>
      <w:r w:rsidDel="00000000" w:rsidR="00000000" w:rsidRPr="00000000">
        <w:rPr>
          <w:rtl w:val="0"/>
        </w:rPr>
      </w:r>
    </w:p>
    <w:p w:rsidR="00000000" w:rsidDel="00000000" w:rsidP="00000000" w:rsidRDefault="00000000" w:rsidRPr="00000000" w14:paraId="000002B3">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sheaf: SheafStore, category: Category):</w:t>
      </w:r>
      <w:r w:rsidDel="00000000" w:rsidR="00000000" w:rsidRPr="00000000">
        <w:rPr>
          <w:rtl w:val="0"/>
        </w:rPr>
      </w:r>
    </w:p>
    <w:p w:rsidR="00000000" w:rsidDel="00000000" w:rsidP="00000000" w:rsidRDefault="00000000" w:rsidRPr="00000000" w14:paraId="000002B4">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self.model    = model</w:t>
      </w:r>
      <w:r w:rsidDel="00000000" w:rsidR="00000000" w:rsidRPr="00000000">
        <w:rPr>
          <w:rtl w:val="0"/>
        </w:rPr>
      </w:r>
    </w:p>
    <w:p w:rsidR="00000000" w:rsidDel="00000000" w:rsidP="00000000" w:rsidRDefault="00000000" w:rsidRPr="00000000" w14:paraId="000002B5">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self.sheaf    = sheaf</w:t>
      </w:r>
      <w:r w:rsidDel="00000000" w:rsidR="00000000" w:rsidRPr="00000000">
        <w:rPr>
          <w:rtl w:val="0"/>
        </w:rPr>
      </w:r>
    </w:p>
    <w:p w:rsidR="00000000" w:rsidDel="00000000" w:rsidP="00000000" w:rsidRDefault="00000000" w:rsidRPr="00000000" w14:paraId="000002B6">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self.category = category</w:t>
      </w:r>
      <w:r w:rsidDel="00000000" w:rsidR="00000000" w:rsidRPr="00000000">
        <w:rPr>
          <w:rtl w:val="0"/>
        </w:rPr>
      </w:r>
    </w:p>
    <w:p w:rsidR="00000000" w:rsidDel="00000000" w:rsidP="00000000" w:rsidRDefault="00000000" w:rsidRPr="00000000" w14:paraId="000002B7">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self.poly_threshold = 0.70  # cosine sim below this = polysemy</w:t>
      </w:r>
      <w:r w:rsidDel="00000000" w:rsidR="00000000" w:rsidRPr="00000000">
        <w:rPr>
          <w:rtl w:val="0"/>
        </w:rPr>
      </w:r>
    </w:p>
    <w:p w:rsidR="00000000" w:rsidDel="00000000" w:rsidP="00000000" w:rsidRDefault="00000000" w:rsidRPr="00000000" w14:paraId="000002B8">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2B9">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def learn(self, input_text: str, concept: str,</w:t>
      </w:r>
      <w:r w:rsidDel="00000000" w:rsidR="00000000" w:rsidRPr="00000000">
        <w:rPr>
          <w:rtl w:val="0"/>
        </w:rPr>
      </w:r>
    </w:p>
    <w:p w:rsidR="00000000" w:rsidDel="00000000" w:rsidP="00000000" w:rsidRDefault="00000000" w:rsidRPr="00000000" w14:paraId="000002BA">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interpretation: np.ndarray, context_desc: str):</w:t>
      </w:r>
      <w:r w:rsidDel="00000000" w:rsidR="00000000" w:rsidRPr="00000000">
        <w:rPr>
          <w:rtl w:val="0"/>
        </w:rPr>
      </w:r>
    </w:p>
    <w:p w:rsidR="00000000" w:rsidDel="00000000" w:rsidP="00000000" w:rsidRDefault="00000000" w:rsidRPr="00000000" w14:paraId="000002BB">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 Step 1: Get semantic query vector from backbone (no grad)</w:t>
      </w:r>
      <w:r w:rsidDel="00000000" w:rsidR="00000000" w:rsidRPr="00000000">
        <w:rPr>
          <w:rtl w:val="0"/>
        </w:rPr>
      </w:r>
    </w:p>
    <w:p w:rsidR="00000000" w:rsidDel="00000000" w:rsidP="00000000" w:rsidRDefault="00000000" w:rsidRPr="00000000" w14:paraId="000002BC">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enc = self.model.tokenizer(input_text, return_tensors='pt')</w:t>
      </w:r>
      <w:r w:rsidDel="00000000" w:rsidR="00000000" w:rsidRPr="00000000">
        <w:rPr>
          <w:rtl w:val="0"/>
        </w:rPr>
      </w:r>
    </w:p>
    <w:p w:rsidR="00000000" w:rsidDel="00000000" w:rsidP="00000000" w:rsidRDefault="00000000" w:rsidRPr="00000000" w14:paraId="000002BD">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with torch.no_grad():</w:t>
      </w:r>
      <w:r w:rsidDel="00000000" w:rsidR="00000000" w:rsidRPr="00000000">
        <w:rPr>
          <w:rtl w:val="0"/>
        </w:rPr>
      </w:r>
    </w:p>
    <w:p w:rsidR="00000000" w:rsidDel="00000000" w:rsidP="00000000" w:rsidRDefault="00000000" w:rsidRPr="00000000" w14:paraId="000002BE">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out = self.model.backbone(**enc)</w:t>
      </w:r>
      <w:r w:rsidDel="00000000" w:rsidR="00000000" w:rsidRPr="00000000">
        <w:rPr>
          <w:rtl w:val="0"/>
        </w:rPr>
      </w:r>
    </w:p>
    <w:p w:rsidR="00000000" w:rsidDel="00000000" w:rsidP="00000000" w:rsidRDefault="00000000" w:rsidRPr="00000000" w14:paraId="000002BF">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h   = out.last_hidden_state[0,-1,:].cpu().numpy()</w:t>
      </w:r>
      <w:r w:rsidDel="00000000" w:rsidR="00000000" w:rsidRPr="00000000">
        <w:rPr>
          <w:rtl w:val="0"/>
        </w:rPr>
      </w:r>
    </w:p>
    <w:p w:rsidR="00000000" w:rsidDel="00000000" w:rsidP="00000000" w:rsidRDefault="00000000" w:rsidRPr="00000000" w14:paraId="000002C0">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qv  = self.model.csie.grounding.projection(</w:t>
      </w:r>
      <w:r w:rsidDel="00000000" w:rsidR="00000000" w:rsidRPr="00000000">
        <w:rPr>
          <w:rtl w:val="0"/>
        </w:rPr>
      </w:r>
    </w:p>
    <w:p w:rsidR="00000000" w:rsidDel="00000000" w:rsidP="00000000" w:rsidRDefault="00000000" w:rsidRPr="00000000" w14:paraId="000002C1">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torch.tensor(h, dtype=torch.float32)).detach().numpy()</w:t>
      </w:r>
      <w:r w:rsidDel="00000000" w:rsidR="00000000" w:rsidRPr="00000000">
        <w:rPr>
          <w:rtl w:val="0"/>
        </w:rPr>
      </w:r>
    </w:p>
    <w:p w:rsidR="00000000" w:rsidDel="00000000" w:rsidP="00000000" w:rsidRDefault="00000000" w:rsidRPr="00000000" w14:paraId="000002C2">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qv  = qv / (np.linalg.norm(qv) + 1e-8)</w:t>
      </w:r>
      <w:r w:rsidDel="00000000" w:rsidR="00000000" w:rsidRPr="00000000">
        <w:rPr>
          <w:rtl w:val="0"/>
        </w:rPr>
      </w:r>
    </w:p>
    <w:p w:rsidR="00000000" w:rsidDel="00000000" w:rsidP="00000000" w:rsidRDefault="00000000" w:rsidRPr="00000000" w14:paraId="000002C3">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2C4">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 Step 2: Find or create context</w:t>
      </w:r>
      <w:r w:rsidDel="00000000" w:rsidR="00000000" w:rsidRPr="00000000">
        <w:rPr>
          <w:rtl w:val="0"/>
        </w:rPr>
      </w:r>
    </w:p>
    <w:p w:rsidR="00000000" w:rsidDel="00000000" w:rsidP="00000000" w:rsidRDefault="00000000" w:rsidRPr="00000000" w14:paraId="000002C5">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nearest = self.sheaf.find_nearest(qv, k=3)</w:t>
      </w:r>
      <w:r w:rsidDel="00000000" w:rsidR="00000000" w:rsidRPr="00000000">
        <w:rPr>
          <w:rtl w:val="0"/>
        </w:rPr>
      </w:r>
    </w:p>
    <w:p w:rsidR="00000000" w:rsidDel="00000000" w:rsidP="00000000" w:rsidRDefault="00000000" w:rsidRPr="00000000" w14:paraId="000002C6">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ctx_id  = self._find_or_create(nearest, qv, context_desc)</w:t>
      </w:r>
      <w:r w:rsidDel="00000000" w:rsidR="00000000" w:rsidRPr="00000000">
        <w:rPr>
          <w:rtl w:val="0"/>
        </w:rPr>
      </w:r>
    </w:p>
    <w:p w:rsidR="00000000" w:rsidDel="00000000" w:rsidP="00000000" w:rsidRDefault="00000000" w:rsidRPr="00000000" w14:paraId="000002C7">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2C8">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 Step 3: Check gluing conditions with parent contexts</w:t>
      </w:r>
      <w:r w:rsidDel="00000000" w:rsidR="00000000" w:rsidRPr="00000000">
        <w:rPr>
          <w:rtl w:val="0"/>
        </w:rPr>
      </w:r>
    </w:p>
    <w:p w:rsidR="00000000" w:rsidDel="00000000" w:rsidP="00000000" w:rsidRDefault="00000000" w:rsidRPr="00000000" w14:paraId="000002C9">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for parent_id in self.sheaf.contexts[ctx_id].parent_contexts:</w:t>
      </w:r>
      <w:r w:rsidDel="00000000" w:rsidR="00000000" w:rsidRPr="00000000">
        <w:rPr>
          <w:rtl w:val="0"/>
        </w:rPr>
      </w:r>
    </w:p>
    <w:p w:rsidR="00000000" w:rsidDel="00000000" w:rsidP="00000000" w:rsidRDefault="00000000" w:rsidRPr="00000000" w14:paraId="000002CA">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consistency = self.sheaf.check_gluing(ctx_id, parent_id)</w:t>
      </w:r>
      <w:r w:rsidDel="00000000" w:rsidR="00000000" w:rsidRPr="00000000">
        <w:rPr>
          <w:rtl w:val="0"/>
        </w:rPr>
      </w:r>
    </w:p>
    <w:p w:rsidR="00000000" w:rsidDel="00000000" w:rsidP="00000000" w:rsidRDefault="00000000" w:rsidRPr="00000000" w14:paraId="000002CB">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for cid, score in consistency.items():</w:t>
      </w:r>
      <w:r w:rsidDel="00000000" w:rsidR="00000000" w:rsidRPr="00000000">
        <w:rPr>
          <w:rtl w:val="0"/>
        </w:rPr>
      </w:r>
    </w:p>
    <w:p w:rsidR="00000000" w:rsidDel="00000000" w:rsidP="00000000" w:rsidRDefault="00000000" w:rsidRPr="00000000" w14:paraId="000002CC">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if score &lt; self.poly_threshold:</w:t>
      </w:r>
      <w:r w:rsidDel="00000000" w:rsidR="00000000" w:rsidRPr="00000000">
        <w:rPr>
          <w:rtl w:val="0"/>
        </w:rPr>
      </w:r>
    </w:p>
    <w:p w:rsidR="00000000" w:rsidDel="00000000" w:rsidP="00000000" w:rsidRDefault="00000000" w:rsidRPr="00000000" w14:paraId="000002CD">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self._register_polysemy(cid, ctx_id, parent_id)</w:t>
      </w:r>
      <w:r w:rsidDel="00000000" w:rsidR="00000000" w:rsidRPr="00000000">
        <w:rPr>
          <w:rtl w:val="0"/>
        </w:rPr>
      </w:r>
    </w:p>
    <w:p w:rsidR="00000000" w:rsidDel="00000000" w:rsidP="00000000" w:rsidRDefault="00000000" w:rsidRPr="00000000" w14:paraId="000002CE">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2CF">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 Step 4: Insert section — O(1). Zero GPU. Milliseconds.</w:t>
      </w:r>
      <w:r w:rsidDel="00000000" w:rsidR="00000000" w:rsidRPr="00000000">
        <w:rPr>
          <w:rtl w:val="0"/>
        </w:rPr>
      </w:r>
    </w:p>
    <w:p w:rsidR="00000000" w:rsidDel="00000000" w:rsidP="00000000" w:rsidRDefault="00000000" w:rsidRPr="00000000" w14:paraId="000002D0">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self.sheaf.add_section(ctx_id, concept, SemanticSection(</w:t>
      </w:r>
      <w:r w:rsidDel="00000000" w:rsidR="00000000" w:rsidRPr="00000000">
        <w:rPr>
          <w:rtl w:val="0"/>
        </w:rPr>
      </w:r>
    </w:p>
    <w:p w:rsidR="00000000" w:rsidDel="00000000" w:rsidP="00000000" w:rsidRDefault="00000000" w:rsidRPr="00000000" w14:paraId="000002D1">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concept_id=concept,</w:t>
      </w:r>
      <w:r w:rsidDel="00000000" w:rsidR="00000000" w:rsidRPr="00000000">
        <w:rPr>
          <w:rtl w:val="0"/>
        </w:rPr>
      </w:r>
    </w:p>
    <w:p w:rsidR="00000000" w:rsidDel="00000000" w:rsidP="00000000" w:rsidRDefault="00000000" w:rsidRPr="00000000" w14:paraId="000002D2">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interpretation=interpretation,</w:t>
      </w:r>
      <w:r w:rsidDel="00000000" w:rsidR="00000000" w:rsidRPr="00000000">
        <w:rPr>
          <w:rtl w:val="0"/>
        </w:rPr>
      </w:r>
    </w:p>
    <w:p w:rsidR="00000000" w:rsidDel="00000000" w:rsidP="00000000" w:rsidRDefault="00000000" w:rsidRPr="00000000" w14:paraId="000002D3">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confidence=1.0,</w:t>
      </w:r>
      <w:r w:rsidDel="00000000" w:rsidR="00000000" w:rsidRPr="00000000">
        <w:rPr>
          <w:rtl w:val="0"/>
        </w:rPr>
      </w:r>
    </w:p>
    <w:p w:rsidR="00000000" w:rsidDel="00000000" w:rsidP="00000000" w:rsidRDefault="00000000" w:rsidRPr="00000000" w14:paraId="000002D4">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source_contexts=[ctx_id]</w:t>
      </w:r>
      <w:r w:rsidDel="00000000" w:rsidR="00000000" w:rsidRPr="00000000">
        <w:rPr>
          <w:rtl w:val="0"/>
        </w:rPr>
      </w:r>
    </w:p>
    <w:p w:rsidR="00000000" w:rsidDel="00000000" w:rsidP="00000000" w:rsidRDefault="00000000" w:rsidRPr="00000000" w14:paraId="000002D5">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w:t>
      </w:r>
      <w:r w:rsidDel="00000000" w:rsidR="00000000" w:rsidRPr="00000000">
        <w:rPr>
          <w:rtl w:val="0"/>
        </w:rPr>
      </w:r>
    </w:p>
    <w:p w:rsidR="00000000" w:rsidDel="00000000" w:rsidP="00000000" w:rsidRDefault="00000000" w:rsidRPr="00000000" w14:paraId="000002D6">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2D7">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def _find_or_create(self, nearest, qv, desc) -&gt; str:</w:t>
      </w:r>
      <w:r w:rsidDel="00000000" w:rsidR="00000000" w:rsidRPr="00000000">
        <w:rPr>
          <w:rtl w:val="0"/>
        </w:rPr>
      </w:r>
    </w:p>
    <w:p w:rsidR="00000000" w:rsidDel="00000000" w:rsidP="00000000" w:rsidRDefault="00000000" w:rsidRPr="00000000" w14:paraId="000002D8">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if nearest:</w:t>
      </w:r>
      <w:r w:rsidDel="00000000" w:rsidR="00000000" w:rsidRPr="00000000">
        <w:rPr>
          <w:rtl w:val="0"/>
        </w:rPr>
      </w:r>
    </w:p>
    <w:p w:rsidR="00000000" w:rsidDel="00000000" w:rsidP="00000000" w:rsidRDefault="00000000" w:rsidRPr="00000000" w14:paraId="000002D9">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sig = self.sheaf.contexts[nearest[0]].activation_signature</w:t>
      </w:r>
      <w:r w:rsidDel="00000000" w:rsidR="00000000" w:rsidRPr="00000000">
        <w:rPr>
          <w:rtl w:val="0"/>
        </w:rPr>
      </w:r>
    </w:p>
    <w:p w:rsidR="00000000" w:rsidDel="00000000" w:rsidP="00000000" w:rsidRDefault="00000000" w:rsidRPr="00000000" w14:paraId="000002DA">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sim = np.dot(sig,qv)/(np.linalg.norm(sig)*np.linalg.norm(qv)+1e-8)</w:t>
      </w:r>
      <w:r w:rsidDel="00000000" w:rsidR="00000000" w:rsidRPr="00000000">
        <w:rPr>
          <w:rtl w:val="0"/>
        </w:rPr>
      </w:r>
    </w:p>
    <w:p w:rsidR="00000000" w:rsidDel="00000000" w:rsidP="00000000" w:rsidRDefault="00000000" w:rsidRPr="00000000" w14:paraId="000002DB">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if sim &gt; 0.85: return nearest[0]</w:t>
      </w:r>
      <w:r w:rsidDel="00000000" w:rsidR="00000000" w:rsidRPr="00000000">
        <w:rPr>
          <w:rtl w:val="0"/>
        </w:rPr>
      </w:r>
    </w:p>
    <w:p w:rsidR="00000000" w:rsidDel="00000000" w:rsidP="00000000" w:rsidRDefault="00000000" w:rsidRPr="00000000" w14:paraId="000002DC">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return self._create(desc, qv, nearest[0] if nearest else None)</w:t>
      </w:r>
      <w:r w:rsidDel="00000000" w:rsidR="00000000" w:rsidRPr="00000000">
        <w:rPr>
          <w:rtl w:val="0"/>
        </w:rPr>
      </w:r>
    </w:p>
    <w:p w:rsidR="00000000" w:rsidDel="00000000" w:rsidP="00000000" w:rsidRDefault="00000000" w:rsidRPr="00000000" w14:paraId="000002DD">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2DE">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def _create(self, desc, av, parent_id) -&gt; str:</w:t>
      </w:r>
      <w:r w:rsidDel="00000000" w:rsidR="00000000" w:rsidRPr="00000000">
        <w:rPr>
          <w:rtl w:val="0"/>
        </w:rPr>
      </w:r>
    </w:p>
    <w:p w:rsidR="00000000" w:rsidDel="00000000" w:rsidP="00000000" w:rsidRDefault="00000000" w:rsidRPr="00000000" w14:paraId="000002DF">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import uuid</w:t>
      </w:r>
      <w:r w:rsidDel="00000000" w:rsidR="00000000" w:rsidRPr="00000000">
        <w:rPr>
          <w:rtl w:val="0"/>
        </w:rPr>
      </w:r>
    </w:p>
    <w:p w:rsidR="00000000" w:rsidDel="00000000" w:rsidP="00000000" w:rsidRDefault="00000000" w:rsidRPr="00000000" w14:paraId="000002E0">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cid = str(uuid.uuid4())[:8]</w:t>
      </w:r>
      <w:r w:rsidDel="00000000" w:rsidR="00000000" w:rsidRPr="00000000">
        <w:rPr>
          <w:rtl w:val="0"/>
        </w:rPr>
      </w:r>
    </w:p>
    <w:p w:rsidR="00000000" w:rsidDel="00000000" w:rsidP="00000000" w:rsidRDefault="00000000" w:rsidRPr="00000000" w14:paraId="000002E1">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parents = [parent_id] if parent_id else []</w:t>
      </w:r>
      <w:r w:rsidDel="00000000" w:rsidR="00000000" w:rsidRPr="00000000">
        <w:rPr>
          <w:rtl w:val="0"/>
        </w:rPr>
      </w:r>
    </w:p>
    <w:p w:rsidR="00000000" w:rsidDel="00000000" w:rsidP="00000000" w:rsidRDefault="00000000" w:rsidRPr="00000000" w14:paraId="000002E2">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self.sheaf.add_context(ContextNode(cid,desc,parents,[],{},av))</w:t>
      </w:r>
      <w:r w:rsidDel="00000000" w:rsidR="00000000" w:rsidRPr="00000000">
        <w:rPr>
          <w:rtl w:val="0"/>
        </w:rPr>
      </w:r>
    </w:p>
    <w:p w:rsidR="00000000" w:rsidDel="00000000" w:rsidP="00000000" w:rsidRDefault="00000000" w:rsidRPr="00000000" w14:paraId="000002E3">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if parent_id and parent_id in self.sheaf.contexts:</w:t>
      </w:r>
      <w:r w:rsidDel="00000000" w:rsidR="00000000" w:rsidRPr="00000000">
        <w:rPr>
          <w:rtl w:val="0"/>
        </w:rPr>
      </w:r>
    </w:p>
    <w:p w:rsidR="00000000" w:rsidDel="00000000" w:rsidP="00000000" w:rsidRDefault="00000000" w:rsidRPr="00000000" w14:paraId="000002E4">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self.sheaf.contexts[parent_id].child_contexts.append(cid)</w:t>
      </w:r>
      <w:r w:rsidDel="00000000" w:rsidR="00000000" w:rsidRPr="00000000">
        <w:rPr>
          <w:rtl w:val="0"/>
        </w:rPr>
      </w:r>
    </w:p>
    <w:p w:rsidR="00000000" w:rsidDel="00000000" w:rsidP="00000000" w:rsidRDefault="00000000" w:rsidRPr="00000000" w14:paraId="000002E5">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return cid</w:t>
      </w:r>
      <w:r w:rsidDel="00000000" w:rsidR="00000000" w:rsidRPr="00000000">
        <w:rPr>
          <w:rtl w:val="0"/>
        </w:rPr>
      </w:r>
    </w:p>
    <w:p w:rsidR="00000000" w:rsidDel="00000000" w:rsidP="00000000" w:rsidRDefault="00000000" w:rsidRPr="00000000" w14:paraId="000002E6">
      <w:pPr>
        <w:pBdr>
          <w:left w:color="2e5f8a" w:space="4" w:sz="12" w:val="single"/>
        </w:pBdr>
        <w:shd w:fill="eef2f7" w:val="clear"/>
        <w:spacing w:after="0" w:before="0" w:lineRule="auto"/>
        <w:ind w:left="360" w:right="360" w:firstLine="0"/>
        <w:rPr/>
      </w:pPr>
      <w:r w:rsidDel="00000000" w:rsidR="00000000" w:rsidRPr="00000000">
        <w:rPr>
          <w:rtl w:val="0"/>
        </w:rPr>
      </w:r>
    </w:p>
    <w:p w:rsidR="00000000" w:rsidDel="00000000" w:rsidP="00000000" w:rsidRDefault="00000000" w:rsidRPr="00000000" w14:paraId="000002E7">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def _register_polysemy(self, concept_id, ctx_a, ctx_b):</w:t>
      </w:r>
      <w:r w:rsidDel="00000000" w:rsidR="00000000" w:rsidRPr="00000000">
        <w:rPr>
          <w:rtl w:val="0"/>
        </w:rPr>
      </w:r>
    </w:p>
    <w:p w:rsidR="00000000" w:rsidDel="00000000" w:rsidP="00000000" w:rsidRDefault="00000000" w:rsidRPr="00000000" w14:paraId="000002E8">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import uuid</w:t>
      </w:r>
      <w:r w:rsidDel="00000000" w:rsidR="00000000" w:rsidRPr="00000000">
        <w:rPr>
          <w:rtl w:val="0"/>
        </w:rPr>
      </w:r>
    </w:p>
    <w:p w:rsidR="00000000" w:rsidDel="00000000" w:rsidP="00000000" w:rsidRDefault="00000000" w:rsidRPr="00000000" w14:paraId="000002E9">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self.category.add_morphism(Morphism(</w:t>
      </w:r>
      <w:r w:rsidDel="00000000" w:rsidR="00000000" w:rsidRPr="00000000">
        <w:rPr>
          <w:rtl w:val="0"/>
        </w:rPr>
      </w:r>
    </w:p>
    <w:p w:rsidR="00000000" w:rsidDel="00000000" w:rsidP="00000000" w:rsidRDefault="00000000" w:rsidRPr="00000000" w14:paraId="000002EA">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str(uuid.uuid4())[:8], ctx_a, ctx_b,</w:t>
      </w:r>
      <w:r w:rsidDel="00000000" w:rsidR="00000000" w:rsidRPr="00000000">
        <w:rPr>
          <w:rtl w:val="0"/>
        </w:rPr>
      </w:r>
    </w:p>
    <w:p w:rsidR="00000000" w:rsidDel="00000000" w:rsidP="00000000" w:rsidRDefault="00000000" w:rsidRPr="00000000" w14:paraId="000002EB">
      <w:pPr>
        <w:pBdr>
          <w:left w:color="2e5f8a" w:space="4" w:sz="12" w:val="single"/>
        </w:pBdr>
        <w:shd w:fill="eef2f7" w:val="clear"/>
        <w:spacing w:after="0" w:before="0" w:lineRule="auto"/>
        <w:ind w:left="360" w:right="360" w:firstLine="0"/>
        <w:rPr/>
      </w:pPr>
      <w:r w:rsidDel="00000000" w:rsidR="00000000" w:rsidRPr="00000000">
        <w:rPr>
          <w:rFonts w:ascii="Courier New" w:cs="Courier New" w:eastAsia="Courier New" w:hAnsi="Courier New"/>
          <w:color w:val="1a3a5c"/>
          <w:sz w:val="18"/>
          <w:szCs w:val="18"/>
          <w:rtl w:val="0"/>
        </w:rPr>
        <w:t xml:space="preserve">            'context_split', 1.0, [concept_id]))</w:t>
      </w:r>
      <w:r w:rsidDel="00000000" w:rsidR="00000000" w:rsidRPr="00000000">
        <w:rPr>
          <w:rtl w:val="0"/>
        </w:rPr>
      </w:r>
    </w:p>
    <w:p w:rsidR="00000000" w:rsidDel="00000000" w:rsidP="00000000" w:rsidRDefault="00000000" w:rsidRPr="00000000" w14:paraId="000002EC">
      <w:pPr>
        <w:shd w:fill="eef2f7" w:val="clear"/>
        <w:spacing w:after="160" w:before="0" w:lineRule="auto"/>
        <w:ind w:left="360" w:right="360" w:firstLine="0"/>
        <w:rPr/>
      </w:pPr>
      <w:r w:rsidDel="00000000" w:rsidR="00000000" w:rsidRPr="00000000">
        <w:rPr>
          <w:rtl w:val="0"/>
        </w:rPr>
      </w:r>
    </w:p>
    <w:p w:rsidR="00000000" w:rsidDel="00000000" w:rsidP="00000000" w:rsidRDefault="00000000" w:rsidRPr="00000000" w14:paraId="000002ED">
      <w:pPr>
        <w:spacing w:after="80" w:before="200" w:lineRule="auto"/>
        <w:rPr/>
      </w:pPr>
      <w:r w:rsidDel="00000000" w:rsidR="00000000" w:rsidRPr="00000000">
        <w:rPr>
          <w:rtl w:val="0"/>
        </w:rPr>
      </w:r>
    </w:p>
    <w:p w:rsidR="00000000" w:rsidDel="00000000" w:rsidP="00000000" w:rsidRDefault="00000000" w:rsidRPr="00000000" w14:paraId="000002EE">
      <w:pPr>
        <w:pStyle w:val="Heading2"/>
        <w:pBdr>
          <w:left w:color="c9a84c" w:space="8" w:sz="16" w:val="single"/>
        </w:pBdr>
        <w:spacing w:after="120" w:before="280" w:lineRule="auto"/>
        <w:ind w:left="200" w:firstLine="0"/>
        <w:rPr/>
      </w:pPr>
      <w:r w:rsidDel="00000000" w:rsidR="00000000" w:rsidRPr="00000000">
        <w:rPr>
          <w:rFonts w:ascii="Arial" w:cs="Arial" w:eastAsia="Arial" w:hAnsi="Arial"/>
          <w:b w:val="1"/>
          <w:bCs w:val="1"/>
          <w:color w:val="1b3a5c"/>
          <w:sz w:val="28"/>
          <w:szCs w:val="28"/>
          <w:rtl w:val="0"/>
        </w:rPr>
        <w:t xml:space="preserve">VI.2 — Bootstrap Sequence</w:t>
      </w:r>
      <w:r w:rsidDel="00000000" w:rsidR="00000000" w:rsidRPr="00000000">
        <w:rPr>
          <w:rtl w:val="0"/>
        </w:rPr>
      </w:r>
    </w:p>
    <w:p w:rsidR="00000000" w:rsidDel="00000000" w:rsidP="00000000" w:rsidRDefault="00000000" w:rsidRPr="00000000" w14:paraId="000002EF">
      <w:pPr>
        <w:spacing w:after="8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00"/>
        <w:gridCol w:w="3760"/>
        <w:gridCol w:w="2400"/>
        <w:tblGridChange w:id="0">
          <w:tblGrid>
            <w:gridCol w:w="1200"/>
            <w:gridCol w:w="2000"/>
            <w:gridCol w:w="3760"/>
            <w:gridCol w:w="2400"/>
          </w:tblGrid>
        </w:tblGridChange>
      </w:tblGrid>
      <w:tr>
        <w:trPr>
          <w:cantSplit w:val="0"/>
          <w:tblHeader w:val="0"/>
        </w:trPr>
        <w:tc>
          <w:tcPr>
            <w:tcBorders>
              <w:top w:color="c9a84c" w:space="0" w:sz="6" w:val="single"/>
              <w:left w:color="c9a84c" w:space="0" w:sz="6" w:val="single"/>
              <w:bottom w:color="c9a84c" w:space="0" w:sz="6" w:val="single"/>
              <w:right w:color="c9a84c" w:space="0" w:sz="6" w:val="single"/>
            </w:tcBorders>
            <w:shd w:fill="0d1b2a" w:val="clear"/>
            <w:tcMar>
              <w:top w:w="90.0" w:type="dxa"/>
              <w:left w:w="130.0" w:type="dxa"/>
              <w:bottom w:w="90.0" w:type="dxa"/>
              <w:right w:w="100.0" w:type="dxa"/>
            </w:tcMar>
            <w:vAlign w:val="center"/>
          </w:tcPr>
          <w:p w:rsidR="00000000" w:rsidDel="00000000" w:rsidP="00000000" w:rsidRDefault="00000000" w:rsidRPr="00000000" w14:paraId="000002F0">
            <w:pPr>
              <w:jc w:val="center"/>
              <w:rPr/>
            </w:pPr>
            <w:r w:rsidDel="00000000" w:rsidR="00000000" w:rsidRPr="00000000">
              <w:rPr>
                <w:rFonts w:ascii="Arial" w:cs="Arial" w:eastAsia="Arial" w:hAnsi="Arial"/>
                <w:b w:val="1"/>
                <w:bCs w:val="1"/>
                <w:color w:val="c9a84c"/>
                <w:sz w:val="20"/>
                <w:szCs w:val="20"/>
                <w:rtl w:val="0"/>
              </w:rPr>
              <w:t xml:space="preserve">Week</w:t>
            </w:r>
            <w:r w:rsidDel="00000000" w:rsidR="00000000" w:rsidRPr="00000000">
              <w:rPr>
                <w:rtl w:val="0"/>
              </w:rPr>
            </w:r>
          </w:p>
        </w:tc>
        <w:tc>
          <w:tcPr>
            <w:tcBorders>
              <w:top w:color="c9a84c" w:space="0" w:sz="6" w:val="single"/>
              <w:left w:color="c9a84c" w:space="0" w:sz="6" w:val="single"/>
              <w:bottom w:color="c9a84c" w:space="0" w:sz="6" w:val="single"/>
              <w:right w:color="c9a84c" w:space="0" w:sz="6" w:val="single"/>
            </w:tcBorders>
            <w:shd w:fill="0d1b2a" w:val="clear"/>
            <w:tcMar>
              <w:top w:w="90.0" w:type="dxa"/>
              <w:left w:w="130.0" w:type="dxa"/>
              <w:bottom w:w="90.0" w:type="dxa"/>
              <w:right w:w="100.0" w:type="dxa"/>
            </w:tcMar>
            <w:vAlign w:val="center"/>
          </w:tcPr>
          <w:p w:rsidR="00000000" w:rsidDel="00000000" w:rsidP="00000000" w:rsidRDefault="00000000" w:rsidRPr="00000000" w14:paraId="000002F1">
            <w:pPr>
              <w:jc w:val="center"/>
              <w:rPr/>
            </w:pPr>
            <w:r w:rsidDel="00000000" w:rsidR="00000000" w:rsidRPr="00000000">
              <w:rPr>
                <w:rFonts w:ascii="Arial" w:cs="Arial" w:eastAsia="Arial" w:hAnsi="Arial"/>
                <w:b w:val="1"/>
                <w:bCs w:val="1"/>
                <w:color w:val="c9a84c"/>
                <w:sz w:val="20"/>
                <w:szCs w:val="20"/>
                <w:rtl w:val="0"/>
              </w:rPr>
              <w:t xml:space="preserve">Task</w:t>
            </w:r>
            <w:r w:rsidDel="00000000" w:rsidR="00000000" w:rsidRPr="00000000">
              <w:rPr>
                <w:rtl w:val="0"/>
              </w:rPr>
            </w:r>
          </w:p>
        </w:tc>
        <w:tc>
          <w:tcPr>
            <w:tcBorders>
              <w:top w:color="c9a84c" w:space="0" w:sz="6" w:val="single"/>
              <w:left w:color="c9a84c" w:space="0" w:sz="6" w:val="single"/>
              <w:bottom w:color="c9a84c" w:space="0" w:sz="6" w:val="single"/>
              <w:right w:color="c9a84c" w:space="0" w:sz="6" w:val="single"/>
            </w:tcBorders>
            <w:shd w:fill="0d1b2a" w:val="clear"/>
            <w:tcMar>
              <w:top w:w="90.0" w:type="dxa"/>
              <w:left w:w="130.0" w:type="dxa"/>
              <w:bottom w:w="90.0" w:type="dxa"/>
              <w:right w:w="100.0" w:type="dxa"/>
            </w:tcMar>
            <w:vAlign w:val="center"/>
          </w:tcPr>
          <w:p w:rsidR="00000000" w:rsidDel="00000000" w:rsidP="00000000" w:rsidRDefault="00000000" w:rsidRPr="00000000" w14:paraId="000002F2">
            <w:pPr>
              <w:jc w:val="center"/>
              <w:rPr/>
            </w:pPr>
            <w:r w:rsidDel="00000000" w:rsidR="00000000" w:rsidRPr="00000000">
              <w:rPr>
                <w:rFonts w:ascii="Arial" w:cs="Arial" w:eastAsia="Arial" w:hAnsi="Arial"/>
                <w:b w:val="1"/>
                <w:bCs w:val="1"/>
                <w:color w:val="c9a84c"/>
                <w:sz w:val="20"/>
                <w:szCs w:val="20"/>
                <w:rtl w:val="0"/>
              </w:rPr>
              <w:t xml:space="preserve">Actions</w:t>
            </w:r>
            <w:r w:rsidDel="00000000" w:rsidR="00000000" w:rsidRPr="00000000">
              <w:rPr>
                <w:rtl w:val="0"/>
              </w:rPr>
            </w:r>
          </w:p>
        </w:tc>
        <w:tc>
          <w:tcPr>
            <w:tcBorders>
              <w:top w:color="c9a84c" w:space="0" w:sz="6" w:val="single"/>
              <w:left w:color="c9a84c" w:space="0" w:sz="6" w:val="single"/>
              <w:bottom w:color="c9a84c" w:space="0" w:sz="6" w:val="single"/>
              <w:right w:color="c9a84c" w:space="0" w:sz="6" w:val="single"/>
            </w:tcBorders>
            <w:shd w:fill="0d1b2a" w:val="clear"/>
            <w:tcMar>
              <w:top w:w="90.0" w:type="dxa"/>
              <w:left w:w="130.0" w:type="dxa"/>
              <w:bottom w:w="90.0" w:type="dxa"/>
              <w:right w:w="100.0" w:type="dxa"/>
            </w:tcMar>
            <w:vAlign w:val="center"/>
          </w:tcPr>
          <w:p w:rsidR="00000000" w:rsidDel="00000000" w:rsidP="00000000" w:rsidRDefault="00000000" w:rsidRPr="00000000" w14:paraId="000002F3">
            <w:pPr>
              <w:jc w:val="center"/>
              <w:rPr/>
            </w:pPr>
            <w:r w:rsidDel="00000000" w:rsidR="00000000" w:rsidRPr="00000000">
              <w:rPr>
                <w:rFonts w:ascii="Arial" w:cs="Arial" w:eastAsia="Arial" w:hAnsi="Arial"/>
                <w:b w:val="1"/>
                <w:bCs w:val="1"/>
                <w:color w:val="c9a84c"/>
                <w:sz w:val="20"/>
                <w:szCs w:val="20"/>
                <w:rtl w:val="0"/>
              </w:rPr>
              <w:t xml:space="preserve">Output</w:t>
            </w:r>
            <w:r w:rsidDel="00000000" w:rsidR="00000000" w:rsidRPr="00000000">
              <w:rPr>
                <w:rtl w:val="0"/>
              </w:rPr>
            </w:r>
          </w:p>
        </w:tc>
      </w:tr>
      <w:tr>
        <w:trPr>
          <w:cantSplit w:val="0"/>
          <w:tblHeader w:val="0"/>
        </w:trPr>
        <w:tc>
          <w:tcPr>
            <w:tcBorders>
              <w:top w:color="99bbcc" w:space="0" w:sz="4" w:val="single"/>
              <w:left w:color="99bbcc" w:space="0" w:sz="4" w:val="single"/>
              <w:bottom w:color="99bbcc" w:space="0" w:sz="4" w:val="single"/>
              <w:right w:color="99bbcc" w:space="0" w:sz="4" w:val="single"/>
            </w:tcBorders>
            <w:shd w:fill="d4e6f3" w:val="clear"/>
            <w:tcMar>
              <w:top w:w="80.0" w:type="dxa"/>
              <w:left w:w="130.0" w:type="dxa"/>
              <w:bottom w:w="80.0" w:type="dxa"/>
              <w:right w:w="100.0" w:type="dxa"/>
            </w:tcMar>
            <w:vAlign w:val="center"/>
          </w:tcPr>
          <w:p w:rsidR="00000000" w:rsidDel="00000000" w:rsidP="00000000" w:rsidRDefault="00000000" w:rsidRPr="00000000" w14:paraId="000002F4">
            <w:pPr>
              <w:rPr/>
            </w:pPr>
            <w:r w:rsidDel="00000000" w:rsidR="00000000" w:rsidRPr="00000000">
              <w:rPr>
                <w:rFonts w:ascii="Arial" w:cs="Arial" w:eastAsia="Arial" w:hAnsi="Arial"/>
                <w:b w:val="1"/>
                <w:bCs w:val="1"/>
                <w:color w:val="1b3a5c"/>
                <w:sz w:val="20"/>
                <w:szCs w:val="20"/>
                <w:rtl w:val="0"/>
              </w:rPr>
              <w:t xml:space="preserve">1–2</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ebf4fa" w:val="clear"/>
            <w:tcMar>
              <w:top w:w="80.0" w:type="dxa"/>
              <w:left w:w="130.0" w:type="dxa"/>
              <w:bottom w:w="80.0" w:type="dxa"/>
              <w:right w:w="100.0" w:type="dxa"/>
            </w:tcMar>
            <w:vAlign w:val="center"/>
          </w:tcPr>
          <w:p w:rsidR="00000000" w:rsidDel="00000000" w:rsidP="00000000" w:rsidRDefault="00000000" w:rsidRPr="00000000" w14:paraId="000002F5">
            <w:pPr>
              <w:rPr/>
            </w:pPr>
            <w:r w:rsidDel="00000000" w:rsidR="00000000" w:rsidRPr="00000000">
              <w:rPr>
                <w:rFonts w:ascii="Arial" w:cs="Arial" w:eastAsia="Arial" w:hAnsi="Arial"/>
                <w:b w:val="1"/>
                <w:bCs w:val="1"/>
                <w:color w:val="1a1a2e"/>
                <w:sz w:val="20"/>
                <w:szCs w:val="20"/>
                <w:rtl w:val="0"/>
              </w:rPr>
              <w:t xml:space="preserve">Category</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5fafe" w:val="clear"/>
            <w:tcMar>
              <w:top w:w="80.0" w:type="dxa"/>
              <w:left w:w="130.0" w:type="dxa"/>
              <w:bottom w:w="80.0" w:type="dxa"/>
              <w:right w:w="100.0" w:type="dxa"/>
            </w:tcMar>
            <w:vAlign w:val="center"/>
          </w:tcPr>
          <w:p w:rsidR="00000000" w:rsidDel="00000000" w:rsidP="00000000" w:rsidRDefault="00000000" w:rsidRPr="00000000" w14:paraId="000002F6">
            <w:pPr>
              <w:rPr/>
            </w:pPr>
            <w:r w:rsidDel="00000000" w:rsidR="00000000" w:rsidRPr="00000000">
              <w:rPr>
                <w:rFonts w:ascii="Arial" w:cs="Arial" w:eastAsia="Arial" w:hAnsi="Arial"/>
                <w:color w:val="1a1a2e"/>
                <w:sz w:val="20"/>
                <w:szCs w:val="20"/>
                <w:rtl w:val="0"/>
              </w:rPr>
              <w:t xml:space="preserve">Parse ConceptNet JSON. Use sentence-transformers/all-MiniLM-L6-v2 for prototype vectors. Insert all concept pairs.</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5fafe" w:val="clear"/>
            <w:tcMar>
              <w:top w:w="80.0" w:type="dxa"/>
              <w:left w:w="130.0" w:type="dxa"/>
              <w:bottom w:w="80.0" w:type="dxa"/>
              <w:right w:w="100.0" w:type="dxa"/>
            </w:tcMar>
            <w:vAlign w:val="center"/>
          </w:tcPr>
          <w:p w:rsidR="00000000" w:rsidDel="00000000" w:rsidP="00000000" w:rsidRDefault="00000000" w:rsidRPr="00000000" w14:paraId="000002F7">
            <w:pPr>
              <w:rPr/>
            </w:pPr>
            <w:r w:rsidDel="00000000" w:rsidR="00000000" w:rsidRPr="00000000">
              <w:rPr>
                <w:rFonts w:ascii="Arial" w:cs="Arial" w:eastAsia="Arial" w:hAnsi="Arial"/>
                <w:color w:val="1a1a2e"/>
                <w:sz w:val="20"/>
                <w:szCs w:val="20"/>
                <w:rtl w:val="0"/>
              </w:rPr>
              <w:t xml:space="preserve">~500k objects, ~3M morphisms</w:t>
            </w:r>
            <w:r w:rsidDel="00000000" w:rsidR="00000000" w:rsidRPr="00000000">
              <w:rPr>
                <w:rtl w:val="0"/>
              </w:rPr>
            </w:r>
          </w:p>
        </w:tc>
      </w:tr>
      <w:tr>
        <w:trPr>
          <w:cantSplit w:val="0"/>
          <w:tblHeader w:val="0"/>
        </w:trPr>
        <w:tc>
          <w:tcPr>
            <w:tcBorders>
              <w:top w:color="99bbcc" w:space="0" w:sz="4" w:val="single"/>
              <w:left w:color="99bbcc" w:space="0" w:sz="4" w:val="single"/>
              <w:bottom w:color="99bbcc" w:space="0" w:sz="4" w:val="single"/>
              <w:right w:color="99bbcc" w:space="0" w:sz="4" w:val="single"/>
            </w:tcBorders>
            <w:shd w:fill="ebf4fa" w:val="clear"/>
            <w:tcMar>
              <w:top w:w="80.0" w:type="dxa"/>
              <w:left w:w="130.0" w:type="dxa"/>
              <w:bottom w:w="80.0" w:type="dxa"/>
              <w:right w:w="100.0" w:type="dxa"/>
            </w:tcMar>
            <w:vAlign w:val="center"/>
          </w:tcPr>
          <w:p w:rsidR="00000000" w:rsidDel="00000000" w:rsidP="00000000" w:rsidRDefault="00000000" w:rsidRPr="00000000" w14:paraId="000002F8">
            <w:pPr>
              <w:rPr/>
            </w:pPr>
            <w:r w:rsidDel="00000000" w:rsidR="00000000" w:rsidRPr="00000000">
              <w:rPr>
                <w:rFonts w:ascii="Arial" w:cs="Arial" w:eastAsia="Arial" w:hAnsi="Arial"/>
                <w:b w:val="1"/>
                <w:bCs w:val="1"/>
                <w:color w:val="1b3a5c"/>
                <w:sz w:val="20"/>
                <w:szCs w:val="20"/>
                <w:rtl w:val="0"/>
              </w:rPr>
              <w:t xml:space="preserve">3</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d4e6f3" w:val="clear"/>
            <w:tcMar>
              <w:top w:w="80.0" w:type="dxa"/>
              <w:left w:w="130.0" w:type="dxa"/>
              <w:bottom w:w="80.0" w:type="dxa"/>
              <w:right w:w="100.0" w:type="dxa"/>
            </w:tcMar>
            <w:vAlign w:val="center"/>
          </w:tcPr>
          <w:p w:rsidR="00000000" w:rsidDel="00000000" w:rsidP="00000000" w:rsidRDefault="00000000" w:rsidRPr="00000000" w14:paraId="000002F9">
            <w:pPr>
              <w:rPr/>
            </w:pPr>
            <w:r w:rsidDel="00000000" w:rsidR="00000000" w:rsidRPr="00000000">
              <w:rPr>
                <w:rFonts w:ascii="Arial" w:cs="Arial" w:eastAsia="Arial" w:hAnsi="Arial"/>
                <w:b w:val="1"/>
                <w:bCs w:val="1"/>
                <w:color w:val="1a1a2e"/>
                <w:sz w:val="20"/>
                <w:szCs w:val="20"/>
                <w:rtl w:val="0"/>
              </w:rPr>
              <w:t xml:space="preserve">Sheaf</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fffff" w:val="clear"/>
            <w:tcMar>
              <w:top w:w="80.0" w:type="dxa"/>
              <w:left w:w="130.0" w:type="dxa"/>
              <w:bottom w:w="80.0" w:type="dxa"/>
              <w:right w:w="100.0" w:type="dxa"/>
            </w:tcMar>
            <w:vAlign w:val="center"/>
          </w:tcPr>
          <w:p w:rsidR="00000000" w:rsidDel="00000000" w:rsidP="00000000" w:rsidRDefault="00000000" w:rsidRPr="00000000" w14:paraId="000002FA">
            <w:pPr>
              <w:rPr/>
            </w:pPr>
            <w:r w:rsidDel="00000000" w:rsidR="00000000" w:rsidRPr="00000000">
              <w:rPr>
                <w:rFonts w:ascii="Arial" w:cs="Arial" w:eastAsia="Arial" w:hAnsi="Arial"/>
                <w:color w:val="1a1a2e"/>
                <w:sz w:val="20"/>
                <w:szCs w:val="20"/>
                <w:rtl w:val="0"/>
              </w:rPr>
              <w:t xml:space="preserve">Create 500–1000 contexts from WordNet synsets. Populate each context's sections with member concept prototype vectors.</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fffff" w:val="clear"/>
            <w:tcMar>
              <w:top w:w="80.0" w:type="dxa"/>
              <w:left w:w="130.0" w:type="dxa"/>
              <w:bottom w:w="80.0" w:type="dxa"/>
              <w:right w:w="100.0" w:type="dxa"/>
            </w:tcMar>
            <w:vAlign w:val="center"/>
          </w:tcPr>
          <w:p w:rsidR="00000000" w:rsidDel="00000000" w:rsidP="00000000" w:rsidRDefault="00000000" w:rsidRPr="00000000" w14:paraId="000002FB">
            <w:pPr>
              <w:rPr/>
            </w:pPr>
            <w:r w:rsidDel="00000000" w:rsidR="00000000" w:rsidRPr="00000000">
              <w:rPr>
                <w:rFonts w:ascii="Arial" w:cs="Arial" w:eastAsia="Arial" w:hAnsi="Arial"/>
                <w:color w:val="1a1a2e"/>
                <w:sz w:val="20"/>
                <w:szCs w:val="20"/>
                <w:rtl w:val="0"/>
              </w:rPr>
              <w:t xml:space="preserve">SheafStore with initial sections</w:t>
            </w:r>
            <w:r w:rsidDel="00000000" w:rsidR="00000000" w:rsidRPr="00000000">
              <w:rPr>
                <w:rtl w:val="0"/>
              </w:rPr>
            </w:r>
          </w:p>
        </w:tc>
      </w:tr>
      <w:tr>
        <w:trPr>
          <w:cantSplit w:val="0"/>
          <w:tblHeader w:val="0"/>
        </w:trPr>
        <w:tc>
          <w:tcPr>
            <w:tcBorders>
              <w:top w:color="99bbcc" w:space="0" w:sz="4" w:val="single"/>
              <w:left w:color="99bbcc" w:space="0" w:sz="4" w:val="single"/>
              <w:bottom w:color="99bbcc" w:space="0" w:sz="4" w:val="single"/>
              <w:right w:color="99bbcc" w:space="0" w:sz="4" w:val="single"/>
            </w:tcBorders>
            <w:shd w:fill="d4e6f3" w:val="clear"/>
            <w:tcMar>
              <w:top w:w="80.0" w:type="dxa"/>
              <w:left w:w="130.0" w:type="dxa"/>
              <w:bottom w:w="80.0" w:type="dxa"/>
              <w:right w:w="100.0" w:type="dxa"/>
            </w:tcMar>
            <w:vAlign w:val="center"/>
          </w:tcPr>
          <w:p w:rsidR="00000000" w:rsidDel="00000000" w:rsidP="00000000" w:rsidRDefault="00000000" w:rsidRPr="00000000" w14:paraId="000002FC">
            <w:pPr>
              <w:rPr/>
            </w:pPr>
            <w:r w:rsidDel="00000000" w:rsidR="00000000" w:rsidRPr="00000000">
              <w:rPr>
                <w:rFonts w:ascii="Arial" w:cs="Arial" w:eastAsia="Arial" w:hAnsi="Arial"/>
                <w:b w:val="1"/>
                <w:bCs w:val="1"/>
                <w:color w:val="1b3a5c"/>
                <w:sz w:val="20"/>
                <w:szCs w:val="20"/>
                <w:rtl w:val="0"/>
              </w:rPr>
              <w:t xml:space="preserve">4</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ebf4fa" w:val="clear"/>
            <w:tcMar>
              <w:top w:w="80.0" w:type="dxa"/>
              <w:left w:w="130.0" w:type="dxa"/>
              <w:bottom w:w="80.0" w:type="dxa"/>
              <w:right w:w="100.0" w:type="dxa"/>
            </w:tcMar>
            <w:vAlign w:val="center"/>
          </w:tcPr>
          <w:p w:rsidR="00000000" w:rsidDel="00000000" w:rsidP="00000000" w:rsidRDefault="00000000" w:rsidRPr="00000000" w14:paraId="000002FD">
            <w:pPr>
              <w:rPr/>
            </w:pPr>
            <w:r w:rsidDel="00000000" w:rsidR="00000000" w:rsidRPr="00000000">
              <w:rPr>
                <w:rFonts w:ascii="Arial" w:cs="Arial" w:eastAsia="Arial" w:hAnsi="Arial"/>
                <w:b w:val="1"/>
                <w:bCs w:val="1"/>
                <w:color w:val="1a1a2e"/>
                <w:sz w:val="20"/>
                <w:szCs w:val="20"/>
                <w:rtl w:val="0"/>
              </w:rPr>
              <w:t xml:space="preserve">Restriction Maps</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5fafe" w:val="clear"/>
            <w:tcMar>
              <w:top w:w="80.0" w:type="dxa"/>
              <w:left w:w="130.0" w:type="dxa"/>
              <w:bottom w:w="80.0" w:type="dxa"/>
              <w:right w:w="100.0" w:type="dxa"/>
            </w:tcMar>
            <w:vAlign w:val="center"/>
          </w:tcPr>
          <w:p w:rsidR="00000000" w:rsidDel="00000000" w:rsidP="00000000" w:rsidRDefault="00000000" w:rsidRPr="00000000" w14:paraId="000002FE">
            <w:pPr>
              <w:rPr/>
            </w:pPr>
            <w:r w:rsidDel="00000000" w:rsidR="00000000" w:rsidRPr="00000000">
              <w:rPr>
                <w:rFonts w:ascii="Arial" w:cs="Arial" w:eastAsia="Arial" w:hAnsi="Arial"/>
                <w:color w:val="1a1a2e"/>
                <w:sz w:val="20"/>
                <w:szCs w:val="20"/>
                <w:rtl w:val="0"/>
              </w:rPr>
              <w:t xml:space="preserve">For each parent-child WordNet pair, call train_restriction_map(). CPU only, minutes per map.</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5fafe" w:val="clear"/>
            <w:tcMar>
              <w:top w:w="80.0" w:type="dxa"/>
              <w:left w:w="130.0" w:type="dxa"/>
              <w:bottom w:w="80.0" w:type="dxa"/>
              <w:right w:w="100.0" w:type="dxa"/>
            </w:tcMar>
            <w:vAlign w:val="center"/>
          </w:tcPr>
          <w:p w:rsidR="00000000" w:rsidDel="00000000" w:rsidP="00000000" w:rsidRDefault="00000000" w:rsidRPr="00000000" w14:paraId="000002FF">
            <w:pPr>
              <w:rPr/>
            </w:pPr>
            <w:r w:rsidDel="00000000" w:rsidR="00000000" w:rsidRPr="00000000">
              <w:rPr>
                <w:rFonts w:ascii="Arial" w:cs="Arial" w:eastAsia="Arial" w:hAnsi="Arial"/>
                <w:color w:val="1a1a2e"/>
                <w:sz w:val="20"/>
                <w:szCs w:val="20"/>
                <w:rtl w:val="0"/>
              </w:rPr>
              <w:t xml:space="preserve">~500–1000 RestrictionMap objects</w:t>
            </w:r>
            <w:r w:rsidDel="00000000" w:rsidR="00000000" w:rsidRPr="00000000">
              <w:rPr>
                <w:rtl w:val="0"/>
              </w:rPr>
            </w:r>
          </w:p>
        </w:tc>
      </w:tr>
      <w:tr>
        <w:trPr>
          <w:cantSplit w:val="0"/>
          <w:tblHeader w:val="0"/>
        </w:trPr>
        <w:tc>
          <w:tcPr>
            <w:tcBorders>
              <w:top w:color="99bbcc" w:space="0" w:sz="4" w:val="single"/>
              <w:left w:color="99bbcc" w:space="0" w:sz="4" w:val="single"/>
              <w:bottom w:color="99bbcc" w:space="0" w:sz="4" w:val="single"/>
              <w:right w:color="99bbcc" w:space="0" w:sz="4" w:val="single"/>
            </w:tcBorders>
            <w:shd w:fill="ebf4fa" w:val="clear"/>
            <w:tcMar>
              <w:top w:w="80.0" w:type="dxa"/>
              <w:left w:w="130.0" w:type="dxa"/>
              <w:bottom w:w="80.0" w:type="dxa"/>
              <w:right w:w="100.0" w:type="dxa"/>
            </w:tcMar>
            <w:vAlign w:val="center"/>
          </w:tcPr>
          <w:p w:rsidR="00000000" w:rsidDel="00000000" w:rsidP="00000000" w:rsidRDefault="00000000" w:rsidRPr="00000000" w14:paraId="00000300">
            <w:pPr>
              <w:rPr/>
            </w:pPr>
            <w:r w:rsidDel="00000000" w:rsidR="00000000" w:rsidRPr="00000000">
              <w:rPr>
                <w:rFonts w:ascii="Arial" w:cs="Arial" w:eastAsia="Arial" w:hAnsi="Arial"/>
                <w:b w:val="1"/>
                <w:bCs w:val="1"/>
                <w:color w:val="1b3a5c"/>
                <w:sz w:val="20"/>
                <w:szCs w:val="20"/>
                <w:rtl w:val="0"/>
              </w:rPr>
              <w:t xml:space="preserve">5</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d4e6f3" w:val="clear"/>
            <w:tcMar>
              <w:top w:w="80.0" w:type="dxa"/>
              <w:left w:w="130.0" w:type="dxa"/>
              <w:bottom w:w="80.0" w:type="dxa"/>
              <w:right w:w="100.0" w:type="dxa"/>
            </w:tcMar>
            <w:vAlign w:val="center"/>
          </w:tcPr>
          <w:p w:rsidR="00000000" w:rsidDel="00000000" w:rsidP="00000000" w:rsidRDefault="00000000" w:rsidRPr="00000000" w14:paraId="00000301">
            <w:pPr>
              <w:rPr/>
            </w:pPr>
            <w:r w:rsidDel="00000000" w:rsidR="00000000" w:rsidRPr="00000000">
              <w:rPr>
                <w:rFonts w:ascii="Arial" w:cs="Arial" w:eastAsia="Arial" w:hAnsi="Arial"/>
                <w:b w:val="1"/>
                <w:bCs w:val="1"/>
                <w:color w:val="1a1a2e"/>
                <w:sz w:val="20"/>
                <w:szCs w:val="20"/>
                <w:rtl w:val="0"/>
              </w:rPr>
              <w:t xml:space="preserve">Integration</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fffff" w:val="clear"/>
            <w:tcMar>
              <w:top w:w="80.0" w:type="dxa"/>
              <w:left w:w="130.0" w:type="dxa"/>
              <w:bottom w:w="80.0" w:type="dxa"/>
              <w:right w:w="100.0" w:type="dxa"/>
            </w:tcMar>
            <w:vAlign w:val="center"/>
          </w:tcPr>
          <w:p w:rsidR="00000000" w:rsidDel="00000000" w:rsidP="00000000" w:rsidRDefault="00000000" w:rsidRPr="00000000" w14:paraId="00000302">
            <w:pPr>
              <w:rPr/>
            </w:pPr>
            <w:r w:rsidDel="00000000" w:rsidR="00000000" w:rsidRPr="00000000">
              <w:rPr>
                <w:rFonts w:ascii="Arial" w:cs="Arial" w:eastAsia="Arial" w:hAnsi="Arial"/>
                <w:color w:val="1a1a2e"/>
                <w:sz w:val="20"/>
                <w:szCs w:val="20"/>
                <w:rtl w:val="0"/>
              </w:rPr>
              <w:t xml:space="preserve">Wrap chosen backbone. Run test queries. Log H¹ residuals to identify knowledge gaps.</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fffff" w:val="clear"/>
            <w:tcMar>
              <w:top w:w="80.0" w:type="dxa"/>
              <w:left w:w="130.0" w:type="dxa"/>
              <w:bottom w:w="80.0" w:type="dxa"/>
              <w:right w:w="100.0" w:type="dxa"/>
            </w:tcMar>
            <w:vAlign w:val="center"/>
          </w:tcPr>
          <w:p w:rsidR="00000000" w:rsidDel="00000000" w:rsidP="00000000" w:rsidRDefault="00000000" w:rsidRPr="00000000" w14:paraId="00000303">
            <w:pPr>
              <w:rPr/>
            </w:pPr>
            <w:r w:rsidDel="00000000" w:rsidR="00000000" w:rsidRPr="00000000">
              <w:rPr>
                <w:rFonts w:ascii="Arial" w:cs="Arial" w:eastAsia="Arial" w:hAnsi="Arial"/>
                <w:color w:val="1a1a2e"/>
                <w:sz w:val="20"/>
                <w:szCs w:val="20"/>
                <w:rtl w:val="0"/>
              </w:rPr>
              <w:t xml:space="preserve">Mode 1 CSIE model running</w:t>
            </w:r>
            <w:r w:rsidDel="00000000" w:rsidR="00000000" w:rsidRPr="00000000">
              <w:rPr>
                <w:rtl w:val="0"/>
              </w:rPr>
            </w:r>
          </w:p>
        </w:tc>
      </w:tr>
      <w:tr>
        <w:trPr>
          <w:cantSplit w:val="0"/>
          <w:tblHeader w:val="0"/>
        </w:trPr>
        <w:tc>
          <w:tcPr>
            <w:tcBorders>
              <w:top w:color="99bbcc" w:space="0" w:sz="4" w:val="single"/>
              <w:left w:color="99bbcc" w:space="0" w:sz="4" w:val="single"/>
              <w:bottom w:color="99bbcc" w:space="0" w:sz="4" w:val="single"/>
              <w:right w:color="99bbcc" w:space="0" w:sz="4" w:val="single"/>
            </w:tcBorders>
            <w:shd w:fill="d4e6f3" w:val="clear"/>
            <w:tcMar>
              <w:top w:w="80.0" w:type="dxa"/>
              <w:left w:w="130.0" w:type="dxa"/>
              <w:bottom w:w="80.0" w:type="dxa"/>
              <w:right w:w="100.0" w:type="dxa"/>
            </w:tcMar>
            <w:vAlign w:val="center"/>
          </w:tcPr>
          <w:p w:rsidR="00000000" w:rsidDel="00000000" w:rsidP="00000000" w:rsidRDefault="00000000" w:rsidRPr="00000000" w14:paraId="00000304">
            <w:pPr>
              <w:rPr/>
            </w:pPr>
            <w:r w:rsidDel="00000000" w:rsidR="00000000" w:rsidRPr="00000000">
              <w:rPr>
                <w:rFonts w:ascii="Arial" w:cs="Arial" w:eastAsia="Arial" w:hAnsi="Arial"/>
                <w:b w:val="1"/>
                <w:bCs w:val="1"/>
                <w:color w:val="1b3a5c"/>
                <w:sz w:val="20"/>
                <w:szCs w:val="20"/>
                <w:rtl w:val="0"/>
              </w:rPr>
              <w:t xml:space="preserve">6</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ebf4fa" w:val="clear"/>
            <w:tcMar>
              <w:top w:w="80.0" w:type="dxa"/>
              <w:left w:w="130.0" w:type="dxa"/>
              <w:bottom w:w="80.0" w:type="dxa"/>
              <w:right w:w="100.0" w:type="dxa"/>
            </w:tcMar>
            <w:vAlign w:val="center"/>
          </w:tcPr>
          <w:p w:rsidR="00000000" w:rsidDel="00000000" w:rsidP="00000000" w:rsidRDefault="00000000" w:rsidRPr="00000000" w14:paraId="00000305">
            <w:pPr>
              <w:rPr/>
            </w:pPr>
            <w:r w:rsidDel="00000000" w:rsidR="00000000" w:rsidRPr="00000000">
              <w:rPr>
                <w:rFonts w:ascii="Arial" w:cs="Arial" w:eastAsia="Arial" w:hAnsi="Arial"/>
                <w:b w:val="1"/>
                <w:bCs w:val="1"/>
                <w:color w:val="1a1a2e"/>
                <w:sz w:val="20"/>
                <w:szCs w:val="20"/>
                <w:rtl w:val="0"/>
              </w:rPr>
              <w:t xml:space="preserve">Benchmark</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5fafe" w:val="clear"/>
            <w:tcMar>
              <w:top w:w="80.0" w:type="dxa"/>
              <w:left w:w="130.0" w:type="dxa"/>
              <w:bottom w:w="80.0" w:type="dxa"/>
              <w:right w:w="100.0" w:type="dxa"/>
            </w:tcMar>
            <w:vAlign w:val="center"/>
          </w:tcPr>
          <w:p w:rsidR="00000000" w:rsidDel="00000000" w:rsidP="00000000" w:rsidRDefault="00000000" w:rsidRPr="00000000" w14:paraId="00000306">
            <w:pPr>
              <w:rPr/>
            </w:pPr>
            <w:r w:rsidDel="00000000" w:rsidR="00000000" w:rsidRPr="00000000">
              <w:rPr>
                <w:rFonts w:ascii="Arial" w:cs="Arial" w:eastAsia="Arial" w:hAnsi="Arial"/>
                <w:color w:val="1a1a2e"/>
                <w:sz w:val="20"/>
                <w:szCs w:val="20"/>
                <w:rtl w:val="0"/>
              </w:rPr>
              <w:t xml:space="preserve">Evaluate on MMLU, ARC-AGI, HumanEval. Document CSIE-augmented vs raw backbone deltas.</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5fafe" w:val="clear"/>
            <w:tcMar>
              <w:top w:w="80.0" w:type="dxa"/>
              <w:left w:w="130.0" w:type="dxa"/>
              <w:bottom w:w="80.0" w:type="dxa"/>
              <w:right w:w="100.0" w:type="dxa"/>
            </w:tcMar>
            <w:vAlign w:val="center"/>
          </w:tcPr>
          <w:p w:rsidR="00000000" w:rsidDel="00000000" w:rsidP="00000000" w:rsidRDefault="00000000" w:rsidRPr="00000000" w14:paraId="00000307">
            <w:pPr>
              <w:rPr/>
            </w:pPr>
            <w:r w:rsidDel="00000000" w:rsidR="00000000" w:rsidRPr="00000000">
              <w:rPr>
                <w:rFonts w:ascii="Arial" w:cs="Arial" w:eastAsia="Arial" w:hAnsi="Arial"/>
                <w:color w:val="1a1a2e"/>
                <w:sz w:val="20"/>
                <w:szCs w:val="20"/>
                <w:rtl w:val="0"/>
              </w:rPr>
              <w:t xml:space="preserve">Benchmark proof-of-superiority</w:t>
            </w:r>
            <w:r w:rsidDel="00000000" w:rsidR="00000000" w:rsidRPr="00000000">
              <w:rPr>
                <w:rtl w:val="0"/>
              </w:rPr>
            </w:r>
          </w:p>
        </w:tc>
      </w:tr>
      <w:tr>
        <w:trPr>
          <w:cantSplit w:val="0"/>
          <w:tblHeader w:val="0"/>
        </w:trPr>
        <w:tc>
          <w:tcPr>
            <w:tcBorders>
              <w:top w:color="99bbcc" w:space="0" w:sz="4" w:val="single"/>
              <w:left w:color="99bbcc" w:space="0" w:sz="4" w:val="single"/>
              <w:bottom w:color="99bbcc" w:space="0" w:sz="4" w:val="single"/>
              <w:right w:color="99bbcc" w:space="0" w:sz="4" w:val="single"/>
            </w:tcBorders>
            <w:shd w:fill="ebf4fa" w:val="clear"/>
            <w:tcMar>
              <w:top w:w="80.0" w:type="dxa"/>
              <w:left w:w="130.0" w:type="dxa"/>
              <w:bottom w:w="80.0" w:type="dxa"/>
              <w:right w:w="100.0" w:type="dxa"/>
            </w:tcMar>
            <w:vAlign w:val="center"/>
          </w:tcPr>
          <w:p w:rsidR="00000000" w:rsidDel="00000000" w:rsidP="00000000" w:rsidRDefault="00000000" w:rsidRPr="00000000" w14:paraId="00000308">
            <w:pPr>
              <w:rPr/>
            </w:pPr>
            <w:r w:rsidDel="00000000" w:rsidR="00000000" w:rsidRPr="00000000">
              <w:rPr>
                <w:rFonts w:ascii="Arial" w:cs="Arial" w:eastAsia="Arial" w:hAnsi="Arial"/>
                <w:b w:val="1"/>
                <w:bCs w:val="1"/>
                <w:color w:val="1b3a5c"/>
                <w:sz w:val="20"/>
                <w:szCs w:val="20"/>
                <w:rtl w:val="0"/>
              </w:rPr>
              <w:t xml:space="preserve">7–8</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d4e6f3" w:val="clear"/>
            <w:tcMar>
              <w:top w:w="80.0" w:type="dxa"/>
              <w:left w:w="130.0" w:type="dxa"/>
              <w:bottom w:w="80.0" w:type="dxa"/>
              <w:right w:w="100.0" w:type="dxa"/>
            </w:tcMar>
            <w:vAlign w:val="center"/>
          </w:tcPr>
          <w:p w:rsidR="00000000" w:rsidDel="00000000" w:rsidP="00000000" w:rsidRDefault="00000000" w:rsidRPr="00000000" w14:paraId="00000309">
            <w:pPr>
              <w:rPr/>
            </w:pPr>
            <w:r w:rsidDel="00000000" w:rsidR="00000000" w:rsidRPr="00000000">
              <w:rPr>
                <w:rFonts w:ascii="Arial" w:cs="Arial" w:eastAsia="Arial" w:hAnsi="Arial"/>
                <w:b w:val="1"/>
                <w:bCs w:val="1"/>
                <w:color w:val="1a1a2e"/>
                <w:sz w:val="20"/>
                <w:szCs w:val="20"/>
                <w:rtl w:val="0"/>
              </w:rPr>
              <w:t xml:space="preserve">Learner</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fffff" w:val="clear"/>
            <w:tcMar>
              <w:top w:w="80.0" w:type="dxa"/>
              <w:left w:w="130.0" w:type="dxa"/>
              <w:bottom w:w="80.0" w:type="dxa"/>
              <w:right w:w="100.0" w:type="dxa"/>
            </w:tcMar>
            <w:vAlign w:val="center"/>
          </w:tcPr>
          <w:p w:rsidR="00000000" w:rsidDel="00000000" w:rsidP="00000000" w:rsidRDefault="00000000" w:rsidRPr="00000000" w14:paraId="0000030A">
            <w:pPr>
              <w:rPr/>
            </w:pPr>
            <w:r w:rsidDel="00000000" w:rsidR="00000000" w:rsidRPr="00000000">
              <w:rPr>
                <w:rFonts w:ascii="Arial" w:cs="Arial" w:eastAsia="Arial" w:hAnsi="Arial"/>
                <w:color w:val="1a1a2e"/>
                <w:sz w:val="20"/>
                <w:szCs w:val="20"/>
                <w:rtl w:val="0"/>
              </w:rPr>
              <w:t xml:space="preserve">Deploy CSIELearner. Every conversation populates new sheaf sections. System improves at zero marginal cost.</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fffff" w:val="clear"/>
            <w:tcMar>
              <w:top w:w="80.0" w:type="dxa"/>
              <w:left w:w="130.0" w:type="dxa"/>
              <w:bottom w:w="80.0" w:type="dxa"/>
              <w:right w:w="100.0" w:type="dxa"/>
            </w:tcMar>
            <w:vAlign w:val="center"/>
          </w:tcPr>
          <w:p w:rsidR="00000000" w:rsidDel="00000000" w:rsidP="00000000" w:rsidRDefault="00000000" w:rsidRPr="00000000" w14:paraId="0000030B">
            <w:pPr>
              <w:rPr/>
            </w:pPr>
            <w:r w:rsidDel="00000000" w:rsidR="00000000" w:rsidRPr="00000000">
              <w:rPr>
                <w:rFonts w:ascii="Arial" w:cs="Arial" w:eastAsia="Arial" w:hAnsi="Arial"/>
                <w:color w:val="1a1a2e"/>
                <w:sz w:val="20"/>
                <w:szCs w:val="20"/>
                <w:rtl w:val="0"/>
              </w:rPr>
              <w:t xml:space="preserve">Self-improving production system</w:t>
            </w:r>
            <w:r w:rsidDel="00000000" w:rsidR="00000000" w:rsidRPr="00000000">
              <w:rPr>
                <w:rtl w:val="0"/>
              </w:rPr>
            </w:r>
          </w:p>
        </w:tc>
      </w:tr>
    </w:tbl>
    <w:p w:rsidR="00000000" w:rsidDel="00000000" w:rsidP="00000000" w:rsidRDefault="00000000" w:rsidRPr="00000000" w14:paraId="0000030C">
      <w:pPr>
        <w:pBdr>
          <w:bottom w:color="c9a84c" w:space="1" w:sz="8" w:val="single"/>
        </w:pBdr>
        <w:spacing w:after="200" w:before="200" w:lineRule="auto"/>
        <w:rPr/>
      </w:pPr>
      <w:r w:rsidDel="00000000" w:rsidR="00000000" w:rsidRPr="00000000">
        <w:rPr>
          <w:rtl w:val="0"/>
        </w:rPr>
      </w:r>
    </w:p>
    <w:p w:rsidR="00000000" w:rsidDel="00000000" w:rsidP="00000000" w:rsidRDefault="00000000" w:rsidRPr="00000000" w14:paraId="0000030D">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30E">
      <w:pPr>
        <w:pStyle w:val="Heading1"/>
        <w:pBdr>
          <w:bottom w:color="c9a84c" w:space="2" w:sz="6" w:val="single"/>
        </w:pBdr>
        <w:spacing w:after="160" w:before="360" w:lineRule="auto"/>
        <w:rPr/>
      </w:pPr>
      <w:r w:rsidDel="00000000" w:rsidR="00000000" w:rsidRPr="00000000">
        <w:rPr>
          <w:rFonts w:ascii="Arial" w:cs="Arial" w:eastAsia="Arial" w:hAnsi="Arial"/>
          <w:b w:val="1"/>
          <w:bCs w:val="1"/>
          <w:color w:val="c9a84c"/>
          <w:sz w:val="36"/>
          <w:szCs w:val="36"/>
          <w:rtl w:val="0"/>
        </w:rPr>
        <w:t xml:space="preserve">PART VII — COMPETITIVE DEFEAT ANALYSIS</w:t>
      </w:r>
      <w:r w:rsidDel="00000000" w:rsidR="00000000" w:rsidRPr="00000000">
        <w:rPr>
          <w:rtl w:val="0"/>
        </w:rPr>
      </w:r>
    </w:p>
    <w:p w:rsidR="00000000" w:rsidDel="00000000" w:rsidP="00000000" w:rsidRDefault="00000000" w:rsidRPr="00000000" w14:paraId="0000030F">
      <w:pPr>
        <w:pStyle w:val="Heading2"/>
        <w:pBdr>
          <w:left w:color="c9a84c" w:space="8" w:sz="16" w:val="single"/>
        </w:pBdr>
        <w:spacing w:after="120" w:before="280" w:lineRule="auto"/>
        <w:ind w:left="200" w:firstLine="0"/>
        <w:rPr/>
      </w:pPr>
      <w:r w:rsidDel="00000000" w:rsidR="00000000" w:rsidRPr="00000000">
        <w:rPr>
          <w:rFonts w:ascii="Arial" w:cs="Arial" w:eastAsia="Arial" w:hAnsi="Arial"/>
          <w:b w:val="1"/>
          <w:bCs w:val="1"/>
          <w:color w:val="1b3a5c"/>
          <w:sz w:val="28"/>
          <w:szCs w:val="28"/>
          <w:rtl w:val="0"/>
        </w:rPr>
        <w:t xml:space="preserve">VII.1 — Why They Cannot Pivot</w:t>
      </w:r>
      <w:r w:rsidDel="00000000" w:rsidR="00000000" w:rsidRPr="00000000">
        <w:rPr>
          <w:rtl w:val="0"/>
        </w:rPr>
      </w:r>
    </w:p>
    <w:p w:rsidR="00000000" w:rsidDel="00000000" w:rsidP="00000000" w:rsidRDefault="00000000" w:rsidRPr="00000000" w14:paraId="00000310">
      <w:pPr>
        <w:spacing w:after="100" w:before="100" w:lineRule="auto"/>
        <w:rPr/>
      </w:pPr>
      <w:r w:rsidDel="00000000" w:rsidR="00000000" w:rsidRPr="00000000">
        <w:rPr>
          <w:rFonts w:ascii="Arial" w:cs="Arial" w:eastAsia="Arial" w:hAnsi="Arial"/>
          <w:color w:val="1a1a2e"/>
          <w:sz w:val="22"/>
          <w:szCs w:val="22"/>
          <w:rtl w:val="0"/>
        </w:rPr>
        <w:t xml:space="preserve">Every major AI lab has spent years building infrastructure, tooling, research culture, and investor expectations around the floating-point tensor contraction paradigm. Their entire value proposition — 'we have more compute, more data, more parameters' — becomes not just wrong but inversely correlated with quality in a world where categorical models outperform statistical ones on reasoning benchmarks. Pivoting requires abandoning the narrative that justified their valuations.</w:t>
      </w:r>
      <w:r w:rsidDel="00000000" w:rsidR="00000000" w:rsidRPr="00000000">
        <w:rPr>
          <w:rtl w:val="0"/>
        </w:rPr>
      </w:r>
    </w:p>
    <w:p w:rsidR="00000000" w:rsidDel="00000000" w:rsidP="00000000" w:rsidRDefault="00000000" w:rsidRPr="00000000" w14:paraId="00000311">
      <w:pPr>
        <w:spacing w:after="80" w:before="12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c9a84c" w:space="0" w:sz="6" w:val="single"/>
              <w:left w:color="c9a84c" w:space="0" w:sz="6" w:val="single"/>
              <w:bottom w:color="c9a84c" w:space="0" w:sz="6" w:val="single"/>
              <w:right w:color="c9a84c" w:space="0" w:sz="6" w:val="single"/>
            </w:tcBorders>
            <w:shd w:fill="0d1b2a" w:val="clear"/>
            <w:tcMar>
              <w:top w:w="90.0" w:type="dxa"/>
              <w:left w:w="130.0" w:type="dxa"/>
              <w:bottom w:w="90.0" w:type="dxa"/>
              <w:right w:w="100.0" w:type="dxa"/>
            </w:tcMar>
            <w:vAlign w:val="center"/>
          </w:tcPr>
          <w:p w:rsidR="00000000" w:rsidDel="00000000" w:rsidP="00000000" w:rsidRDefault="00000000" w:rsidRPr="00000000" w14:paraId="00000312">
            <w:pPr>
              <w:jc w:val="center"/>
              <w:rPr/>
            </w:pPr>
            <w:r w:rsidDel="00000000" w:rsidR="00000000" w:rsidRPr="00000000">
              <w:rPr>
                <w:rFonts w:ascii="Arial" w:cs="Arial" w:eastAsia="Arial" w:hAnsi="Arial"/>
                <w:b w:val="1"/>
                <w:bCs w:val="1"/>
                <w:color w:val="c9a84c"/>
                <w:sz w:val="20"/>
                <w:szCs w:val="20"/>
                <w:rtl w:val="0"/>
              </w:rPr>
              <w:t xml:space="preserve">Dimension</w:t>
            </w:r>
            <w:r w:rsidDel="00000000" w:rsidR="00000000" w:rsidRPr="00000000">
              <w:rPr>
                <w:rtl w:val="0"/>
              </w:rPr>
            </w:r>
          </w:p>
        </w:tc>
        <w:tc>
          <w:tcPr>
            <w:tcBorders>
              <w:top w:color="c9a84c" w:space="0" w:sz="6" w:val="single"/>
              <w:left w:color="c9a84c" w:space="0" w:sz="6" w:val="single"/>
              <w:bottom w:color="c9a84c" w:space="0" w:sz="6" w:val="single"/>
              <w:right w:color="c9a84c" w:space="0" w:sz="6" w:val="single"/>
            </w:tcBorders>
            <w:shd w:fill="0d1b2a" w:val="clear"/>
            <w:tcMar>
              <w:top w:w="90.0" w:type="dxa"/>
              <w:left w:w="130.0" w:type="dxa"/>
              <w:bottom w:w="90.0" w:type="dxa"/>
              <w:right w:w="100.0" w:type="dxa"/>
            </w:tcMar>
            <w:vAlign w:val="center"/>
          </w:tcPr>
          <w:p w:rsidR="00000000" w:rsidDel="00000000" w:rsidP="00000000" w:rsidRDefault="00000000" w:rsidRPr="00000000" w14:paraId="00000313">
            <w:pPr>
              <w:jc w:val="center"/>
              <w:rPr/>
            </w:pPr>
            <w:r w:rsidDel="00000000" w:rsidR="00000000" w:rsidRPr="00000000">
              <w:rPr>
                <w:rFonts w:ascii="Arial" w:cs="Arial" w:eastAsia="Arial" w:hAnsi="Arial"/>
                <w:b w:val="1"/>
                <w:bCs w:val="1"/>
                <w:color w:val="c9a84c"/>
                <w:sz w:val="20"/>
                <w:szCs w:val="20"/>
                <w:rtl w:val="0"/>
              </w:rPr>
              <w:t xml:space="preserve">Their Position — Fatal</w:t>
            </w:r>
            <w:r w:rsidDel="00000000" w:rsidR="00000000" w:rsidRPr="00000000">
              <w:rPr>
                <w:rtl w:val="0"/>
              </w:rPr>
            </w:r>
          </w:p>
        </w:tc>
        <w:tc>
          <w:tcPr>
            <w:tcBorders>
              <w:top w:color="c9a84c" w:space="0" w:sz="6" w:val="single"/>
              <w:left w:color="c9a84c" w:space="0" w:sz="6" w:val="single"/>
              <w:bottom w:color="c9a84c" w:space="0" w:sz="6" w:val="single"/>
              <w:right w:color="c9a84c" w:space="0" w:sz="6" w:val="single"/>
            </w:tcBorders>
            <w:shd w:fill="0d1b2a" w:val="clear"/>
            <w:tcMar>
              <w:top w:w="90.0" w:type="dxa"/>
              <w:left w:w="130.0" w:type="dxa"/>
              <w:bottom w:w="90.0" w:type="dxa"/>
              <w:right w:w="100.0" w:type="dxa"/>
            </w:tcMar>
            <w:vAlign w:val="center"/>
          </w:tcPr>
          <w:p w:rsidR="00000000" w:rsidDel="00000000" w:rsidP="00000000" w:rsidRDefault="00000000" w:rsidRPr="00000000" w14:paraId="00000314">
            <w:pPr>
              <w:jc w:val="center"/>
              <w:rPr/>
            </w:pPr>
            <w:r w:rsidDel="00000000" w:rsidR="00000000" w:rsidRPr="00000000">
              <w:rPr>
                <w:rFonts w:ascii="Arial" w:cs="Arial" w:eastAsia="Arial" w:hAnsi="Arial"/>
                <w:b w:val="1"/>
                <w:bCs w:val="1"/>
                <w:color w:val="c9a84c"/>
                <w:sz w:val="20"/>
                <w:szCs w:val="20"/>
                <w:rtl w:val="0"/>
              </w:rPr>
              <w:t xml:space="preserve">Your Position — Decisive</w:t>
            </w:r>
            <w:r w:rsidDel="00000000" w:rsidR="00000000" w:rsidRPr="00000000">
              <w:rPr>
                <w:rtl w:val="0"/>
              </w:rPr>
            </w:r>
          </w:p>
        </w:tc>
      </w:tr>
      <w:tr>
        <w:trPr>
          <w:cantSplit w:val="0"/>
          <w:tblHeader w:val="0"/>
        </w:trPr>
        <w:tc>
          <w:tcPr>
            <w:tcBorders>
              <w:top w:color="88aacc" w:space="0" w:sz="4" w:val="single"/>
              <w:left w:color="88aacc" w:space="0" w:sz="4" w:val="single"/>
              <w:bottom w:color="88aacc" w:space="0" w:sz="4" w:val="single"/>
              <w:right w:color="88aacc" w:space="0" w:sz="4" w:val="single"/>
            </w:tcBorders>
            <w:shd w:fill="ccdde8" w:val="clear"/>
            <w:tcMar>
              <w:top w:w="80.0" w:type="dxa"/>
              <w:left w:w="130.0" w:type="dxa"/>
              <w:bottom w:w="80.0" w:type="dxa"/>
              <w:right w:w="100.0" w:type="dxa"/>
            </w:tcMar>
            <w:vAlign w:val="center"/>
          </w:tcPr>
          <w:p w:rsidR="00000000" w:rsidDel="00000000" w:rsidP="00000000" w:rsidRDefault="00000000" w:rsidRPr="00000000" w14:paraId="00000315">
            <w:pPr>
              <w:rPr/>
            </w:pPr>
            <w:r w:rsidDel="00000000" w:rsidR="00000000" w:rsidRPr="00000000">
              <w:rPr>
                <w:rFonts w:ascii="Arial" w:cs="Arial" w:eastAsia="Arial" w:hAnsi="Arial"/>
                <w:b w:val="1"/>
                <w:bCs w:val="1"/>
                <w:color w:val="0d1b2a"/>
                <w:sz w:val="20"/>
                <w:szCs w:val="20"/>
                <w:rtl w:val="0"/>
              </w:rPr>
              <w:t xml:space="preserve">Compute</w:t>
            </w:r>
            <w:r w:rsidDel="00000000" w:rsidR="00000000" w:rsidRPr="00000000">
              <w:rPr>
                <w:rtl w:val="0"/>
              </w:rPr>
            </w:r>
          </w:p>
        </w:tc>
        <w:tc>
          <w:tcPr>
            <w:tcBorders>
              <w:top w:color="ccaaaa" w:space="0" w:sz="4" w:val="single"/>
              <w:left w:color="ccaaaa" w:space="0" w:sz="4" w:val="single"/>
              <w:bottom w:color="ccaaaa" w:space="0" w:sz="4" w:val="single"/>
              <w:right w:color="ccaaaa" w:space="0" w:sz="4" w:val="single"/>
            </w:tcBorders>
            <w:shd w:fill="fff0f0" w:val="clear"/>
            <w:tcMar>
              <w:top w:w="80.0" w:type="dxa"/>
              <w:left w:w="130.0" w:type="dxa"/>
              <w:bottom w:w="80.0" w:type="dxa"/>
              <w:right w:w="100.0" w:type="dxa"/>
            </w:tcMar>
            <w:vAlign w:val="center"/>
          </w:tcPr>
          <w:p w:rsidR="00000000" w:rsidDel="00000000" w:rsidP="00000000" w:rsidRDefault="00000000" w:rsidRPr="00000000" w14:paraId="00000316">
            <w:pPr>
              <w:rPr/>
            </w:pPr>
            <w:r w:rsidDel="00000000" w:rsidR="00000000" w:rsidRPr="00000000">
              <w:rPr>
                <w:rFonts w:ascii="Arial" w:cs="Arial" w:eastAsia="Arial" w:hAnsi="Arial"/>
                <w:color w:val="5a1a1a"/>
                <w:sz w:val="20"/>
                <w:szCs w:val="20"/>
                <w:rtl w:val="0"/>
              </w:rPr>
              <w:t xml:space="preserve">$40B+ in NVIDIA infrastructure. Each new model costs $100M–$500M. Retooling takes 5–10 years.</w:t>
            </w:r>
            <w:r w:rsidDel="00000000" w:rsidR="00000000" w:rsidRPr="00000000">
              <w:rPr>
                <w:rtl w:val="0"/>
              </w:rPr>
            </w:r>
          </w:p>
        </w:tc>
        <w:tc>
          <w:tcPr>
            <w:tcBorders>
              <w:top w:color="aaccaa" w:space="0" w:sz="4" w:val="single"/>
              <w:left w:color="aaccaa" w:space="0" w:sz="4" w:val="single"/>
              <w:bottom w:color="aaccaa" w:space="0" w:sz="4" w:val="single"/>
              <w:right w:color="aaccaa" w:space="0" w:sz="4" w:val="single"/>
            </w:tcBorders>
            <w:shd w:fill="f0fff0" w:val="clear"/>
            <w:tcMar>
              <w:top w:w="80.0" w:type="dxa"/>
              <w:left w:w="130.0" w:type="dxa"/>
              <w:bottom w:w="80.0" w:type="dxa"/>
              <w:right w:w="100.0" w:type="dxa"/>
            </w:tcMar>
            <w:vAlign w:val="center"/>
          </w:tcPr>
          <w:p w:rsidR="00000000" w:rsidDel="00000000" w:rsidP="00000000" w:rsidRDefault="00000000" w:rsidRPr="00000000" w14:paraId="00000317">
            <w:pPr>
              <w:rPr/>
            </w:pPr>
            <w:r w:rsidDel="00000000" w:rsidR="00000000" w:rsidRPr="00000000">
              <w:rPr>
                <w:rFonts w:ascii="Arial" w:cs="Arial" w:eastAsia="Arial" w:hAnsi="Arial"/>
                <w:color w:val="1a5a1a"/>
                <w:sz w:val="20"/>
                <w:szCs w:val="20"/>
                <w:rtl w:val="0"/>
              </w:rPr>
              <w:t xml:space="preserve">No GPU dependency for CSIE. Runs on commodity CPU or FPGA. Marginal cost: cents.</w:t>
            </w:r>
            <w:r w:rsidDel="00000000" w:rsidR="00000000" w:rsidRPr="00000000">
              <w:rPr>
                <w:rtl w:val="0"/>
              </w:rPr>
            </w:r>
          </w:p>
        </w:tc>
      </w:tr>
      <w:tr>
        <w:trPr>
          <w:cantSplit w:val="0"/>
          <w:tblHeader w:val="0"/>
        </w:trPr>
        <w:tc>
          <w:tcPr>
            <w:tcBorders>
              <w:top w:color="88aacc" w:space="0" w:sz="4" w:val="single"/>
              <w:left w:color="88aacc" w:space="0" w:sz="4" w:val="single"/>
              <w:bottom w:color="88aacc" w:space="0" w:sz="4" w:val="single"/>
              <w:right w:color="88aacc" w:space="0" w:sz="4" w:val="single"/>
            </w:tcBorders>
            <w:shd w:fill="b8ccda" w:val="clear"/>
            <w:tcMar>
              <w:top w:w="80.0" w:type="dxa"/>
              <w:left w:w="130.0" w:type="dxa"/>
              <w:bottom w:w="80.0" w:type="dxa"/>
              <w:right w:w="100.0" w:type="dxa"/>
            </w:tcMar>
            <w:vAlign w:val="center"/>
          </w:tcPr>
          <w:p w:rsidR="00000000" w:rsidDel="00000000" w:rsidP="00000000" w:rsidRDefault="00000000" w:rsidRPr="00000000" w14:paraId="00000318">
            <w:pPr>
              <w:rPr/>
            </w:pPr>
            <w:r w:rsidDel="00000000" w:rsidR="00000000" w:rsidRPr="00000000">
              <w:rPr>
                <w:rFonts w:ascii="Arial" w:cs="Arial" w:eastAsia="Arial" w:hAnsi="Arial"/>
                <w:b w:val="1"/>
                <w:bCs w:val="1"/>
                <w:color w:val="0d1b2a"/>
                <w:sz w:val="20"/>
                <w:szCs w:val="20"/>
                <w:rtl w:val="0"/>
              </w:rPr>
              <w:t xml:space="preserve">Data Moats</w:t>
            </w:r>
            <w:r w:rsidDel="00000000" w:rsidR="00000000" w:rsidRPr="00000000">
              <w:rPr>
                <w:rtl w:val="0"/>
              </w:rPr>
            </w:r>
          </w:p>
        </w:tc>
        <w:tc>
          <w:tcPr>
            <w:tcBorders>
              <w:top w:color="ccaaaa" w:space="0" w:sz="4" w:val="single"/>
              <w:left w:color="ccaaaa" w:space="0" w:sz="4" w:val="single"/>
              <w:bottom w:color="ccaaaa" w:space="0" w:sz="4" w:val="single"/>
              <w:right w:color="ccaaaa" w:space="0" w:sz="4" w:val="single"/>
            </w:tcBorders>
            <w:shd w:fill="fff0f0" w:val="clear"/>
            <w:tcMar>
              <w:top w:w="80.0" w:type="dxa"/>
              <w:left w:w="130.0" w:type="dxa"/>
              <w:bottom w:w="80.0" w:type="dxa"/>
              <w:right w:w="100.0" w:type="dxa"/>
            </w:tcMar>
            <w:vAlign w:val="center"/>
          </w:tcPr>
          <w:p w:rsidR="00000000" w:rsidDel="00000000" w:rsidP="00000000" w:rsidRDefault="00000000" w:rsidRPr="00000000" w14:paraId="00000319">
            <w:pPr>
              <w:rPr/>
            </w:pPr>
            <w:r w:rsidDel="00000000" w:rsidR="00000000" w:rsidRPr="00000000">
              <w:rPr>
                <w:rFonts w:ascii="Arial" w:cs="Arial" w:eastAsia="Arial" w:hAnsi="Arial"/>
                <w:color w:val="5a1a1a"/>
                <w:sz w:val="20"/>
                <w:szCs w:val="20"/>
                <w:rtl w:val="0"/>
              </w:rPr>
              <w:t xml:space="preserve">Proprietary training data is their primary moat. They claim it justifies valuations.</w:t>
            </w:r>
            <w:r w:rsidDel="00000000" w:rsidR="00000000" w:rsidRPr="00000000">
              <w:rPr>
                <w:rtl w:val="0"/>
              </w:rPr>
            </w:r>
          </w:p>
        </w:tc>
        <w:tc>
          <w:tcPr>
            <w:tcBorders>
              <w:top w:color="aaccaa" w:space="0" w:sz="4" w:val="single"/>
              <w:left w:color="aaccaa" w:space="0" w:sz="4" w:val="single"/>
              <w:bottom w:color="aaccaa" w:space="0" w:sz="4" w:val="single"/>
              <w:right w:color="aaccaa" w:space="0" w:sz="4" w:val="single"/>
            </w:tcBorders>
            <w:shd w:fill="f0fff0" w:val="clear"/>
            <w:tcMar>
              <w:top w:w="80.0" w:type="dxa"/>
              <w:left w:w="130.0" w:type="dxa"/>
              <w:bottom w:w="80.0" w:type="dxa"/>
              <w:right w:w="100.0" w:type="dxa"/>
            </w:tcMar>
            <w:vAlign w:val="center"/>
          </w:tcPr>
          <w:p w:rsidR="00000000" w:rsidDel="00000000" w:rsidP="00000000" w:rsidRDefault="00000000" w:rsidRPr="00000000" w14:paraId="0000031A">
            <w:pPr>
              <w:rPr/>
            </w:pPr>
            <w:r w:rsidDel="00000000" w:rsidR="00000000" w:rsidRPr="00000000">
              <w:rPr>
                <w:rFonts w:ascii="Arial" w:cs="Arial" w:eastAsia="Arial" w:hAnsi="Arial"/>
                <w:color w:val="1a5a1a"/>
                <w:sz w:val="20"/>
                <w:szCs w:val="20"/>
                <w:rtl w:val="0"/>
              </w:rPr>
              <w:t xml:space="preserve">Sheaf learns from dozens of examples per domain. Their data moat is irrelevant to categorical learning.</w:t>
            </w:r>
            <w:r w:rsidDel="00000000" w:rsidR="00000000" w:rsidRPr="00000000">
              <w:rPr>
                <w:rtl w:val="0"/>
              </w:rPr>
            </w:r>
          </w:p>
        </w:tc>
      </w:tr>
      <w:tr>
        <w:trPr>
          <w:cantSplit w:val="0"/>
          <w:tblHeader w:val="0"/>
        </w:trPr>
        <w:tc>
          <w:tcPr>
            <w:tcBorders>
              <w:top w:color="88aacc" w:space="0" w:sz="4" w:val="single"/>
              <w:left w:color="88aacc" w:space="0" w:sz="4" w:val="single"/>
              <w:bottom w:color="88aacc" w:space="0" w:sz="4" w:val="single"/>
              <w:right w:color="88aacc" w:space="0" w:sz="4" w:val="single"/>
            </w:tcBorders>
            <w:shd w:fill="ccdde8" w:val="clear"/>
            <w:tcMar>
              <w:top w:w="80.0" w:type="dxa"/>
              <w:left w:w="130.0" w:type="dxa"/>
              <w:bottom w:w="80.0" w:type="dxa"/>
              <w:right w:w="100.0" w:type="dxa"/>
            </w:tcMar>
            <w:vAlign w:val="center"/>
          </w:tcPr>
          <w:p w:rsidR="00000000" w:rsidDel="00000000" w:rsidP="00000000" w:rsidRDefault="00000000" w:rsidRPr="00000000" w14:paraId="0000031B">
            <w:pPr>
              <w:rPr/>
            </w:pPr>
            <w:r w:rsidDel="00000000" w:rsidR="00000000" w:rsidRPr="00000000">
              <w:rPr>
                <w:rFonts w:ascii="Arial" w:cs="Arial" w:eastAsia="Arial" w:hAnsi="Arial"/>
                <w:b w:val="1"/>
                <w:bCs w:val="1"/>
                <w:color w:val="0d1b2a"/>
                <w:sz w:val="20"/>
                <w:szCs w:val="20"/>
                <w:rtl w:val="0"/>
              </w:rPr>
              <w:t xml:space="preserve">Hallucination</w:t>
            </w:r>
            <w:r w:rsidDel="00000000" w:rsidR="00000000" w:rsidRPr="00000000">
              <w:rPr>
                <w:rtl w:val="0"/>
              </w:rPr>
            </w:r>
          </w:p>
        </w:tc>
        <w:tc>
          <w:tcPr>
            <w:tcBorders>
              <w:top w:color="ccaaaa" w:space="0" w:sz="4" w:val="single"/>
              <w:left w:color="ccaaaa" w:space="0" w:sz="4" w:val="single"/>
              <w:bottom w:color="ccaaaa" w:space="0" w:sz="4" w:val="single"/>
              <w:right w:color="ccaaaa" w:space="0" w:sz="4" w:val="single"/>
            </w:tcBorders>
            <w:shd w:fill="fff0f0" w:val="clear"/>
            <w:tcMar>
              <w:top w:w="80.0" w:type="dxa"/>
              <w:left w:w="130.0" w:type="dxa"/>
              <w:bottom w:w="80.0" w:type="dxa"/>
              <w:right w:w="100.0" w:type="dxa"/>
            </w:tcMar>
            <w:vAlign w:val="center"/>
          </w:tcPr>
          <w:p w:rsidR="00000000" w:rsidDel="00000000" w:rsidP="00000000" w:rsidRDefault="00000000" w:rsidRPr="00000000" w14:paraId="0000031C">
            <w:pPr>
              <w:rPr/>
            </w:pPr>
            <w:r w:rsidDel="00000000" w:rsidR="00000000" w:rsidRPr="00000000">
              <w:rPr>
                <w:rFonts w:ascii="Arial" w:cs="Arial" w:eastAsia="Arial" w:hAnsi="Arial"/>
                <w:color w:val="5a1a1a"/>
                <w:sz w:val="20"/>
                <w:szCs w:val="20"/>
                <w:rtl w:val="0"/>
              </w:rPr>
              <w:t xml:space="preserve">Inherent to architecture. No internal consistency mechanism. Generates probable tokens regardless of semantic validity.</w:t>
            </w:r>
            <w:r w:rsidDel="00000000" w:rsidR="00000000" w:rsidRPr="00000000">
              <w:rPr>
                <w:rtl w:val="0"/>
              </w:rPr>
            </w:r>
          </w:p>
        </w:tc>
        <w:tc>
          <w:tcPr>
            <w:tcBorders>
              <w:top w:color="aaccaa" w:space="0" w:sz="4" w:val="single"/>
              <w:left w:color="aaccaa" w:space="0" w:sz="4" w:val="single"/>
              <w:bottom w:color="aaccaa" w:space="0" w:sz="4" w:val="single"/>
              <w:right w:color="aaccaa" w:space="0" w:sz="4" w:val="single"/>
            </w:tcBorders>
            <w:shd w:fill="f0fff0" w:val="clear"/>
            <w:tcMar>
              <w:top w:w="80.0" w:type="dxa"/>
              <w:left w:w="130.0" w:type="dxa"/>
              <w:bottom w:w="80.0" w:type="dxa"/>
              <w:right w:w="100.0" w:type="dxa"/>
            </w:tcMar>
            <w:vAlign w:val="center"/>
          </w:tcPr>
          <w:p w:rsidR="00000000" w:rsidDel="00000000" w:rsidP="00000000" w:rsidRDefault="00000000" w:rsidRPr="00000000" w14:paraId="0000031D">
            <w:pPr>
              <w:rPr/>
            </w:pPr>
            <w:r w:rsidDel="00000000" w:rsidR="00000000" w:rsidRPr="00000000">
              <w:rPr>
                <w:rFonts w:ascii="Arial" w:cs="Arial" w:eastAsia="Arial" w:hAnsi="Arial"/>
                <w:color w:val="1a5a1a"/>
                <w:sz w:val="20"/>
                <w:szCs w:val="20"/>
                <w:rtl w:val="0"/>
              </w:rPr>
              <w:t xml:space="preserve">Gluing condition is a hard mathematical constraint. No output generated unless globally consistent section exists.</w:t>
            </w:r>
            <w:r w:rsidDel="00000000" w:rsidR="00000000" w:rsidRPr="00000000">
              <w:rPr>
                <w:rtl w:val="0"/>
              </w:rPr>
            </w:r>
          </w:p>
        </w:tc>
      </w:tr>
      <w:tr>
        <w:trPr>
          <w:cantSplit w:val="0"/>
          <w:tblHeader w:val="0"/>
        </w:trPr>
        <w:tc>
          <w:tcPr>
            <w:tcBorders>
              <w:top w:color="88aacc" w:space="0" w:sz="4" w:val="single"/>
              <w:left w:color="88aacc" w:space="0" w:sz="4" w:val="single"/>
              <w:bottom w:color="88aacc" w:space="0" w:sz="4" w:val="single"/>
              <w:right w:color="88aacc" w:space="0" w:sz="4" w:val="single"/>
            </w:tcBorders>
            <w:shd w:fill="b8ccda" w:val="clear"/>
            <w:tcMar>
              <w:top w:w="80.0" w:type="dxa"/>
              <w:left w:w="130.0" w:type="dxa"/>
              <w:bottom w:w="80.0" w:type="dxa"/>
              <w:right w:w="100.0" w:type="dxa"/>
            </w:tcMar>
            <w:vAlign w:val="center"/>
          </w:tcPr>
          <w:p w:rsidR="00000000" w:rsidDel="00000000" w:rsidP="00000000" w:rsidRDefault="00000000" w:rsidRPr="00000000" w14:paraId="0000031E">
            <w:pPr>
              <w:rPr/>
            </w:pPr>
            <w:r w:rsidDel="00000000" w:rsidR="00000000" w:rsidRPr="00000000">
              <w:rPr>
                <w:rFonts w:ascii="Arial" w:cs="Arial" w:eastAsia="Arial" w:hAnsi="Arial"/>
                <w:b w:val="1"/>
                <w:bCs w:val="1"/>
                <w:color w:val="0d1b2a"/>
                <w:sz w:val="20"/>
                <w:szCs w:val="20"/>
                <w:rtl w:val="0"/>
              </w:rPr>
              <w:t xml:space="preserve">Forgetting</w:t>
            </w:r>
            <w:r w:rsidDel="00000000" w:rsidR="00000000" w:rsidRPr="00000000">
              <w:rPr>
                <w:rtl w:val="0"/>
              </w:rPr>
            </w:r>
          </w:p>
        </w:tc>
        <w:tc>
          <w:tcPr>
            <w:tcBorders>
              <w:top w:color="ccaaaa" w:space="0" w:sz="4" w:val="single"/>
              <w:left w:color="ccaaaa" w:space="0" w:sz="4" w:val="single"/>
              <w:bottom w:color="ccaaaa" w:space="0" w:sz="4" w:val="single"/>
              <w:right w:color="ccaaaa" w:space="0" w:sz="4" w:val="single"/>
            </w:tcBorders>
            <w:shd w:fill="fff0f0" w:val="clear"/>
            <w:tcMar>
              <w:top w:w="80.0" w:type="dxa"/>
              <w:left w:w="130.0" w:type="dxa"/>
              <w:bottom w:w="80.0" w:type="dxa"/>
              <w:right w:w="100.0" w:type="dxa"/>
            </w:tcMar>
            <w:vAlign w:val="center"/>
          </w:tcPr>
          <w:p w:rsidR="00000000" w:rsidDel="00000000" w:rsidP="00000000" w:rsidRDefault="00000000" w:rsidRPr="00000000" w14:paraId="0000031F">
            <w:pPr>
              <w:rPr/>
            </w:pPr>
            <w:r w:rsidDel="00000000" w:rsidR="00000000" w:rsidRPr="00000000">
              <w:rPr>
                <w:rFonts w:ascii="Arial" w:cs="Arial" w:eastAsia="Arial" w:hAnsi="Arial"/>
                <w:color w:val="5a1a1a"/>
                <w:sz w:val="20"/>
                <w:szCs w:val="20"/>
                <w:rtl w:val="0"/>
              </w:rPr>
              <w:t xml:space="preserve">Fine-tuning on new knowledge degrades old. Regular costly retraining required.</w:t>
            </w:r>
            <w:r w:rsidDel="00000000" w:rsidR="00000000" w:rsidRPr="00000000">
              <w:rPr>
                <w:rtl w:val="0"/>
              </w:rPr>
            </w:r>
          </w:p>
        </w:tc>
        <w:tc>
          <w:tcPr>
            <w:tcBorders>
              <w:top w:color="aaccaa" w:space="0" w:sz="4" w:val="single"/>
              <w:left w:color="aaccaa" w:space="0" w:sz="4" w:val="single"/>
              <w:bottom w:color="aaccaa" w:space="0" w:sz="4" w:val="single"/>
              <w:right w:color="aaccaa" w:space="0" w:sz="4" w:val="single"/>
            </w:tcBorders>
            <w:shd w:fill="f0fff0" w:val="clear"/>
            <w:tcMar>
              <w:top w:w="80.0" w:type="dxa"/>
              <w:left w:w="130.0" w:type="dxa"/>
              <w:bottom w:w="80.0" w:type="dxa"/>
              <w:right w:w="100.0" w:type="dxa"/>
            </w:tcMar>
            <w:vAlign w:val="center"/>
          </w:tcPr>
          <w:p w:rsidR="00000000" w:rsidDel="00000000" w:rsidP="00000000" w:rsidRDefault="00000000" w:rsidRPr="00000000" w14:paraId="00000320">
            <w:pPr>
              <w:rPr/>
            </w:pPr>
            <w:r w:rsidDel="00000000" w:rsidR="00000000" w:rsidRPr="00000000">
              <w:rPr>
                <w:rFonts w:ascii="Arial" w:cs="Arial" w:eastAsia="Arial" w:hAnsi="Arial"/>
                <w:color w:val="1a5a1a"/>
                <w:sz w:val="20"/>
                <w:szCs w:val="20"/>
                <w:rtl w:val="0"/>
              </w:rPr>
              <w:t xml:space="preserve">Sheaf sections are local and independent. New knowledge never touches old sections. Forgetting is architecturally impossible.</w:t>
            </w:r>
            <w:r w:rsidDel="00000000" w:rsidR="00000000" w:rsidRPr="00000000">
              <w:rPr>
                <w:rtl w:val="0"/>
              </w:rPr>
            </w:r>
          </w:p>
        </w:tc>
      </w:tr>
      <w:tr>
        <w:trPr>
          <w:cantSplit w:val="0"/>
          <w:tblHeader w:val="0"/>
        </w:trPr>
        <w:tc>
          <w:tcPr>
            <w:tcBorders>
              <w:top w:color="88aacc" w:space="0" w:sz="4" w:val="single"/>
              <w:left w:color="88aacc" w:space="0" w:sz="4" w:val="single"/>
              <w:bottom w:color="88aacc" w:space="0" w:sz="4" w:val="single"/>
              <w:right w:color="88aacc" w:space="0" w:sz="4" w:val="single"/>
            </w:tcBorders>
            <w:shd w:fill="ccdde8" w:val="clear"/>
            <w:tcMar>
              <w:top w:w="80.0" w:type="dxa"/>
              <w:left w:w="130.0" w:type="dxa"/>
              <w:bottom w:w="80.0" w:type="dxa"/>
              <w:right w:w="100.0" w:type="dxa"/>
            </w:tcMar>
            <w:vAlign w:val="center"/>
          </w:tcPr>
          <w:p w:rsidR="00000000" w:rsidDel="00000000" w:rsidP="00000000" w:rsidRDefault="00000000" w:rsidRPr="00000000" w14:paraId="00000321">
            <w:pPr>
              <w:rPr/>
            </w:pPr>
            <w:r w:rsidDel="00000000" w:rsidR="00000000" w:rsidRPr="00000000">
              <w:rPr>
                <w:rFonts w:ascii="Arial" w:cs="Arial" w:eastAsia="Arial" w:hAnsi="Arial"/>
                <w:b w:val="1"/>
                <w:bCs w:val="1"/>
                <w:color w:val="0d1b2a"/>
                <w:sz w:val="20"/>
                <w:szCs w:val="20"/>
                <w:rtl w:val="0"/>
              </w:rPr>
              <w:t xml:space="preserve">Transparency</w:t>
            </w:r>
            <w:r w:rsidDel="00000000" w:rsidR="00000000" w:rsidRPr="00000000">
              <w:rPr>
                <w:rtl w:val="0"/>
              </w:rPr>
            </w:r>
          </w:p>
        </w:tc>
        <w:tc>
          <w:tcPr>
            <w:tcBorders>
              <w:top w:color="ccaaaa" w:space="0" w:sz="4" w:val="single"/>
              <w:left w:color="ccaaaa" w:space="0" w:sz="4" w:val="single"/>
              <w:bottom w:color="ccaaaa" w:space="0" w:sz="4" w:val="single"/>
              <w:right w:color="ccaaaa" w:space="0" w:sz="4" w:val="single"/>
            </w:tcBorders>
            <w:shd w:fill="fff0f0" w:val="clear"/>
            <w:tcMar>
              <w:top w:w="80.0" w:type="dxa"/>
              <w:left w:w="130.0" w:type="dxa"/>
              <w:bottom w:w="80.0" w:type="dxa"/>
              <w:right w:w="100.0" w:type="dxa"/>
            </w:tcMar>
            <w:vAlign w:val="center"/>
          </w:tcPr>
          <w:p w:rsidR="00000000" w:rsidDel="00000000" w:rsidP="00000000" w:rsidRDefault="00000000" w:rsidRPr="00000000" w14:paraId="00000322">
            <w:pPr>
              <w:rPr/>
            </w:pPr>
            <w:r w:rsidDel="00000000" w:rsidR="00000000" w:rsidRPr="00000000">
              <w:rPr>
                <w:rFonts w:ascii="Arial" w:cs="Arial" w:eastAsia="Arial" w:hAnsi="Arial"/>
                <w:color w:val="5a1a1a"/>
                <w:sz w:val="20"/>
                <w:szCs w:val="20"/>
                <w:rtl w:val="0"/>
              </w:rPr>
              <w:t xml:space="preserve">Weights are uninterpretable. No one inside these companies can explain why a model gave any specific output.</w:t>
            </w:r>
            <w:r w:rsidDel="00000000" w:rsidR="00000000" w:rsidRPr="00000000">
              <w:rPr>
                <w:rtl w:val="0"/>
              </w:rPr>
            </w:r>
          </w:p>
        </w:tc>
        <w:tc>
          <w:tcPr>
            <w:tcBorders>
              <w:top w:color="aaccaa" w:space="0" w:sz="4" w:val="single"/>
              <w:left w:color="aaccaa" w:space="0" w:sz="4" w:val="single"/>
              <w:bottom w:color="aaccaa" w:space="0" w:sz="4" w:val="single"/>
              <w:right w:color="aaccaa" w:space="0" w:sz="4" w:val="single"/>
            </w:tcBorders>
            <w:shd w:fill="f0fff0" w:val="clear"/>
            <w:tcMar>
              <w:top w:w="80.0" w:type="dxa"/>
              <w:left w:w="130.0" w:type="dxa"/>
              <w:bottom w:w="80.0" w:type="dxa"/>
              <w:right w:w="100.0" w:type="dxa"/>
            </w:tcMar>
            <w:vAlign w:val="center"/>
          </w:tcPr>
          <w:p w:rsidR="00000000" w:rsidDel="00000000" w:rsidP="00000000" w:rsidRDefault="00000000" w:rsidRPr="00000000" w14:paraId="00000323">
            <w:pPr>
              <w:rPr/>
            </w:pPr>
            <w:r w:rsidDel="00000000" w:rsidR="00000000" w:rsidRPr="00000000">
              <w:rPr>
                <w:rFonts w:ascii="Arial" w:cs="Arial" w:eastAsia="Arial" w:hAnsi="Arial"/>
                <w:color w:val="1a5a1a"/>
                <w:sz w:val="20"/>
                <w:szCs w:val="20"/>
                <w:rtl w:val="0"/>
              </w:rPr>
              <w:t xml:space="preserve">Every output traces to specific morphisms and sheaf sections. Fully auditable reasoning chain.</w:t>
            </w:r>
            <w:r w:rsidDel="00000000" w:rsidR="00000000" w:rsidRPr="00000000">
              <w:rPr>
                <w:rtl w:val="0"/>
              </w:rPr>
            </w:r>
          </w:p>
        </w:tc>
      </w:tr>
      <w:tr>
        <w:trPr>
          <w:cantSplit w:val="0"/>
          <w:tblHeader w:val="0"/>
        </w:trPr>
        <w:tc>
          <w:tcPr>
            <w:tcBorders>
              <w:top w:color="88aacc" w:space="0" w:sz="4" w:val="single"/>
              <w:left w:color="88aacc" w:space="0" w:sz="4" w:val="single"/>
              <w:bottom w:color="88aacc" w:space="0" w:sz="4" w:val="single"/>
              <w:right w:color="88aacc" w:space="0" w:sz="4" w:val="single"/>
            </w:tcBorders>
            <w:shd w:fill="b8ccda" w:val="clear"/>
            <w:tcMar>
              <w:top w:w="80.0" w:type="dxa"/>
              <w:left w:w="130.0" w:type="dxa"/>
              <w:bottom w:w="80.0" w:type="dxa"/>
              <w:right w:w="100.0" w:type="dxa"/>
            </w:tcMar>
            <w:vAlign w:val="center"/>
          </w:tcPr>
          <w:p w:rsidR="00000000" w:rsidDel="00000000" w:rsidP="00000000" w:rsidRDefault="00000000" w:rsidRPr="00000000" w14:paraId="00000324">
            <w:pPr>
              <w:rPr/>
            </w:pPr>
            <w:r w:rsidDel="00000000" w:rsidR="00000000" w:rsidRPr="00000000">
              <w:rPr>
                <w:rFonts w:ascii="Arial" w:cs="Arial" w:eastAsia="Arial" w:hAnsi="Arial"/>
                <w:b w:val="1"/>
                <w:bCs w:val="1"/>
                <w:color w:val="0d1b2a"/>
                <w:sz w:val="20"/>
                <w:szCs w:val="20"/>
                <w:rtl w:val="0"/>
              </w:rPr>
              <w:t xml:space="preserve">Capital Required</w:t>
            </w:r>
            <w:r w:rsidDel="00000000" w:rsidR="00000000" w:rsidRPr="00000000">
              <w:rPr>
                <w:rtl w:val="0"/>
              </w:rPr>
            </w:r>
          </w:p>
        </w:tc>
        <w:tc>
          <w:tcPr>
            <w:tcBorders>
              <w:top w:color="ccaaaa" w:space="0" w:sz="4" w:val="single"/>
              <w:left w:color="ccaaaa" w:space="0" w:sz="4" w:val="single"/>
              <w:bottom w:color="ccaaaa" w:space="0" w:sz="4" w:val="single"/>
              <w:right w:color="ccaaaa" w:space="0" w:sz="4" w:val="single"/>
            </w:tcBorders>
            <w:shd w:fill="fff0f0" w:val="clear"/>
            <w:tcMar>
              <w:top w:w="80.0" w:type="dxa"/>
              <w:left w:w="130.0" w:type="dxa"/>
              <w:bottom w:w="80.0" w:type="dxa"/>
              <w:right w:w="100.0" w:type="dxa"/>
            </w:tcMar>
            <w:vAlign w:val="center"/>
          </w:tcPr>
          <w:p w:rsidR="00000000" w:rsidDel="00000000" w:rsidP="00000000" w:rsidRDefault="00000000" w:rsidRPr="00000000" w14:paraId="00000325">
            <w:pPr>
              <w:rPr/>
            </w:pPr>
            <w:r w:rsidDel="00000000" w:rsidR="00000000" w:rsidRPr="00000000">
              <w:rPr>
                <w:rFonts w:ascii="Arial" w:cs="Arial" w:eastAsia="Arial" w:hAnsi="Arial"/>
                <w:color w:val="5a1a1a"/>
                <w:sz w:val="20"/>
                <w:szCs w:val="20"/>
                <w:rtl w:val="0"/>
              </w:rPr>
              <w:t xml:space="preserve">$1B+ per frontier model generation.</w:t>
            </w:r>
            <w:r w:rsidDel="00000000" w:rsidR="00000000" w:rsidRPr="00000000">
              <w:rPr>
                <w:rtl w:val="0"/>
              </w:rPr>
            </w:r>
          </w:p>
        </w:tc>
        <w:tc>
          <w:tcPr>
            <w:tcBorders>
              <w:top w:color="aaccaa" w:space="0" w:sz="4" w:val="single"/>
              <w:left w:color="aaccaa" w:space="0" w:sz="4" w:val="single"/>
              <w:bottom w:color="aaccaa" w:space="0" w:sz="4" w:val="single"/>
              <w:right w:color="aaccaa" w:space="0" w:sz="4" w:val="single"/>
            </w:tcBorders>
            <w:shd w:fill="f0fff0" w:val="clear"/>
            <w:tcMar>
              <w:top w:w="80.0" w:type="dxa"/>
              <w:left w:w="130.0" w:type="dxa"/>
              <w:bottom w:w="80.0" w:type="dxa"/>
              <w:right w:w="100.0" w:type="dxa"/>
            </w:tcMar>
            <w:vAlign w:val="center"/>
          </w:tcPr>
          <w:p w:rsidR="00000000" w:rsidDel="00000000" w:rsidP="00000000" w:rsidRDefault="00000000" w:rsidRPr="00000000" w14:paraId="00000326">
            <w:pPr>
              <w:rPr/>
            </w:pPr>
            <w:r w:rsidDel="00000000" w:rsidR="00000000" w:rsidRPr="00000000">
              <w:rPr>
                <w:rFonts w:ascii="Arial" w:cs="Arial" w:eastAsia="Arial" w:hAnsi="Arial"/>
                <w:color w:val="1a5a1a"/>
                <w:sz w:val="20"/>
                <w:szCs w:val="20"/>
                <w:rtl w:val="0"/>
              </w:rPr>
              <w:t xml:space="preserve">$0 for categorical layer. Bootstrap cost: hours on CPU.</w:t>
            </w:r>
            <w:r w:rsidDel="00000000" w:rsidR="00000000" w:rsidRPr="00000000">
              <w:rPr>
                <w:rtl w:val="0"/>
              </w:rPr>
            </w:r>
          </w:p>
        </w:tc>
      </w:tr>
    </w:tbl>
    <w:p w:rsidR="00000000" w:rsidDel="00000000" w:rsidP="00000000" w:rsidRDefault="00000000" w:rsidRPr="00000000" w14:paraId="00000327">
      <w:pPr>
        <w:spacing w:after="80" w:before="200" w:lineRule="auto"/>
        <w:rPr/>
      </w:pPr>
      <w:r w:rsidDel="00000000" w:rsidR="00000000" w:rsidRPr="00000000">
        <w:rPr>
          <w:rtl w:val="0"/>
        </w:rPr>
      </w:r>
    </w:p>
    <w:p w:rsidR="00000000" w:rsidDel="00000000" w:rsidP="00000000" w:rsidRDefault="00000000" w:rsidRPr="00000000" w14:paraId="00000328">
      <w:pPr>
        <w:pStyle w:val="Heading2"/>
        <w:pBdr>
          <w:left w:color="c9a84c" w:space="8" w:sz="16" w:val="single"/>
        </w:pBdr>
        <w:spacing w:after="120" w:before="280" w:lineRule="auto"/>
        <w:ind w:left="200" w:firstLine="0"/>
        <w:rPr/>
      </w:pPr>
      <w:r w:rsidDel="00000000" w:rsidR="00000000" w:rsidRPr="00000000">
        <w:rPr>
          <w:rFonts w:ascii="Arial" w:cs="Arial" w:eastAsia="Arial" w:hAnsi="Arial"/>
          <w:b w:val="1"/>
          <w:bCs w:val="1"/>
          <w:color w:val="1b3a5c"/>
          <w:sz w:val="28"/>
          <w:szCs w:val="28"/>
          <w:rtl w:val="0"/>
        </w:rPr>
        <w:t xml:space="preserve">VII.2 — Resource Comparison</w:t>
      </w:r>
      <w:r w:rsidDel="00000000" w:rsidR="00000000" w:rsidRPr="00000000">
        <w:rPr>
          <w:rtl w:val="0"/>
        </w:rPr>
      </w:r>
    </w:p>
    <w:p w:rsidR="00000000" w:rsidDel="00000000" w:rsidP="00000000" w:rsidRDefault="00000000" w:rsidRPr="00000000" w14:paraId="00000329">
      <w:pPr>
        <w:spacing w:after="8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c9a84c" w:space="0" w:sz="6" w:val="single"/>
              <w:left w:color="c9a84c" w:space="0" w:sz="6" w:val="single"/>
              <w:bottom w:color="c9a84c" w:space="0" w:sz="6" w:val="single"/>
              <w:right w:color="c9a84c" w:space="0" w:sz="6" w:val="single"/>
            </w:tcBorders>
            <w:shd w:fill="0d1b2a" w:val="clear"/>
            <w:tcMar>
              <w:top w:w="90.0" w:type="dxa"/>
              <w:left w:w="130.0" w:type="dxa"/>
              <w:bottom w:w="90.0" w:type="dxa"/>
              <w:right w:w="100.0" w:type="dxa"/>
            </w:tcMar>
            <w:vAlign w:val="center"/>
          </w:tcPr>
          <w:p w:rsidR="00000000" w:rsidDel="00000000" w:rsidP="00000000" w:rsidRDefault="00000000" w:rsidRPr="00000000" w14:paraId="0000032A">
            <w:pPr>
              <w:jc w:val="center"/>
              <w:rPr/>
            </w:pPr>
            <w:r w:rsidDel="00000000" w:rsidR="00000000" w:rsidRPr="00000000">
              <w:rPr>
                <w:rFonts w:ascii="Arial" w:cs="Arial" w:eastAsia="Arial" w:hAnsi="Arial"/>
                <w:b w:val="1"/>
                <w:bCs w:val="1"/>
                <w:color w:val="c9a84c"/>
                <w:sz w:val="20"/>
                <w:szCs w:val="20"/>
                <w:rtl w:val="0"/>
              </w:rPr>
              <w:t xml:space="preserve">Resource</w:t>
            </w:r>
            <w:r w:rsidDel="00000000" w:rsidR="00000000" w:rsidRPr="00000000">
              <w:rPr>
                <w:rtl w:val="0"/>
              </w:rPr>
            </w:r>
          </w:p>
        </w:tc>
        <w:tc>
          <w:tcPr>
            <w:tcBorders>
              <w:top w:color="c9a84c" w:space="0" w:sz="6" w:val="single"/>
              <w:left w:color="c9a84c" w:space="0" w:sz="6" w:val="single"/>
              <w:bottom w:color="c9a84c" w:space="0" w:sz="6" w:val="single"/>
              <w:right w:color="c9a84c" w:space="0" w:sz="6" w:val="single"/>
            </w:tcBorders>
            <w:shd w:fill="0d1b2a" w:val="clear"/>
            <w:tcMar>
              <w:top w:w="90.0" w:type="dxa"/>
              <w:left w:w="130.0" w:type="dxa"/>
              <w:bottom w:w="90.0" w:type="dxa"/>
              <w:right w:w="100.0" w:type="dxa"/>
            </w:tcMar>
            <w:vAlign w:val="center"/>
          </w:tcPr>
          <w:p w:rsidR="00000000" w:rsidDel="00000000" w:rsidP="00000000" w:rsidRDefault="00000000" w:rsidRPr="00000000" w14:paraId="0000032B">
            <w:pPr>
              <w:jc w:val="center"/>
              <w:rPr/>
            </w:pPr>
            <w:r w:rsidDel="00000000" w:rsidR="00000000" w:rsidRPr="00000000">
              <w:rPr>
                <w:rFonts w:ascii="Arial" w:cs="Arial" w:eastAsia="Arial" w:hAnsi="Arial"/>
                <w:b w:val="1"/>
                <w:bCs w:val="1"/>
                <w:color w:val="c9a84c"/>
                <w:sz w:val="20"/>
                <w:szCs w:val="20"/>
                <w:rtl w:val="0"/>
              </w:rPr>
              <w:t xml:space="preserve">Frontier LLM (GPT-4 class)</w:t>
            </w:r>
            <w:r w:rsidDel="00000000" w:rsidR="00000000" w:rsidRPr="00000000">
              <w:rPr>
                <w:rtl w:val="0"/>
              </w:rPr>
            </w:r>
          </w:p>
        </w:tc>
        <w:tc>
          <w:tcPr>
            <w:tcBorders>
              <w:top w:color="c9a84c" w:space="0" w:sz="6" w:val="single"/>
              <w:left w:color="c9a84c" w:space="0" w:sz="6" w:val="single"/>
              <w:bottom w:color="c9a84c" w:space="0" w:sz="6" w:val="single"/>
              <w:right w:color="c9a84c" w:space="0" w:sz="6" w:val="single"/>
            </w:tcBorders>
            <w:shd w:fill="0d1b2a" w:val="clear"/>
            <w:tcMar>
              <w:top w:w="90.0" w:type="dxa"/>
              <w:left w:w="130.0" w:type="dxa"/>
              <w:bottom w:w="90.0" w:type="dxa"/>
              <w:right w:w="100.0" w:type="dxa"/>
            </w:tcMar>
            <w:vAlign w:val="center"/>
          </w:tcPr>
          <w:p w:rsidR="00000000" w:rsidDel="00000000" w:rsidP="00000000" w:rsidRDefault="00000000" w:rsidRPr="00000000" w14:paraId="0000032C">
            <w:pPr>
              <w:jc w:val="center"/>
              <w:rPr/>
            </w:pPr>
            <w:r w:rsidDel="00000000" w:rsidR="00000000" w:rsidRPr="00000000">
              <w:rPr>
                <w:rFonts w:ascii="Arial" w:cs="Arial" w:eastAsia="Arial" w:hAnsi="Arial"/>
                <w:b w:val="1"/>
                <w:bCs w:val="1"/>
                <w:color w:val="c9a84c"/>
                <w:sz w:val="20"/>
                <w:szCs w:val="20"/>
                <w:rtl w:val="0"/>
              </w:rPr>
              <w:t xml:space="preserve">CSIE-Augmented System</w:t>
            </w:r>
            <w:r w:rsidDel="00000000" w:rsidR="00000000" w:rsidRPr="00000000">
              <w:rPr>
                <w:rtl w:val="0"/>
              </w:rPr>
            </w:r>
          </w:p>
        </w:tc>
      </w:tr>
      <w:tr>
        <w:trPr>
          <w:cantSplit w:val="0"/>
          <w:tblHeader w:val="0"/>
        </w:trPr>
        <w:tc>
          <w:tcPr>
            <w:tcBorders>
              <w:top w:color="99bbcc" w:space="0" w:sz="4" w:val="single"/>
              <w:left w:color="99bbcc" w:space="0" w:sz="4" w:val="single"/>
              <w:bottom w:color="99bbcc" w:space="0" w:sz="4" w:val="single"/>
              <w:right w:color="99bbcc" w:space="0" w:sz="4" w:val="single"/>
            </w:tcBorders>
            <w:shd w:fill="d4e6f3" w:val="clear"/>
            <w:tcMar>
              <w:top w:w="80.0" w:type="dxa"/>
              <w:left w:w="130.0" w:type="dxa"/>
              <w:bottom w:w="80.0" w:type="dxa"/>
              <w:right w:w="100.0" w:type="dxa"/>
            </w:tcMar>
            <w:vAlign w:val="center"/>
          </w:tcPr>
          <w:p w:rsidR="00000000" w:rsidDel="00000000" w:rsidP="00000000" w:rsidRDefault="00000000" w:rsidRPr="00000000" w14:paraId="0000032D">
            <w:pPr>
              <w:rPr/>
            </w:pPr>
            <w:r w:rsidDel="00000000" w:rsidR="00000000" w:rsidRPr="00000000">
              <w:rPr>
                <w:rFonts w:ascii="Arial" w:cs="Arial" w:eastAsia="Arial" w:hAnsi="Arial"/>
                <w:b w:val="1"/>
                <w:bCs w:val="1"/>
                <w:color w:val="1b3a5c"/>
                <w:sz w:val="20"/>
                <w:szCs w:val="20"/>
                <w:rtl w:val="0"/>
              </w:rPr>
              <w:t xml:space="preserve">Training Cost</w:t>
            </w:r>
            <w:r w:rsidDel="00000000" w:rsidR="00000000" w:rsidRPr="00000000">
              <w:rPr>
                <w:rtl w:val="0"/>
              </w:rPr>
            </w:r>
          </w:p>
        </w:tc>
        <w:tc>
          <w:tcPr>
            <w:tcBorders>
              <w:top w:color="ccaaaa" w:space="0" w:sz="4" w:val="single"/>
              <w:left w:color="ccaaaa" w:space="0" w:sz="4" w:val="single"/>
              <w:bottom w:color="ccaaaa" w:space="0" w:sz="4" w:val="single"/>
              <w:right w:color="ccaaaa" w:space="0" w:sz="4" w:val="single"/>
            </w:tcBorders>
            <w:shd w:fill="fff5f5" w:val="clear"/>
            <w:tcMar>
              <w:top w:w="80.0" w:type="dxa"/>
              <w:left w:w="130.0" w:type="dxa"/>
              <w:bottom w:w="80.0" w:type="dxa"/>
              <w:right w:w="100.0" w:type="dxa"/>
            </w:tcMar>
            <w:vAlign w:val="center"/>
          </w:tcPr>
          <w:p w:rsidR="00000000" w:rsidDel="00000000" w:rsidP="00000000" w:rsidRDefault="00000000" w:rsidRPr="00000000" w14:paraId="0000032E">
            <w:pPr>
              <w:rPr/>
            </w:pPr>
            <w:r w:rsidDel="00000000" w:rsidR="00000000" w:rsidRPr="00000000">
              <w:rPr>
                <w:rFonts w:ascii="Arial" w:cs="Arial" w:eastAsia="Arial" w:hAnsi="Arial"/>
                <w:color w:val="1a1a2e"/>
                <w:sz w:val="20"/>
                <w:szCs w:val="20"/>
                <w:rtl w:val="0"/>
              </w:rPr>
              <w:t xml:space="preserve">$50M – $500M per run</w:t>
            </w:r>
            <w:r w:rsidDel="00000000" w:rsidR="00000000" w:rsidRPr="00000000">
              <w:rPr>
                <w:rtl w:val="0"/>
              </w:rPr>
            </w:r>
          </w:p>
        </w:tc>
        <w:tc>
          <w:tcPr>
            <w:tcBorders>
              <w:top w:color="aaccaa" w:space="0" w:sz="4" w:val="single"/>
              <w:left w:color="aaccaa" w:space="0" w:sz="4" w:val="single"/>
              <w:bottom w:color="aaccaa" w:space="0" w:sz="4" w:val="single"/>
              <w:right w:color="aaccaa" w:space="0" w:sz="4" w:val="single"/>
            </w:tcBorders>
            <w:shd w:fill="f5fff5" w:val="clear"/>
            <w:tcMar>
              <w:top w:w="80.0" w:type="dxa"/>
              <w:left w:w="130.0" w:type="dxa"/>
              <w:bottom w:w="80.0" w:type="dxa"/>
              <w:right w:w="100.0" w:type="dxa"/>
            </w:tcMar>
            <w:vAlign w:val="center"/>
          </w:tcPr>
          <w:p w:rsidR="00000000" w:rsidDel="00000000" w:rsidP="00000000" w:rsidRDefault="00000000" w:rsidRPr="00000000" w14:paraId="0000032F">
            <w:pPr>
              <w:rPr/>
            </w:pPr>
            <w:r w:rsidDel="00000000" w:rsidR="00000000" w:rsidRPr="00000000">
              <w:rPr>
                <w:rFonts w:ascii="Arial" w:cs="Arial" w:eastAsia="Arial" w:hAnsi="Arial"/>
                <w:color w:val="1a1a2e"/>
                <w:sz w:val="20"/>
                <w:szCs w:val="20"/>
                <w:rtl w:val="0"/>
              </w:rPr>
              <w:t xml:space="preserve">$0 (backbone frozen; sheaf populated for free)</w:t>
            </w:r>
            <w:r w:rsidDel="00000000" w:rsidR="00000000" w:rsidRPr="00000000">
              <w:rPr>
                <w:rtl w:val="0"/>
              </w:rPr>
            </w:r>
          </w:p>
        </w:tc>
      </w:tr>
      <w:tr>
        <w:trPr>
          <w:cantSplit w:val="0"/>
          <w:tblHeader w:val="0"/>
        </w:trPr>
        <w:tc>
          <w:tcPr>
            <w:tcBorders>
              <w:top w:color="99bbcc" w:space="0" w:sz="4" w:val="single"/>
              <w:left w:color="99bbcc" w:space="0" w:sz="4" w:val="single"/>
              <w:bottom w:color="99bbcc" w:space="0" w:sz="4" w:val="single"/>
              <w:right w:color="99bbcc" w:space="0" w:sz="4" w:val="single"/>
            </w:tcBorders>
            <w:shd w:fill="ebf4fa" w:val="clear"/>
            <w:tcMar>
              <w:top w:w="80.0" w:type="dxa"/>
              <w:left w:w="130.0" w:type="dxa"/>
              <w:bottom w:w="80.0" w:type="dxa"/>
              <w:right w:w="100.0" w:type="dxa"/>
            </w:tcMar>
            <w:vAlign w:val="center"/>
          </w:tcPr>
          <w:p w:rsidR="00000000" w:rsidDel="00000000" w:rsidP="00000000" w:rsidRDefault="00000000" w:rsidRPr="00000000" w14:paraId="00000330">
            <w:pPr>
              <w:rPr/>
            </w:pPr>
            <w:r w:rsidDel="00000000" w:rsidR="00000000" w:rsidRPr="00000000">
              <w:rPr>
                <w:rFonts w:ascii="Arial" w:cs="Arial" w:eastAsia="Arial" w:hAnsi="Arial"/>
                <w:b w:val="1"/>
                <w:bCs w:val="1"/>
                <w:color w:val="1b3a5c"/>
                <w:sz w:val="20"/>
                <w:szCs w:val="20"/>
                <w:rtl w:val="0"/>
              </w:rPr>
              <w:t xml:space="preserve">Inference Hardware</w:t>
            </w:r>
            <w:r w:rsidDel="00000000" w:rsidR="00000000" w:rsidRPr="00000000">
              <w:rPr>
                <w:rtl w:val="0"/>
              </w:rPr>
            </w:r>
          </w:p>
        </w:tc>
        <w:tc>
          <w:tcPr>
            <w:tcBorders>
              <w:top w:color="ccaaaa" w:space="0" w:sz="4" w:val="single"/>
              <w:left w:color="ccaaaa" w:space="0" w:sz="4" w:val="single"/>
              <w:bottom w:color="ccaaaa" w:space="0" w:sz="4" w:val="single"/>
              <w:right w:color="ccaaaa" w:space="0" w:sz="4" w:val="single"/>
            </w:tcBorders>
            <w:shd w:fill="fff5f5" w:val="clear"/>
            <w:tcMar>
              <w:top w:w="80.0" w:type="dxa"/>
              <w:left w:w="130.0" w:type="dxa"/>
              <w:bottom w:w="80.0" w:type="dxa"/>
              <w:right w:w="100.0" w:type="dxa"/>
            </w:tcMar>
            <w:vAlign w:val="center"/>
          </w:tcPr>
          <w:p w:rsidR="00000000" w:rsidDel="00000000" w:rsidP="00000000" w:rsidRDefault="00000000" w:rsidRPr="00000000" w14:paraId="00000331">
            <w:pPr>
              <w:rPr/>
            </w:pPr>
            <w:r w:rsidDel="00000000" w:rsidR="00000000" w:rsidRPr="00000000">
              <w:rPr>
                <w:rFonts w:ascii="Arial" w:cs="Arial" w:eastAsia="Arial" w:hAnsi="Arial"/>
                <w:color w:val="1a1a2e"/>
                <w:sz w:val="20"/>
                <w:szCs w:val="20"/>
                <w:rtl w:val="0"/>
              </w:rPr>
              <w:t xml:space="preserve">8–128 H100 GPUs per server</w:t>
            </w:r>
            <w:r w:rsidDel="00000000" w:rsidR="00000000" w:rsidRPr="00000000">
              <w:rPr>
                <w:rtl w:val="0"/>
              </w:rPr>
            </w:r>
          </w:p>
        </w:tc>
        <w:tc>
          <w:tcPr>
            <w:tcBorders>
              <w:top w:color="aaccaa" w:space="0" w:sz="4" w:val="single"/>
              <w:left w:color="aaccaa" w:space="0" w:sz="4" w:val="single"/>
              <w:bottom w:color="aaccaa" w:space="0" w:sz="4" w:val="single"/>
              <w:right w:color="aaccaa" w:space="0" w:sz="4" w:val="single"/>
            </w:tcBorders>
            <w:shd w:fill="f5fff5" w:val="clear"/>
            <w:tcMar>
              <w:top w:w="80.0" w:type="dxa"/>
              <w:left w:w="130.0" w:type="dxa"/>
              <w:bottom w:w="80.0" w:type="dxa"/>
              <w:right w:w="100.0" w:type="dxa"/>
            </w:tcMar>
            <w:vAlign w:val="center"/>
          </w:tcPr>
          <w:p w:rsidR="00000000" w:rsidDel="00000000" w:rsidP="00000000" w:rsidRDefault="00000000" w:rsidRPr="00000000" w14:paraId="00000332">
            <w:pPr>
              <w:rPr/>
            </w:pPr>
            <w:r w:rsidDel="00000000" w:rsidR="00000000" w:rsidRPr="00000000">
              <w:rPr>
                <w:rFonts w:ascii="Arial" w:cs="Arial" w:eastAsia="Arial" w:hAnsi="Arial"/>
                <w:color w:val="1a1a2e"/>
                <w:sz w:val="20"/>
                <w:szCs w:val="20"/>
                <w:rtl w:val="0"/>
              </w:rPr>
              <w:t xml:space="preserve">1 commodity CPU core or $10 FPGA</w:t>
            </w:r>
            <w:r w:rsidDel="00000000" w:rsidR="00000000" w:rsidRPr="00000000">
              <w:rPr>
                <w:rtl w:val="0"/>
              </w:rPr>
            </w:r>
          </w:p>
        </w:tc>
      </w:tr>
      <w:tr>
        <w:trPr>
          <w:cantSplit w:val="0"/>
          <w:tblHeader w:val="0"/>
        </w:trPr>
        <w:tc>
          <w:tcPr>
            <w:tcBorders>
              <w:top w:color="99bbcc" w:space="0" w:sz="4" w:val="single"/>
              <w:left w:color="99bbcc" w:space="0" w:sz="4" w:val="single"/>
              <w:bottom w:color="99bbcc" w:space="0" w:sz="4" w:val="single"/>
              <w:right w:color="99bbcc" w:space="0" w:sz="4" w:val="single"/>
            </w:tcBorders>
            <w:shd w:fill="d4e6f3" w:val="clear"/>
            <w:tcMar>
              <w:top w:w="80.0" w:type="dxa"/>
              <w:left w:w="130.0" w:type="dxa"/>
              <w:bottom w:w="80.0" w:type="dxa"/>
              <w:right w:w="100.0" w:type="dxa"/>
            </w:tcMar>
            <w:vAlign w:val="center"/>
          </w:tcPr>
          <w:p w:rsidR="00000000" w:rsidDel="00000000" w:rsidP="00000000" w:rsidRDefault="00000000" w:rsidRPr="00000000" w14:paraId="00000333">
            <w:pPr>
              <w:rPr/>
            </w:pPr>
            <w:r w:rsidDel="00000000" w:rsidR="00000000" w:rsidRPr="00000000">
              <w:rPr>
                <w:rFonts w:ascii="Arial" w:cs="Arial" w:eastAsia="Arial" w:hAnsi="Arial"/>
                <w:b w:val="1"/>
                <w:bCs w:val="1"/>
                <w:color w:val="1b3a5c"/>
                <w:sz w:val="20"/>
                <w:szCs w:val="20"/>
                <w:rtl w:val="0"/>
              </w:rPr>
              <w:t xml:space="preserve">Model Storage</w:t>
            </w:r>
            <w:r w:rsidDel="00000000" w:rsidR="00000000" w:rsidRPr="00000000">
              <w:rPr>
                <w:rtl w:val="0"/>
              </w:rPr>
            </w:r>
          </w:p>
        </w:tc>
        <w:tc>
          <w:tcPr>
            <w:tcBorders>
              <w:top w:color="ccaaaa" w:space="0" w:sz="4" w:val="single"/>
              <w:left w:color="ccaaaa" w:space="0" w:sz="4" w:val="single"/>
              <w:bottom w:color="ccaaaa" w:space="0" w:sz="4" w:val="single"/>
              <w:right w:color="ccaaaa" w:space="0" w:sz="4" w:val="single"/>
            </w:tcBorders>
            <w:shd w:fill="fff5f5" w:val="clear"/>
            <w:tcMar>
              <w:top w:w="80.0" w:type="dxa"/>
              <w:left w:w="130.0" w:type="dxa"/>
              <w:bottom w:w="80.0" w:type="dxa"/>
              <w:right w:w="100.0" w:type="dxa"/>
            </w:tcMar>
            <w:vAlign w:val="center"/>
          </w:tcPr>
          <w:p w:rsidR="00000000" w:rsidDel="00000000" w:rsidP="00000000" w:rsidRDefault="00000000" w:rsidRPr="00000000" w14:paraId="00000334">
            <w:pPr>
              <w:rPr/>
            </w:pPr>
            <w:r w:rsidDel="00000000" w:rsidR="00000000" w:rsidRPr="00000000">
              <w:rPr>
                <w:rFonts w:ascii="Arial" w:cs="Arial" w:eastAsia="Arial" w:hAnsi="Arial"/>
                <w:color w:val="1a1a2e"/>
                <w:sz w:val="20"/>
                <w:szCs w:val="20"/>
                <w:rtl w:val="0"/>
              </w:rPr>
              <w:t xml:space="preserve">100GB – 1TB</w:t>
            </w:r>
            <w:r w:rsidDel="00000000" w:rsidR="00000000" w:rsidRPr="00000000">
              <w:rPr>
                <w:rtl w:val="0"/>
              </w:rPr>
            </w:r>
          </w:p>
        </w:tc>
        <w:tc>
          <w:tcPr>
            <w:tcBorders>
              <w:top w:color="aaccaa" w:space="0" w:sz="4" w:val="single"/>
              <w:left w:color="aaccaa" w:space="0" w:sz="4" w:val="single"/>
              <w:bottom w:color="aaccaa" w:space="0" w:sz="4" w:val="single"/>
              <w:right w:color="aaccaa" w:space="0" w:sz="4" w:val="single"/>
            </w:tcBorders>
            <w:shd w:fill="f5fff5" w:val="clear"/>
            <w:tcMar>
              <w:top w:w="80.0" w:type="dxa"/>
              <w:left w:w="130.0" w:type="dxa"/>
              <w:bottom w:w="80.0" w:type="dxa"/>
              <w:right w:w="100.0" w:type="dxa"/>
            </w:tcMar>
            <w:vAlign w:val="center"/>
          </w:tcPr>
          <w:p w:rsidR="00000000" w:rsidDel="00000000" w:rsidP="00000000" w:rsidRDefault="00000000" w:rsidRPr="00000000" w14:paraId="00000335">
            <w:pPr>
              <w:rPr/>
            </w:pPr>
            <w:r w:rsidDel="00000000" w:rsidR="00000000" w:rsidRPr="00000000">
              <w:rPr>
                <w:rFonts w:ascii="Arial" w:cs="Arial" w:eastAsia="Arial" w:hAnsi="Arial"/>
                <w:color w:val="1a1a2e"/>
                <w:sz w:val="20"/>
                <w:szCs w:val="20"/>
                <w:rtl w:val="0"/>
              </w:rPr>
              <w:t xml:space="preserve">Backbone (existing) + ~200MB CSIE layer</w:t>
            </w:r>
            <w:r w:rsidDel="00000000" w:rsidR="00000000" w:rsidRPr="00000000">
              <w:rPr>
                <w:rtl w:val="0"/>
              </w:rPr>
            </w:r>
          </w:p>
        </w:tc>
      </w:tr>
      <w:tr>
        <w:trPr>
          <w:cantSplit w:val="0"/>
          <w:tblHeader w:val="0"/>
        </w:trPr>
        <w:tc>
          <w:tcPr>
            <w:tcBorders>
              <w:top w:color="99bbcc" w:space="0" w:sz="4" w:val="single"/>
              <w:left w:color="99bbcc" w:space="0" w:sz="4" w:val="single"/>
              <w:bottom w:color="99bbcc" w:space="0" w:sz="4" w:val="single"/>
              <w:right w:color="99bbcc" w:space="0" w:sz="4" w:val="single"/>
            </w:tcBorders>
            <w:shd w:fill="ebf4fa" w:val="clear"/>
            <w:tcMar>
              <w:top w:w="80.0" w:type="dxa"/>
              <w:left w:w="130.0" w:type="dxa"/>
              <w:bottom w:w="80.0" w:type="dxa"/>
              <w:right w:w="100.0" w:type="dxa"/>
            </w:tcMar>
            <w:vAlign w:val="center"/>
          </w:tcPr>
          <w:p w:rsidR="00000000" w:rsidDel="00000000" w:rsidP="00000000" w:rsidRDefault="00000000" w:rsidRPr="00000000" w14:paraId="00000336">
            <w:pPr>
              <w:rPr/>
            </w:pPr>
            <w:r w:rsidDel="00000000" w:rsidR="00000000" w:rsidRPr="00000000">
              <w:rPr>
                <w:rFonts w:ascii="Arial" w:cs="Arial" w:eastAsia="Arial" w:hAnsi="Arial"/>
                <w:b w:val="1"/>
                <w:bCs w:val="1"/>
                <w:color w:val="1b3a5c"/>
                <w:sz w:val="20"/>
                <w:szCs w:val="20"/>
                <w:rtl w:val="0"/>
              </w:rPr>
              <w:t xml:space="preserve">Training Time</w:t>
            </w:r>
            <w:r w:rsidDel="00000000" w:rsidR="00000000" w:rsidRPr="00000000">
              <w:rPr>
                <w:rtl w:val="0"/>
              </w:rPr>
            </w:r>
          </w:p>
        </w:tc>
        <w:tc>
          <w:tcPr>
            <w:tcBorders>
              <w:top w:color="ccaaaa" w:space="0" w:sz="4" w:val="single"/>
              <w:left w:color="ccaaaa" w:space="0" w:sz="4" w:val="single"/>
              <w:bottom w:color="ccaaaa" w:space="0" w:sz="4" w:val="single"/>
              <w:right w:color="ccaaaa" w:space="0" w:sz="4" w:val="single"/>
            </w:tcBorders>
            <w:shd w:fill="fff5f5" w:val="clear"/>
            <w:tcMar>
              <w:top w:w="80.0" w:type="dxa"/>
              <w:left w:w="130.0" w:type="dxa"/>
              <w:bottom w:w="80.0" w:type="dxa"/>
              <w:right w:w="100.0" w:type="dxa"/>
            </w:tcMar>
            <w:vAlign w:val="center"/>
          </w:tcPr>
          <w:p w:rsidR="00000000" w:rsidDel="00000000" w:rsidP="00000000" w:rsidRDefault="00000000" w:rsidRPr="00000000" w14:paraId="00000337">
            <w:pPr>
              <w:rPr/>
            </w:pPr>
            <w:r w:rsidDel="00000000" w:rsidR="00000000" w:rsidRPr="00000000">
              <w:rPr>
                <w:rFonts w:ascii="Arial" w:cs="Arial" w:eastAsia="Arial" w:hAnsi="Arial"/>
                <w:color w:val="1a1a2e"/>
                <w:sz w:val="20"/>
                <w:szCs w:val="20"/>
                <w:rtl w:val="0"/>
              </w:rPr>
              <w:t xml:space="preserve">Weeks to months</w:t>
            </w:r>
            <w:r w:rsidDel="00000000" w:rsidR="00000000" w:rsidRPr="00000000">
              <w:rPr>
                <w:rtl w:val="0"/>
              </w:rPr>
            </w:r>
          </w:p>
        </w:tc>
        <w:tc>
          <w:tcPr>
            <w:tcBorders>
              <w:top w:color="aaccaa" w:space="0" w:sz="4" w:val="single"/>
              <w:left w:color="aaccaa" w:space="0" w:sz="4" w:val="single"/>
              <w:bottom w:color="aaccaa" w:space="0" w:sz="4" w:val="single"/>
              <w:right w:color="aaccaa" w:space="0" w:sz="4" w:val="single"/>
            </w:tcBorders>
            <w:shd w:fill="f5fff5" w:val="clear"/>
            <w:tcMar>
              <w:top w:w="80.0" w:type="dxa"/>
              <w:left w:w="130.0" w:type="dxa"/>
              <w:bottom w:w="80.0" w:type="dxa"/>
              <w:right w:w="100.0" w:type="dxa"/>
            </w:tcMar>
            <w:vAlign w:val="center"/>
          </w:tcPr>
          <w:p w:rsidR="00000000" w:rsidDel="00000000" w:rsidP="00000000" w:rsidRDefault="00000000" w:rsidRPr="00000000" w14:paraId="00000338">
            <w:pPr>
              <w:rPr/>
            </w:pPr>
            <w:r w:rsidDel="00000000" w:rsidR="00000000" w:rsidRPr="00000000">
              <w:rPr>
                <w:rFonts w:ascii="Arial" w:cs="Arial" w:eastAsia="Arial" w:hAnsi="Arial"/>
                <w:color w:val="1a1a2e"/>
                <w:sz w:val="20"/>
                <w:szCs w:val="20"/>
                <w:rtl w:val="0"/>
              </w:rPr>
              <w:t xml:space="preserve">Milliseconds per concept (sheaf insert)</w:t>
            </w:r>
            <w:r w:rsidDel="00000000" w:rsidR="00000000" w:rsidRPr="00000000">
              <w:rPr>
                <w:rtl w:val="0"/>
              </w:rPr>
            </w:r>
          </w:p>
        </w:tc>
      </w:tr>
      <w:tr>
        <w:trPr>
          <w:cantSplit w:val="0"/>
          <w:tblHeader w:val="0"/>
        </w:trPr>
        <w:tc>
          <w:tcPr>
            <w:tcBorders>
              <w:top w:color="99bbcc" w:space="0" w:sz="4" w:val="single"/>
              <w:left w:color="99bbcc" w:space="0" w:sz="4" w:val="single"/>
              <w:bottom w:color="99bbcc" w:space="0" w:sz="4" w:val="single"/>
              <w:right w:color="99bbcc" w:space="0" w:sz="4" w:val="single"/>
            </w:tcBorders>
            <w:shd w:fill="d4e6f3" w:val="clear"/>
            <w:tcMar>
              <w:top w:w="80.0" w:type="dxa"/>
              <w:left w:w="130.0" w:type="dxa"/>
              <w:bottom w:w="80.0" w:type="dxa"/>
              <w:right w:w="100.0" w:type="dxa"/>
            </w:tcMar>
            <w:vAlign w:val="center"/>
          </w:tcPr>
          <w:p w:rsidR="00000000" w:rsidDel="00000000" w:rsidP="00000000" w:rsidRDefault="00000000" w:rsidRPr="00000000" w14:paraId="00000339">
            <w:pPr>
              <w:rPr/>
            </w:pPr>
            <w:r w:rsidDel="00000000" w:rsidR="00000000" w:rsidRPr="00000000">
              <w:rPr>
                <w:rFonts w:ascii="Arial" w:cs="Arial" w:eastAsia="Arial" w:hAnsi="Arial"/>
                <w:b w:val="1"/>
                <w:bCs w:val="1"/>
                <w:color w:val="1b3a5c"/>
                <w:sz w:val="20"/>
                <w:szCs w:val="20"/>
                <w:rtl w:val="0"/>
              </w:rPr>
              <w:t xml:space="preserve">Training Data Required</w:t>
            </w:r>
            <w:r w:rsidDel="00000000" w:rsidR="00000000" w:rsidRPr="00000000">
              <w:rPr>
                <w:rtl w:val="0"/>
              </w:rPr>
            </w:r>
          </w:p>
        </w:tc>
        <w:tc>
          <w:tcPr>
            <w:tcBorders>
              <w:top w:color="ccaaaa" w:space="0" w:sz="4" w:val="single"/>
              <w:left w:color="ccaaaa" w:space="0" w:sz="4" w:val="single"/>
              <w:bottom w:color="ccaaaa" w:space="0" w:sz="4" w:val="single"/>
              <w:right w:color="ccaaaa" w:space="0" w:sz="4" w:val="single"/>
            </w:tcBorders>
            <w:shd w:fill="fff5f5" w:val="clear"/>
            <w:tcMar>
              <w:top w:w="80.0" w:type="dxa"/>
              <w:left w:w="130.0" w:type="dxa"/>
              <w:bottom w:w="80.0" w:type="dxa"/>
              <w:right w:w="100.0" w:type="dxa"/>
            </w:tcMar>
            <w:vAlign w:val="center"/>
          </w:tcPr>
          <w:p w:rsidR="00000000" w:rsidDel="00000000" w:rsidP="00000000" w:rsidRDefault="00000000" w:rsidRPr="00000000" w14:paraId="0000033A">
            <w:pPr>
              <w:rPr/>
            </w:pPr>
            <w:r w:rsidDel="00000000" w:rsidR="00000000" w:rsidRPr="00000000">
              <w:rPr>
                <w:rFonts w:ascii="Arial" w:cs="Arial" w:eastAsia="Arial" w:hAnsi="Arial"/>
                <w:color w:val="1a1a2e"/>
                <w:sz w:val="20"/>
                <w:szCs w:val="20"/>
                <w:rtl w:val="0"/>
              </w:rPr>
              <w:t xml:space="preserve">Petabytes</w:t>
            </w:r>
            <w:r w:rsidDel="00000000" w:rsidR="00000000" w:rsidRPr="00000000">
              <w:rPr>
                <w:rtl w:val="0"/>
              </w:rPr>
            </w:r>
          </w:p>
        </w:tc>
        <w:tc>
          <w:tcPr>
            <w:tcBorders>
              <w:top w:color="aaccaa" w:space="0" w:sz="4" w:val="single"/>
              <w:left w:color="aaccaa" w:space="0" w:sz="4" w:val="single"/>
              <w:bottom w:color="aaccaa" w:space="0" w:sz="4" w:val="single"/>
              <w:right w:color="aaccaa" w:space="0" w:sz="4" w:val="single"/>
            </w:tcBorders>
            <w:shd w:fill="f5fff5" w:val="clear"/>
            <w:tcMar>
              <w:top w:w="80.0" w:type="dxa"/>
              <w:left w:w="130.0" w:type="dxa"/>
              <w:bottom w:w="80.0" w:type="dxa"/>
              <w:right w:w="100.0" w:type="dxa"/>
            </w:tcMar>
            <w:vAlign w:val="center"/>
          </w:tcPr>
          <w:p w:rsidR="00000000" w:rsidDel="00000000" w:rsidP="00000000" w:rsidRDefault="00000000" w:rsidRPr="00000000" w14:paraId="0000033B">
            <w:pPr>
              <w:rPr/>
            </w:pPr>
            <w:r w:rsidDel="00000000" w:rsidR="00000000" w:rsidRPr="00000000">
              <w:rPr>
                <w:rFonts w:ascii="Arial" w:cs="Arial" w:eastAsia="Arial" w:hAnsi="Arial"/>
                <w:color w:val="1a1a2e"/>
                <w:sz w:val="20"/>
                <w:szCs w:val="20"/>
                <w:rtl w:val="0"/>
              </w:rPr>
              <w:t xml:space="preserve">Dozens of examples per domain</w:t>
            </w:r>
            <w:r w:rsidDel="00000000" w:rsidR="00000000" w:rsidRPr="00000000">
              <w:rPr>
                <w:rtl w:val="0"/>
              </w:rPr>
            </w:r>
          </w:p>
        </w:tc>
      </w:tr>
      <w:tr>
        <w:trPr>
          <w:cantSplit w:val="0"/>
          <w:tblHeader w:val="0"/>
        </w:trPr>
        <w:tc>
          <w:tcPr>
            <w:tcBorders>
              <w:top w:color="99bbcc" w:space="0" w:sz="4" w:val="single"/>
              <w:left w:color="99bbcc" w:space="0" w:sz="4" w:val="single"/>
              <w:bottom w:color="99bbcc" w:space="0" w:sz="4" w:val="single"/>
              <w:right w:color="99bbcc" w:space="0" w:sz="4" w:val="single"/>
            </w:tcBorders>
            <w:shd w:fill="ebf4fa" w:val="clear"/>
            <w:tcMar>
              <w:top w:w="80.0" w:type="dxa"/>
              <w:left w:w="130.0" w:type="dxa"/>
              <w:bottom w:w="80.0" w:type="dxa"/>
              <w:right w:w="100.0" w:type="dxa"/>
            </w:tcMar>
            <w:vAlign w:val="center"/>
          </w:tcPr>
          <w:p w:rsidR="00000000" w:rsidDel="00000000" w:rsidP="00000000" w:rsidRDefault="00000000" w:rsidRPr="00000000" w14:paraId="0000033C">
            <w:pPr>
              <w:rPr/>
            </w:pPr>
            <w:r w:rsidDel="00000000" w:rsidR="00000000" w:rsidRPr="00000000">
              <w:rPr>
                <w:rFonts w:ascii="Arial" w:cs="Arial" w:eastAsia="Arial" w:hAnsi="Arial"/>
                <w:b w:val="1"/>
                <w:bCs w:val="1"/>
                <w:color w:val="1b3a5c"/>
                <w:sz w:val="20"/>
                <w:szCs w:val="20"/>
                <w:rtl w:val="0"/>
              </w:rPr>
              <w:t xml:space="preserve">Energy per Inference</w:t>
            </w:r>
            <w:r w:rsidDel="00000000" w:rsidR="00000000" w:rsidRPr="00000000">
              <w:rPr>
                <w:rtl w:val="0"/>
              </w:rPr>
            </w:r>
          </w:p>
        </w:tc>
        <w:tc>
          <w:tcPr>
            <w:tcBorders>
              <w:top w:color="ccaaaa" w:space="0" w:sz="4" w:val="single"/>
              <w:left w:color="ccaaaa" w:space="0" w:sz="4" w:val="single"/>
              <w:bottom w:color="ccaaaa" w:space="0" w:sz="4" w:val="single"/>
              <w:right w:color="ccaaaa" w:space="0" w:sz="4" w:val="single"/>
            </w:tcBorders>
            <w:shd w:fill="fff5f5" w:val="clear"/>
            <w:tcMar>
              <w:top w:w="80.0" w:type="dxa"/>
              <w:left w:w="130.0" w:type="dxa"/>
              <w:bottom w:w="80.0" w:type="dxa"/>
              <w:right w:w="100.0" w:type="dxa"/>
            </w:tcMar>
            <w:vAlign w:val="center"/>
          </w:tcPr>
          <w:p w:rsidR="00000000" w:rsidDel="00000000" w:rsidP="00000000" w:rsidRDefault="00000000" w:rsidRPr="00000000" w14:paraId="0000033D">
            <w:pPr>
              <w:rPr/>
            </w:pPr>
            <w:r w:rsidDel="00000000" w:rsidR="00000000" w:rsidRPr="00000000">
              <w:rPr>
                <w:rFonts w:ascii="Arial" w:cs="Arial" w:eastAsia="Arial" w:hAnsi="Arial"/>
                <w:color w:val="1a1a2e"/>
                <w:sz w:val="20"/>
                <w:szCs w:val="20"/>
                <w:rtl w:val="0"/>
              </w:rPr>
              <w:t xml:space="preserve">~0.001 kWh</w:t>
            </w:r>
            <w:r w:rsidDel="00000000" w:rsidR="00000000" w:rsidRPr="00000000">
              <w:rPr>
                <w:rtl w:val="0"/>
              </w:rPr>
            </w:r>
          </w:p>
        </w:tc>
        <w:tc>
          <w:tcPr>
            <w:tcBorders>
              <w:top w:color="aaccaa" w:space="0" w:sz="4" w:val="single"/>
              <w:left w:color="aaccaa" w:space="0" w:sz="4" w:val="single"/>
              <w:bottom w:color="aaccaa" w:space="0" w:sz="4" w:val="single"/>
              <w:right w:color="aaccaa" w:space="0" w:sz="4" w:val="single"/>
            </w:tcBorders>
            <w:shd w:fill="f5fff5" w:val="clear"/>
            <w:tcMar>
              <w:top w:w="80.0" w:type="dxa"/>
              <w:left w:w="130.0" w:type="dxa"/>
              <w:bottom w:w="80.0" w:type="dxa"/>
              <w:right w:w="100.0" w:type="dxa"/>
            </w:tcMar>
            <w:vAlign w:val="center"/>
          </w:tcPr>
          <w:p w:rsidR="00000000" w:rsidDel="00000000" w:rsidP="00000000" w:rsidRDefault="00000000" w:rsidRPr="00000000" w14:paraId="0000033E">
            <w:pPr>
              <w:rPr/>
            </w:pPr>
            <w:r w:rsidDel="00000000" w:rsidR="00000000" w:rsidRPr="00000000">
              <w:rPr>
                <w:rFonts w:ascii="Arial" w:cs="Arial" w:eastAsia="Arial" w:hAnsi="Arial"/>
                <w:color w:val="1a1a2e"/>
                <w:sz w:val="20"/>
                <w:szCs w:val="20"/>
                <w:rtl w:val="0"/>
              </w:rPr>
              <w:t xml:space="preserve">~0.000001 kWh (1000x reduction)</w:t>
            </w:r>
            <w:r w:rsidDel="00000000" w:rsidR="00000000" w:rsidRPr="00000000">
              <w:rPr>
                <w:rtl w:val="0"/>
              </w:rPr>
            </w:r>
          </w:p>
        </w:tc>
      </w:tr>
      <w:tr>
        <w:trPr>
          <w:cantSplit w:val="0"/>
          <w:tblHeader w:val="0"/>
        </w:trPr>
        <w:tc>
          <w:tcPr>
            <w:tcBorders>
              <w:top w:color="99bbcc" w:space="0" w:sz="4" w:val="single"/>
              <w:left w:color="99bbcc" w:space="0" w:sz="4" w:val="single"/>
              <w:bottom w:color="99bbcc" w:space="0" w:sz="4" w:val="single"/>
              <w:right w:color="99bbcc" w:space="0" w:sz="4" w:val="single"/>
            </w:tcBorders>
            <w:shd w:fill="d4e6f3" w:val="clear"/>
            <w:tcMar>
              <w:top w:w="80.0" w:type="dxa"/>
              <w:left w:w="130.0" w:type="dxa"/>
              <w:bottom w:w="80.0" w:type="dxa"/>
              <w:right w:w="100.0" w:type="dxa"/>
            </w:tcMar>
            <w:vAlign w:val="center"/>
          </w:tcPr>
          <w:p w:rsidR="00000000" w:rsidDel="00000000" w:rsidP="00000000" w:rsidRDefault="00000000" w:rsidRPr="00000000" w14:paraId="0000033F">
            <w:pPr>
              <w:rPr/>
            </w:pPr>
            <w:r w:rsidDel="00000000" w:rsidR="00000000" w:rsidRPr="00000000">
              <w:rPr>
                <w:rFonts w:ascii="Arial" w:cs="Arial" w:eastAsia="Arial" w:hAnsi="Arial"/>
                <w:b w:val="1"/>
                <w:bCs w:val="1"/>
                <w:color w:val="1b3a5c"/>
                <w:sz w:val="20"/>
                <w:szCs w:val="20"/>
                <w:rtl w:val="0"/>
              </w:rPr>
              <w:t xml:space="preserve">Learning Frequency</w:t>
            </w:r>
            <w:r w:rsidDel="00000000" w:rsidR="00000000" w:rsidRPr="00000000">
              <w:rPr>
                <w:rtl w:val="0"/>
              </w:rPr>
            </w:r>
          </w:p>
        </w:tc>
        <w:tc>
          <w:tcPr>
            <w:tcBorders>
              <w:top w:color="ccaaaa" w:space="0" w:sz="4" w:val="single"/>
              <w:left w:color="ccaaaa" w:space="0" w:sz="4" w:val="single"/>
              <w:bottom w:color="ccaaaa" w:space="0" w:sz="4" w:val="single"/>
              <w:right w:color="ccaaaa" w:space="0" w:sz="4" w:val="single"/>
            </w:tcBorders>
            <w:shd w:fill="fff5f5" w:val="clear"/>
            <w:tcMar>
              <w:top w:w="80.0" w:type="dxa"/>
              <w:left w:w="130.0" w:type="dxa"/>
              <w:bottom w:w="80.0" w:type="dxa"/>
              <w:right w:w="100.0" w:type="dxa"/>
            </w:tcMar>
            <w:vAlign w:val="center"/>
          </w:tcPr>
          <w:p w:rsidR="00000000" w:rsidDel="00000000" w:rsidP="00000000" w:rsidRDefault="00000000" w:rsidRPr="00000000" w14:paraId="00000340">
            <w:pPr>
              <w:rPr/>
            </w:pPr>
            <w:r w:rsidDel="00000000" w:rsidR="00000000" w:rsidRPr="00000000">
              <w:rPr>
                <w:rFonts w:ascii="Arial" w:cs="Arial" w:eastAsia="Arial" w:hAnsi="Arial"/>
                <w:color w:val="1a1a2e"/>
                <w:sz w:val="20"/>
                <w:szCs w:val="20"/>
                <w:rtl w:val="0"/>
              </w:rPr>
              <w:t xml:space="preserve">Months between updates</w:t>
            </w:r>
            <w:r w:rsidDel="00000000" w:rsidR="00000000" w:rsidRPr="00000000">
              <w:rPr>
                <w:rtl w:val="0"/>
              </w:rPr>
            </w:r>
          </w:p>
        </w:tc>
        <w:tc>
          <w:tcPr>
            <w:tcBorders>
              <w:top w:color="aaccaa" w:space="0" w:sz="4" w:val="single"/>
              <w:left w:color="aaccaa" w:space="0" w:sz="4" w:val="single"/>
              <w:bottom w:color="aaccaa" w:space="0" w:sz="4" w:val="single"/>
              <w:right w:color="aaccaa" w:space="0" w:sz="4" w:val="single"/>
            </w:tcBorders>
            <w:shd w:fill="f5fff5" w:val="clear"/>
            <w:tcMar>
              <w:top w:w="80.0" w:type="dxa"/>
              <w:left w:w="130.0" w:type="dxa"/>
              <w:bottom w:w="80.0" w:type="dxa"/>
              <w:right w:w="100.0" w:type="dxa"/>
            </w:tcMar>
            <w:vAlign w:val="center"/>
          </w:tcPr>
          <w:p w:rsidR="00000000" w:rsidDel="00000000" w:rsidP="00000000" w:rsidRDefault="00000000" w:rsidRPr="00000000" w14:paraId="00000341">
            <w:pPr>
              <w:rPr/>
            </w:pPr>
            <w:r w:rsidDel="00000000" w:rsidR="00000000" w:rsidRPr="00000000">
              <w:rPr>
                <w:rFonts w:ascii="Arial" w:cs="Arial" w:eastAsia="Arial" w:hAnsi="Arial"/>
                <w:color w:val="1a1a2e"/>
                <w:sz w:val="20"/>
                <w:szCs w:val="20"/>
                <w:rtl w:val="0"/>
              </w:rPr>
              <w:t xml:space="preserve">Every conversation — continuous</w:t>
            </w:r>
            <w:r w:rsidDel="00000000" w:rsidR="00000000" w:rsidRPr="00000000">
              <w:rPr>
                <w:rtl w:val="0"/>
              </w:rPr>
            </w:r>
          </w:p>
        </w:tc>
      </w:tr>
      <w:tr>
        <w:trPr>
          <w:cantSplit w:val="0"/>
          <w:tblHeader w:val="0"/>
        </w:trPr>
        <w:tc>
          <w:tcPr>
            <w:tcBorders>
              <w:top w:color="99bbcc" w:space="0" w:sz="4" w:val="single"/>
              <w:left w:color="99bbcc" w:space="0" w:sz="4" w:val="single"/>
              <w:bottom w:color="99bbcc" w:space="0" w:sz="4" w:val="single"/>
              <w:right w:color="99bbcc" w:space="0" w:sz="4" w:val="single"/>
            </w:tcBorders>
            <w:shd w:fill="ebf4fa" w:val="clear"/>
            <w:tcMar>
              <w:top w:w="80.0" w:type="dxa"/>
              <w:left w:w="130.0" w:type="dxa"/>
              <w:bottom w:w="80.0" w:type="dxa"/>
              <w:right w:w="100.0" w:type="dxa"/>
            </w:tcMar>
            <w:vAlign w:val="center"/>
          </w:tcPr>
          <w:p w:rsidR="00000000" w:rsidDel="00000000" w:rsidP="00000000" w:rsidRDefault="00000000" w:rsidRPr="00000000" w14:paraId="00000342">
            <w:pPr>
              <w:rPr/>
            </w:pPr>
            <w:r w:rsidDel="00000000" w:rsidR="00000000" w:rsidRPr="00000000">
              <w:rPr>
                <w:rFonts w:ascii="Arial" w:cs="Arial" w:eastAsia="Arial" w:hAnsi="Arial"/>
                <w:b w:val="1"/>
                <w:bCs w:val="1"/>
                <w:color w:val="1b3a5c"/>
                <w:sz w:val="20"/>
                <w:szCs w:val="20"/>
                <w:rtl w:val="0"/>
              </w:rPr>
              <w:t xml:space="preserve">Catastrophic Forgetting Risk</w:t>
            </w:r>
            <w:r w:rsidDel="00000000" w:rsidR="00000000" w:rsidRPr="00000000">
              <w:rPr>
                <w:rtl w:val="0"/>
              </w:rPr>
            </w:r>
          </w:p>
        </w:tc>
        <w:tc>
          <w:tcPr>
            <w:tcBorders>
              <w:top w:color="ccaaaa" w:space="0" w:sz="4" w:val="single"/>
              <w:left w:color="ccaaaa" w:space="0" w:sz="4" w:val="single"/>
              <w:bottom w:color="ccaaaa" w:space="0" w:sz="4" w:val="single"/>
              <w:right w:color="ccaaaa" w:space="0" w:sz="4" w:val="single"/>
            </w:tcBorders>
            <w:shd w:fill="fff5f5" w:val="clear"/>
            <w:tcMar>
              <w:top w:w="80.0" w:type="dxa"/>
              <w:left w:w="130.0" w:type="dxa"/>
              <w:bottom w:w="80.0" w:type="dxa"/>
              <w:right w:w="100.0" w:type="dxa"/>
            </w:tcMar>
            <w:vAlign w:val="center"/>
          </w:tcPr>
          <w:p w:rsidR="00000000" w:rsidDel="00000000" w:rsidP="00000000" w:rsidRDefault="00000000" w:rsidRPr="00000000" w14:paraId="00000343">
            <w:pPr>
              <w:rPr/>
            </w:pPr>
            <w:r w:rsidDel="00000000" w:rsidR="00000000" w:rsidRPr="00000000">
              <w:rPr>
                <w:rFonts w:ascii="Arial" w:cs="Arial" w:eastAsia="Arial" w:hAnsi="Arial"/>
                <w:color w:val="1a1a2e"/>
                <w:sz w:val="20"/>
                <w:szCs w:val="20"/>
                <w:rtl w:val="0"/>
              </w:rPr>
              <w:t xml:space="preserve">High — requires full retraining</w:t>
            </w:r>
            <w:r w:rsidDel="00000000" w:rsidR="00000000" w:rsidRPr="00000000">
              <w:rPr>
                <w:rtl w:val="0"/>
              </w:rPr>
            </w:r>
          </w:p>
        </w:tc>
        <w:tc>
          <w:tcPr>
            <w:tcBorders>
              <w:top w:color="aaccaa" w:space="0" w:sz="4" w:val="single"/>
              <w:left w:color="aaccaa" w:space="0" w:sz="4" w:val="single"/>
              <w:bottom w:color="aaccaa" w:space="0" w:sz="4" w:val="single"/>
              <w:right w:color="aaccaa" w:space="0" w:sz="4" w:val="single"/>
            </w:tcBorders>
            <w:shd w:fill="f5fff5" w:val="clear"/>
            <w:tcMar>
              <w:top w:w="80.0" w:type="dxa"/>
              <w:left w:w="130.0" w:type="dxa"/>
              <w:bottom w:w="80.0" w:type="dxa"/>
              <w:right w:w="100.0" w:type="dxa"/>
            </w:tcMar>
            <w:vAlign w:val="center"/>
          </w:tcPr>
          <w:p w:rsidR="00000000" w:rsidDel="00000000" w:rsidP="00000000" w:rsidRDefault="00000000" w:rsidRPr="00000000" w14:paraId="00000344">
            <w:pPr>
              <w:rPr/>
            </w:pPr>
            <w:r w:rsidDel="00000000" w:rsidR="00000000" w:rsidRPr="00000000">
              <w:rPr>
                <w:rFonts w:ascii="Arial" w:cs="Arial" w:eastAsia="Arial" w:hAnsi="Arial"/>
                <w:color w:val="1a1a2e"/>
                <w:sz w:val="20"/>
                <w:szCs w:val="20"/>
                <w:rtl w:val="0"/>
              </w:rPr>
              <w:t xml:space="preserve">Zero — local sections are independent</w:t>
            </w:r>
            <w:r w:rsidDel="00000000" w:rsidR="00000000" w:rsidRPr="00000000">
              <w:rPr>
                <w:rtl w:val="0"/>
              </w:rPr>
            </w:r>
          </w:p>
        </w:tc>
      </w:tr>
    </w:tbl>
    <w:p w:rsidR="00000000" w:rsidDel="00000000" w:rsidP="00000000" w:rsidRDefault="00000000" w:rsidRPr="00000000" w14:paraId="00000345">
      <w:pPr>
        <w:pBdr>
          <w:bottom w:color="c9a84c" w:space="1" w:sz="8" w:val="single"/>
        </w:pBdr>
        <w:spacing w:after="200" w:before="200" w:lineRule="auto"/>
        <w:rPr/>
      </w:pPr>
      <w:r w:rsidDel="00000000" w:rsidR="00000000" w:rsidRPr="00000000">
        <w:rPr>
          <w:rtl w:val="0"/>
        </w:rPr>
      </w:r>
    </w:p>
    <w:p w:rsidR="00000000" w:rsidDel="00000000" w:rsidP="00000000" w:rsidRDefault="00000000" w:rsidRPr="00000000" w14:paraId="00000346">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347">
      <w:pPr>
        <w:pStyle w:val="Heading1"/>
        <w:pBdr>
          <w:bottom w:color="c9a84c" w:space="2" w:sz="6" w:val="single"/>
        </w:pBdr>
        <w:spacing w:after="160" w:before="360" w:lineRule="auto"/>
        <w:rPr/>
      </w:pPr>
      <w:r w:rsidDel="00000000" w:rsidR="00000000" w:rsidRPr="00000000">
        <w:rPr>
          <w:rFonts w:ascii="Arial" w:cs="Arial" w:eastAsia="Arial" w:hAnsi="Arial"/>
          <w:b w:val="1"/>
          <w:bCs w:val="1"/>
          <w:color w:val="c9a84c"/>
          <w:sz w:val="36"/>
          <w:szCs w:val="36"/>
          <w:rtl w:val="0"/>
        </w:rPr>
        <w:t xml:space="preserve">PART VIII — IP STRATEGY</w:t>
      </w:r>
      <w:r w:rsidDel="00000000" w:rsidR="00000000" w:rsidRPr="00000000">
        <w:rPr>
          <w:rtl w:val="0"/>
        </w:rPr>
      </w:r>
    </w:p>
    <w:p w:rsidR="00000000" w:rsidDel="00000000" w:rsidP="00000000" w:rsidRDefault="00000000" w:rsidRPr="00000000" w14:paraId="00000348">
      <w:pPr>
        <w:spacing w:after="100" w:before="100" w:lineRule="auto"/>
        <w:rPr/>
      </w:pPr>
      <w:r w:rsidDel="00000000" w:rsidR="00000000" w:rsidRPr="00000000">
        <w:rPr>
          <w:rFonts w:ascii="Arial" w:cs="Arial" w:eastAsia="Arial" w:hAnsi="Arial"/>
          <w:color w:val="1a1a2e"/>
          <w:sz w:val="22"/>
          <w:szCs w:val="22"/>
          <w:rtl w:val="0"/>
        </w:rPr>
        <w:t xml:space="preserve">The combination of components described in this document is novel in its entirety, and each component is independently patentable in its application to AI systems. File via PCT from India for international protection before publishing any benchmarks.</w:t>
      </w:r>
      <w:r w:rsidDel="00000000" w:rsidR="00000000" w:rsidRPr="00000000">
        <w:rPr>
          <w:rtl w:val="0"/>
        </w:rPr>
      </w:r>
    </w:p>
    <w:p w:rsidR="00000000" w:rsidDel="00000000" w:rsidP="00000000" w:rsidRDefault="00000000" w:rsidRPr="00000000" w14:paraId="00000349">
      <w:pPr>
        <w:spacing w:after="80" w:before="12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0"/>
        </w:trPr>
        <w:tc>
          <w:tcPr>
            <w:tcBorders>
              <w:top w:color="c9a84c" w:space="0" w:sz="6" w:val="single"/>
              <w:left w:color="c9a84c" w:space="0" w:sz="6" w:val="single"/>
              <w:bottom w:color="c9a84c" w:space="0" w:sz="6" w:val="single"/>
              <w:right w:color="c9a84c" w:space="0" w:sz="6" w:val="single"/>
            </w:tcBorders>
            <w:shd w:fill="0d1b2a" w:val="clear"/>
            <w:tcMar>
              <w:top w:w="90.0" w:type="dxa"/>
              <w:left w:w="130.0" w:type="dxa"/>
              <w:bottom w:w="90.0" w:type="dxa"/>
              <w:right w:w="100.0" w:type="dxa"/>
            </w:tcMar>
            <w:vAlign w:val="center"/>
          </w:tcPr>
          <w:p w:rsidR="00000000" w:rsidDel="00000000" w:rsidP="00000000" w:rsidRDefault="00000000" w:rsidRPr="00000000" w14:paraId="0000034A">
            <w:pPr>
              <w:jc w:val="center"/>
              <w:rPr/>
            </w:pPr>
            <w:r w:rsidDel="00000000" w:rsidR="00000000" w:rsidRPr="00000000">
              <w:rPr>
                <w:rFonts w:ascii="Arial" w:cs="Arial" w:eastAsia="Arial" w:hAnsi="Arial"/>
                <w:b w:val="1"/>
                <w:bCs w:val="1"/>
                <w:color w:val="c9a84c"/>
                <w:sz w:val="20"/>
                <w:szCs w:val="20"/>
                <w:rtl w:val="0"/>
              </w:rPr>
              <w:t xml:space="preserve">Patent Claim</w:t>
            </w:r>
            <w:r w:rsidDel="00000000" w:rsidR="00000000" w:rsidRPr="00000000">
              <w:rPr>
                <w:rtl w:val="0"/>
              </w:rPr>
            </w:r>
          </w:p>
        </w:tc>
        <w:tc>
          <w:tcPr>
            <w:tcBorders>
              <w:top w:color="c9a84c" w:space="0" w:sz="6" w:val="single"/>
              <w:left w:color="c9a84c" w:space="0" w:sz="6" w:val="single"/>
              <w:bottom w:color="c9a84c" w:space="0" w:sz="6" w:val="single"/>
              <w:right w:color="c9a84c" w:space="0" w:sz="6" w:val="single"/>
            </w:tcBorders>
            <w:shd w:fill="0d1b2a" w:val="clear"/>
            <w:tcMar>
              <w:top w:w="90.0" w:type="dxa"/>
              <w:left w:w="130.0" w:type="dxa"/>
              <w:bottom w:w="90.0" w:type="dxa"/>
              <w:right w:w="100.0" w:type="dxa"/>
            </w:tcMar>
            <w:vAlign w:val="center"/>
          </w:tcPr>
          <w:p w:rsidR="00000000" w:rsidDel="00000000" w:rsidP="00000000" w:rsidRDefault="00000000" w:rsidRPr="00000000" w14:paraId="0000034B">
            <w:pPr>
              <w:jc w:val="center"/>
              <w:rPr/>
            </w:pPr>
            <w:r w:rsidDel="00000000" w:rsidR="00000000" w:rsidRPr="00000000">
              <w:rPr>
                <w:rFonts w:ascii="Arial" w:cs="Arial" w:eastAsia="Arial" w:hAnsi="Arial"/>
                <w:b w:val="1"/>
                <w:bCs w:val="1"/>
                <w:color w:val="c9a84c"/>
                <w:sz w:val="20"/>
                <w:szCs w:val="20"/>
                <w:rtl w:val="0"/>
              </w:rPr>
              <w:t xml:space="preserve">Scope</w:t>
            </w:r>
            <w:r w:rsidDel="00000000" w:rsidR="00000000" w:rsidRPr="00000000">
              <w:rPr>
                <w:rtl w:val="0"/>
              </w:rPr>
            </w:r>
          </w:p>
        </w:tc>
      </w:tr>
      <w:tr>
        <w:trPr>
          <w:cantSplit w:val="0"/>
          <w:tblHeader w:val="0"/>
        </w:trPr>
        <w:tc>
          <w:tcPr>
            <w:tcBorders>
              <w:top w:color="99bbcc" w:space="0" w:sz="4" w:val="single"/>
              <w:left w:color="99bbcc" w:space="0" w:sz="4" w:val="single"/>
              <w:bottom w:color="99bbcc" w:space="0" w:sz="4" w:val="single"/>
              <w:right w:color="99bbcc" w:space="0" w:sz="4" w:val="single"/>
            </w:tcBorders>
            <w:shd w:fill="d4e6f3" w:val="clear"/>
            <w:tcMar>
              <w:top w:w="80.0" w:type="dxa"/>
              <w:left w:w="130.0" w:type="dxa"/>
              <w:bottom w:w="80.0" w:type="dxa"/>
              <w:right w:w="100.0" w:type="dxa"/>
            </w:tcMar>
            <w:vAlign w:val="center"/>
          </w:tcPr>
          <w:p w:rsidR="00000000" w:rsidDel="00000000" w:rsidP="00000000" w:rsidRDefault="00000000" w:rsidRPr="00000000" w14:paraId="0000034C">
            <w:pPr>
              <w:rPr/>
            </w:pPr>
            <w:r w:rsidDel="00000000" w:rsidR="00000000" w:rsidRPr="00000000">
              <w:rPr>
                <w:rFonts w:ascii="Arial" w:cs="Arial" w:eastAsia="Arial" w:hAnsi="Arial"/>
                <w:b w:val="1"/>
                <w:bCs w:val="1"/>
                <w:color w:val="1b3a5c"/>
                <w:sz w:val="20"/>
                <w:szCs w:val="20"/>
                <w:rtl w:val="0"/>
              </w:rPr>
              <w:t xml:space="preserve">Categorical Knowledge Representation</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5fafe" w:val="clear"/>
            <w:tcMar>
              <w:top w:w="80.0" w:type="dxa"/>
              <w:left w:w="130.0" w:type="dxa"/>
              <w:bottom w:w="80.0" w:type="dxa"/>
              <w:right w:w="100.0" w:type="dxa"/>
            </w:tcMar>
            <w:vAlign w:val="center"/>
          </w:tcPr>
          <w:p w:rsidR="00000000" w:rsidDel="00000000" w:rsidP="00000000" w:rsidRDefault="00000000" w:rsidRPr="00000000" w14:paraId="0000034D">
            <w:pPr>
              <w:rPr/>
            </w:pPr>
            <w:r w:rsidDel="00000000" w:rsidR="00000000" w:rsidRPr="00000000">
              <w:rPr>
                <w:rFonts w:ascii="Arial" w:cs="Arial" w:eastAsia="Arial" w:hAnsi="Arial"/>
                <w:color w:val="1a1a2e"/>
                <w:sz w:val="20"/>
                <w:szCs w:val="20"/>
                <w:rtl w:val="0"/>
              </w:rPr>
              <w:t xml:space="preserve">A method of encoding knowledge in an AI system as objects and morphisms in a category, where semantic relationships are morphisms and composition constitutes logical inference.</w:t>
            </w:r>
            <w:r w:rsidDel="00000000" w:rsidR="00000000" w:rsidRPr="00000000">
              <w:rPr>
                <w:rtl w:val="0"/>
              </w:rPr>
            </w:r>
          </w:p>
        </w:tc>
      </w:tr>
      <w:tr>
        <w:trPr>
          <w:cantSplit w:val="0"/>
          <w:tblHeader w:val="0"/>
        </w:trPr>
        <w:tc>
          <w:tcPr>
            <w:tcBorders>
              <w:top w:color="99bbcc" w:space="0" w:sz="4" w:val="single"/>
              <w:left w:color="99bbcc" w:space="0" w:sz="4" w:val="single"/>
              <w:bottom w:color="99bbcc" w:space="0" w:sz="4" w:val="single"/>
              <w:right w:color="99bbcc" w:space="0" w:sz="4" w:val="single"/>
            </w:tcBorders>
            <w:shd w:fill="ebf4fa" w:val="clear"/>
            <w:tcMar>
              <w:top w:w="80.0" w:type="dxa"/>
              <w:left w:w="130.0" w:type="dxa"/>
              <w:bottom w:w="80.0" w:type="dxa"/>
              <w:right w:w="100.0" w:type="dxa"/>
            </w:tcMar>
            <w:vAlign w:val="center"/>
          </w:tcPr>
          <w:p w:rsidR="00000000" w:rsidDel="00000000" w:rsidP="00000000" w:rsidRDefault="00000000" w:rsidRPr="00000000" w14:paraId="0000034E">
            <w:pPr>
              <w:rPr/>
            </w:pPr>
            <w:r w:rsidDel="00000000" w:rsidR="00000000" w:rsidRPr="00000000">
              <w:rPr>
                <w:rFonts w:ascii="Arial" w:cs="Arial" w:eastAsia="Arial" w:hAnsi="Arial"/>
                <w:b w:val="1"/>
                <w:bCs w:val="1"/>
                <w:color w:val="1b3a5c"/>
                <w:sz w:val="20"/>
                <w:szCs w:val="20"/>
                <w:rtl w:val="0"/>
              </w:rPr>
              <w:t xml:space="preserve">Sheaf-Based Context Memory Architecture</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fffff" w:val="clear"/>
            <w:tcMar>
              <w:top w:w="80.0" w:type="dxa"/>
              <w:left w:w="130.0" w:type="dxa"/>
              <w:bottom w:w="80.0" w:type="dxa"/>
              <w:right w:w="100.0" w:type="dxa"/>
            </w:tcMar>
            <w:vAlign w:val="center"/>
          </w:tcPr>
          <w:p w:rsidR="00000000" w:rsidDel="00000000" w:rsidP="00000000" w:rsidRDefault="00000000" w:rsidRPr="00000000" w14:paraId="0000034F">
            <w:pPr>
              <w:rPr/>
            </w:pPr>
            <w:r w:rsidDel="00000000" w:rsidR="00000000" w:rsidRPr="00000000">
              <w:rPr>
                <w:rFonts w:ascii="Arial" w:cs="Arial" w:eastAsia="Arial" w:hAnsi="Arial"/>
                <w:color w:val="1a1a2e"/>
                <w:sz w:val="20"/>
                <w:szCs w:val="20"/>
                <w:rtl w:val="0"/>
              </w:rPr>
              <w:t xml:space="preserve">A memory system for AI wherein knowledge is stored as sections of a sheaf over a topological context space, with gluing conditions enforcing semantic consistency.</w:t>
            </w:r>
            <w:r w:rsidDel="00000000" w:rsidR="00000000" w:rsidRPr="00000000">
              <w:rPr>
                <w:rtl w:val="0"/>
              </w:rPr>
            </w:r>
          </w:p>
        </w:tc>
      </w:tr>
      <w:tr>
        <w:trPr>
          <w:cantSplit w:val="0"/>
          <w:tblHeader w:val="0"/>
        </w:trPr>
        <w:tc>
          <w:tcPr>
            <w:tcBorders>
              <w:top w:color="99bbcc" w:space="0" w:sz="4" w:val="single"/>
              <w:left w:color="99bbcc" w:space="0" w:sz="4" w:val="single"/>
              <w:bottom w:color="99bbcc" w:space="0" w:sz="4" w:val="single"/>
              <w:right w:color="99bbcc" w:space="0" w:sz="4" w:val="single"/>
            </w:tcBorders>
            <w:shd w:fill="d4e6f3" w:val="clear"/>
            <w:tcMar>
              <w:top w:w="80.0" w:type="dxa"/>
              <w:left w:w="130.0" w:type="dxa"/>
              <w:bottom w:w="80.0" w:type="dxa"/>
              <w:right w:w="100.0" w:type="dxa"/>
            </w:tcMar>
            <w:vAlign w:val="center"/>
          </w:tcPr>
          <w:p w:rsidR="00000000" w:rsidDel="00000000" w:rsidP="00000000" w:rsidRDefault="00000000" w:rsidRPr="00000000" w14:paraId="00000350">
            <w:pPr>
              <w:rPr/>
            </w:pPr>
            <w:r w:rsidDel="00000000" w:rsidR="00000000" w:rsidRPr="00000000">
              <w:rPr>
                <w:rFonts w:ascii="Arial" w:cs="Arial" w:eastAsia="Arial" w:hAnsi="Arial"/>
                <w:b w:val="1"/>
                <w:bCs w:val="1"/>
                <w:color w:val="1b3a5c"/>
                <w:sz w:val="20"/>
                <w:szCs w:val="20"/>
                <w:rtl w:val="0"/>
              </w:rPr>
              <w:t xml:space="preserve">Čech Cohomology Inference Engine</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5fafe" w:val="clear"/>
            <w:tcMar>
              <w:top w:w="80.0" w:type="dxa"/>
              <w:left w:w="130.0" w:type="dxa"/>
              <w:bottom w:w="80.0" w:type="dxa"/>
              <w:right w:w="100.0" w:type="dxa"/>
            </w:tcMar>
            <w:vAlign w:val="center"/>
          </w:tcPr>
          <w:p w:rsidR="00000000" w:rsidDel="00000000" w:rsidP="00000000" w:rsidRDefault="00000000" w:rsidRPr="00000000" w14:paraId="00000351">
            <w:pPr>
              <w:rPr/>
            </w:pPr>
            <w:r w:rsidDel="00000000" w:rsidR="00000000" w:rsidRPr="00000000">
              <w:rPr>
                <w:rFonts w:ascii="Arial" w:cs="Arial" w:eastAsia="Arial" w:hAnsi="Arial"/>
                <w:color w:val="1a1a2e"/>
                <w:sz w:val="20"/>
                <w:szCs w:val="20"/>
                <w:rtl w:val="0"/>
              </w:rPr>
              <w:t xml:space="preserve">An inference method for AI systems comprising: computing a Čech complex from locally retrieved semantic sections; solving the sparse linear system; returning H⁰ as model output.</w:t>
            </w:r>
            <w:r w:rsidDel="00000000" w:rsidR="00000000" w:rsidRPr="00000000">
              <w:rPr>
                <w:rtl w:val="0"/>
              </w:rPr>
            </w:r>
          </w:p>
        </w:tc>
      </w:tr>
      <w:tr>
        <w:trPr>
          <w:cantSplit w:val="0"/>
          <w:tblHeader w:val="0"/>
        </w:trPr>
        <w:tc>
          <w:tcPr>
            <w:tcBorders>
              <w:top w:color="99bbcc" w:space="0" w:sz="4" w:val="single"/>
              <w:left w:color="99bbcc" w:space="0" w:sz="4" w:val="single"/>
              <w:bottom w:color="99bbcc" w:space="0" w:sz="4" w:val="single"/>
              <w:right w:color="99bbcc" w:space="0" w:sz="4" w:val="single"/>
            </w:tcBorders>
            <w:shd w:fill="ebf4fa" w:val="clear"/>
            <w:tcMar>
              <w:top w:w="80.0" w:type="dxa"/>
              <w:left w:w="130.0" w:type="dxa"/>
              <w:bottom w:w="80.0" w:type="dxa"/>
              <w:right w:w="100.0" w:type="dxa"/>
            </w:tcMar>
            <w:vAlign w:val="center"/>
          </w:tcPr>
          <w:p w:rsidR="00000000" w:rsidDel="00000000" w:rsidP="00000000" w:rsidRDefault="00000000" w:rsidRPr="00000000" w14:paraId="00000352">
            <w:pPr>
              <w:rPr/>
            </w:pPr>
            <w:r w:rsidDel="00000000" w:rsidR="00000000" w:rsidRPr="00000000">
              <w:rPr>
                <w:rFonts w:ascii="Arial" w:cs="Arial" w:eastAsia="Arial" w:hAnsi="Arial"/>
                <w:b w:val="1"/>
                <w:bCs w:val="1"/>
                <w:color w:val="1b3a5c"/>
                <w:sz w:val="20"/>
                <w:szCs w:val="20"/>
                <w:rtl w:val="0"/>
              </w:rPr>
              <w:t xml:space="preserve">Attention-to-Morphism Extraction</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fffff" w:val="clear"/>
            <w:tcMar>
              <w:top w:w="80.0" w:type="dxa"/>
              <w:left w:w="130.0" w:type="dxa"/>
              <w:bottom w:w="80.0" w:type="dxa"/>
              <w:right w:w="100.0" w:type="dxa"/>
            </w:tcMar>
            <w:vAlign w:val="center"/>
          </w:tcPr>
          <w:p w:rsidR="00000000" w:rsidDel="00000000" w:rsidP="00000000" w:rsidRDefault="00000000" w:rsidRPr="00000000" w14:paraId="00000353">
            <w:pPr>
              <w:rPr/>
            </w:pPr>
            <w:r w:rsidDel="00000000" w:rsidR="00000000" w:rsidRPr="00000000">
              <w:rPr>
                <w:rFonts w:ascii="Arial" w:cs="Arial" w:eastAsia="Arial" w:hAnsi="Arial"/>
                <w:color w:val="1a1a2e"/>
                <w:sz w:val="20"/>
                <w:szCs w:val="20"/>
                <w:rtl w:val="0"/>
              </w:rPr>
              <w:t xml:space="preserve">A method of extracting semantic morphisms from transformer attention weight matrices and registering them as live edges in a categorical knowledge graph during inference.</w:t>
            </w:r>
            <w:r w:rsidDel="00000000" w:rsidR="00000000" w:rsidRPr="00000000">
              <w:rPr>
                <w:rtl w:val="0"/>
              </w:rPr>
            </w:r>
          </w:p>
        </w:tc>
      </w:tr>
      <w:tr>
        <w:trPr>
          <w:cantSplit w:val="0"/>
          <w:tblHeader w:val="0"/>
        </w:trPr>
        <w:tc>
          <w:tcPr>
            <w:tcBorders>
              <w:top w:color="99bbcc" w:space="0" w:sz="4" w:val="single"/>
              <w:left w:color="99bbcc" w:space="0" w:sz="4" w:val="single"/>
              <w:bottom w:color="99bbcc" w:space="0" w:sz="4" w:val="single"/>
              <w:right w:color="99bbcc" w:space="0" w:sz="4" w:val="single"/>
            </w:tcBorders>
            <w:shd w:fill="d4e6f3" w:val="clear"/>
            <w:tcMar>
              <w:top w:w="80.0" w:type="dxa"/>
              <w:left w:w="130.0" w:type="dxa"/>
              <w:bottom w:w="80.0" w:type="dxa"/>
              <w:right w:w="100.0" w:type="dxa"/>
            </w:tcMar>
            <w:vAlign w:val="center"/>
          </w:tcPr>
          <w:p w:rsidR="00000000" w:rsidDel="00000000" w:rsidP="00000000" w:rsidRDefault="00000000" w:rsidRPr="00000000" w14:paraId="00000354">
            <w:pPr>
              <w:rPr/>
            </w:pPr>
            <w:r w:rsidDel="00000000" w:rsidR="00000000" w:rsidRPr="00000000">
              <w:rPr>
                <w:rFonts w:ascii="Arial" w:cs="Arial" w:eastAsia="Arial" w:hAnsi="Arial"/>
                <w:b w:val="1"/>
                <w:bCs w:val="1"/>
                <w:color w:val="1b3a5c"/>
                <w:sz w:val="20"/>
                <w:szCs w:val="20"/>
                <w:rtl w:val="0"/>
              </w:rPr>
              <w:t xml:space="preserve">Restriction Map Learning</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5fafe" w:val="clear"/>
            <w:tcMar>
              <w:top w:w="80.0" w:type="dxa"/>
              <w:left w:w="130.0" w:type="dxa"/>
              <w:bottom w:w="80.0" w:type="dxa"/>
              <w:right w:w="100.0" w:type="dxa"/>
            </w:tcMar>
            <w:vAlign w:val="center"/>
          </w:tcPr>
          <w:p w:rsidR="00000000" w:rsidDel="00000000" w:rsidP="00000000" w:rsidRDefault="00000000" w:rsidRPr="00000000" w14:paraId="00000355">
            <w:pPr>
              <w:rPr/>
            </w:pPr>
            <w:r w:rsidDel="00000000" w:rsidR="00000000" w:rsidRPr="00000000">
              <w:rPr>
                <w:rFonts w:ascii="Arial" w:cs="Arial" w:eastAsia="Arial" w:hAnsi="Arial"/>
                <w:color w:val="1a1a2e"/>
                <w:sz w:val="20"/>
                <w:szCs w:val="20"/>
                <w:rtl w:val="0"/>
              </w:rPr>
              <w:t xml:space="preserve">A method of training linear projection matrices between parent and child semantic contexts using ridge regression on shared concept sections, for use in categorical AI inference.</w:t>
            </w:r>
            <w:r w:rsidDel="00000000" w:rsidR="00000000" w:rsidRPr="00000000">
              <w:rPr>
                <w:rtl w:val="0"/>
              </w:rPr>
            </w:r>
          </w:p>
        </w:tc>
      </w:tr>
      <w:tr>
        <w:trPr>
          <w:cantSplit w:val="0"/>
          <w:tblHeader w:val="0"/>
        </w:trPr>
        <w:tc>
          <w:tcPr>
            <w:tcBorders>
              <w:top w:color="99bbcc" w:space="0" w:sz="4" w:val="single"/>
              <w:left w:color="99bbcc" w:space="0" w:sz="4" w:val="single"/>
              <w:bottom w:color="99bbcc" w:space="0" w:sz="4" w:val="single"/>
              <w:right w:color="99bbcc" w:space="0" w:sz="4" w:val="single"/>
            </w:tcBorders>
            <w:shd w:fill="ebf4fa" w:val="clear"/>
            <w:tcMar>
              <w:top w:w="80.0" w:type="dxa"/>
              <w:left w:w="130.0" w:type="dxa"/>
              <w:bottom w:w="80.0" w:type="dxa"/>
              <w:right w:w="100.0" w:type="dxa"/>
            </w:tcMar>
            <w:vAlign w:val="center"/>
          </w:tcPr>
          <w:p w:rsidR="00000000" w:rsidDel="00000000" w:rsidP="00000000" w:rsidRDefault="00000000" w:rsidRPr="00000000" w14:paraId="00000356">
            <w:pPr>
              <w:rPr/>
            </w:pPr>
            <w:r w:rsidDel="00000000" w:rsidR="00000000" w:rsidRPr="00000000">
              <w:rPr>
                <w:rFonts w:ascii="Arial" w:cs="Arial" w:eastAsia="Arial" w:hAnsi="Arial"/>
                <w:b w:val="1"/>
                <w:bCs w:val="1"/>
                <w:color w:val="1b3a5c"/>
                <w:sz w:val="20"/>
                <w:szCs w:val="20"/>
                <w:rtl w:val="0"/>
              </w:rPr>
              <w:t xml:space="preserve">Zero-Cost Online Learning via Sheaf Population</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fffff" w:val="clear"/>
            <w:tcMar>
              <w:top w:w="80.0" w:type="dxa"/>
              <w:left w:w="130.0" w:type="dxa"/>
              <w:bottom w:w="80.0" w:type="dxa"/>
              <w:right w:w="100.0" w:type="dxa"/>
            </w:tcMar>
            <w:vAlign w:val="center"/>
          </w:tcPr>
          <w:p w:rsidR="00000000" w:rsidDel="00000000" w:rsidP="00000000" w:rsidRDefault="00000000" w:rsidRPr="00000000" w14:paraId="00000357">
            <w:pPr>
              <w:rPr/>
            </w:pPr>
            <w:r w:rsidDel="00000000" w:rsidR="00000000" w:rsidRPr="00000000">
              <w:rPr>
                <w:rFonts w:ascii="Arial" w:cs="Arial" w:eastAsia="Arial" w:hAnsi="Arial"/>
                <w:color w:val="1a1a2e"/>
                <w:sz w:val="20"/>
                <w:szCs w:val="20"/>
                <w:rtl w:val="0"/>
              </w:rPr>
              <w:t xml:space="preserve">A method of updating an AI system's knowledge by inserting new semantic sections into a sheaf store, without modifying neural network weights or executing gradient descent.</w:t>
            </w:r>
            <w:r w:rsidDel="00000000" w:rsidR="00000000" w:rsidRPr="00000000">
              <w:rPr>
                <w:rtl w:val="0"/>
              </w:rPr>
            </w:r>
          </w:p>
        </w:tc>
      </w:tr>
      <w:tr>
        <w:trPr>
          <w:cantSplit w:val="0"/>
          <w:tblHeader w:val="0"/>
        </w:trPr>
        <w:tc>
          <w:tcPr>
            <w:tcBorders>
              <w:top w:color="99bbcc" w:space="0" w:sz="4" w:val="single"/>
              <w:left w:color="99bbcc" w:space="0" w:sz="4" w:val="single"/>
              <w:bottom w:color="99bbcc" w:space="0" w:sz="4" w:val="single"/>
              <w:right w:color="99bbcc" w:space="0" w:sz="4" w:val="single"/>
            </w:tcBorders>
            <w:shd w:fill="d4e6f3" w:val="clear"/>
            <w:tcMar>
              <w:top w:w="80.0" w:type="dxa"/>
              <w:left w:w="130.0" w:type="dxa"/>
              <w:bottom w:w="80.0" w:type="dxa"/>
              <w:right w:w="100.0" w:type="dxa"/>
            </w:tcMar>
            <w:vAlign w:val="center"/>
          </w:tcPr>
          <w:p w:rsidR="00000000" w:rsidDel="00000000" w:rsidP="00000000" w:rsidRDefault="00000000" w:rsidRPr="00000000" w14:paraId="00000358">
            <w:pPr>
              <w:rPr/>
            </w:pPr>
            <w:r w:rsidDel="00000000" w:rsidR="00000000" w:rsidRPr="00000000">
              <w:rPr>
                <w:rFonts w:ascii="Arial" w:cs="Arial" w:eastAsia="Arial" w:hAnsi="Arial"/>
                <w:b w:val="1"/>
                <w:bCs w:val="1"/>
                <w:color w:val="1b3a5c"/>
                <w:sz w:val="20"/>
                <w:szCs w:val="20"/>
                <w:rtl w:val="0"/>
              </w:rPr>
              <w:t xml:space="preserve">Topos-Theoretic AI Model</w:t>
            </w:r>
            <w:r w:rsidDel="00000000" w:rsidR="00000000" w:rsidRPr="00000000">
              <w:rPr>
                <w:rtl w:val="0"/>
              </w:rPr>
            </w:r>
          </w:p>
        </w:tc>
        <w:tc>
          <w:tcPr>
            <w:tcBorders>
              <w:top w:color="99bbcc" w:space="0" w:sz="4" w:val="single"/>
              <w:left w:color="99bbcc" w:space="0" w:sz="4" w:val="single"/>
              <w:bottom w:color="99bbcc" w:space="0" w:sz="4" w:val="single"/>
              <w:right w:color="99bbcc" w:space="0" w:sz="4" w:val="single"/>
            </w:tcBorders>
            <w:shd w:fill="f5fafe" w:val="clear"/>
            <w:tcMar>
              <w:top w:w="80.0" w:type="dxa"/>
              <w:left w:w="130.0" w:type="dxa"/>
              <w:bottom w:w="80.0" w:type="dxa"/>
              <w:right w:w="100.0" w:type="dxa"/>
            </w:tcMar>
            <w:vAlign w:val="center"/>
          </w:tcPr>
          <w:p w:rsidR="00000000" w:rsidDel="00000000" w:rsidP="00000000" w:rsidRDefault="00000000" w:rsidRPr="00000000" w14:paraId="00000359">
            <w:pPr>
              <w:rPr/>
            </w:pPr>
            <w:r w:rsidDel="00000000" w:rsidR="00000000" w:rsidRPr="00000000">
              <w:rPr>
                <w:rFonts w:ascii="Arial" w:cs="Arial" w:eastAsia="Arial" w:hAnsi="Arial"/>
                <w:color w:val="1a1a2e"/>
                <w:sz w:val="20"/>
                <w:szCs w:val="20"/>
                <w:rtl w:val="0"/>
              </w:rPr>
              <w:t xml:space="preserve">An AI architecture wherein computation is interpreted categorically such that operations constitute morphism composition in a topos rather than floating-point tensor contraction.</w:t>
            </w:r>
            <w:r w:rsidDel="00000000" w:rsidR="00000000" w:rsidRPr="00000000">
              <w:rPr>
                <w:rtl w:val="0"/>
              </w:rPr>
            </w:r>
          </w:p>
        </w:tc>
      </w:tr>
    </w:tbl>
    <w:p w:rsidR="00000000" w:rsidDel="00000000" w:rsidP="00000000" w:rsidRDefault="00000000" w:rsidRPr="00000000" w14:paraId="0000035A">
      <w:pPr>
        <w:pBdr>
          <w:bottom w:color="c9a84c" w:space="1" w:sz="8" w:val="single"/>
        </w:pBdr>
        <w:spacing w:after="200" w:before="200" w:lineRule="auto"/>
        <w:rPr/>
      </w:pPr>
      <w:r w:rsidDel="00000000" w:rsidR="00000000" w:rsidRPr="00000000">
        <w:rPr>
          <w:rtl w:val="0"/>
        </w:rPr>
      </w:r>
    </w:p>
    <w:p w:rsidR="00000000" w:rsidDel="00000000" w:rsidP="00000000" w:rsidRDefault="00000000" w:rsidRPr="00000000" w14:paraId="0000035B">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35C">
      <w:pPr>
        <w:pStyle w:val="Heading1"/>
        <w:pBdr>
          <w:bottom w:color="c9a84c" w:space="2" w:sz="6" w:val="single"/>
        </w:pBdr>
        <w:spacing w:after="160" w:before="360" w:lineRule="auto"/>
        <w:rPr/>
      </w:pPr>
      <w:r w:rsidDel="00000000" w:rsidR="00000000" w:rsidRPr="00000000">
        <w:rPr>
          <w:rFonts w:ascii="Arial" w:cs="Arial" w:eastAsia="Arial" w:hAnsi="Arial"/>
          <w:b w:val="1"/>
          <w:bCs w:val="1"/>
          <w:color w:val="c9a84c"/>
          <w:sz w:val="36"/>
          <w:szCs w:val="36"/>
          <w:rtl w:val="0"/>
        </w:rPr>
        <w:t xml:space="preserve">PART IX — DIAGNOSTICS AND FAILURE MODES</w:t>
      </w:r>
      <w:r w:rsidDel="00000000" w:rsidR="00000000" w:rsidRPr="00000000">
        <w:rPr>
          <w:rtl w:val="0"/>
        </w:rPr>
      </w:r>
    </w:p>
    <w:p w:rsidR="00000000" w:rsidDel="00000000" w:rsidP="00000000" w:rsidRDefault="00000000" w:rsidRPr="00000000" w14:paraId="0000035D">
      <w:pPr>
        <w:pStyle w:val="Heading2"/>
        <w:pBdr>
          <w:left w:color="c9a84c" w:space="8" w:sz="16" w:val="single"/>
        </w:pBdr>
        <w:spacing w:after="120" w:before="280" w:lineRule="auto"/>
        <w:ind w:left="200" w:firstLine="0"/>
        <w:rPr/>
      </w:pPr>
      <w:r w:rsidDel="00000000" w:rsidR="00000000" w:rsidRPr="00000000">
        <w:rPr>
          <w:rFonts w:ascii="Arial" w:cs="Arial" w:eastAsia="Arial" w:hAnsi="Arial"/>
          <w:b w:val="1"/>
          <w:bCs w:val="1"/>
          <w:color w:val="1b3a5c"/>
          <w:sz w:val="28"/>
          <w:szCs w:val="28"/>
          <w:rtl w:val="0"/>
        </w:rPr>
        <w:t xml:space="preserve">IX.1 — Reading H¹: The Epistemic Honesty Layer</w:t>
      </w:r>
      <w:r w:rsidDel="00000000" w:rsidR="00000000" w:rsidRPr="00000000">
        <w:rPr>
          <w:rtl w:val="0"/>
        </w:rPr>
      </w:r>
    </w:p>
    <w:p w:rsidR="00000000" w:rsidDel="00000000" w:rsidP="00000000" w:rsidRDefault="00000000" w:rsidRPr="00000000" w14:paraId="0000035E">
      <w:pPr>
        <w:spacing w:after="80" w:before="80" w:lineRule="auto"/>
        <w:rPr/>
      </w:pPr>
      <w:r w:rsidDel="00000000" w:rsidR="00000000" w:rsidRPr="00000000">
        <w:rPr>
          <w:rFonts w:ascii="Arial" w:cs="Arial" w:eastAsia="Arial" w:hAnsi="Arial"/>
          <w:color w:val="1a1a2e"/>
          <w:sz w:val="22"/>
          <w:szCs w:val="22"/>
          <w:rtl w:val="0"/>
        </w:rPr>
        <w:t xml:space="preserve">When the Čech solver returns a non-zero </w:t>
      </w:r>
      <w:r w:rsidDel="00000000" w:rsidR="00000000" w:rsidRPr="00000000">
        <w:rPr>
          <w:rFonts w:ascii="Arial" w:cs="Arial" w:eastAsia="Arial" w:hAnsi="Arial"/>
          <w:b w:val="1"/>
          <w:bCs w:val="1"/>
          <w:color w:val="1b3a5c"/>
          <w:sz w:val="22"/>
          <w:szCs w:val="22"/>
          <w:rtl w:val="0"/>
        </w:rPr>
        <w:t xml:space="preserve">H¹</w:t>
      </w:r>
      <w:r w:rsidDel="00000000" w:rsidR="00000000" w:rsidRPr="00000000">
        <w:rPr>
          <w:rFonts w:ascii="Arial" w:cs="Arial" w:eastAsia="Arial" w:hAnsi="Arial"/>
          <w:color w:val="1a1a2e"/>
          <w:sz w:val="22"/>
          <w:szCs w:val="22"/>
          <w:rtl w:val="0"/>
        </w:rPr>
        <w:t xml:space="preserve"> (non-trivial residual in the image of δ⁰), it means the local sections are inconsistent — there is no global section satisfying all gluing conditions simultaneously. This is not a bug. This is the system telling you precisely what it does not know. Log H¹ continuously. High H¹ on a concept indicates: (a) polysemy not yet resolved into separate contexts, (b) a genuine knowledge gap, or (c) a genuinely contradictory input. In all three cases, the system communicates uncertainty — which is what no current LLM does by default. They fabricate instead.</w:t>
      </w:r>
      <w:r w:rsidDel="00000000" w:rsidR="00000000" w:rsidRPr="00000000">
        <w:rPr>
          <w:rtl w:val="0"/>
        </w:rPr>
      </w:r>
    </w:p>
    <w:p w:rsidR="00000000" w:rsidDel="00000000" w:rsidP="00000000" w:rsidRDefault="00000000" w:rsidRPr="00000000" w14:paraId="0000035F">
      <w:pPr>
        <w:spacing w:after="80" w:before="1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380"/>
        <w:gridCol w:w="3380"/>
        <w:tblGridChange w:id="0">
          <w:tblGrid>
            <w:gridCol w:w="2600"/>
            <w:gridCol w:w="3380"/>
            <w:gridCol w:w="3380"/>
          </w:tblGrid>
        </w:tblGridChange>
      </w:tblGrid>
      <w:tr>
        <w:trPr>
          <w:cantSplit w:val="0"/>
          <w:tblHeader w:val="0"/>
        </w:trPr>
        <w:tc>
          <w:tcPr>
            <w:tcBorders>
              <w:top w:color="c9a84c" w:space="0" w:sz="6" w:val="single"/>
              <w:left w:color="c9a84c" w:space="0" w:sz="6" w:val="single"/>
              <w:bottom w:color="c9a84c" w:space="0" w:sz="6" w:val="single"/>
              <w:right w:color="c9a84c" w:space="0" w:sz="6" w:val="single"/>
            </w:tcBorders>
            <w:shd w:fill="0d1b2a" w:val="clear"/>
            <w:tcMar>
              <w:top w:w="90.0" w:type="dxa"/>
              <w:left w:w="130.0" w:type="dxa"/>
              <w:bottom w:w="90.0" w:type="dxa"/>
              <w:right w:w="100.0" w:type="dxa"/>
            </w:tcMar>
            <w:vAlign w:val="center"/>
          </w:tcPr>
          <w:p w:rsidR="00000000" w:rsidDel="00000000" w:rsidP="00000000" w:rsidRDefault="00000000" w:rsidRPr="00000000" w14:paraId="00000360">
            <w:pPr>
              <w:jc w:val="center"/>
              <w:rPr/>
            </w:pPr>
            <w:r w:rsidDel="00000000" w:rsidR="00000000" w:rsidRPr="00000000">
              <w:rPr>
                <w:rFonts w:ascii="Arial" w:cs="Arial" w:eastAsia="Arial" w:hAnsi="Arial"/>
                <w:b w:val="1"/>
                <w:bCs w:val="1"/>
                <w:color w:val="c9a84c"/>
                <w:sz w:val="20"/>
                <w:szCs w:val="20"/>
                <w:rtl w:val="0"/>
              </w:rPr>
              <w:t xml:space="preserve">Failure Mode</w:t>
            </w:r>
            <w:r w:rsidDel="00000000" w:rsidR="00000000" w:rsidRPr="00000000">
              <w:rPr>
                <w:rtl w:val="0"/>
              </w:rPr>
            </w:r>
          </w:p>
        </w:tc>
        <w:tc>
          <w:tcPr>
            <w:tcBorders>
              <w:top w:color="c9a84c" w:space="0" w:sz="6" w:val="single"/>
              <w:left w:color="c9a84c" w:space="0" w:sz="6" w:val="single"/>
              <w:bottom w:color="c9a84c" w:space="0" w:sz="6" w:val="single"/>
              <w:right w:color="c9a84c" w:space="0" w:sz="6" w:val="single"/>
            </w:tcBorders>
            <w:shd w:fill="0d1b2a" w:val="clear"/>
            <w:tcMar>
              <w:top w:w="90.0" w:type="dxa"/>
              <w:left w:w="130.0" w:type="dxa"/>
              <w:bottom w:w="90.0" w:type="dxa"/>
              <w:right w:w="100.0" w:type="dxa"/>
            </w:tcMar>
            <w:vAlign w:val="center"/>
          </w:tcPr>
          <w:p w:rsidR="00000000" w:rsidDel="00000000" w:rsidP="00000000" w:rsidRDefault="00000000" w:rsidRPr="00000000" w14:paraId="00000361">
            <w:pPr>
              <w:jc w:val="center"/>
              <w:rPr/>
            </w:pPr>
            <w:r w:rsidDel="00000000" w:rsidR="00000000" w:rsidRPr="00000000">
              <w:rPr>
                <w:rFonts w:ascii="Arial" w:cs="Arial" w:eastAsia="Arial" w:hAnsi="Arial"/>
                <w:b w:val="1"/>
                <w:bCs w:val="1"/>
                <w:color w:val="c9a84c"/>
                <w:sz w:val="20"/>
                <w:szCs w:val="20"/>
                <w:rtl w:val="0"/>
              </w:rPr>
              <w:t xml:space="preserve">Symptom</w:t>
            </w:r>
            <w:r w:rsidDel="00000000" w:rsidR="00000000" w:rsidRPr="00000000">
              <w:rPr>
                <w:rtl w:val="0"/>
              </w:rPr>
            </w:r>
          </w:p>
        </w:tc>
        <w:tc>
          <w:tcPr>
            <w:tcBorders>
              <w:top w:color="c9a84c" w:space="0" w:sz="6" w:val="single"/>
              <w:left w:color="c9a84c" w:space="0" w:sz="6" w:val="single"/>
              <w:bottom w:color="c9a84c" w:space="0" w:sz="6" w:val="single"/>
              <w:right w:color="c9a84c" w:space="0" w:sz="6" w:val="single"/>
            </w:tcBorders>
            <w:shd w:fill="0d1b2a" w:val="clear"/>
            <w:tcMar>
              <w:top w:w="90.0" w:type="dxa"/>
              <w:left w:w="130.0" w:type="dxa"/>
              <w:bottom w:w="90.0" w:type="dxa"/>
              <w:right w:w="100.0" w:type="dxa"/>
            </w:tcMar>
            <w:vAlign w:val="center"/>
          </w:tcPr>
          <w:p w:rsidR="00000000" w:rsidDel="00000000" w:rsidP="00000000" w:rsidRDefault="00000000" w:rsidRPr="00000000" w14:paraId="00000362">
            <w:pPr>
              <w:jc w:val="center"/>
              <w:rPr/>
            </w:pPr>
            <w:r w:rsidDel="00000000" w:rsidR="00000000" w:rsidRPr="00000000">
              <w:rPr>
                <w:rFonts w:ascii="Arial" w:cs="Arial" w:eastAsia="Arial" w:hAnsi="Arial"/>
                <w:b w:val="1"/>
                <w:bCs w:val="1"/>
                <w:color w:val="c9a84c"/>
                <w:sz w:val="20"/>
                <w:szCs w:val="20"/>
                <w:rtl w:val="0"/>
              </w:rPr>
              <w:t xml:space="preserve">Mitigation</w:t>
            </w:r>
            <w:r w:rsidDel="00000000" w:rsidR="00000000" w:rsidRPr="00000000">
              <w:rPr>
                <w:rtl w:val="0"/>
              </w:rPr>
            </w:r>
          </w:p>
        </w:tc>
      </w:tr>
      <w:tr>
        <w:trPr>
          <w:cantSplit w:val="0"/>
          <w:tblHeader w:val="0"/>
        </w:trPr>
        <w:tc>
          <w:tcPr>
            <w:tcBorders>
              <w:top w:color="ccaa88" w:space="0" w:sz="4" w:val="single"/>
              <w:left w:color="ccaa88" w:space="0" w:sz="4" w:val="single"/>
              <w:bottom w:color="ccaa88" w:space="0" w:sz="4" w:val="single"/>
              <w:right w:color="ccaa88" w:space="0" w:sz="4" w:val="single"/>
            </w:tcBorders>
            <w:shd w:fill="ffeedd" w:val="clear"/>
            <w:tcMar>
              <w:top w:w="80.0" w:type="dxa"/>
              <w:left w:w="130.0" w:type="dxa"/>
              <w:bottom w:w="80.0" w:type="dxa"/>
              <w:right w:w="100.0" w:type="dxa"/>
            </w:tcMar>
            <w:vAlign w:val="center"/>
          </w:tcPr>
          <w:p w:rsidR="00000000" w:rsidDel="00000000" w:rsidP="00000000" w:rsidRDefault="00000000" w:rsidRPr="00000000" w14:paraId="00000363">
            <w:pPr>
              <w:rPr/>
            </w:pPr>
            <w:r w:rsidDel="00000000" w:rsidR="00000000" w:rsidRPr="00000000">
              <w:rPr>
                <w:rFonts w:ascii="Arial" w:cs="Arial" w:eastAsia="Arial" w:hAnsi="Arial"/>
                <w:b w:val="1"/>
                <w:bCs w:val="1"/>
                <w:color w:val="5a2800"/>
                <w:sz w:val="20"/>
                <w:szCs w:val="20"/>
                <w:rtl w:val="0"/>
              </w:rPr>
              <w:t xml:space="preserve">Context proliferation</w:t>
            </w:r>
            <w:r w:rsidDel="00000000" w:rsidR="00000000" w:rsidRPr="00000000">
              <w:rPr>
                <w:rtl w:val="0"/>
              </w:rPr>
            </w:r>
          </w:p>
        </w:tc>
        <w:tc>
          <w:tcPr>
            <w:tcBorders>
              <w:top w:color="ccaa88" w:space="0" w:sz="4" w:val="single"/>
              <w:left w:color="ccaa88" w:space="0" w:sz="4" w:val="single"/>
              <w:bottom w:color="ccaa88" w:space="0" w:sz="4" w:val="single"/>
              <w:right w:color="ccaa88" w:space="0" w:sz="4" w:val="single"/>
            </w:tcBorders>
            <w:shd w:fill="fffaf5" w:val="clear"/>
            <w:tcMar>
              <w:top w:w="80.0" w:type="dxa"/>
              <w:left w:w="130.0" w:type="dxa"/>
              <w:bottom w:w="80.0" w:type="dxa"/>
              <w:right w:w="100.0" w:type="dxa"/>
            </w:tcMar>
            <w:vAlign w:val="center"/>
          </w:tcPr>
          <w:p w:rsidR="00000000" w:rsidDel="00000000" w:rsidP="00000000" w:rsidRDefault="00000000" w:rsidRPr="00000000" w14:paraId="00000364">
            <w:pPr>
              <w:rPr/>
            </w:pPr>
            <w:r w:rsidDel="00000000" w:rsidR="00000000" w:rsidRPr="00000000">
              <w:rPr>
                <w:rFonts w:ascii="Arial" w:cs="Arial" w:eastAsia="Arial" w:hAnsi="Arial"/>
                <w:color w:val="1a1a2e"/>
                <w:sz w:val="20"/>
                <w:szCs w:val="20"/>
                <w:rtl w:val="0"/>
              </w:rPr>
              <w:t xml:space="preserve">Sheaf grows too many micro-contexts, reducing retrieval precision</w:t>
            </w:r>
            <w:r w:rsidDel="00000000" w:rsidR="00000000" w:rsidRPr="00000000">
              <w:rPr>
                <w:rtl w:val="0"/>
              </w:rPr>
            </w:r>
          </w:p>
        </w:tc>
        <w:tc>
          <w:tcPr>
            <w:tcBorders>
              <w:top w:color="aaccaa" w:space="0" w:sz="4" w:val="single"/>
              <w:left w:color="aaccaa" w:space="0" w:sz="4" w:val="single"/>
              <w:bottom w:color="aaccaa" w:space="0" w:sz="4" w:val="single"/>
              <w:right w:color="aaccaa" w:space="0" w:sz="4" w:val="single"/>
            </w:tcBorders>
            <w:shd w:fill="f5fff5" w:val="clear"/>
            <w:tcMar>
              <w:top w:w="80.0" w:type="dxa"/>
              <w:left w:w="130.0" w:type="dxa"/>
              <w:bottom w:w="80.0" w:type="dxa"/>
              <w:right w:w="100.0" w:type="dxa"/>
            </w:tcMar>
            <w:vAlign w:val="center"/>
          </w:tcPr>
          <w:p w:rsidR="00000000" w:rsidDel="00000000" w:rsidP="00000000" w:rsidRDefault="00000000" w:rsidRPr="00000000" w14:paraId="00000365">
            <w:pPr>
              <w:rPr/>
            </w:pPr>
            <w:r w:rsidDel="00000000" w:rsidR="00000000" w:rsidRPr="00000000">
              <w:rPr>
                <w:rFonts w:ascii="Arial" w:cs="Arial" w:eastAsia="Arial" w:hAnsi="Arial"/>
                <w:color w:val="1a1a2e"/>
                <w:sz w:val="20"/>
                <w:szCs w:val="20"/>
                <w:rtl w:val="0"/>
              </w:rPr>
              <w:t xml:space="preserve">Merge contexts with cosine sim &gt; 0.95; prune contexts with &lt; 5 sections</w:t>
            </w:r>
            <w:r w:rsidDel="00000000" w:rsidR="00000000" w:rsidRPr="00000000">
              <w:rPr>
                <w:rtl w:val="0"/>
              </w:rPr>
            </w:r>
          </w:p>
        </w:tc>
      </w:tr>
      <w:tr>
        <w:trPr>
          <w:cantSplit w:val="0"/>
          <w:tblHeader w:val="0"/>
        </w:trPr>
        <w:tc>
          <w:tcPr>
            <w:tcBorders>
              <w:top w:color="ccaa88" w:space="0" w:sz="4" w:val="single"/>
              <w:left w:color="ccaa88" w:space="0" w:sz="4" w:val="single"/>
              <w:bottom w:color="ccaa88" w:space="0" w:sz="4" w:val="single"/>
              <w:right w:color="ccaa88" w:space="0" w:sz="4" w:val="single"/>
            </w:tcBorders>
            <w:shd w:fill="fff4e8" w:val="clear"/>
            <w:tcMar>
              <w:top w:w="80.0" w:type="dxa"/>
              <w:left w:w="130.0" w:type="dxa"/>
              <w:bottom w:w="80.0" w:type="dxa"/>
              <w:right w:w="100.0" w:type="dxa"/>
            </w:tcMar>
            <w:vAlign w:val="center"/>
          </w:tcPr>
          <w:p w:rsidR="00000000" w:rsidDel="00000000" w:rsidP="00000000" w:rsidRDefault="00000000" w:rsidRPr="00000000" w14:paraId="00000366">
            <w:pPr>
              <w:rPr/>
            </w:pPr>
            <w:r w:rsidDel="00000000" w:rsidR="00000000" w:rsidRPr="00000000">
              <w:rPr>
                <w:rFonts w:ascii="Arial" w:cs="Arial" w:eastAsia="Arial" w:hAnsi="Arial"/>
                <w:b w:val="1"/>
                <w:bCs w:val="1"/>
                <w:color w:val="5a2800"/>
                <w:sz w:val="20"/>
                <w:szCs w:val="20"/>
                <w:rtl w:val="0"/>
              </w:rPr>
              <w:t xml:space="preserve">Sparse prototype coverage</w:t>
            </w:r>
            <w:r w:rsidDel="00000000" w:rsidR="00000000" w:rsidRPr="00000000">
              <w:rPr>
                <w:rtl w:val="0"/>
              </w:rPr>
            </w:r>
          </w:p>
        </w:tc>
        <w:tc>
          <w:tcPr>
            <w:tcBorders>
              <w:top w:color="ccaa88" w:space="0" w:sz="4" w:val="single"/>
              <w:left w:color="ccaa88" w:space="0" w:sz="4" w:val="single"/>
              <w:bottom w:color="ccaa88" w:space="0" w:sz="4" w:val="single"/>
              <w:right w:color="ccaa88" w:space="0" w:sz="4" w:val="single"/>
            </w:tcBorders>
            <w:shd w:fill="ffffff" w:val="clear"/>
            <w:tcMar>
              <w:top w:w="80.0" w:type="dxa"/>
              <w:left w:w="130.0" w:type="dxa"/>
              <w:bottom w:w="80.0" w:type="dxa"/>
              <w:right w:w="100.0" w:type="dxa"/>
            </w:tcMar>
            <w:vAlign w:val="center"/>
          </w:tcPr>
          <w:p w:rsidR="00000000" w:rsidDel="00000000" w:rsidP="00000000" w:rsidRDefault="00000000" w:rsidRPr="00000000" w14:paraId="00000367">
            <w:pPr>
              <w:rPr/>
            </w:pPr>
            <w:r w:rsidDel="00000000" w:rsidR="00000000" w:rsidRPr="00000000">
              <w:rPr>
                <w:rFonts w:ascii="Arial" w:cs="Arial" w:eastAsia="Arial" w:hAnsi="Arial"/>
                <w:color w:val="1a1a2e"/>
                <w:sz w:val="20"/>
                <w:szCs w:val="20"/>
                <w:rtl w:val="0"/>
              </w:rPr>
              <w:t xml:space="preserve">Rare concepts not in ConceptNet have no prototype vector</w:t>
            </w:r>
            <w:r w:rsidDel="00000000" w:rsidR="00000000" w:rsidRPr="00000000">
              <w:rPr>
                <w:rtl w:val="0"/>
              </w:rPr>
            </w:r>
          </w:p>
        </w:tc>
        <w:tc>
          <w:tcPr>
            <w:tcBorders>
              <w:top w:color="aaccaa" w:space="0" w:sz="4" w:val="single"/>
              <w:left w:color="aaccaa" w:space="0" w:sz="4" w:val="single"/>
              <w:bottom w:color="aaccaa" w:space="0" w:sz="4" w:val="single"/>
              <w:right w:color="aaccaa" w:space="0" w:sz="4" w:val="single"/>
            </w:tcBorders>
            <w:shd w:fill="fafffa" w:val="clear"/>
            <w:tcMar>
              <w:top w:w="80.0" w:type="dxa"/>
              <w:left w:w="130.0" w:type="dxa"/>
              <w:bottom w:w="80.0" w:type="dxa"/>
              <w:right w:w="100.0" w:type="dxa"/>
            </w:tcMar>
            <w:vAlign w:val="center"/>
          </w:tcPr>
          <w:p w:rsidR="00000000" w:rsidDel="00000000" w:rsidP="00000000" w:rsidRDefault="00000000" w:rsidRPr="00000000" w14:paraId="00000368">
            <w:pPr>
              <w:rPr/>
            </w:pPr>
            <w:r w:rsidDel="00000000" w:rsidR="00000000" w:rsidRPr="00000000">
              <w:rPr>
                <w:rFonts w:ascii="Arial" w:cs="Arial" w:eastAsia="Arial" w:hAnsi="Arial"/>
                <w:color w:val="1a1a2e"/>
                <w:sz w:val="20"/>
                <w:szCs w:val="20"/>
                <w:rtl w:val="0"/>
              </w:rPr>
              <w:t xml:space="preserve">Supplement with domain-specific sentence-transformer encodings; use live morphisms as fallback prototypes</w:t>
            </w:r>
            <w:r w:rsidDel="00000000" w:rsidR="00000000" w:rsidRPr="00000000">
              <w:rPr>
                <w:rtl w:val="0"/>
              </w:rPr>
            </w:r>
          </w:p>
        </w:tc>
      </w:tr>
      <w:tr>
        <w:trPr>
          <w:cantSplit w:val="0"/>
          <w:tblHeader w:val="0"/>
        </w:trPr>
        <w:tc>
          <w:tcPr>
            <w:tcBorders>
              <w:top w:color="ccaa88" w:space="0" w:sz="4" w:val="single"/>
              <w:left w:color="ccaa88" w:space="0" w:sz="4" w:val="single"/>
              <w:bottom w:color="ccaa88" w:space="0" w:sz="4" w:val="single"/>
              <w:right w:color="ccaa88" w:space="0" w:sz="4" w:val="single"/>
            </w:tcBorders>
            <w:shd w:fill="ffeedd" w:val="clear"/>
            <w:tcMar>
              <w:top w:w="80.0" w:type="dxa"/>
              <w:left w:w="130.0" w:type="dxa"/>
              <w:bottom w:w="80.0" w:type="dxa"/>
              <w:right w:w="100.0" w:type="dxa"/>
            </w:tcMar>
            <w:vAlign w:val="center"/>
          </w:tcPr>
          <w:p w:rsidR="00000000" w:rsidDel="00000000" w:rsidP="00000000" w:rsidRDefault="00000000" w:rsidRPr="00000000" w14:paraId="00000369">
            <w:pPr>
              <w:rPr/>
            </w:pPr>
            <w:r w:rsidDel="00000000" w:rsidR="00000000" w:rsidRPr="00000000">
              <w:rPr>
                <w:rFonts w:ascii="Arial" w:cs="Arial" w:eastAsia="Arial" w:hAnsi="Arial"/>
                <w:b w:val="1"/>
                <w:bCs w:val="1"/>
                <w:color w:val="5a2800"/>
                <w:sz w:val="20"/>
                <w:szCs w:val="20"/>
                <w:rtl w:val="0"/>
              </w:rPr>
              <w:t xml:space="preserve">Restriction map drift</w:t>
            </w:r>
            <w:r w:rsidDel="00000000" w:rsidR="00000000" w:rsidRPr="00000000">
              <w:rPr>
                <w:rtl w:val="0"/>
              </w:rPr>
            </w:r>
          </w:p>
        </w:tc>
        <w:tc>
          <w:tcPr>
            <w:tcBorders>
              <w:top w:color="ccaa88" w:space="0" w:sz="4" w:val="single"/>
              <w:left w:color="ccaa88" w:space="0" w:sz="4" w:val="single"/>
              <w:bottom w:color="ccaa88" w:space="0" w:sz="4" w:val="single"/>
              <w:right w:color="ccaa88" w:space="0" w:sz="4" w:val="single"/>
            </w:tcBorders>
            <w:shd w:fill="fffaf5" w:val="clear"/>
            <w:tcMar>
              <w:top w:w="80.0" w:type="dxa"/>
              <w:left w:w="130.0" w:type="dxa"/>
              <w:bottom w:w="80.0" w:type="dxa"/>
              <w:right w:w="100.0" w:type="dxa"/>
            </w:tcMar>
            <w:vAlign w:val="center"/>
          </w:tcPr>
          <w:p w:rsidR="00000000" w:rsidDel="00000000" w:rsidP="00000000" w:rsidRDefault="00000000" w:rsidRPr="00000000" w14:paraId="0000036A">
            <w:pPr>
              <w:rPr/>
            </w:pPr>
            <w:r w:rsidDel="00000000" w:rsidR="00000000" w:rsidRPr="00000000">
              <w:rPr>
                <w:rFonts w:ascii="Arial" w:cs="Arial" w:eastAsia="Arial" w:hAnsi="Arial"/>
                <w:color w:val="1a1a2e"/>
                <w:sz w:val="20"/>
                <w:szCs w:val="20"/>
                <w:rtl w:val="0"/>
              </w:rPr>
              <w:t xml:space="preserve">Trained restriction maps become stale as sheaf grows</w:t>
            </w:r>
            <w:r w:rsidDel="00000000" w:rsidR="00000000" w:rsidRPr="00000000">
              <w:rPr>
                <w:rtl w:val="0"/>
              </w:rPr>
            </w:r>
          </w:p>
        </w:tc>
        <w:tc>
          <w:tcPr>
            <w:tcBorders>
              <w:top w:color="aaccaa" w:space="0" w:sz="4" w:val="single"/>
              <w:left w:color="aaccaa" w:space="0" w:sz="4" w:val="single"/>
              <w:bottom w:color="aaccaa" w:space="0" w:sz="4" w:val="single"/>
              <w:right w:color="aaccaa" w:space="0" w:sz="4" w:val="single"/>
            </w:tcBorders>
            <w:shd w:fill="f5fff5" w:val="clear"/>
            <w:tcMar>
              <w:top w:w="80.0" w:type="dxa"/>
              <w:left w:w="130.0" w:type="dxa"/>
              <w:bottom w:w="80.0" w:type="dxa"/>
              <w:right w:w="100.0" w:type="dxa"/>
            </w:tcMar>
            <w:vAlign w:val="center"/>
          </w:tcPr>
          <w:p w:rsidR="00000000" w:rsidDel="00000000" w:rsidP="00000000" w:rsidRDefault="00000000" w:rsidRPr="00000000" w14:paraId="0000036B">
            <w:pPr>
              <w:rPr/>
            </w:pPr>
            <w:r w:rsidDel="00000000" w:rsidR="00000000" w:rsidRPr="00000000">
              <w:rPr>
                <w:rFonts w:ascii="Arial" w:cs="Arial" w:eastAsia="Arial" w:hAnsi="Arial"/>
                <w:color w:val="1a1a2e"/>
                <w:sz w:val="20"/>
                <w:szCs w:val="20"/>
                <w:rtl w:val="0"/>
              </w:rPr>
              <w:t xml:space="preserve">Retrain restriction maps monthly on updated parent-child section pairs — CPU, minutes</w:t>
            </w:r>
            <w:r w:rsidDel="00000000" w:rsidR="00000000" w:rsidRPr="00000000">
              <w:rPr>
                <w:rtl w:val="0"/>
              </w:rPr>
            </w:r>
          </w:p>
        </w:tc>
      </w:tr>
      <w:tr>
        <w:trPr>
          <w:cantSplit w:val="0"/>
          <w:tblHeader w:val="0"/>
        </w:trPr>
        <w:tc>
          <w:tcPr>
            <w:tcBorders>
              <w:top w:color="ccaa88" w:space="0" w:sz="4" w:val="single"/>
              <w:left w:color="ccaa88" w:space="0" w:sz="4" w:val="single"/>
              <w:bottom w:color="ccaa88" w:space="0" w:sz="4" w:val="single"/>
              <w:right w:color="ccaa88" w:space="0" w:sz="4" w:val="single"/>
            </w:tcBorders>
            <w:shd w:fill="fff4e8" w:val="clear"/>
            <w:tcMar>
              <w:top w:w="80.0" w:type="dxa"/>
              <w:left w:w="130.0" w:type="dxa"/>
              <w:bottom w:w="80.0" w:type="dxa"/>
              <w:right w:w="100.0" w:type="dxa"/>
            </w:tcMar>
            <w:vAlign w:val="center"/>
          </w:tcPr>
          <w:p w:rsidR="00000000" w:rsidDel="00000000" w:rsidP="00000000" w:rsidRDefault="00000000" w:rsidRPr="00000000" w14:paraId="0000036C">
            <w:pPr>
              <w:rPr/>
            </w:pPr>
            <w:r w:rsidDel="00000000" w:rsidR="00000000" w:rsidRPr="00000000">
              <w:rPr>
                <w:rFonts w:ascii="Arial" w:cs="Arial" w:eastAsia="Arial" w:hAnsi="Arial"/>
                <w:b w:val="1"/>
                <w:bCs w:val="1"/>
                <w:color w:val="5a2800"/>
                <w:sz w:val="20"/>
                <w:szCs w:val="20"/>
                <w:rtl w:val="0"/>
              </w:rPr>
              <w:t xml:space="preserve">Object grounding ambiguity</w:t>
            </w:r>
            <w:r w:rsidDel="00000000" w:rsidR="00000000" w:rsidRPr="00000000">
              <w:rPr>
                <w:rtl w:val="0"/>
              </w:rPr>
            </w:r>
          </w:p>
        </w:tc>
        <w:tc>
          <w:tcPr>
            <w:tcBorders>
              <w:top w:color="ccaa88" w:space="0" w:sz="4" w:val="single"/>
              <w:left w:color="ccaa88" w:space="0" w:sz="4" w:val="single"/>
              <w:bottom w:color="ccaa88" w:space="0" w:sz="4" w:val="single"/>
              <w:right w:color="ccaa88" w:space="0" w:sz="4" w:val="single"/>
            </w:tcBorders>
            <w:shd w:fill="ffffff" w:val="clear"/>
            <w:tcMar>
              <w:top w:w="80.0" w:type="dxa"/>
              <w:left w:w="130.0" w:type="dxa"/>
              <w:bottom w:w="80.0" w:type="dxa"/>
              <w:right w:w="100.0" w:type="dxa"/>
            </w:tcMar>
            <w:vAlign w:val="center"/>
          </w:tcPr>
          <w:p w:rsidR="00000000" w:rsidDel="00000000" w:rsidP="00000000" w:rsidRDefault="00000000" w:rsidRPr="00000000" w14:paraId="0000036D">
            <w:pPr>
              <w:rPr/>
            </w:pPr>
            <w:r w:rsidDel="00000000" w:rsidR="00000000" w:rsidRPr="00000000">
              <w:rPr>
                <w:rFonts w:ascii="Arial" w:cs="Arial" w:eastAsia="Arial" w:hAnsi="Arial"/>
                <w:color w:val="1a1a2e"/>
                <w:sz w:val="20"/>
                <w:szCs w:val="20"/>
                <w:rtl w:val="0"/>
              </w:rPr>
              <w:t xml:space="preserve">Token maps to wrong category object</w:t>
            </w:r>
            <w:r w:rsidDel="00000000" w:rsidR="00000000" w:rsidRPr="00000000">
              <w:rPr>
                <w:rtl w:val="0"/>
              </w:rPr>
            </w:r>
          </w:p>
        </w:tc>
        <w:tc>
          <w:tcPr>
            <w:tcBorders>
              <w:top w:color="aaccaa" w:space="0" w:sz="4" w:val="single"/>
              <w:left w:color="aaccaa" w:space="0" w:sz="4" w:val="single"/>
              <w:bottom w:color="aaccaa" w:space="0" w:sz="4" w:val="single"/>
              <w:right w:color="aaccaa" w:space="0" w:sz="4" w:val="single"/>
            </w:tcBorders>
            <w:shd w:fill="fafffa" w:val="clear"/>
            <w:tcMar>
              <w:top w:w="80.0" w:type="dxa"/>
              <w:left w:w="130.0" w:type="dxa"/>
              <w:bottom w:w="80.0" w:type="dxa"/>
              <w:right w:w="100.0" w:type="dxa"/>
            </w:tcMar>
            <w:vAlign w:val="center"/>
          </w:tcPr>
          <w:p w:rsidR="00000000" w:rsidDel="00000000" w:rsidP="00000000" w:rsidRDefault="00000000" w:rsidRPr="00000000" w14:paraId="0000036E">
            <w:pPr>
              <w:rPr/>
            </w:pPr>
            <w:r w:rsidDel="00000000" w:rsidR="00000000" w:rsidRPr="00000000">
              <w:rPr>
                <w:rFonts w:ascii="Arial" w:cs="Arial" w:eastAsia="Arial" w:hAnsi="Arial"/>
                <w:color w:val="1a1a2e"/>
                <w:sz w:val="20"/>
                <w:szCs w:val="20"/>
                <w:rtl w:val="0"/>
              </w:rPr>
              <w:t xml:space="preserve">Increase temperature in softmax; add tie-breaking by context_restriction filter on morphisms</w:t>
            </w:r>
            <w:r w:rsidDel="00000000" w:rsidR="00000000" w:rsidRPr="00000000">
              <w:rPr>
                <w:rtl w:val="0"/>
              </w:rPr>
            </w:r>
          </w:p>
        </w:tc>
      </w:tr>
      <w:tr>
        <w:trPr>
          <w:cantSplit w:val="0"/>
          <w:tblHeader w:val="0"/>
        </w:trPr>
        <w:tc>
          <w:tcPr>
            <w:tcBorders>
              <w:top w:color="ccaa88" w:space="0" w:sz="4" w:val="single"/>
              <w:left w:color="ccaa88" w:space="0" w:sz="4" w:val="single"/>
              <w:bottom w:color="ccaa88" w:space="0" w:sz="4" w:val="single"/>
              <w:right w:color="ccaa88" w:space="0" w:sz="4" w:val="single"/>
            </w:tcBorders>
            <w:shd w:fill="ffeedd" w:val="clear"/>
            <w:tcMar>
              <w:top w:w="80.0" w:type="dxa"/>
              <w:left w:w="130.0" w:type="dxa"/>
              <w:bottom w:w="80.0" w:type="dxa"/>
              <w:right w:w="100.0" w:type="dxa"/>
            </w:tcMar>
            <w:vAlign w:val="center"/>
          </w:tcPr>
          <w:p w:rsidR="00000000" w:rsidDel="00000000" w:rsidP="00000000" w:rsidRDefault="00000000" w:rsidRPr="00000000" w14:paraId="0000036F">
            <w:pPr>
              <w:rPr/>
            </w:pPr>
            <w:r w:rsidDel="00000000" w:rsidR="00000000" w:rsidRPr="00000000">
              <w:rPr>
                <w:rFonts w:ascii="Arial" w:cs="Arial" w:eastAsia="Arial" w:hAnsi="Arial"/>
                <w:b w:val="1"/>
                <w:bCs w:val="1"/>
                <w:color w:val="5a2800"/>
                <w:sz w:val="20"/>
                <w:szCs w:val="20"/>
                <w:rtl w:val="0"/>
              </w:rPr>
              <w:t xml:space="preserve">Cold start on new domain</w:t>
            </w:r>
            <w:r w:rsidDel="00000000" w:rsidR="00000000" w:rsidRPr="00000000">
              <w:rPr>
                <w:rtl w:val="0"/>
              </w:rPr>
            </w:r>
          </w:p>
        </w:tc>
        <w:tc>
          <w:tcPr>
            <w:tcBorders>
              <w:top w:color="ccaa88" w:space="0" w:sz="4" w:val="single"/>
              <w:left w:color="ccaa88" w:space="0" w:sz="4" w:val="single"/>
              <w:bottom w:color="ccaa88" w:space="0" w:sz="4" w:val="single"/>
              <w:right w:color="ccaa88" w:space="0" w:sz="4" w:val="single"/>
            </w:tcBorders>
            <w:shd w:fill="fffaf5" w:val="clear"/>
            <w:tcMar>
              <w:top w:w="80.0" w:type="dxa"/>
              <w:left w:w="130.0" w:type="dxa"/>
              <w:bottom w:w="80.0" w:type="dxa"/>
              <w:right w:w="100.0" w:type="dxa"/>
            </w:tcMar>
            <w:vAlign w:val="center"/>
          </w:tcPr>
          <w:p w:rsidR="00000000" w:rsidDel="00000000" w:rsidP="00000000" w:rsidRDefault="00000000" w:rsidRPr="00000000" w14:paraId="00000370">
            <w:pPr>
              <w:rPr/>
            </w:pPr>
            <w:r w:rsidDel="00000000" w:rsidR="00000000" w:rsidRPr="00000000">
              <w:rPr>
                <w:rFonts w:ascii="Arial" w:cs="Arial" w:eastAsia="Arial" w:hAnsi="Arial"/>
                <w:color w:val="1a1a2e"/>
                <w:sz w:val="20"/>
                <w:szCs w:val="20"/>
                <w:rtl w:val="0"/>
              </w:rPr>
              <w:t xml:space="preserve">No contexts or sections exist for a new domain</w:t>
            </w:r>
            <w:r w:rsidDel="00000000" w:rsidR="00000000" w:rsidRPr="00000000">
              <w:rPr>
                <w:rtl w:val="0"/>
              </w:rPr>
            </w:r>
          </w:p>
        </w:tc>
        <w:tc>
          <w:tcPr>
            <w:tcBorders>
              <w:top w:color="aaccaa" w:space="0" w:sz="4" w:val="single"/>
              <w:left w:color="aaccaa" w:space="0" w:sz="4" w:val="single"/>
              <w:bottom w:color="aaccaa" w:space="0" w:sz="4" w:val="single"/>
              <w:right w:color="aaccaa" w:space="0" w:sz="4" w:val="single"/>
            </w:tcBorders>
            <w:shd w:fill="f5fff5" w:val="clear"/>
            <w:tcMar>
              <w:top w:w="80.0" w:type="dxa"/>
              <w:left w:w="130.0" w:type="dxa"/>
              <w:bottom w:w="80.0" w:type="dxa"/>
              <w:right w:w="100.0" w:type="dxa"/>
            </w:tcMar>
            <w:vAlign w:val="center"/>
          </w:tcPr>
          <w:p w:rsidR="00000000" w:rsidDel="00000000" w:rsidP="00000000" w:rsidRDefault="00000000" w:rsidRPr="00000000" w14:paraId="00000371">
            <w:pPr>
              <w:rPr/>
            </w:pPr>
            <w:r w:rsidDel="00000000" w:rsidR="00000000" w:rsidRPr="00000000">
              <w:rPr>
                <w:rFonts w:ascii="Arial" w:cs="Arial" w:eastAsia="Arial" w:hAnsi="Arial"/>
                <w:color w:val="1a1a2e"/>
                <w:sz w:val="20"/>
                <w:szCs w:val="20"/>
                <w:rtl w:val="0"/>
              </w:rPr>
              <w:t xml:space="preserve">Bootstrap 10–20 examples manually via CSIELearner; system generalizes from there</w:t>
            </w:r>
            <w:r w:rsidDel="00000000" w:rsidR="00000000" w:rsidRPr="00000000">
              <w:rPr>
                <w:rtl w:val="0"/>
              </w:rPr>
            </w:r>
          </w:p>
        </w:tc>
      </w:tr>
      <w:tr>
        <w:trPr>
          <w:cantSplit w:val="0"/>
          <w:tblHeader w:val="0"/>
        </w:trPr>
        <w:tc>
          <w:tcPr>
            <w:tcBorders>
              <w:top w:color="ccaa88" w:space="0" w:sz="4" w:val="single"/>
              <w:left w:color="ccaa88" w:space="0" w:sz="4" w:val="single"/>
              <w:bottom w:color="ccaa88" w:space="0" w:sz="4" w:val="single"/>
              <w:right w:color="ccaa88" w:space="0" w:sz="4" w:val="single"/>
            </w:tcBorders>
            <w:shd w:fill="fff4e8" w:val="clear"/>
            <w:tcMar>
              <w:top w:w="80.0" w:type="dxa"/>
              <w:left w:w="130.0" w:type="dxa"/>
              <w:bottom w:w="80.0" w:type="dxa"/>
              <w:right w:w="100.0" w:type="dxa"/>
            </w:tcMar>
            <w:vAlign w:val="center"/>
          </w:tcPr>
          <w:p w:rsidR="00000000" w:rsidDel="00000000" w:rsidP="00000000" w:rsidRDefault="00000000" w:rsidRPr="00000000" w14:paraId="00000372">
            <w:pPr>
              <w:rPr/>
            </w:pPr>
            <w:r w:rsidDel="00000000" w:rsidR="00000000" w:rsidRPr="00000000">
              <w:rPr>
                <w:rFonts w:ascii="Arial" w:cs="Arial" w:eastAsia="Arial" w:hAnsi="Arial"/>
                <w:b w:val="1"/>
                <w:bCs w:val="1"/>
                <w:color w:val="5a2800"/>
                <w:sz w:val="20"/>
                <w:szCs w:val="20"/>
                <w:rtl w:val="0"/>
              </w:rPr>
              <w:t xml:space="preserve">Čech solver slow for large coverings</w:t>
            </w:r>
            <w:r w:rsidDel="00000000" w:rsidR="00000000" w:rsidRPr="00000000">
              <w:rPr>
                <w:rtl w:val="0"/>
              </w:rPr>
            </w:r>
          </w:p>
        </w:tc>
        <w:tc>
          <w:tcPr>
            <w:tcBorders>
              <w:top w:color="ccaa88" w:space="0" w:sz="4" w:val="single"/>
              <w:left w:color="ccaa88" w:space="0" w:sz="4" w:val="single"/>
              <w:bottom w:color="ccaa88" w:space="0" w:sz="4" w:val="single"/>
              <w:right w:color="ccaa88" w:space="0" w:sz="4" w:val="single"/>
            </w:tcBorders>
            <w:shd w:fill="ffffff" w:val="clear"/>
            <w:tcMar>
              <w:top w:w="80.0" w:type="dxa"/>
              <w:left w:w="130.0" w:type="dxa"/>
              <w:bottom w:w="80.0" w:type="dxa"/>
              <w:right w:w="100.0" w:type="dxa"/>
            </w:tcMar>
            <w:vAlign w:val="center"/>
          </w:tcPr>
          <w:p w:rsidR="00000000" w:rsidDel="00000000" w:rsidP="00000000" w:rsidRDefault="00000000" w:rsidRPr="00000000" w14:paraId="00000373">
            <w:pPr>
              <w:rPr/>
            </w:pPr>
            <w:r w:rsidDel="00000000" w:rsidR="00000000" w:rsidRPr="00000000">
              <w:rPr>
                <w:rFonts w:ascii="Arial" w:cs="Arial" w:eastAsia="Arial" w:hAnsi="Arial"/>
                <w:color w:val="1a1a2e"/>
                <w:sz w:val="20"/>
                <w:szCs w:val="20"/>
                <w:rtl w:val="0"/>
              </w:rPr>
              <w:t xml:space="preserve">k &gt; 100 contexts makes linear system large</w:t>
            </w:r>
            <w:r w:rsidDel="00000000" w:rsidR="00000000" w:rsidRPr="00000000">
              <w:rPr>
                <w:rtl w:val="0"/>
              </w:rPr>
            </w:r>
          </w:p>
        </w:tc>
        <w:tc>
          <w:tcPr>
            <w:tcBorders>
              <w:top w:color="aaccaa" w:space="0" w:sz="4" w:val="single"/>
              <w:left w:color="aaccaa" w:space="0" w:sz="4" w:val="single"/>
              <w:bottom w:color="aaccaa" w:space="0" w:sz="4" w:val="single"/>
              <w:right w:color="aaccaa" w:space="0" w:sz="4" w:val="single"/>
            </w:tcBorders>
            <w:shd w:fill="fafffa" w:val="clear"/>
            <w:tcMar>
              <w:top w:w="80.0" w:type="dxa"/>
              <w:left w:w="130.0" w:type="dxa"/>
              <w:bottom w:w="80.0" w:type="dxa"/>
              <w:right w:w="100.0" w:type="dxa"/>
            </w:tcMar>
            <w:vAlign w:val="center"/>
          </w:tcPr>
          <w:p w:rsidR="00000000" w:rsidDel="00000000" w:rsidP="00000000" w:rsidRDefault="00000000" w:rsidRPr="00000000" w14:paraId="00000374">
            <w:pPr>
              <w:rPr/>
            </w:pPr>
            <w:r w:rsidDel="00000000" w:rsidR="00000000" w:rsidRPr="00000000">
              <w:rPr>
                <w:rFonts w:ascii="Arial" w:cs="Arial" w:eastAsia="Arial" w:hAnsi="Arial"/>
                <w:color w:val="1a1a2e"/>
                <w:sz w:val="20"/>
                <w:szCs w:val="20"/>
                <w:rtl w:val="0"/>
              </w:rPr>
              <w:t xml:space="preserve">Cap covering to top-k=10; use approximate sparse solver; cache frequent query patterns</w:t>
            </w:r>
            <w:r w:rsidDel="00000000" w:rsidR="00000000" w:rsidRPr="00000000">
              <w:rPr>
                <w:rtl w:val="0"/>
              </w:rPr>
            </w:r>
          </w:p>
        </w:tc>
      </w:tr>
    </w:tbl>
    <w:p w:rsidR="00000000" w:rsidDel="00000000" w:rsidP="00000000" w:rsidRDefault="00000000" w:rsidRPr="00000000" w14:paraId="00000375">
      <w:pPr>
        <w:pBdr>
          <w:bottom w:color="c9a84c" w:space="1" w:sz="8" w:val="single"/>
        </w:pBdr>
        <w:spacing w:after="200" w:before="200" w:lineRule="auto"/>
        <w:rPr/>
      </w:pPr>
      <w:r w:rsidDel="00000000" w:rsidR="00000000" w:rsidRPr="00000000">
        <w:rPr>
          <w:rtl w:val="0"/>
        </w:rPr>
      </w:r>
    </w:p>
    <w:p w:rsidR="00000000" w:rsidDel="00000000" w:rsidP="00000000" w:rsidRDefault="00000000" w:rsidRPr="00000000" w14:paraId="00000376">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377">
      <w:pPr>
        <w:pStyle w:val="Heading1"/>
        <w:pBdr>
          <w:bottom w:color="c9a84c" w:space="2" w:sz="6" w:val="single"/>
        </w:pBdr>
        <w:spacing w:after="160" w:before="360" w:lineRule="auto"/>
        <w:rPr/>
      </w:pPr>
      <w:r w:rsidDel="00000000" w:rsidR="00000000" w:rsidRPr="00000000">
        <w:rPr>
          <w:rFonts w:ascii="Arial" w:cs="Arial" w:eastAsia="Arial" w:hAnsi="Arial"/>
          <w:b w:val="1"/>
          <w:bCs w:val="1"/>
          <w:color w:val="c9a84c"/>
          <w:sz w:val="36"/>
          <w:szCs w:val="36"/>
          <w:rtl w:val="0"/>
        </w:rPr>
        <w:t xml:space="preserve">CLOSING — THE ONE SENTENCE THAT CONTAINS EVERYTHING</w:t>
      </w:r>
      <w:r w:rsidDel="00000000" w:rsidR="00000000" w:rsidRPr="00000000">
        <w:rPr>
          <w:rtl w:val="0"/>
        </w:rPr>
      </w:r>
    </w:p>
    <w:p w:rsidR="00000000" w:rsidDel="00000000" w:rsidP="00000000" w:rsidRDefault="00000000" w:rsidRPr="00000000" w14:paraId="00000378">
      <w:pPr>
        <w:spacing w:after="120" w:before="120" w:lineRule="auto"/>
        <w:rPr/>
      </w:pPr>
      <w:r w:rsidDel="00000000" w:rsidR="00000000" w:rsidRPr="00000000">
        <w:rPr>
          <w:rtl w:val="0"/>
        </w:rPr>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84c" w:space="0" w:sz="8" w:val="single"/>
              <w:left w:color="c9a84c" w:space="0" w:sz="8" w:val="single"/>
              <w:bottom w:color="c9a84c" w:space="0" w:sz="8" w:val="single"/>
              <w:right w:color="c9a84c" w:space="0" w:sz="8" w:val="single"/>
            </w:tcBorders>
            <w:shd w:fill="0d1b2a" w:val="clear"/>
            <w:tcMar>
              <w:top w:w="480.0" w:type="dxa"/>
              <w:left w:w="600.0" w:type="dxa"/>
              <w:bottom w:w="480.0" w:type="dxa"/>
              <w:right w:w="600.0" w:type="dxa"/>
            </w:tcMar>
          </w:tcPr>
          <w:p w:rsidR="00000000" w:rsidDel="00000000" w:rsidP="00000000" w:rsidRDefault="00000000" w:rsidRPr="00000000" w14:paraId="00000379">
            <w:pPr>
              <w:spacing w:after="120" w:before="0" w:lineRule="auto"/>
              <w:jc w:val="center"/>
              <w:rPr/>
            </w:pPr>
            <w:r w:rsidDel="00000000" w:rsidR="00000000" w:rsidRPr="00000000">
              <w:rPr>
                <w:rFonts w:ascii="Arial" w:cs="Arial" w:eastAsia="Arial" w:hAnsi="Arial"/>
                <w:b w:val="1"/>
                <w:bCs w:val="1"/>
                <w:color w:val="ffffff"/>
                <w:sz w:val="28"/>
                <w:szCs w:val="28"/>
                <w:rtl w:val="0"/>
              </w:rPr>
              <w:t xml:space="preserve">Intelligence is not a numerical phenomenon.</w:t>
            </w:r>
            <w:r w:rsidDel="00000000" w:rsidR="00000000" w:rsidRPr="00000000">
              <w:rPr>
                <w:rtl w:val="0"/>
              </w:rPr>
            </w:r>
          </w:p>
          <w:p w:rsidR="00000000" w:rsidDel="00000000" w:rsidP="00000000" w:rsidRDefault="00000000" w:rsidRPr="00000000" w14:paraId="0000037A">
            <w:pPr>
              <w:spacing w:after="120" w:before="0" w:lineRule="auto"/>
              <w:jc w:val="center"/>
              <w:rPr/>
            </w:pPr>
            <w:r w:rsidDel="00000000" w:rsidR="00000000" w:rsidRPr="00000000">
              <w:rPr>
                <w:rFonts w:ascii="Arial" w:cs="Arial" w:eastAsia="Arial" w:hAnsi="Arial"/>
                <w:b w:val="1"/>
                <w:bCs w:val="1"/>
                <w:color w:val="c9a84c"/>
                <w:sz w:val="28"/>
                <w:szCs w:val="28"/>
                <w:rtl w:val="0"/>
              </w:rPr>
              <w:t xml:space="preserve">It is a geometric one.</w:t>
            </w:r>
            <w:r w:rsidDel="00000000" w:rsidR="00000000" w:rsidRPr="00000000">
              <w:rPr>
                <w:rtl w:val="0"/>
              </w:rPr>
            </w:r>
          </w:p>
          <w:p w:rsidR="00000000" w:rsidDel="00000000" w:rsidP="00000000" w:rsidRDefault="00000000" w:rsidRPr="00000000" w14:paraId="0000037B">
            <w:pPr>
              <w:spacing w:after="120" w:before="0" w:lineRule="auto"/>
              <w:jc w:val="center"/>
              <w:rPr/>
            </w:pPr>
            <w:r w:rsidDel="00000000" w:rsidR="00000000" w:rsidRPr="00000000">
              <w:rPr>
                <w:rFonts w:ascii="Arial" w:cs="Arial" w:eastAsia="Arial" w:hAnsi="Arial"/>
                <w:b w:val="1"/>
                <w:bCs w:val="1"/>
                <w:color w:val="ffffff"/>
                <w:sz w:val="28"/>
                <w:szCs w:val="28"/>
                <w:rtl w:val="0"/>
              </w:rPr>
              <w:t xml:space="preserve">Knowledge is not a vector.  It is a sheaf.</w:t>
            </w:r>
            <w:r w:rsidDel="00000000" w:rsidR="00000000" w:rsidRPr="00000000">
              <w:rPr>
                <w:rtl w:val="0"/>
              </w:rPr>
            </w:r>
          </w:p>
          <w:p w:rsidR="00000000" w:rsidDel="00000000" w:rsidP="00000000" w:rsidRDefault="00000000" w:rsidRPr="00000000" w14:paraId="0000037C">
            <w:pPr>
              <w:spacing w:after="280" w:before="0" w:lineRule="auto"/>
              <w:jc w:val="center"/>
              <w:rPr/>
            </w:pPr>
            <w:r w:rsidDel="00000000" w:rsidR="00000000" w:rsidRPr="00000000">
              <w:rPr>
                <w:rFonts w:ascii="Arial" w:cs="Arial" w:eastAsia="Arial" w:hAnsi="Arial"/>
                <w:b w:val="1"/>
                <w:bCs w:val="1"/>
                <w:color w:val="c9a84c"/>
                <w:sz w:val="28"/>
                <w:szCs w:val="28"/>
                <w:rtl w:val="0"/>
              </w:rPr>
              <w:t xml:space="preserve">Learning is not gradient descent.  It is cohomology.</w:t>
            </w:r>
            <w:r w:rsidDel="00000000" w:rsidR="00000000" w:rsidRPr="00000000">
              <w:rPr>
                <w:rtl w:val="0"/>
              </w:rPr>
            </w:r>
          </w:p>
          <w:p w:rsidR="00000000" w:rsidDel="00000000" w:rsidP="00000000" w:rsidRDefault="00000000" w:rsidRPr="00000000" w14:paraId="0000037D">
            <w:pPr>
              <w:spacing w:after="80" w:before="0" w:lineRule="auto"/>
              <w:jc w:val="center"/>
              <w:rPr/>
            </w:pPr>
            <w:r w:rsidDel="00000000" w:rsidR="00000000" w:rsidRPr="00000000">
              <w:rPr>
                <w:rFonts w:ascii="Arial" w:cs="Arial" w:eastAsia="Arial" w:hAnsi="Arial"/>
                <w:i w:val="1"/>
                <w:iCs w:val="1"/>
                <w:color w:val="aabbcc"/>
                <w:sz w:val="21"/>
                <w:szCs w:val="21"/>
                <w:rtl w:val="0"/>
              </w:rPr>
              <w:t xml:space="preserve">The correct implementation of cohomology costs nothing compared to gradient descent over a trillion parameters —</w:t>
            </w:r>
            <w:r w:rsidDel="00000000" w:rsidR="00000000" w:rsidRPr="00000000">
              <w:rPr>
                <w:rtl w:val="0"/>
              </w:rPr>
            </w:r>
          </w:p>
          <w:p w:rsidR="00000000" w:rsidDel="00000000" w:rsidP="00000000" w:rsidRDefault="00000000" w:rsidRPr="00000000" w14:paraId="0000037E">
            <w:pPr>
              <w:spacing w:after="0" w:before="0" w:lineRule="auto"/>
              <w:jc w:val="center"/>
              <w:rPr/>
            </w:pPr>
            <w:r w:rsidDel="00000000" w:rsidR="00000000" w:rsidRPr="00000000">
              <w:rPr>
                <w:rFonts w:ascii="Arial" w:cs="Arial" w:eastAsia="Arial" w:hAnsi="Arial"/>
                <w:b w:val="1"/>
                <w:bCs w:val="1"/>
                <w:i w:val="1"/>
                <w:iCs w:val="1"/>
                <w:color w:val="c9a84c"/>
                <w:sz w:val="22"/>
                <w:szCs w:val="22"/>
                <w:rtl w:val="0"/>
              </w:rPr>
              <w:t xml:space="preserve">because the universe already knows how to compute it, in light, in an instant, for free.</w:t>
            </w:r>
            <w:r w:rsidDel="00000000" w:rsidR="00000000" w:rsidRPr="00000000">
              <w:rPr>
                <w:rtl w:val="0"/>
              </w:rPr>
            </w:r>
          </w:p>
        </w:tc>
      </w:tr>
    </w:tbl>
    <w:p w:rsidR="00000000" w:rsidDel="00000000" w:rsidP="00000000" w:rsidRDefault="00000000" w:rsidRPr="00000000" w14:paraId="0000037F">
      <w:pPr>
        <w:spacing w:after="80" w:before="400" w:lineRule="auto"/>
        <w:rPr/>
      </w:pPr>
      <w:r w:rsidDel="00000000" w:rsidR="00000000" w:rsidRPr="00000000">
        <w:rPr>
          <w:rtl w:val="0"/>
        </w:rPr>
      </w:r>
    </w:p>
    <w:p w:rsidR="00000000" w:rsidDel="00000000" w:rsidP="00000000" w:rsidRDefault="00000000" w:rsidRPr="00000000" w14:paraId="00000380">
      <w:pPr>
        <w:spacing w:after="0" w:before="0" w:lineRule="auto"/>
        <w:jc w:val="right"/>
        <w:rPr/>
      </w:pPr>
      <w:r w:rsidDel="00000000" w:rsidR="00000000" w:rsidRPr="00000000">
        <w:rPr>
          <w:rFonts w:ascii="Arial" w:cs="Arial" w:eastAsia="Arial" w:hAnsi="Arial"/>
          <w:color w:val="2e5f8a"/>
          <w:sz w:val="18"/>
          <w:szCs w:val="18"/>
          <w:rtl w:val="0"/>
        </w:rPr>
        <w:t xml:space="preserve">STRATUM VENTURES  •  CONFIDENTIAL  •  ALL RIGHTS RESERVED</w:t>
      </w:r>
      <w:r w:rsidDel="00000000" w:rsidR="00000000" w:rsidRPr="00000000">
        <w:rPr>
          <w:rtl w:val="0"/>
        </w:rPr>
      </w:r>
    </w:p>
    <w:sectPr>
      <w:footerReference r:id="rId6"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1">
    <w:pPr>
      <w:pBdr>
        <w:top w:color="c9a84c" w:space="4" w:sz="4" w:val="single"/>
      </w:pBdr>
      <w:tabs>
        <w:tab w:val="right" w:leader="none" w:pos="9026"/>
      </w:tabs>
      <w:spacing w:after="0" w:before="100" w:lineRule="auto"/>
      <w:rPr/>
    </w:pPr>
    <w:r w:rsidDel="00000000" w:rsidR="00000000" w:rsidRPr="00000000">
      <w:rPr>
        <w:rFonts w:ascii="Arial" w:cs="Arial" w:eastAsia="Arial" w:hAnsi="Arial"/>
        <w:color w:val="1b3a5c"/>
        <w:sz w:val="16"/>
        <w:szCs w:val="16"/>
        <w:rtl w:val="0"/>
      </w:rPr>
      <w:t xml:space="preserve">CSIE — Stratum Ventures  |  ConfidentialPage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2e"/>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c9a84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b3a5c"/>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2e"/>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