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Document AI handbook sample</w:t>
      </w:r>
    </w:p>
    <w:p>
      <w:r>
        <w:t>Pattern: Document AI</w:t>
      </w:r>
    </w:p>
    <w:p>
      <w:r>
        <w:t>Persona group: Operations</w:t>
      </w:r>
    </w:p>
    <w:p>
      <w:r>
        <w:t>Generated from OCI AI Factory workbook content repository map.</w:t>
      </w:r>
    </w:p>
    <w:sectPr/>
  </w:body>
</w:document>
</file>