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A07" w:rsidRDefault="00FC3DC5">
      <w:pPr>
        <w:rPr>
          <w:rFonts w:ascii="Arial" w:hAnsi="Arial" w:cs="Arial"/>
          <w:color w:val="222222"/>
          <w:sz w:val="48"/>
          <w:szCs w:val="48"/>
          <w:shd w:val="clear" w:color="auto" w:fill="FFFFFF"/>
        </w:rPr>
      </w:pPr>
      <w:r>
        <w:rPr>
          <w:rFonts w:ascii="Arial" w:hAnsi="Arial" w:cs="Arial"/>
          <w:color w:val="222222"/>
          <w:sz w:val="48"/>
          <w:szCs w:val="48"/>
          <w:shd w:val="clear" w:color="auto" w:fill="FFFFFF"/>
        </w:rPr>
        <w:t>Behavior Driven Development</w:t>
      </w:r>
    </w:p>
    <w:p w:rsidR="00FC3DC5" w:rsidRDefault="00FC3DC5">
      <w:pPr>
        <w:rPr>
          <w:rFonts w:ascii="Arial" w:hAnsi="Arial" w:cs="Arial"/>
          <w:color w:val="202124"/>
          <w:sz w:val="28"/>
          <w:szCs w:val="28"/>
          <w:shd w:val="clear" w:color="auto" w:fill="FFFFFF"/>
        </w:rPr>
      </w:pPr>
      <w:r>
        <w:rPr>
          <w:rFonts w:ascii="Arial" w:hAnsi="Arial" w:cs="Arial"/>
          <w:color w:val="222222"/>
          <w:sz w:val="48"/>
          <w:szCs w:val="48"/>
          <w:shd w:val="clear" w:color="auto" w:fill="FFFFFF"/>
        </w:rPr>
        <w:tab/>
      </w:r>
      <w:r>
        <w:rPr>
          <w:rFonts w:ascii="Arial" w:hAnsi="Arial" w:cs="Arial"/>
          <w:color w:val="222222"/>
          <w:sz w:val="48"/>
          <w:szCs w:val="48"/>
          <w:shd w:val="clear" w:color="auto" w:fill="FFFFFF"/>
        </w:rPr>
        <w:tab/>
      </w:r>
      <w:r w:rsidRPr="00FC3DC5">
        <w:rPr>
          <w:rFonts w:ascii="Arial" w:hAnsi="Arial" w:cs="Arial"/>
          <w:color w:val="202124"/>
          <w:sz w:val="28"/>
          <w:szCs w:val="28"/>
          <w:shd w:val="clear" w:color="auto" w:fill="FFFFFF"/>
        </w:rPr>
        <w:t>Behavior Driven Development (</w:t>
      </w:r>
      <w:r w:rsidRPr="00FC3DC5">
        <w:rPr>
          <w:rFonts w:ascii="Arial" w:hAnsi="Arial" w:cs="Arial"/>
          <w:b/>
          <w:bCs/>
          <w:color w:val="202124"/>
          <w:sz w:val="28"/>
          <w:szCs w:val="28"/>
          <w:shd w:val="clear" w:color="auto" w:fill="FFFFFF"/>
        </w:rPr>
        <w:t>BDD</w:t>
      </w:r>
      <w:r w:rsidRPr="00FC3DC5">
        <w:rPr>
          <w:rFonts w:ascii="Arial" w:hAnsi="Arial" w:cs="Arial"/>
          <w:color w:val="202124"/>
          <w:sz w:val="28"/>
          <w:szCs w:val="28"/>
          <w:shd w:val="clear" w:color="auto" w:fill="FFFFFF"/>
        </w:rPr>
        <w:t>) is a software engineering process that stems from Test Driven Development (TDD) and Acceptance Test Driven Development (ATDD).</w:t>
      </w:r>
    </w:p>
    <w:p w:rsidR="00FC3DC5" w:rsidRDefault="00FC3DC5">
      <w:pPr>
        <w:rPr>
          <w:rFonts w:ascii="Arial" w:hAnsi="Arial" w:cs="Arial"/>
          <w:color w:val="202122"/>
          <w:sz w:val="32"/>
          <w:szCs w:val="32"/>
          <w:shd w:val="clear" w:color="auto" w:fill="FFFFFF"/>
        </w:rPr>
      </w:pPr>
      <w:r>
        <w:rPr>
          <w:sz w:val="28"/>
          <w:szCs w:val="28"/>
        </w:rPr>
        <w:tab/>
      </w:r>
      <w:r>
        <w:rPr>
          <w:sz w:val="28"/>
          <w:szCs w:val="28"/>
        </w:rPr>
        <w:tab/>
      </w:r>
      <w:r>
        <w:rPr>
          <w:rFonts w:ascii="Arial" w:hAnsi="Arial" w:cs="Arial"/>
          <w:color w:val="202122"/>
          <w:sz w:val="21"/>
          <w:szCs w:val="21"/>
          <w:shd w:val="clear" w:color="auto" w:fill="FFFFFF"/>
        </w:rPr>
        <w:t> </w:t>
      </w:r>
      <w:r w:rsidRPr="00FC3DC5">
        <w:rPr>
          <w:rFonts w:ascii="Arial" w:hAnsi="Arial" w:cs="Arial"/>
          <w:color w:val="202122"/>
          <w:sz w:val="32"/>
          <w:szCs w:val="32"/>
          <w:shd w:val="clear" w:color="auto" w:fill="FFFFFF"/>
        </w:rPr>
        <w:t>Behavior-driven development combines the general techniques and principles of TDD with ideas from </w:t>
      </w:r>
      <w:hyperlink r:id="rId6" w:tooltip="Domain-driven design" w:history="1">
        <w:r w:rsidRPr="00FC3DC5">
          <w:rPr>
            <w:rStyle w:val="Hyperlink"/>
            <w:rFonts w:ascii="Arial" w:hAnsi="Arial" w:cs="Arial"/>
            <w:color w:val="0645AD"/>
            <w:sz w:val="32"/>
            <w:szCs w:val="32"/>
            <w:u w:val="none"/>
            <w:shd w:val="clear" w:color="auto" w:fill="FFFFFF"/>
          </w:rPr>
          <w:t>domain-driven design</w:t>
        </w:r>
      </w:hyperlink>
      <w:r w:rsidRPr="00FC3DC5">
        <w:rPr>
          <w:rFonts w:ascii="Arial" w:hAnsi="Arial" w:cs="Arial"/>
          <w:color w:val="202122"/>
          <w:sz w:val="32"/>
          <w:szCs w:val="32"/>
          <w:shd w:val="clear" w:color="auto" w:fill="FFFFFF"/>
        </w:rPr>
        <w:t> and </w:t>
      </w:r>
      <w:hyperlink r:id="rId7" w:tooltip="" w:history="1">
        <w:r w:rsidRPr="00FC3DC5">
          <w:rPr>
            <w:rStyle w:val="Hyperlink"/>
            <w:rFonts w:ascii="Arial" w:hAnsi="Arial" w:cs="Arial"/>
            <w:color w:val="0645AD"/>
            <w:sz w:val="32"/>
            <w:szCs w:val="32"/>
            <w:u w:val="none"/>
            <w:shd w:val="clear" w:color="auto" w:fill="FFFFFF"/>
          </w:rPr>
          <w:t>object-oriented analysis and design</w:t>
        </w:r>
      </w:hyperlink>
      <w:r w:rsidRPr="00FC3DC5">
        <w:rPr>
          <w:rFonts w:ascii="Arial" w:hAnsi="Arial" w:cs="Arial"/>
          <w:color w:val="202122"/>
          <w:sz w:val="32"/>
          <w:szCs w:val="32"/>
          <w:shd w:val="clear" w:color="auto" w:fill="FFFFFF"/>
        </w:rPr>
        <w:t> to provide software development and management teams with shared tools and a shared process to collaborate on software development</w:t>
      </w:r>
    </w:p>
    <w:p w:rsidR="00FC3DC5" w:rsidRPr="00FC3DC5" w:rsidRDefault="00FC3DC5" w:rsidP="00FC3DC5">
      <w:pPr>
        <w:spacing w:before="240" w:after="705"/>
        <w:ind w:left="240" w:right="240"/>
        <w:rPr>
          <w:rFonts w:ascii="Arial" w:eastAsia="Times New Roman" w:hAnsi="Arial" w:cs="Arial"/>
          <w:color w:val="202122"/>
          <w:sz w:val="28"/>
          <w:szCs w:val="28"/>
          <w:lang/>
        </w:rPr>
      </w:pPr>
      <w:r>
        <w:rPr>
          <w:sz w:val="32"/>
          <w:szCs w:val="32"/>
        </w:rPr>
        <w:tab/>
      </w:r>
      <w:r>
        <w:rPr>
          <w:sz w:val="32"/>
          <w:szCs w:val="32"/>
        </w:rPr>
        <w:tab/>
      </w:r>
      <w:r w:rsidRPr="00FC3DC5">
        <w:rPr>
          <w:rFonts w:ascii="Times New Roman" w:eastAsia="Times New Roman" w:hAnsi="Times New Roman" w:cs="Times New Roman"/>
          <w:sz w:val="28"/>
          <w:szCs w:val="28"/>
        </w:rPr>
        <w:fldChar w:fldCharType="begin"/>
      </w:r>
      <w:r w:rsidRPr="00FC3DC5">
        <w:rPr>
          <w:rFonts w:ascii="Times New Roman" w:eastAsia="Times New Roman" w:hAnsi="Times New Roman" w:cs="Times New Roman"/>
          <w:sz w:val="28"/>
          <w:szCs w:val="28"/>
        </w:rPr>
        <w:instrText xml:space="preserve"> HYPERLINK "https://en.wikipedia.org/wiki/Domain-driven_design" </w:instrText>
      </w:r>
      <w:r w:rsidRPr="00FC3DC5">
        <w:rPr>
          <w:rFonts w:ascii="Times New Roman" w:eastAsia="Times New Roman" w:hAnsi="Times New Roman" w:cs="Times New Roman"/>
          <w:sz w:val="28"/>
          <w:szCs w:val="28"/>
        </w:rPr>
        <w:fldChar w:fldCharType="separate"/>
      </w:r>
      <w:r w:rsidRPr="00FC3DC5">
        <w:rPr>
          <w:rFonts w:ascii="Arial" w:hAnsi="Arial" w:cs="Arial"/>
          <w:b/>
          <w:bCs/>
          <w:color w:val="202122"/>
          <w:sz w:val="28"/>
          <w:szCs w:val="28"/>
          <w:shd w:val="clear" w:color="auto" w:fill="FFFFFF"/>
        </w:rPr>
        <w:t xml:space="preserve"> </w:t>
      </w:r>
      <w:r w:rsidRPr="00FC3DC5">
        <w:rPr>
          <w:rFonts w:ascii="Arial" w:hAnsi="Arial" w:cs="Arial"/>
          <w:b/>
          <w:bCs/>
          <w:color w:val="202122"/>
          <w:sz w:val="28"/>
          <w:szCs w:val="28"/>
          <w:shd w:val="clear" w:color="auto" w:fill="FFFFFF"/>
        </w:rPr>
        <w:t>Domain-driven design</w:t>
      </w:r>
      <w:r w:rsidRPr="00FC3DC5">
        <w:rPr>
          <w:rFonts w:ascii="Arial" w:hAnsi="Arial" w:cs="Arial"/>
          <w:color w:val="202122"/>
          <w:sz w:val="28"/>
          <w:szCs w:val="28"/>
          <w:shd w:val="clear" w:color="auto" w:fill="FFFFFF"/>
        </w:rPr>
        <w:t> (</w:t>
      </w:r>
      <w:r w:rsidRPr="00FC3DC5">
        <w:rPr>
          <w:rFonts w:ascii="Arial" w:hAnsi="Arial" w:cs="Arial"/>
          <w:b/>
          <w:bCs/>
          <w:color w:val="202122"/>
          <w:sz w:val="28"/>
          <w:szCs w:val="28"/>
          <w:shd w:val="clear" w:color="auto" w:fill="FFFFFF"/>
        </w:rPr>
        <w:t>DDD</w:t>
      </w:r>
      <w:r w:rsidRPr="00FC3DC5">
        <w:rPr>
          <w:rFonts w:ascii="Arial" w:hAnsi="Arial" w:cs="Arial"/>
          <w:color w:val="202122"/>
          <w:sz w:val="28"/>
          <w:szCs w:val="28"/>
          <w:shd w:val="clear" w:color="auto" w:fill="FFFFFF"/>
        </w:rPr>
        <w:t xml:space="preserve">) is the concept that the structure and language of software code (class names, class methods, class variables) should match </w:t>
      </w:r>
      <w:proofErr w:type="gramStart"/>
      <w:r w:rsidRPr="00FC3DC5">
        <w:rPr>
          <w:rFonts w:ascii="Arial" w:hAnsi="Arial" w:cs="Arial"/>
          <w:color w:val="202122"/>
          <w:sz w:val="28"/>
          <w:szCs w:val="28"/>
          <w:shd w:val="clear" w:color="auto" w:fill="FFFFFF"/>
        </w:rPr>
        <w:t>the </w:t>
      </w:r>
      <w:proofErr w:type="gramEnd"/>
      <w:r w:rsidRPr="00FC3DC5">
        <w:rPr>
          <w:sz w:val="28"/>
          <w:szCs w:val="28"/>
        </w:rPr>
        <w:fldChar w:fldCharType="begin"/>
      </w:r>
      <w:r w:rsidRPr="00FC3DC5">
        <w:rPr>
          <w:sz w:val="28"/>
          <w:szCs w:val="28"/>
        </w:rPr>
        <w:instrText xml:space="preserve"> HYPERLINK "https://en.wikipedia.org/wiki/Business_domain" \o "" </w:instrText>
      </w:r>
      <w:r w:rsidRPr="00FC3DC5">
        <w:rPr>
          <w:sz w:val="28"/>
          <w:szCs w:val="28"/>
        </w:rPr>
        <w:fldChar w:fldCharType="separate"/>
      </w:r>
      <w:r w:rsidRPr="00FC3DC5">
        <w:rPr>
          <w:rStyle w:val="Hyperlink"/>
          <w:rFonts w:ascii="Arial" w:hAnsi="Arial" w:cs="Arial"/>
          <w:color w:val="0645AD"/>
          <w:sz w:val="28"/>
          <w:szCs w:val="28"/>
          <w:u w:val="none"/>
          <w:shd w:val="clear" w:color="auto" w:fill="FFFFFF"/>
        </w:rPr>
        <w:t>business domain</w:t>
      </w:r>
      <w:r w:rsidRPr="00FC3DC5">
        <w:rPr>
          <w:sz w:val="28"/>
          <w:szCs w:val="28"/>
        </w:rPr>
        <w:fldChar w:fldCharType="end"/>
      </w:r>
      <w:r w:rsidRPr="00FC3DC5">
        <w:rPr>
          <w:rFonts w:ascii="Arial" w:hAnsi="Arial" w:cs="Arial"/>
          <w:color w:val="202122"/>
          <w:sz w:val="28"/>
          <w:szCs w:val="28"/>
          <w:shd w:val="clear" w:color="auto" w:fill="FFFFFF"/>
        </w:rPr>
        <w:t>.</w:t>
      </w:r>
    </w:p>
    <w:p w:rsidR="00FC3DC5" w:rsidRPr="00FC3DC5" w:rsidRDefault="00FC3DC5" w:rsidP="00FC3DC5">
      <w:pPr>
        <w:spacing w:before="240" w:after="705"/>
        <w:ind w:left="240" w:right="240"/>
        <w:rPr>
          <w:rFonts w:ascii="Arial" w:eastAsia="Times New Roman" w:hAnsi="Arial" w:cs="Arial"/>
          <w:color w:val="202122"/>
          <w:sz w:val="28"/>
          <w:szCs w:val="28"/>
          <w:lang/>
        </w:rPr>
      </w:pPr>
      <w:r w:rsidRPr="00FC3DC5">
        <w:rPr>
          <w:rFonts w:ascii="Arial" w:eastAsia="Times New Roman" w:hAnsi="Arial" w:cs="Arial"/>
          <w:color w:val="202122"/>
          <w:sz w:val="28"/>
          <w:szCs w:val="28"/>
          <w:lang/>
        </w:rPr>
        <w:tab/>
      </w:r>
      <w:r w:rsidRPr="00FC3DC5">
        <w:rPr>
          <w:rFonts w:ascii="Arial" w:eastAsia="Times New Roman" w:hAnsi="Arial" w:cs="Arial"/>
          <w:color w:val="202122"/>
          <w:sz w:val="28"/>
          <w:szCs w:val="28"/>
          <w:lang/>
        </w:rPr>
        <w:tab/>
      </w:r>
      <w:r w:rsidRPr="00FC3DC5">
        <w:rPr>
          <w:rFonts w:ascii="Arial" w:hAnsi="Arial" w:cs="Arial"/>
          <w:color w:val="202122"/>
          <w:sz w:val="28"/>
          <w:szCs w:val="28"/>
          <w:shd w:val="clear" w:color="auto" w:fill="FFFFFF"/>
        </w:rPr>
        <w:t xml:space="preserve">Behavior-driven development is an extension </w:t>
      </w:r>
      <w:proofErr w:type="gramStart"/>
      <w:r w:rsidRPr="00FC3DC5">
        <w:rPr>
          <w:rFonts w:ascii="Arial" w:hAnsi="Arial" w:cs="Arial"/>
          <w:color w:val="202122"/>
          <w:sz w:val="28"/>
          <w:szCs w:val="28"/>
          <w:shd w:val="clear" w:color="auto" w:fill="FFFFFF"/>
        </w:rPr>
        <w:t>of</w:t>
      </w:r>
      <w:proofErr w:type="gramEnd"/>
      <w:r w:rsidRPr="00FC3DC5">
        <w:rPr>
          <w:rFonts w:ascii="Arial" w:hAnsi="Arial" w:cs="Arial"/>
          <w:color w:val="202122"/>
          <w:sz w:val="28"/>
          <w:szCs w:val="28"/>
          <w:shd w:val="clear" w:color="auto" w:fill="FFFFFF"/>
        </w:rPr>
        <w:t> </w:t>
      </w:r>
      <w:hyperlink r:id="rId8" w:tooltip="Test-driven development" w:history="1">
        <w:r w:rsidRPr="00FC3DC5">
          <w:rPr>
            <w:rStyle w:val="Hyperlink"/>
            <w:rFonts w:ascii="Arial" w:hAnsi="Arial" w:cs="Arial"/>
            <w:color w:val="0645AD"/>
            <w:sz w:val="28"/>
            <w:szCs w:val="28"/>
            <w:u w:val="none"/>
            <w:shd w:val="clear" w:color="auto" w:fill="FFFFFF"/>
          </w:rPr>
          <w:t>test-driven development</w:t>
        </w:r>
      </w:hyperlink>
      <w:r w:rsidRPr="00FC3DC5">
        <w:rPr>
          <w:rFonts w:ascii="Arial" w:hAnsi="Arial" w:cs="Arial"/>
          <w:color w:val="202122"/>
          <w:sz w:val="28"/>
          <w:szCs w:val="28"/>
          <w:shd w:val="clear" w:color="auto" w:fill="FFFFFF"/>
        </w:rPr>
        <w:t>:</w:t>
      </w:r>
      <w:hyperlink r:id="rId9" w:anchor="cite_note-ATDD_vs_BDD-9" w:history="1">
        <w:r w:rsidRPr="00FC3DC5">
          <w:rPr>
            <w:rStyle w:val="Hyperlink"/>
            <w:rFonts w:ascii="Arial" w:hAnsi="Arial" w:cs="Arial"/>
            <w:color w:val="0645AD"/>
            <w:sz w:val="28"/>
            <w:szCs w:val="28"/>
            <w:u w:val="none"/>
            <w:shd w:val="clear" w:color="auto" w:fill="FFFFFF"/>
            <w:vertAlign w:val="superscript"/>
          </w:rPr>
          <w:t>[9]</w:t>
        </w:r>
      </w:hyperlink>
      <w:r w:rsidRPr="00FC3DC5">
        <w:rPr>
          <w:rFonts w:ascii="Arial" w:hAnsi="Arial" w:cs="Arial"/>
          <w:color w:val="202122"/>
          <w:sz w:val="28"/>
          <w:szCs w:val="28"/>
          <w:shd w:val="clear" w:color="auto" w:fill="FFFFFF"/>
        </w:rPr>
        <w:t> development that makes use of a simple, domain-specific scripting language (DSL)</w:t>
      </w:r>
    </w:p>
    <w:p w:rsidR="00FC3DC5" w:rsidRPr="00FC3DC5" w:rsidRDefault="00FC3DC5" w:rsidP="00FC3DC5">
      <w:pPr>
        <w:pStyle w:val="NormalWeb"/>
        <w:shd w:val="clear" w:color="auto" w:fill="FFFFFF"/>
        <w:spacing w:before="120" w:beforeAutospacing="0" w:after="120" w:afterAutospacing="0"/>
        <w:rPr>
          <w:rFonts w:ascii="Arial" w:hAnsi="Arial" w:cs="Arial"/>
          <w:color w:val="202122"/>
          <w:sz w:val="28"/>
          <w:szCs w:val="28"/>
        </w:rPr>
      </w:pPr>
      <w:r w:rsidRPr="00FC3DC5">
        <w:rPr>
          <w:sz w:val="28"/>
          <w:szCs w:val="28"/>
        </w:rPr>
        <w:fldChar w:fldCharType="end"/>
      </w:r>
      <w:r w:rsidRPr="00FC3DC5">
        <w:rPr>
          <w:rFonts w:ascii="Arial" w:hAnsi="Arial" w:cs="Arial"/>
          <w:color w:val="202122"/>
          <w:sz w:val="28"/>
          <w:szCs w:val="28"/>
        </w:rPr>
        <w:t>BDD focuses on:</w:t>
      </w:r>
    </w:p>
    <w:p w:rsidR="00FC3DC5" w:rsidRPr="00FC3DC5" w:rsidRDefault="00FC3DC5" w:rsidP="00FC3DC5">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Where to start in the process</w:t>
      </w:r>
    </w:p>
    <w:p w:rsidR="00FC3DC5" w:rsidRPr="00FC3DC5" w:rsidRDefault="00FC3DC5" w:rsidP="00FC3DC5">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What to test and what not to test</w:t>
      </w:r>
    </w:p>
    <w:p w:rsidR="00FC3DC5" w:rsidRPr="00FC3DC5" w:rsidRDefault="00FC3DC5" w:rsidP="00FC3DC5">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How much to test in one go</w:t>
      </w:r>
    </w:p>
    <w:p w:rsidR="00FC3DC5" w:rsidRPr="00FC3DC5" w:rsidRDefault="00FC3DC5" w:rsidP="00FC3DC5">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What to call the tests</w:t>
      </w:r>
    </w:p>
    <w:p w:rsidR="00FC3DC5" w:rsidRDefault="00FC3DC5" w:rsidP="00FC3DC5">
      <w:pPr>
        <w:numPr>
          <w:ilvl w:val="0"/>
          <w:numId w:val="1"/>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How to understand why a test fails</w:t>
      </w:r>
    </w:p>
    <w:p w:rsidR="00FC3DC5" w:rsidRPr="00FC3DC5" w:rsidRDefault="00FC3DC5" w:rsidP="00FC3DC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C3DC5">
        <w:rPr>
          <w:rFonts w:ascii="Georgia" w:eastAsia="Times New Roman" w:hAnsi="Georgia" w:cs="Times New Roman"/>
          <w:color w:val="000000"/>
          <w:sz w:val="36"/>
          <w:szCs w:val="36"/>
        </w:rPr>
        <w:t>Principles of BDD</w:t>
      </w:r>
    </w:p>
    <w:p w:rsidR="00FC3DC5" w:rsidRPr="00FC3DC5" w:rsidRDefault="00FC3DC5" w:rsidP="00FC3DC5">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define a test set for the unit </w:t>
      </w:r>
      <w:r w:rsidRPr="00FC3DC5">
        <w:rPr>
          <w:rFonts w:ascii="Arial" w:eastAsia="Times New Roman" w:hAnsi="Arial" w:cs="Arial"/>
          <w:i/>
          <w:iCs/>
          <w:color w:val="202122"/>
          <w:sz w:val="28"/>
          <w:szCs w:val="28"/>
        </w:rPr>
        <w:t>first</w:t>
      </w:r>
      <w:r w:rsidRPr="00FC3DC5">
        <w:rPr>
          <w:rFonts w:ascii="Arial" w:eastAsia="Times New Roman" w:hAnsi="Arial" w:cs="Arial"/>
          <w:color w:val="202122"/>
          <w:sz w:val="28"/>
          <w:szCs w:val="28"/>
        </w:rPr>
        <w:t>;</w:t>
      </w:r>
    </w:p>
    <w:p w:rsidR="00FC3DC5" w:rsidRPr="00FC3DC5" w:rsidRDefault="00FC3DC5" w:rsidP="00FC3DC5">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make the tests fail;</w:t>
      </w:r>
    </w:p>
    <w:p w:rsidR="00FC3DC5" w:rsidRPr="00FC3DC5" w:rsidRDefault="00FC3DC5" w:rsidP="00FC3DC5">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r w:rsidRPr="00FC3DC5">
        <w:rPr>
          <w:rFonts w:ascii="Arial" w:eastAsia="Times New Roman" w:hAnsi="Arial" w:cs="Arial"/>
          <w:color w:val="202122"/>
          <w:sz w:val="28"/>
          <w:szCs w:val="28"/>
        </w:rPr>
        <w:t>then implement the unit;</w:t>
      </w:r>
    </w:p>
    <w:p w:rsidR="00FC3DC5" w:rsidRDefault="00FC3DC5" w:rsidP="00FC3DC5">
      <w:pPr>
        <w:numPr>
          <w:ilvl w:val="0"/>
          <w:numId w:val="2"/>
        </w:numPr>
        <w:shd w:val="clear" w:color="auto" w:fill="FFFFFF"/>
        <w:spacing w:before="100" w:beforeAutospacing="1" w:after="24" w:line="240" w:lineRule="auto"/>
        <w:ind w:left="384"/>
        <w:rPr>
          <w:rFonts w:ascii="Arial" w:eastAsia="Times New Roman" w:hAnsi="Arial" w:cs="Arial"/>
          <w:color w:val="202122"/>
          <w:sz w:val="28"/>
          <w:szCs w:val="28"/>
        </w:rPr>
      </w:pPr>
      <w:proofErr w:type="gramStart"/>
      <w:r w:rsidRPr="00FC3DC5">
        <w:rPr>
          <w:rFonts w:ascii="Arial" w:eastAsia="Times New Roman" w:hAnsi="Arial" w:cs="Arial"/>
          <w:color w:val="202122"/>
          <w:sz w:val="28"/>
          <w:szCs w:val="28"/>
        </w:rPr>
        <w:lastRenderedPageBreak/>
        <w:t>finally</w:t>
      </w:r>
      <w:proofErr w:type="gramEnd"/>
      <w:r w:rsidRPr="00FC3DC5">
        <w:rPr>
          <w:rFonts w:ascii="Arial" w:eastAsia="Times New Roman" w:hAnsi="Arial" w:cs="Arial"/>
          <w:color w:val="202122"/>
          <w:sz w:val="28"/>
          <w:szCs w:val="28"/>
        </w:rPr>
        <w:t xml:space="preserve"> verify that the implementation of the unit makes the tests succeed.</w:t>
      </w:r>
    </w:p>
    <w:p w:rsidR="00FC3DC5" w:rsidRPr="00FC3DC5" w:rsidRDefault="00FC3DC5" w:rsidP="00FC3DC5">
      <w:pPr>
        <w:shd w:val="clear" w:color="auto" w:fill="FFFFFF"/>
        <w:spacing w:before="100" w:beforeAutospacing="1" w:after="24" w:line="240" w:lineRule="auto"/>
        <w:ind w:left="384"/>
        <w:rPr>
          <w:rFonts w:ascii="Arial" w:eastAsia="Times New Roman" w:hAnsi="Arial" w:cs="Arial"/>
          <w:color w:val="202122"/>
          <w:sz w:val="28"/>
          <w:szCs w:val="28"/>
        </w:rPr>
      </w:pPr>
      <w:r>
        <w:rPr>
          <w:noProof/>
        </w:rPr>
        <w:drawing>
          <wp:inline distT="0" distB="0" distL="0" distR="0">
            <wp:extent cx="5743575" cy="3743325"/>
            <wp:effectExtent l="0" t="0" r="0" b="0"/>
            <wp:docPr id="1" name="Picture 1" descr="Behavior-Driven Development: A Comprehensive Intro and Guide - Plut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havior-Driven Development: A Comprehensive Intro and Guide - Plut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743325"/>
                    </a:xfrm>
                    <a:prstGeom prst="rect">
                      <a:avLst/>
                    </a:prstGeom>
                    <a:noFill/>
                    <a:ln>
                      <a:noFill/>
                    </a:ln>
                  </pic:spPr>
                </pic:pic>
              </a:graphicData>
            </a:graphic>
          </wp:inline>
        </w:drawing>
      </w:r>
    </w:p>
    <w:p w:rsidR="00FC3DC5" w:rsidRPr="00FC3DC5" w:rsidRDefault="00FC3DC5" w:rsidP="00FC3DC5">
      <w:pPr>
        <w:shd w:val="clear" w:color="auto" w:fill="FFFFFF"/>
        <w:spacing w:before="100" w:beforeAutospacing="1" w:after="24" w:line="240" w:lineRule="auto"/>
        <w:ind w:left="384"/>
        <w:rPr>
          <w:rFonts w:ascii="Arial" w:eastAsia="Times New Roman" w:hAnsi="Arial" w:cs="Arial"/>
          <w:color w:val="202122"/>
          <w:sz w:val="28"/>
          <w:szCs w:val="28"/>
        </w:rPr>
      </w:pPr>
    </w:p>
    <w:p w:rsidR="00FC3DC5" w:rsidRDefault="00E04B8C" w:rsidP="00FC3DC5">
      <w:pPr>
        <w:rPr>
          <w:rStyle w:val="Strong"/>
          <w:rFonts w:ascii="Arial" w:hAnsi="Arial" w:cs="Arial"/>
          <w:color w:val="414141"/>
          <w:shd w:val="clear" w:color="auto" w:fill="FFFFFF"/>
        </w:rPr>
      </w:pPr>
      <w:r>
        <w:rPr>
          <w:rStyle w:val="Strong"/>
          <w:rFonts w:ascii="Arial" w:hAnsi="Arial" w:cs="Arial"/>
          <w:color w:val="414141"/>
          <w:shd w:val="clear" w:color="auto" w:fill="FFFFFF"/>
        </w:rPr>
        <w:t>TDD vs. BDD</w:t>
      </w:r>
    </w:p>
    <w:p w:rsidR="00E04B8C" w:rsidRDefault="00E04B8C" w:rsidP="00E04B8C">
      <w:pPr>
        <w:numPr>
          <w:ilvl w:val="0"/>
          <w:numId w:val="3"/>
        </w:numPr>
        <w:shd w:val="clear" w:color="auto" w:fill="FFFFFF"/>
        <w:spacing w:before="100" w:beforeAutospacing="1" w:after="100" w:afterAutospacing="1" w:line="240" w:lineRule="auto"/>
        <w:rPr>
          <w:rFonts w:ascii="Arial" w:eastAsia="Times New Roman" w:hAnsi="Arial" w:cs="Arial"/>
          <w:color w:val="414141"/>
          <w:sz w:val="28"/>
          <w:szCs w:val="28"/>
        </w:rPr>
      </w:pPr>
      <w:r w:rsidRPr="00E04B8C">
        <w:rPr>
          <w:rFonts w:ascii="Arial" w:eastAsia="Times New Roman" w:hAnsi="Arial" w:cs="Arial"/>
          <w:color w:val="414141"/>
          <w:sz w:val="28"/>
          <w:szCs w:val="28"/>
        </w:rPr>
        <w:t xml:space="preserve">BDD is simply written in plain English language that is easy to understand by all members of the team while TDD is written in complicated IT languages like Ruby on Rails, Java, </w:t>
      </w:r>
      <w:proofErr w:type="gramStart"/>
      <w:r w:rsidRPr="00E04B8C">
        <w:rPr>
          <w:rFonts w:ascii="Arial" w:eastAsia="Times New Roman" w:hAnsi="Arial" w:cs="Arial"/>
          <w:color w:val="414141"/>
          <w:sz w:val="28"/>
          <w:szCs w:val="28"/>
        </w:rPr>
        <w:t>Python</w:t>
      </w:r>
      <w:proofErr w:type="gramEnd"/>
      <w:r w:rsidRPr="00E04B8C">
        <w:rPr>
          <w:rFonts w:ascii="Arial" w:eastAsia="Times New Roman" w:hAnsi="Arial" w:cs="Arial"/>
          <w:color w:val="414141"/>
          <w:sz w:val="28"/>
          <w:szCs w:val="28"/>
        </w:rPr>
        <w:t xml:space="preserve"> etc.</w:t>
      </w:r>
    </w:p>
    <w:p w:rsidR="00E04B8C" w:rsidRPr="00E04B8C" w:rsidRDefault="00E04B8C" w:rsidP="00E04B8C">
      <w:pPr>
        <w:shd w:val="clear" w:color="auto" w:fill="FFFFFF"/>
        <w:spacing w:before="100" w:beforeAutospacing="1" w:after="100" w:afterAutospacing="1" w:line="240" w:lineRule="auto"/>
        <w:ind w:left="720"/>
        <w:rPr>
          <w:rFonts w:ascii="Arial" w:eastAsia="Times New Roman" w:hAnsi="Arial" w:cs="Arial"/>
          <w:color w:val="414141"/>
          <w:sz w:val="28"/>
          <w:szCs w:val="28"/>
        </w:rPr>
      </w:pPr>
    </w:p>
    <w:p w:rsidR="00E04B8C" w:rsidRDefault="00E04B8C" w:rsidP="00E04B8C">
      <w:pPr>
        <w:numPr>
          <w:ilvl w:val="0"/>
          <w:numId w:val="3"/>
        </w:numPr>
        <w:shd w:val="clear" w:color="auto" w:fill="FFFFFF"/>
        <w:spacing w:before="100" w:beforeAutospacing="1" w:after="100" w:afterAutospacing="1" w:line="240" w:lineRule="auto"/>
        <w:rPr>
          <w:rFonts w:ascii="Arial" w:eastAsia="Times New Roman" w:hAnsi="Arial" w:cs="Arial"/>
          <w:color w:val="414141"/>
          <w:sz w:val="24"/>
          <w:szCs w:val="24"/>
        </w:rPr>
      </w:pPr>
      <w:r w:rsidRPr="00E04B8C">
        <w:rPr>
          <w:rFonts w:ascii="Arial" w:eastAsia="Times New Roman" w:hAnsi="Arial" w:cs="Arial"/>
          <w:color w:val="414141"/>
          <w:sz w:val="28"/>
          <w:szCs w:val="28"/>
        </w:rPr>
        <w:t>BDD demonstrates the application behavior keeping in view the potential users, in contrast, TDD only focuses on functional implementation. This is how quality and CD can be more efficiently maintained in BDD as compared to TDD</w:t>
      </w:r>
      <w:r w:rsidRPr="00E04B8C">
        <w:rPr>
          <w:rFonts w:ascii="Arial" w:eastAsia="Times New Roman" w:hAnsi="Arial" w:cs="Arial"/>
          <w:color w:val="414141"/>
          <w:sz w:val="24"/>
          <w:szCs w:val="24"/>
        </w:rPr>
        <w:t>.</w:t>
      </w:r>
    </w:p>
    <w:p w:rsidR="00E04B8C" w:rsidRDefault="00E04B8C" w:rsidP="00E04B8C">
      <w:pPr>
        <w:pStyle w:val="ListParagraph"/>
        <w:rPr>
          <w:rFonts w:ascii="Arial" w:eastAsia="Times New Roman" w:hAnsi="Arial" w:cs="Arial"/>
          <w:color w:val="414141"/>
          <w:sz w:val="24"/>
          <w:szCs w:val="24"/>
        </w:rPr>
      </w:pPr>
    </w:p>
    <w:p w:rsidR="00E04B8C" w:rsidRPr="00E04B8C" w:rsidRDefault="00E04B8C" w:rsidP="00E04B8C">
      <w:pPr>
        <w:shd w:val="clear" w:color="auto" w:fill="FFFFFF"/>
        <w:spacing w:before="100" w:beforeAutospacing="1" w:after="100" w:afterAutospacing="1" w:line="240" w:lineRule="auto"/>
        <w:ind w:left="720"/>
        <w:rPr>
          <w:rFonts w:ascii="Arial" w:eastAsia="Times New Roman" w:hAnsi="Arial" w:cs="Arial"/>
          <w:color w:val="414141"/>
          <w:sz w:val="24"/>
          <w:szCs w:val="24"/>
        </w:rPr>
      </w:pPr>
      <w:r>
        <w:rPr>
          <w:noProof/>
        </w:rPr>
        <w:lastRenderedPageBreak/>
        <w:drawing>
          <wp:inline distT="0" distB="0" distL="0" distR="0">
            <wp:extent cx="5524500" cy="3552825"/>
            <wp:effectExtent l="0" t="0" r="0" b="9525"/>
            <wp:docPr id="2" name="Picture 2" descr="What is the difference between test-driven development (TDD) and behavior-driven  development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test-driven development (TDD) and behavior-driven  development (B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552825"/>
                    </a:xfrm>
                    <a:prstGeom prst="rect">
                      <a:avLst/>
                    </a:prstGeom>
                    <a:noFill/>
                    <a:ln>
                      <a:noFill/>
                    </a:ln>
                  </pic:spPr>
                </pic:pic>
              </a:graphicData>
            </a:graphic>
          </wp:inline>
        </w:drawing>
      </w:r>
      <w:bookmarkStart w:id="0" w:name="_GoBack"/>
      <w:bookmarkEnd w:id="0"/>
    </w:p>
    <w:p w:rsidR="00E04B8C" w:rsidRPr="00FC3DC5" w:rsidRDefault="00E04B8C" w:rsidP="00FC3DC5">
      <w:pPr>
        <w:rPr>
          <w:sz w:val="32"/>
          <w:szCs w:val="32"/>
        </w:rPr>
      </w:pPr>
    </w:p>
    <w:sectPr w:rsidR="00E04B8C" w:rsidRPr="00FC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038B"/>
    <w:multiLevelType w:val="multilevel"/>
    <w:tmpl w:val="217020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713FA1"/>
    <w:multiLevelType w:val="multilevel"/>
    <w:tmpl w:val="8342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D2B0F"/>
    <w:multiLevelType w:val="multilevel"/>
    <w:tmpl w:val="396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DC5"/>
    <w:rsid w:val="00C25A07"/>
    <w:rsid w:val="00E04B8C"/>
    <w:rsid w:val="00FC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3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DC5"/>
    <w:rPr>
      <w:color w:val="0000FF"/>
      <w:u w:val="single"/>
    </w:rPr>
  </w:style>
  <w:style w:type="paragraph" w:styleId="NormalWeb">
    <w:name w:val="Normal (Web)"/>
    <w:basedOn w:val="Normal"/>
    <w:uiPriority w:val="99"/>
    <w:semiHidden/>
    <w:unhideWhenUsed/>
    <w:rsid w:val="00FC3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3DC5"/>
    <w:rPr>
      <w:rFonts w:ascii="Times New Roman" w:eastAsia="Times New Roman" w:hAnsi="Times New Roman" w:cs="Times New Roman"/>
      <w:b/>
      <w:bCs/>
      <w:sz w:val="36"/>
      <w:szCs w:val="36"/>
    </w:rPr>
  </w:style>
  <w:style w:type="character" w:customStyle="1" w:styleId="mw-headline">
    <w:name w:val="mw-headline"/>
    <w:basedOn w:val="DefaultParagraphFont"/>
    <w:rsid w:val="00FC3DC5"/>
  </w:style>
  <w:style w:type="paragraph" w:styleId="ListParagraph">
    <w:name w:val="List Paragraph"/>
    <w:basedOn w:val="Normal"/>
    <w:uiPriority w:val="34"/>
    <w:qFormat/>
    <w:rsid w:val="00FC3DC5"/>
    <w:pPr>
      <w:ind w:left="720"/>
      <w:contextualSpacing/>
    </w:pPr>
  </w:style>
  <w:style w:type="paragraph" w:styleId="BalloonText">
    <w:name w:val="Balloon Text"/>
    <w:basedOn w:val="Normal"/>
    <w:link w:val="BalloonTextChar"/>
    <w:uiPriority w:val="99"/>
    <w:semiHidden/>
    <w:unhideWhenUsed/>
    <w:rsid w:val="00FC3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DC5"/>
    <w:rPr>
      <w:rFonts w:ascii="Tahoma" w:hAnsi="Tahoma" w:cs="Tahoma"/>
      <w:sz w:val="16"/>
      <w:szCs w:val="16"/>
    </w:rPr>
  </w:style>
  <w:style w:type="character" w:styleId="Strong">
    <w:name w:val="Strong"/>
    <w:basedOn w:val="DefaultParagraphFont"/>
    <w:uiPriority w:val="22"/>
    <w:qFormat/>
    <w:rsid w:val="00E04B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3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DC5"/>
    <w:rPr>
      <w:color w:val="0000FF"/>
      <w:u w:val="single"/>
    </w:rPr>
  </w:style>
  <w:style w:type="paragraph" w:styleId="NormalWeb">
    <w:name w:val="Normal (Web)"/>
    <w:basedOn w:val="Normal"/>
    <w:uiPriority w:val="99"/>
    <w:semiHidden/>
    <w:unhideWhenUsed/>
    <w:rsid w:val="00FC3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3DC5"/>
    <w:rPr>
      <w:rFonts w:ascii="Times New Roman" w:eastAsia="Times New Roman" w:hAnsi="Times New Roman" w:cs="Times New Roman"/>
      <w:b/>
      <w:bCs/>
      <w:sz w:val="36"/>
      <w:szCs w:val="36"/>
    </w:rPr>
  </w:style>
  <w:style w:type="character" w:customStyle="1" w:styleId="mw-headline">
    <w:name w:val="mw-headline"/>
    <w:basedOn w:val="DefaultParagraphFont"/>
    <w:rsid w:val="00FC3DC5"/>
  </w:style>
  <w:style w:type="paragraph" w:styleId="ListParagraph">
    <w:name w:val="List Paragraph"/>
    <w:basedOn w:val="Normal"/>
    <w:uiPriority w:val="34"/>
    <w:qFormat/>
    <w:rsid w:val="00FC3DC5"/>
    <w:pPr>
      <w:ind w:left="720"/>
      <w:contextualSpacing/>
    </w:pPr>
  </w:style>
  <w:style w:type="paragraph" w:styleId="BalloonText">
    <w:name w:val="Balloon Text"/>
    <w:basedOn w:val="Normal"/>
    <w:link w:val="BalloonTextChar"/>
    <w:uiPriority w:val="99"/>
    <w:semiHidden/>
    <w:unhideWhenUsed/>
    <w:rsid w:val="00FC3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DC5"/>
    <w:rPr>
      <w:rFonts w:ascii="Tahoma" w:hAnsi="Tahoma" w:cs="Tahoma"/>
      <w:sz w:val="16"/>
      <w:szCs w:val="16"/>
    </w:rPr>
  </w:style>
  <w:style w:type="character" w:styleId="Strong">
    <w:name w:val="Strong"/>
    <w:basedOn w:val="DefaultParagraphFont"/>
    <w:uiPriority w:val="22"/>
    <w:qFormat/>
    <w:rsid w:val="00E04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0770">
      <w:bodyDiv w:val="1"/>
      <w:marLeft w:val="0"/>
      <w:marRight w:val="0"/>
      <w:marTop w:val="0"/>
      <w:marBottom w:val="0"/>
      <w:divBdr>
        <w:top w:val="none" w:sz="0" w:space="0" w:color="auto"/>
        <w:left w:val="none" w:sz="0" w:space="0" w:color="auto"/>
        <w:bottom w:val="none" w:sz="0" w:space="0" w:color="auto"/>
        <w:right w:val="none" w:sz="0" w:space="0" w:color="auto"/>
      </w:divBdr>
    </w:div>
    <w:div w:id="711853061">
      <w:bodyDiv w:val="1"/>
      <w:marLeft w:val="0"/>
      <w:marRight w:val="0"/>
      <w:marTop w:val="0"/>
      <w:marBottom w:val="0"/>
      <w:divBdr>
        <w:top w:val="none" w:sz="0" w:space="0" w:color="auto"/>
        <w:left w:val="none" w:sz="0" w:space="0" w:color="auto"/>
        <w:bottom w:val="none" w:sz="0" w:space="0" w:color="auto"/>
        <w:right w:val="none" w:sz="0" w:space="0" w:color="auto"/>
      </w:divBdr>
    </w:div>
    <w:div w:id="782069331">
      <w:bodyDiv w:val="1"/>
      <w:marLeft w:val="0"/>
      <w:marRight w:val="0"/>
      <w:marTop w:val="0"/>
      <w:marBottom w:val="0"/>
      <w:divBdr>
        <w:top w:val="none" w:sz="0" w:space="0" w:color="auto"/>
        <w:left w:val="none" w:sz="0" w:space="0" w:color="auto"/>
        <w:bottom w:val="none" w:sz="0" w:space="0" w:color="auto"/>
        <w:right w:val="none" w:sz="0" w:space="0" w:color="auto"/>
      </w:divBdr>
    </w:div>
    <w:div w:id="800003707">
      <w:bodyDiv w:val="1"/>
      <w:marLeft w:val="0"/>
      <w:marRight w:val="0"/>
      <w:marTop w:val="0"/>
      <w:marBottom w:val="0"/>
      <w:divBdr>
        <w:top w:val="none" w:sz="0" w:space="0" w:color="auto"/>
        <w:left w:val="none" w:sz="0" w:space="0" w:color="auto"/>
        <w:bottom w:val="none" w:sz="0" w:space="0" w:color="auto"/>
        <w:right w:val="none" w:sz="0" w:space="0" w:color="auto"/>
      </w:divBdr>
    </w:div>
    <w:div w:id="1245602786">
      <w:bodyDiv w:val="1"/>
      <w:marLeft w:val="0"/>
      <w:marRight w:val="0"/>
      <w:marTop w:val="0"/>
      <w:marBottom w:val="0"/>
      <w:divBdr>
        <w:top w:val="none" w:sz="0" w:space="0" w:color="auto"/>
        <w:left w:val="none" w:sz="0" w:space="0" w:color="auto"/>
        <w:bottom w:val="none" w:sz="0" w:space="0" w:color="auto"/>
        <w:right w:val="none" w:sz="0" w:space="0" w:color="auto"/>
      </w:divBdr>
    </w:div>
    <w:div w:id="1359503534">
      <w:bodyDiv w:val="1"/>
      <w:marLeft w:val="0"/>
      <w:marRight w:val="0"/>
      <w:marTop w:val="0"/>
      <w:marBottom w:val="0"/>
      <w:divBdr>
        <w:top w:val="none" w:sz="0" w:space="0" w:color="auto"/>
        <w:left w:val="none" w:sz="0" w:space="0" w:color="auto"/>
        <w:bottom w:val="none" w:sz="0" w:space="0" w:color="auto"/>
        <w:right w:val="none" w:sz="0" w:space="0" w:color="auto"/>
      </w:divBdr>
    </w:div>
    <w:div w:id="1539128267">
      <w:bodyDiv w:val="1"/>
      <w:marLeft w:val="0"/>
      <w:marRight w:val="0"/>
      <w:marTop w:val="0"/>
      <w:marBottom w:val="0"/>
      <w:divBdr>
        <w:top w:val="none" w:sz="0" w:space="0" w:color="auto"/>
        <w:left w:val="none" w:sz="0" w:space="0" w:color="auto"/>
        <w:bottom w:val="none" w:sz="0" w:space="0" w:color="auto"/>
        <w:right w:val="none" w:sz="0" w:space="0" w:color="auto"/>
      </w:divBdr>
    </w:div>
    <w:div w:id="21085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driven_developme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Object-oriented_analysis_and_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main-driven_design"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ehavior-driven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NIIT</dc:creator>
  <cp:lastModifiedBy>NIIT</cp:lastModifiedBy>
  <cp:revision>1</cp:revision>
  <dcterms:created xsi:type="dcterms:W3CDTF">2021-05-17T02:50:00Z</dcterms:created>
  <dcterms:modified xsi:type="dcterms:W3CDTF">2021-05-17T03:05:00Z</dcterms:modified>
</cp:coreProperties>
</file>