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15F0E" w:rsidRDefault="00F15F0E" w14:paraId="60834224" w14:textId="77777777">
      <w:pPr>
        <w:pStyle w:val="BodyText"/>
        <w:spacing w:before="2"/>
        <w:ind w:left="0"/>
        <w:rPr>
          <w:rFonts w:ascii="Times New Roman"/>
          <w:sz w:val="2"/>
        </w:rPr>
      </w:pPr>
    </w:p>
    <w:tbl>
      <w:tblPr>
        <w:tblW w:w="0" w:type="auto"/>
        <w:tblInd w:w="2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6763"/>
      </w:tblGrid>
      <w:tr w:rsidR="00F15F0E" w14:paraId="211E619C" w14:textId="77777777">
        <w:trPr>
          <w:trHeight w:val="249"/>
        </w:trPr>
        <w:tc>
          <w:tcPr>
            <w:tcW w:w="2271" w:type="dxa"/>
          </w:tcPr>
          <w:p w:rsidR="00F15F0E" w:rsidRDefault="00000000" w14:paraId="268D3D91" w14:textId="77777777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EXPT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NO:2</w:t>
            </w:r>
          </w:p>
        </w:tc>
        <w:tc>
          <w:tcPr>
            <w:tcW w:w="6763" w:type="dxa"/>
            <w:vMerge w:val="restart"/>
          </w:tcPr>
          <w:p w:rsidR="00F15F0E" w:rsidRDefault="00000000" w14:paraId="137F9907" w14:textId="77777777">
            <w:pPr>
              <w:pStyle w:val="TableParagraph"/>
              <w:spacing w:before="3"/>
              <w:ind w:left="172"/>
              <w:rPr>
                <w:b/>
                <w:sz w:val="21"/>
              </w:rPr>
            </w:pPr>
            <w:r>
              <w:rPr>
                <w:b/>
                <w:sz w:val="21"/>
              </w:rPr>
              <w:t>LOAD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VISUALIZE</w:t>
            </w:r>
            <w:r>
              <w:rPr>
                <w:b/>
                <w:spacing w:val="48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DATASET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USING</w:t>
            </w:r>
            <w:r>
              <w:rPr>
                <w:b/>
                <w:spacing w:val="30"/>
                <w:sz w:val="21"/>
              </w:rPr>
              <w:t xml:space="preserve"> </w:t>
            </w:r>
            <w:r>
              <w:rPr>
                <w:b/>
                <w:sz w:val="21"/>
              </w:rPr>
              <w:t>TABLEAU</w:t>
            </w:r>
            <w:r>
              <w:rPr>
                <w:b/>
                <w:spacing w:val="33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4"/>
                <w:sz w:val="21"/>
              </w:rPr>
              <w:t xml:space="preserve"> </w:t>
            </w:r>
            <w:proofErr w:type="spellStart"/>
            <w:r>
              <w:rPr>
                <w:b/>
                <w:spacing w:val="-2"/>
                <w:sz w:val="21"/>
              </w:rPr>
              <w:t>PowerBI</w:t>
            </w:r>
            <w:proofErr w:type="spellEnd"/>
          </w:p>
        </w:tc>
      </w:tr>
      <w:tr w:rsidR="00F15F0E" w14:paraId="27646EC4" w14:textId="77777777">
        <w:trPr>
          <w:trHeight w:val="249"/>
        </w:trPr>
        <w:tc>
          <w:tcPr>
            <w:tcW w:w="2271" w:type="dxa"/>
          </w:tcPr>
          <w:p w:rsidR="00F15F0E" w:rsidRDefault="00000000" w14:paraId="25935CC3" w14:textId="77777777">
            <w:pPr>
              <w:pStyle w:val="TableParagraph"/>
              <w:spacing w:before="3" w:line="226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DATE: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10.07.2026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:rsidR="00F15F0E" w:rsidRDefault="00F15F0E" w14:paraId="215A7C6F" w14:textId="77777777">
            <w:pPr>
              <w:rPr>
                <w:sz w:val="2"/>
                <w:szCs w:val="2"/>
              </w:rPr>
            </w:pPr>
          </w:p>
        </w:tc>
      </w:tr>
    </w:tbl>
    <w:p w:rsidR="00F15F0E" w:rsidRDefault="007D48A7" w14:paraId="52FA10C5" w14:textId="36EAA5D8">
      <w:pPr>
        <w:pStyle w:val="BodyText"/>
        <w:spacing w:before="24"/>
        <w:ind w:left="0"/>
        <w:rPr>
          <w:rFonts w:ascii="Times New Roman"/>
        </w:rPr>
      </w:pPr>
      <w:proofErr w:type="spellStart"/>
      <w:r>
        <w:rPr>
          <w:rFonts w:ascii="Times New Roman"/>
        </w:rPr>
        <w:t>Github</w:t>
      </w:r>
      <w:proofErr w:type="spellEnd"/>
      <w:r>
        <w:rPr>
          <w:rFonts w:ascii="Times New Roman"/>
        </w:rPr>
        <w:t xml:space="preserve"> link - </w:t>
      </w:r>
      <w:hyperlink w:history="1" r:id="rId7">
        <w:r w:rsidRPr="007D48A7">
          <w:rPr>
            <w:rStyle w:val="Hyperlink"/>
            <w:rFonts w:ascii="Times New Roman"/>
          </w:rPr>
          <w:t>https://github.com/hariharan-vs/Business-Intelligence-Lab/tree/experiment-2</w:t>
        </w:r>
      </w:hyperlink>
    </w:p>
    <w:p w:rsidR="00F15F0E" w:rsidRDefault="007D48A7" w14:paraId="5E623EEA" w14:textId="64AEC0E5">
      <w:pPr>
        <w:pStyle w:val="Heading1"/>
        <w:spacing w:before="1"/>
      </w:pPr>
      <w:r>
        <w:br/>
      </w:r>
      <w:r>
        <w:t>PRE-LAB</w:t>
      </w:r>
      <w:r>
        <w:rPr>
          <w:spacing w:val="29"/>
        </w:rPr>
        <w:t xml:space="preserve"> </w:t>
      </w:r>
      <w:r>
        <w:t>QUESTIONS</w:t>
      </w:r>
      <w:r>
        <w:rPr>
          <w:spacing w:val="37"/>
        </w:rPr>
        <w:t xml:space="preserve"> </w:t>
      </w:r>
      <w:r>
        <w:t>(PROVIDE</w:t>
      </w:r>
      <w:r>
        <w:rPr>
          <w:spacing w:val="34"/>
        </w:rPr>
        <w:t xml:space="preserve"> </w:t>
      </w:r>
      <w:r>
        <w:t>BRIEF</w:t>
      </w:r>
      <w:r>
        <w:rPr>
          <w:spacing w:val="27"/>
        </w:rPr>
        <w:t xml:space="preserve"> </w:t>
      </w:r>
      <w:r>
        <w:t>ANSWERS</w:t>
      </w:r>
      <w:r>
        <w:rPr>
          <w:spacing w:val="5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31"/>
        </w:rPr>
        <w:t xml:space="preserve"> </w:t>
      </w:r>
      <w:r>
        <w:rPr>
          <w:spacing w:val="-2"/>
        </w:rPr>
        <w:t>QUESTIONS)</w:t>
      </w:r>
    </w:p>
    <w:p w:rsidRPr="009D143D" w:rsidR="00F15F0E" w:rsidRDefault="00000000" w14:paraId="7A147FAE" w14:textId="77777777">
      <w:pPr>
        <w:pStyle w:val="ListParagraph"/>
        <w:numPr>
          <w:ilvl w:val="0"/>
          <w:numId w:val="2"/>
        </w:numPr>
        <w:tabs>
          <w:tab w:val="left" w:pos="744"/>
        </w:tabs>
        <w:spacing w:before="5"/>
        <w:ind w:left="744" w:hanging="720"/>
        <w:rPr>
          <w:sz w:val="21"/>
        </w:rPr>
      </w:pPr>
      <w:r>
        <w:rPr>
          <w:sz w:val="21"/>
        </w:rPr>
        <w:t>Why</w:t>
      </w:r>
      <w:r>
        <w:rPr>
          <w:spacing w:val="7"/>
          <w:sz w:val="21"/>
        </w:rPr>
        <w:t xml:space="preserve"> </w:t>
      </w:r>
      <w:r>
        <w:rPr>
          <w:sz w:val="21"/>
        </w:rPr>
        <w:t>is</w:t>
      </w:r>
      <w:r>
        <w:rPr>
          <w:spacing w:val="13"/>
          <w:sz w:val="21"/>
        </w:rPr>
        <w:t xml:space="preserve"> </w:t>
      </w:r>
      <w:r>
        <w:rPr>
          <w:sz w:val="21"/>
        </w:rPr>
        <w:t>Tableau</w:t>
      </w:r>
      <w:r>
        <w:rPr>
          <w:spacing w:val="9"/>
          <w:sz w:val="21"/>
        </w:rPr>
        <w:t xml:space="preserve"> </w:t>
      </w:r>
      <w:r>
        <w:rPr>
          <w:sz w:val="21"/>
        </w:rPr>
        <w:t>a</w:t>
      </w:r>
      <w:r>
        <w:rPr>
          <w:spacing w:val="13"/>
          <w:sz w:val="21"/>
        </w:rPr>
        <w:t xml:space="preserve"> </w:t>
      </w:r>
      <w:r>
        <w:rPr>
          <w:sz w:val="21"/>
        </w:rPr>
        <w:t>preferred</w:t>
      </w:r>
      <w:r>
        <w:rPr>
          <w:spacing w:val="51"/>
          <w:sz w:val="21"/>
        </w:rPr>
        <w:t xml:space="preserve"> </w:t>
      </w:r>
      <w:r>
        <w:rPr>
          <w:sz w:val="21"/>
        </w:rPr>
        <w:t>tool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sz w:val="21"/>
        </w:rPr>
        <w:t>data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visualization?</w:t>
      </w:r>
    </w:p>
    <w:p w:rsidR="009D143D" w:rsidP="009D143D" w:rsidRDefault="009D143D" w14:paraId="24BD8CB0" w14:textId="069E0114">
      <w:pPr>
        <w:pStyle w:val="ListParagraph"/>
        <w:tabs>
          <w:tab w:val="left" w:pos="744"/>
        </w:tabs>
        <w:spacing w:before="5"/>
        <w:ind w:firstLine="0"/>
        <w:rPr>
          <w:sz w:val="21"/>
        </w:rPr>
      </w:pPr>
      <w:r w:rsidRPr="009D143D">
        <w:rPr>
          <w:sz w:val="21"/>
        </w:rPr>
        <w:t>Tableau is preferred because it provides interactive dashboards, easy drag-and-drop features, and can quickly analyze large datasets without requiring programming skills.</w:t>
      </w:r>
      <w:r>
        <w:rPr>
          <w:sz w:val="21"/>
        </w:rPr>
        <w:br/>
      </w:r>
    </w:p>
    <w:p w:rsidR="00F15F0E" w:rsidRDefault="00000000" w14:paraId="7F732CE5" w14:textId="5D26DD69">
      <w:pPr>
        <w:pStyle w:val="ListParagraph"/>
        <w:numPr>
          <w:ilvl w:val="0"/>
          <w:numId w:val="2"/>
        </w:numPr>
        <w:tabs>
          <w:tab w:val="left" w:pos="744"/>
        </w:tabs>
        <w:spacing w:before="18"/>
        <w:ind w:left="744" w:hanging="720"/>
        <w:rPr>
          <w:sz w:val="21"/>
        </w:rPr>
      </w:pPr>
      <w:r>
        <w:rPr>
          <w:sz w:val="21"/>
        </w:rPr>
        <w:t>What</w:t>
      </w:r>
      <w:r>
        <w:rPr>
          <w:spacing w:val="5"/>
          <w:sz w:val="21"/>
        </w:rPr>
        <w:t xml:space="preserve"> </w:t>
      </w:r>
      <w:r>
        <w:rPr>
          <w:sz w:val="21"/>
        </w:rPr>
        <w:t>is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primary</w:t>
      </w:r>
      <w:r>
        <w:rPr>
          <w:spacing w:val="32"/>
          <w:sz w:val="21"/>
        </w:rPr>
        <w:t xml:space="preserve"> </w:t>
      </w:r>
      <w:r>
        <w:rPr>
          <w:sz w:val="21"/>
        </w:rPr>
        <w:t>use</w:t>
      </w:r>
      <w:r>
        <w:rPr>
          <w:spacing w:val="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a</w:t>
      </w:r>
      <w:r>
        <w:rPr>
          <w:spacing w:val="9"/>
          <w:sz w:val="21"/>
        </w:rPr>
        <w:t xml:space="preserve"> </w:t>
      </w:r>
      <w:r>
        <w:rPr>
          <w:sz w:val="21"/>
        </w:rPr>
        <w:t>line</w:t>
      </w:r>
      <w:r>
        <w:rPr>
          <w:spacing w:val="9"/>
          <w:sz w:val="21"/>
        </w:rPr>
        <w:t xml:space="preserve"> </w:t>
      </w:r>
      <w:r>
        <w:rPr>
          <w:sz w:val="21"/>
        </w:rPr>
        <w:t>chart</w:t>
      </w:r>
      <w:r>
        <w:rPr>
          <w:spacing w:val="19"/>
          <w:sz w:val="21"/>
        </w:rPr>
        <w:t xml:space="preserve"> </w:t>
      </w:r>
      <w:r>
        <w:rPr>
          <w:sz w:val="21"/>
        </w:rPr>
        <w:t>in</w:t>
      </w:r>
      <w:r>
        <w:rPr>
          <w:spacing w:val="6"/>
          <w:sz w:val="21"/>
        </w:rPr>
        <w:t xml:space="preserve"> </w:t>
      </w:r>
      <w:r>
        <w:rPr>
          <w:sz w:val="21"/>
        </w:rPr>
        <w:t>data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analysis?</w:t>
      </w:r>
      <w:r w:rsidR="009D143D">
        <w:rPr>
          <w:spacing w:val="-2"/>
          <w:sz w:val="21"/>
        </w:rPr>
        <w:br/>
      </w:r>
      <w:r w:rsidRPr="009D143D" w:rsidR="009D143D">
        <w:rPr>
          <w:sz w:val="21"/>
        </w:rPr>
        <w:t>A line chart is used to display trends or changes in data over time, making it easy to identify patterns and growth.</w:t>
      </w:r>
    </w:p>
    <w:p w:rsidR="009D143D" w:rsidP="009D143D" w:rsidRDefault="009D143D" w14:paraId="3D6F75A3" w14:textId="77777777">
      <w:pPr>
        <w:pStyle w:val="ListParagraph"/>
        <w:tabs>
          <w:tab w:val="left" w:pos="744"/>
        </w:tabs>
        <w:spacing w:before="18"/>
        <w:ind w:firstLine="0"/>
        <w:rPr>
          <w:sz w:val="21"/>
        </w:rPr>
      </w:pPr>
    </w:p>
    <w:p w:rsidR="00F15F0E" w:rsidRDefault="00000000" w14:paraId="008E429C" w14:textId="0B59332A">
      <w:pPr>
        <w:pStyle w:val="ListParagraph"/>
        <w:numPr>
          <w:ilvl w:val="0"/>
          <w:numId w:val="2"/>
        </w:numPr>
        <w:tabs>
          <w:tab w:val="left" w:pos="744"/>
        </w:tabs>
        <w:spacing w:before="6"/>
        <w:ind w:left="744" w:hanging="720"/>
        <w:rPr>
          <w:sz w:val="21"/>
        </w:rPr>
      </w:pPr>
      <w:r>
        <w:rPr>
          <w:sz w:val="21"/>
        </w:rPr>
        <w:t>When</w:t>
      </w:r>
      <w:r>
        <w:rPr>
          <w:spacing w:val="9"/>
          <w:sz w:val="21"/>
        </w:rPr>
        <w:t xml:space="preserve"> </w:t>
      </w:r>
      <w:r>
        <w:rPr>
          <w:sz w:val="21"/>
        </w:rPr>
        <w:t>would</w:t>
      </w:r>
      <w:r>
        <w:rPr>
          <w:spacing w:val="10"/>
          <w:sz w:val="21"/>
        </w:rPr>
        <w:t xml:space="preserve"> </w:t>
      </w:r>
      <w:r>
        <w:rPr>
          <w:sz w:val="21"/>
        </w:rPr>
        <w:t>you</w:t>
      </w:r>
      <w:r>
        <w:rPr>
          <w:spacing w:val="26"/>
          <w:sz w:val="21"/>
        </w:rPr>
        <w:t xml:space="preserve"> </w:t>
      </w:r>
      <w:r>
        <w:rPr>
          <w:sz w:val="21"/>
        </w:rPr>
        <w:t>use</w:t>
      </w:r>
      <w:r>
        <w:rPr>
          <w:spacing w:val="12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tree</w:t>
      </w:r>
      <w:r>
        <w:rPr>
          <w:spacing w:val="12"/>
          <w:sz w:val="21"/>
        </w:rPr>
        <w:t xml:space="preserve"> </w:t>
      </w:r>
      <w:r>
        <w:rPr>
          <w:sz w:val="21"/>
        </w:rPr>
        <w:t>map</w:t>
      </w:r>
      <w:r>
        <w:rPr>
          <w:spacing w:val="24"/>
          <w:sz w:val="21"/>
        </w:rPr>
        <w:t xml:space="preserve"> </w:t>
      </w:r>
      <w:r>
        <w:rPr>
          <w:sz w:val="21"/>
        </w:rPr>
        <w:t>instead</w:t>
      </w:r>
      <w:r>
        <w:rPr>
          <w:spacing w:val="10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bar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chart?</w:t>
      </w:r>
      <w:r w:rsidR="009D143D">
        <w:rPr>
          <w:spacing w:val="-2"/>
          <w:sz w:val="21"/>
        </w:rPr>
        <w:br/>
      </w:r>
      <w:r w:rsidRPr="009D143D" w:rsidR="009D143D">
        <w:rPr>
          <w:sz w:val="21"/>
        </w:rPr>
        <w:t>A tree map is used when you want to show hierarchical data or compare proportions of categories within a limited space.</w:t>
      </w:r>
      <w:r w:rsidR="009D143D">
        <w:rPr>
          <w:sz w:val="21"/>
        </w:rPr>
        <w:br/>
      </w:r>
    </w:p>
    <w:p w:rsidR="00F15F0E" w:rsidRDefault="00000000" w14:paraId="6C9E000F" w14:textId="0ECB0C54">
      <w:pPr>
        <w:pStyle w:val="ListParagraph"/>
        <w:numPr>
          <w:ilvl w:val="0"/>
          <w:numId w:val="2"/>
        </w:numPr>
        <w:tabs>
          <w:tab w:val="left" w:pos="744"/>
        </w:tabs>
        <w:spacing w:before="18"/>
        <w:ind w:left="744" w:hanging="720"/>
        <w:rPr>
          <w:sz w:val="21"/>
        </w:rPr>
      </w:pPr>
      <w:r>
        <w:rPr>
          <w:sz w:val="21"/>
        </w:rPr>
        <w:t>What</w:t>
      </w:r>
      <w:r>
        <w:rPr>
          <w:spacing w:val="8"/>
          <w:sz w:val="21"/>
        </w:rPr>
        <w:t xml:space="preserve"> </w:t>
      </w:r>
      <w:r>
        <w:rPr>
          <w:sz w:val="21"/>
        </w:rPr>
        <w:t>is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significance</w:t>
      </w:r>
      <w:r>
        <w:rPr>
          <w:spacing w:val="41"/>
          <w:sz w:val="21"/>
        </w:rPr>
        <w:t xml:space="preserve"> </w:t>
      </w:r>
      <w:r>
        <w:rPr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z w:val="21"/>
        </w:rPr>
        <w:t>filters</w:t>
      </w:r>
      <w:r>
        <w:rPr>
          <w:spacing w:val="28"/>
          <w:sz w:val="21"/>
        </w:rPr>
        <w:t xml:space="preserve"> </w:t>
      </w:r>
      <w:r>
        <w:rPr>
          <w:sz w:val="21"/>
        </w:rPr>
        <w:t>in</w:t>
      </w:r>
      <w:r>
        <w:rPr>
          <w:spacing w:val="23"/>
          <w:sz w:val="21"/>
        </w:rPr>
        <w:t xml:space="preserve"> </w:t>
      </w:r>
      <w:r>
        <w:rPr>
          <w:sz w:val="21"/>
        </w:rPr>
        <w:t>Tableau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visualizations?</w:t>
      </w:r>
      <w:r w:rsidR="009D143D">
        <w:rPr>
          <w:spacing w:val="-2"/>
          <w:sz w:val="21"/>
        </w:rPr>
        <w:br/>
      </w:r>
      <w:r w:rsidRPr="009D143D" w:rsidR="009D143D">
        <w:rPr>
          <w:sz w:val="21"/>
        </w:rPr>
        <w:t>Filters help users focus on specific data by displaying only the relevant records, making analysis more efficient and meaningful.</w:t>
      </w:r>
      <w:r w:rsidR="009D143D">
        <w:rPr>
          <w:sz w:val="21"/>
        </w:rPr>
        <w:br/>
      </w:r>
    </w:p>
    <w:p w:rsidRPr="009D143D" w:rsidR="00F15F0E" w:rsidRDefault="00000000" w14:paraId="047531CC" w14:textId="77777777">
      <w:pPr>
        <w:pStyle w:val="ListParagraph"/>
        <w:numPr>
          <w:ilvl w:val="0"/>
          <w:numId w:val="2"/>
        </w:numPr>
        <w:tabs>
          <w:tab w:val="left" w:pos="744"/>
        </w:tabs>
        <w:spacing w:before="6"/>
        <w:ind w:left="744" w:hanging="720"/>
        <w:rPr>
          <w:sz w:val="21"/>
        </w:rPr>
      </w:pPr>
      <w:r>
        <w:rPr>
          <w:sz w:val="21"/>
        </w:rPr>
        <w:t>How</w:t>
      </w:r>
      <w:r>
        <w:rPr>
          <w:spacing w:val="30"/>
          <w:sz w:val="21"/>
        </w:rPr>
        <w:t xml:space="preserve"> </w:t>
      </w:r>
      <w:r>
        <w:rPr>
          <w:sz w:val="21"/>
        </w:rPr>
        <w:t>does</w:t>
      </w:r>
      <w:r>
        <w:rPr>
          <w:spacing w:val="17"/>
          <w:sz w:val="21"/>
        </w:rPr>
        <w:t xml:space="preserve"> </w:t>
      </w:r>
      <w:r>
        <w:rPr>
          <w:sz w:val="21"/>
        </w:rPr>
        <w:t>Tableau</w:t>
      </w:r>
      <w:r>
        <w:rPr>
          <w:spacing w:val="14"/>
          <w:sz w:val="21"/>
        </w:rPr>
        <w:t xml:space="preserve"> </w:t>
      </w:r>
      <w:r>
        <w:rPr>
          <w:sz w:val="21"/>
        </w:rPr>
        <w:t>handle</w:t>
      </w:r>
      <w:r>
        <w:rPr>
          <w:spacing w:val="16"/>
          <w:sz w:val="21"/>
        </w:rPr>
        <w:t xml:space="preserve"> </w:t>
      </w:r>
      <w:r>
        <w:rPr>
          <w:sz w:val="21"/>
        </w:rPr>
        <w:t>geographic</w:t>
      </w:r>
      <w:r>
        <w:rPr>
          <w:spacing w:val="14"/>
          <w:sz w:val="21"/>
        </w:rPr>
        <w:t xml:space="preserve"> </w:t>
      </w:r>
      <w:r>
        <w:rPr>
          <w:sz w:val="21"/>
        </w:rPr>
        <w:t>data</w:t>
      </w:r>
      <w:r>
        <w:rPr>
          <w:spacing w:val="31"/>
          <w:sz w:val="21"/>
        </w:rPr>
        <w:t xml:space="preserve"> </w:t>
      </w:r>
      <w:r>
        <w:rPr>
          <w:sz w:val="21"/>
        </w:rPr>
        <w:t>for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visualizations?</w:t>
      </w:r>
    </w:p>
    <w:p w:rsidR="009D143D" w:rsidP="009D143D" w:rsidRDefault="009D143D" w14:paraId="2F6F3CB4" w14:textId="24D3A15F">
      <w:pPr>
        <w:pStyle w:val="ListParagraph"/>
        <w:tabs>
          <w:tab w:val="left" w:pos="744"/>
        </w:tabs>
        <w:spacing w:before="6"/>
        <w:ind w:firstLine="0"/>
        <w:rPr>
          <w:sz w:val="21"/>
        </w:rPr>
      </w:pPr>
      <w:r w:rsidRPr="009D143D">
        <w:rPr>
          <w:sz w:val="21"/>
        </w:rPr>
        <w:t>Tableau automatically recognizes geographic fields (such as country, state, city, or postal code) and plots them on interactive maps using built-in geographic data.</w:t>
      </w:r>
    </w:p>
    <w:p w:rsidR="00F15F0E" w:rsidRDefault="00F15F0E" w14:paraId="1F03FECE" w14:textId="77777777">
      <w:pPr>
        <w:pStyle w:val="BodyText"/>
        <w:spacing w:before="36"/>
        <w:ind w:left="0"/>
      </w:pPr>
    </w:p>
    <w:p w:rsidR="00F15F0E" w:rsidRDefault="00000000" w14:paraId="7752F84E" w14:textId="77777777">
      <w:pPr>
        <w:pStyle w:val="Heading1"/>
      </w:pPr>
      <w:r>
        <w:t>IN-LAB</w:t>
      </w:r>
      <w:r>
        <w:rPr>
          <w:spacing w:val="24"/>
        </w:rPr>
        <w:t xml:space="preserve"> </w:t>
      </w:r>
      <w:r>
        <w:rPr>
          <w:spacing w:val="-2"/>
        </w:rPr>
        <w:t>EXERCISE:</w:t>
      </w:r>
    </w:p>
    <w:p w:rsidR="00F15F0E" w:rsidRDefault="00000000" w14:paraId="450CAF83" w14:textId="77777777">
      <w:pPr>
        <w:spacing w:before="199"/>
        <w:ind w:left="24"/>
        <w:rPr>
          <w:b/>
          <w:sz w:val="21"/>
        </w:rPr>
      </w:pPr>
      <w:r>
        <w:rPr>
          <w:b/>
          <w:spacing w:val="-2"/>
          <w:sz w:val="21"/>
        </w:rPr>
        <w:t>OBJECTIVE:</w:t>
      </w:r>
    </w:p>
    <w:p w:rsidR="00F15F0E" w:rsidRDefault="00000000" w14:paraId="12B61314" w14:textId="77777777">
      <w:pPr>
        <w:pStyle w:val="BodyText"/>
        <w:spacing w:before="174" w:line="292" w:lineRule="auto"/>
        <w:ind w:right="210"/>
      </w:pPr>
      <w:r>
        <w:t>To</w:t>
      </w:r>
      <w:r>
        <w:rPr>
          <w:spacing w:val="21"/>
        </w:rPr>
        <w:t xml:space="preserve"> </w:t>
      </w:r>
      <w:r>
        <w:t>load a dataset into</w:t>
      </w:r>
      <w:r>
        <w:rPr>
          <w:spacing w:val="21"/>
        </w:rPr>
        <w:t xml:space="preserve"> </w:t>
      </w:r>
      <w:r>
        <w:t>Tableau, create a variety</w:t>
      </w:r>
      <w:r>
        <w:rPr>
          <w:spacing w:val="40"/>
        </w:rPr>
        <w:t xml:space="preserve"> </w:t>
      </w:r>
      <w:r>
        <w:t>of visualizations, and</w:t>
      </w:r>
      <w:r>
        <w:rPr>
          <w:spacing w:val="30"/>
        </w:rPr>
        <w:t xml:space="preserve"> </w:t>
      </w:r>
      <w:r>
        <w:t>derive</w:t>
      </w:r>
      <w:r>
        <w:rPr>
          <w:spacing w:val="34"/>
        </w:rPr>
        <w:t xml:space="preserve"> </w:t>
      </w:r>
      <w:r>
        <w:t>insights from</w:t>
      </w:r>
      <w:r>
        <w:rPr>
          <w:spacing w:val="40"/>
        </w:rPr>
        <w:t xml:space="preserve"> </w:t>
      </w:r>
      <w:r>
        <w:t>the data using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chart</w:t>
      </w:r>
      <w:r>
        <w:rPr>
          <w:spacing w:val="40"/>
        </w:rPr>
        <w:t xml:space="preserve"> </w:t>
      </w:r>
      <w:r>
        <w:t>types available</w:t>
      </w:r>
      <w:r>
        <w:rPr>
          <w:spacing w:val="40"/>
        </w:rPr>
        <w:t xml:space="preserve"> </w:t>
      </w:r>
      <w:r>
        <w:t>in Tableau.</w:t>
      </w:r>
    </w:p>
    <w:p w:rsidR="00F15F0E" w:rsidRDefault="00000000" w14:paraId="6E069B9D" w14:textId="77777777">
      <w:pPr>
        <w:pStyle w:val="Heading1"/>
        <w:spacing w:before="131"/>
      </w:pPr>
      <w:r>
        <w:rPr>
          <w:spacing w:val="-2"/>
        </w:rPr>
        <w:t>PROCEDURE:</w:t>
      </w:r>
    </w:p>
    <w:p w:rsidR="00F15F0E" w:rsidRDefault="00000000" w14:paraId="0E8CBC77" w14:textId="77777777">
      <w:pPr>
        <w:pStyle w:val="Heading2"/>
        <w:spacing w:before="199"/>
      </w:pPr>
      <w:r>
        <w:t>Dataset</w:t>
      </w:r>
      <w:r>
        <w:rPr>
          <w:spacing w:val="36"/>
        </w:rPr>
        <w:t xml:space="preserve"> </w:t>
      </w:r>
      <w:r>
        <w:rPr>
          <w:spacing w:val="-2"/>
        </w:rPr>
        <w:t>Selection:</w:t>
      </w:r>
    </w:p>
    <w:p w:rsidR="00F15F0E" w:rsidRDefault="00000000" w14:paraId="4826E065" w14:textId="77777777">
      <w:pPr>
        <w:pStyle w:val="BodyText"/>
      </w:pPr>
      <w:r>
        <w:t>Use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Global</w:t>
      </w:r>
      <w:r>
        <w:rPr>
          <w:spacing w:val="17"/>
        </w:rPr>
        <w:t xml:space="preserve"> </w:t>
      </w:r>
      <w:r>
        <w:t>Superstore</w:t>
      </w:r>
      <w:r>
        <w:rPr>
          <w:spacing w:val="35"/>
        </w:rPr>
        <w:t xml:space="preserve"> </w:t>
      </w:r>
      <w:r>
        <w:t>Sales</w:t>
      </w:r>
      <w:r>
        <w:rPr>
          <w:spacing w:val="19"/>
        </w:rPr>
        <w:t xml:space="preserve"> </w:t>
      </w:r>
      <w:r>
        <w:t>Dataset</w:t>
      </w:r>
      <w:r>
        <w:rPr>
          <w:spacing w:val="14"/>
        </w:rPr>
        <w:t xml:space="preserve"> </w:t>
      </w:r>
      <w:r>
        <w:t>(available</w:t>
      </w:r>
      <w:r>
        <w:rPr>
          <w:spacing w:val="18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Kaggle</w:t>
      </w:r>
      <w:r>
        <w:rPr>
          <w:spacing w:val="35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Tableau's</w:t>
      </w:r>
      <w:r>
        <w:rPr>
          <w:spacing w:val="19"/>
        </w:rPr>
        <w:t xml:space="preserve"> </w:t>
      </w:r>
      <w:r>
        <w:t>sample</w:t>
      </w:r>
      <w:r>
        <w:rPr>
          <w:spacing w:val="35"/>
        </w:rPr>
        <w:t xml:space="preserve"> </w:t>
      </w:r>
      <w:r>
        <w:rPr>
          <w:spacing w:val="-2"/>
        </w:rPr>
        <w:t>datasets).</w:t>
      </w:r>
    </w:p>
    <w:p w:rsidR="00F15F0E" w:rsidRDefault="00000000" w14:paraId="167B6141" w14:textId="77777777">
      <w:pPr>
        <w:pStyle w:val="BodyText"/>
        <w:spacing w:line="280" w:lineRule="auto"/>
      </w:pPr>
      <w:r>
        <w:t>Ensure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dataset includes fields</w:t>
      </w:r>
      <w:r>
        <w:rPr>
          <w:spacing w:val="35"/>
        </w:rPr>
        <w:t xml:space="preserve"> </w:t>
      </w:r>
      <w:r>
        <w:t>like</w:t>
      </w:r>
      <w:r>
        <w:rPr>
          <w:spacing w:val="35"/>
        </w:rPr>
        <w:t xml:space="preserve"> </w:t>
      </w:r>
      <w:r>
        <w:t>Order</w:t>
      </w:r>
      <w:r>
        <w:rPr>
          <w:spacing w:val="24"/>
        </w:rPr>
        <w:t xml:space="preserve"> </w:t>
      </w:r>
      <w:r>
        <w:t>Date, Category,</w:t>
      </w:r>
      <w:r>
        <w:rPr>
          <w:spacing w:val="36"/>
        </w:rPr>
        <w:t xml:space="preserve"> </w:t>
      </w:r>
      <w:r>
        <w:t>Region, Sales, Profit,</w:t>
      </w:r>
      <w:r>
        <w:rPr>
          <w:spacing w:val="36"/>
        </w:rPr>
        <w:t xml:space="preserve"> </w:t>
      </w:r>
      <w:r>
        <w:t xml:space="preserve">and Customer </w:t>
      </w:r>
      <w:r>
        <w:rPr>
          <w:spacing w:val="-2"/>
        </w:rPr>
        <w:t>Segment.</w:t>
      </w:r>
    </w:p>
    <w:p w:rsidR="00F15F0E" w:rsidRDefault="00000000" w14:paraId="164EB6EF" w14:textId="77777777">
      <w:pPr>
        <w:pStyle w:val="Heading2"/>
        <w:spacing w:before="156"/>
      </w:pPr>
      <w:r>
        <w:t>Data</w:t>
      </w:r>
      <w:r>
        <w:rPr>
          <w:spacing w:val="24"/>
        </w:rPr>
        <w:t xml:space="preserve"> </w:t>
      </w:r>
      <w:r>
        <w:rPr>
          <w:spacing w:val="-2"/>
        </w:rPr>
        <w:t>Loading:</w:t>
      </w:r>
    </w:p>
    <w:p w:rsidR="00F15F0E" w:rsidRDefault="00000000" w14:paraId="64CCAAC4" w14:textId="77777777">
      <w:pPr>
        <w:pStyle w:val="BodyText"/>
      </w:pPr>
      <w:r>
        <w:t>Open</w:t>
      </w:r>
      <w:r>
        <w:rPr>
          <w:spacing w:val="12"/>
        </w:rPr>
        <w:t xml:space="preserve"> </w:t>
      </w:r>
      <w:r>
        <w:t>Tableau</w:t>
      </w:r>
      <w:r>
        <w:rPr>
          <w:spacing w:val="13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connect</w:t>
      </w:r>
      <w:r>
        <w:rPr>
          <w:spacing w:val="1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2"/>
        </w:rPr>
        <w:t>dataset.</w:t>
      </w:r>
    </w:p>
    <w:p w:rsidR="00F15F0E" w:rsidRDefault="00000000" w14:paraId="1AC00709" w14:textId="77777777">
      <w:pPr>
        <w:pStyle w:val="BodyText"/>
        <w:spacing w:before="199"/>
      </w:pPr>
      <w:r>
        <w:t>Review</w:t>
      </w:r>
      <w:r>
        <w:rPr>
          <w:spacing w:val="2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dataset</w:t>
      </w:r>
      <w:r>
        <w:rPr>
          <w:spacing w:val="8"/>
        </w:rPr>
        <w:t xml:space="preserve"> </w:t>
      </w:r>
      <w:r>
        <w:t>structure,</w:t>
      </w:r>
      <w:r>
        <w:rPr>
          <w:spacing w:val="42"/>
        </w:rPr>
        <w:t xml:space="preserve"> </w:t>
      </w:r>
      <w:r>
        <w:t>field</w:t>
      </w:r>
      <w:r>
        <w:rPr>
          <w:spacing w:val="24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types,</w:t>
      </w:r>
      <w:r>
        <w:rPr>
          <w:spacing w:val="1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missing</w:t>
      </w:r>
      <w:r>
        <w:rPr>
          <w:spacing w:val="10"/>
        </w:rPr>
        <w:t xml:space="preserve"> </w:t>
      </w:r>
      <w:r>
        <w:rPr>
          <w:spacing w:val="-2"/>
        </w:rPr>
        <w:t>values.</w:t>
      </w:r>
    </w:p>
    <w:p w:rsidR="00F15F0E" w:rsidRDefault="00000000" w14:paraId="53DA91FA" w14:textId="77777777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Chart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Creations</w:t>
      </w:r>
      <w:r>
        <w:rPr>
          <w:b/>
          <w:spacing w:val="44"/>
          <w:sz w:val="21"/>
        </w:rPr>
        <w:t xml:space="preserve"> </w:t>
      </w:r>
      <w:r>
        <w:rPr>
          <w:b/>
          <w:sz w:val="21"/>
        </w:rPr>
        <w:t>(Step-by-</w:t>
      </w:r>
      <w:r>
        <w:rPr>
          <w:b/>
          <w:spacing w:val="-2"/>
          <w:sz w:val="21"/>
        </w:rPr>
        <w:t>Step):</w:t>
      </w:r>
    </w:p>
    <w:p w:rsidR="00F15F0E" w:rsidRDefault="00000000" w14:paraId="031EF605" w14:textId="77777777">
      <w:pPr>
        <w:pStyle w:val="ListParagraph"/>
        <w:numPr>
          <w:ilvl w:val="0"/>
          <w:numId w:val="1"/>
        </w:numPr>
        <w:tabs>
          <w:tab w:val="left" w:pos="275"/>
        </w:tabs>
        <w:ind w:hanging="251"/>
        <w:rPr>
          <w:b/>
          <w:sz w:val="21"/>
        </w:rPr>
      </w:pPr>
      <w:r>
        <w:rPr>
          <w:b/>
          <w:sz w:val="21"/>
        </w:rPr>
        <w:t>Bar</w:t>
      </w:r>
      <w:r>
        <w:rPr>
          <w:b/>
          <w:spacing w:val="22"/>
          <w:sz w:val="21"/>
        </w:rPr>
        <w:t xml:space="preserve"> </w:t>
      </w:r>
      <w:r>
        <w:rPr>
          <w:b/>
          <w:spacing w:val="-2"/>
          <w:sz w:val="21"/>
        </w:rPr>
        <w:t>Chart:</w:t>
      </w:r>
    </w:p>
    <w:p w:rsidR="00F15F0E" w:rsidRDefault="00000000" w14:paraId="55D0DB42" w14:textId="77777777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total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3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region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1"/>
          <w:sz w:val="21"/>
        </w:rPr>
        <w:t xml:space="preserve"> </w:t>
      </w:r>
      <w:r>
        <w:rPr>
          <w:b/>
          <w:spacing w:val="-2"/>
          <w:sz w:val="21"/>
        </w:rPr>
        <w:t>category.</w:t>
      </w:r>
    </w:p>
    <w:p w:rsidR="00F15F0E" w:rsidRDefault="00000000" w14:paraId="48784AB8" w14:textId="77777777">
      <w:pPr>
        <w:pStyle w:val="BodyText"/>
        <w:spacing w:before="198" w:line="422" w:lineRule="auto"/>
        <w:ind w:right="4385"/>
      </w:pPr>
      <w:r>
        <w:t>Plot Region on the x-axis and Sales on the y-axis. Add Category as a color dimension.</w:t>
      </w:r>
    </w:p>
    <w:p w:rsidR="00F15F0E" w:rsidRDefault="00000000" w14:paraId="49D75A39" w14:textId="77777777">
      <w:pPr>
        <w:pStyle w:val="Heading2"/>
        <w:numPr>
          <w:ilvl w:val="0"/>
          <w:numId w:val="1"/>
        </w:numPr>
        <w:tabs>
          <w:tab w:val="left" w:pos="287"/>
        </w:tabs>
        <w:spacing w:before="10"/>
        <w:ind w:left="287" w:hanging="263"/>
      </w:pPr>
      <w:r>
        <w:t>Line</w:t>
      </w:r>
      <w:r>
        <w:rPr>
          <w:spacing w:val="19"/>
        </w:rPr>
        <w:t xml:space="preserve"> </w:t>
      </w:r>
      <w:r>
        <w:rPr>
          <w:spacing w:val="-2"/>
        </w:rPr>
        <w:t>Chart:</w:t>
      </w:r>
    </w:p>
    <w:p w:rsidR="00F15F0E" w:rsidRDefault="00000000" w14:paraId="65AD0D54" w14:textId="77777777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trends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over</w:t>
      </w:r>
      <w:r>
        <w:rPr>
          <w:b/>
          <w:spacing w:val="20"/>
          <w:sz w:val="21"/>
        </w:rPr>
        <w:t xml:space="preserve"> </w:t>
      </w:r>
      <w:r>
        <w:rPr>
          <w:b/>
          <w:spacing w:val="-4"/>
          <w:sz w:val="21"/>
        </w:rPr>
        <w:t>time.</w:t>
      </w:r>
    </w:p>
    <w:p w:rsidR="00F15F0E" w:rsidRDefault="00000000" w14:paraId="3AE53A70" w14:textId="77777777">
      <w:pPr>
        <w:pStyle w:val="BodyText"/>
        <w:spacing w:before="198" w:line="420" w:lineRule="auto"/>
        <w:ind w:right="3950"/>
      </w:pPr>
      <w:r>
        <w:t>Place Order</w:t>
      </w:r>
      <w:r>
        <w:rPr>
          <w:spacing w:val="39"/>
        </w:rPr>
        <w:t xml:space="preserve"> </w:t>
      </w:r>
      <w:r>
        <w:t>Date on the x-axis and Sales on the y-axis. Set granularity</w:t>
      </w:r>
      <w:r>
        <w:rPr>
          <w:spacing w:val="40"/>
        </w:rPr>
        <w:t xml:space="preserve"> </w:t>
      </w:r>
      <w:r>
        <w:t>to Month and</w:t>
      </w:r>
      <w:r>
        <w:rPr>
          <w:spacing w:val="40"/>
        </w:rPr>
        <w:t xml:space="preserve"> </w:t>
      </w:r>
      <w:r>
        <w:t>color by Category.</w:t>
      </w:r>
    </w:p>
    <w:p w:rsidR="00F15F0E" w:rsidRDefault="00000000" w14:paraId="06FFBC3F" w14:textId="77777777">
      <w:pPr>
        <w:pStyle w:val="Heading2"/>
        <w:numPr>
          <w:ilvl w:val="0"/>
          <w:numId w:val="1"/>
        </w:numPr>
        <w:tabs>
          <w:tab w:val="left" w:pos="262"/>
        </w:tabs>
        <w:spacing w:before="15"/>
        <w:ind w:left="262" w:hanging="238"/>
      </w:pPr>
      <w:r>
        <w:t>Pie</w:t>
      </w:r>
      <w:r>
        <w:rPr>
          <w:spacing w:val="14"/>
        </w:rPr>
        <w:t xml:space="preserve"> </w:t>
      </w:r>
      <w:r>
        <w:rPr>
          <w:spacing w:val="-2"/>
        </w:rPr>
        <w:t>Chart:</w:t>
      </w:r>
    </w:p>
    <w:p w:rsidR="00F15F0E" w:rsidRDefault="00000000" w14:paraId="1BE58366" w14:textId="77777777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0"/>
          <w:sz w:val="21"/>
        </w:rPr>
        <w:t xml:space="preserve"> </w:t>
      </w:r>
      <w:r>
        <w:rPr>
          <w:b/>
          <w:sz w:val="21"/>
        </w:rPr>
        <w:t>Show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distribution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27"/>
          <w:sz w:val="21"/>
        </w:rPr>
        <w:t xml:space="preserve"> </w:t>
      </w:r>
      <w:r>
        <w:rPr>
          <w:b/>
          <w:spacing w:val="-2"/>
          <w:sz w:val="21"/>
        </w:rPr>
        <w:t>category.</w:t>
      </w:r>
    </w:p>
    <w:p w:rsidR="00F15F0E" w:rsidRDefault="00000000" w14:paraId="4EEE909C" w14:textId="77777777">
      <w:pPr>
        <w:pStyle w:val="BodyText"/>
        <w:spacing w:before="198"/>
      </w:pPr>
      <w:r>
        <w:t>Assign</w:t>
      </w:r>
      <w:r>
        <w:rPr>
          <w:spacing w:val="24"/>
        </w:rPr>
        <w:t xml:space="preserve"> </w:t>
      </w:r>
      <w:r>
        <w:t>Category</w:t>
      </w:r>
      <w:r>
        <w:rPr>
          <w:spacing w:val="2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dimension</w:t>
      </w:r>
      <w:r>
        <w:rPr>
          <w:spacing w:val="11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2"/>
        </w:rPr>
        <w:t>measure.</w:t>
      </w:r>
    </w:p>
    <w:p w:rsidR="00F15F0E" w:rsidRDefault="00000000" w14:paraId="312E7F1F" w14:textId="77777777">
      <w:pPr>
        <w:pStyle w:val="Heading2"/>
        <w:numPr>
          <w:ilvl w:val="0"/>
          <w:numId w:val="1"/>
        </w:numPr>
        <w:tabs>
          <w:tab w:val="left" w:pos="286"/>
        </w:tabs>
        <w:spacing w:before="187"/>
        <w:ind w:left="286" w:hanging="262"/>
      </w:pPr>
      <w:r>
        <w:t>Scatter</w:t>
      </w:r>
      <w:r>
        <w:rPr>
          <w:spacing w:val="30"/>
        </w:rPr>
        <w:t xml:space="preserve"> </w:t>
      </w:r>
      <w:r>
        <w:rPr>
          <w:spacing w:val="-2"/>
        </w:rPr>
        <w:t>Plot:</w:t>
      </w:r>
    </w:p>
    <w:p w:rsidR="00F15F0E" w:rsidRDefault="00000000" w14:paraId="5FCFA8EB" w14:textId="77777777">
      <w:pPr>
        <w:spacing w:before="197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Examine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relationship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between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profit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8"/>
          <w:sz w:val="21"/>
        </w:rPr>
        <w:t xml:space="preserve"> </w:t>
      </w:r>
      <w:r>
        <w:rPr>
          <w:b/>
          <w:spacing w:val="-2"/>
          <w:sz w:val="21"/>
        </w:rPr>
        <w:t>sales.</w:t>
      </w:r>
    </w:p>
    <w:p w:rsidR="00F15F0E" w:rsidRDefault="00000000" w14:paraId="3C902559" w14:textId="77777777">
      <w:pPr>
        <w:pStyle w:val="BodyText"/>
        <w:spacing w:before="199"/>
      </w:pPr>
      <w:r>
        <w:t>Plot</w:t>
      </w:r>
      <w:r>
        <w:rPr>
          <w:spacing w:val="9"/>
        </w:rPr>
        <w:t xml:space="preserve"> </w:t>
      </w:r>
      <w:r>
        <w:t>Profit</w:t>
      </w:r>
      <w:r>
        <w:rPr>
          <w:spacing w:val="37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x-axis</w:t>
      </w:r>
      <w:r>
        <w:rPr>
          <w:spacing w:val="14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Sales</w:t>
      </w:r>
      <w:r>
        <w:rPr>
          <w:spacing w:val="14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y-</w:t>
      </w:r>
      <w:r>
        <w:rPr>
          <w:spacing w:val="-4"/>
        </w:rPr>
        <w:t>axis.</w:t>
      </w:r>
    </w:p>
    <w:p w:rsidR="00F15F0E" w:rsidP="007B309A" w:rsidRDefault="00000000" w14:paraId="6B6E388F" w14:textId="77777777">
      <w:pPr>
        <w:pStyle w:val="BodyText"/>
        <w:spacing w:before="81"/>
        <w:ind w:left="0"/>
      </w:pPr>
      <w:r>
        <w:t>Use</w:t>
      </w:r>
      <w:r>
        <w:rPr>
          <w:spacing w:val="17"/>
        </w:rPr>
        <w:t xml:space="preserve"> </w:t>
      </w:r>
      <w:r>
        <w:t>Sub-Category</w:t>
      </w:r>
      <w:r>
        <w:rPr>
          <w:spacing w:val="29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color</w:t>
      </w:r>
      <w:r>
        <w:rPr>
          <w:spacing w:val="7"/>
        </w:rPr>
        <w:t xml:space="preserve"> </w:t>
      </w:r>
      <w:r>
        <w:rPr>
          <w:spacing w:val="-2"/>
        </w:rPr>
        <w:t>dimension.</w:t>
      </w:r>
    </w:p>
    <w:p w:rsidR="00F15F0E" w:rsidRDefault="00000000" w14:paraId="7E7CAA80" w14:textId="77777777">
      <w:pPr>
        <w:pStyle w:val="Heading2"/>
        <w:numPr>
          <w:ilvl w:val="0"/>
          <w:numId w:val="1"/>
        </w:numPr>
        <w:tabs>
          <w:tab w:val="left" w:pos="275"/>
        </w:tabs>
        <w:spacing w:before="199"/>
        <w:ind w:hanging="251"/>
      </w:pPr>
      <w:r>
        <w:rPr>
          <w:spacing w:val="-2"/>
        </w:rPr>
        <w:t>Heatmap:</w:t>
      </w:r>
    </w:p>
    <w:p w:rsidR="00F15F0E" w:rsidRDefault="00000000" w14:paraId="0FA5F31A" w14:textId="77777777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39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across</w:t>
      </w:r>
      <w:r>
        <w:rPr>
          <w:b/>
          <w:spacing w:val="43"/>
          <w:sz w:val="21"/>
        </w:rPr>
        <w:t xml:space="preserve"> </w:t>
      </w:r>
      <w:r>
        <w:rPr>
          <w:b/>
          <w:sz w:val="21"/>
        </w:rPr>
        <w:t>categories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0"/>
          <w:sz w:val="21"/>
        </w:rPr>
        <w:t xml:space="preserve"> </w:t>
      </w:r>
      <w:r>
        <w:rPr>
          <w:b/>
          <w:spacing w:val="-2"/>
          <w:sz w:val="21"/>
        </w:rPr>
        <w:t>regions.</w:t>
      </w:r>
    </w:p>
    <w:p w:rsidR="00F15F0E" w:rsidRDefault="00000000" w14:paraId="6C6BF6FF" w14:textId="77777777">
      <w:pPr>
        <w:pStyle w:val="BodyText"/>
        <w:spacing w:before="198"/>
      </w:pPr>
      <w:r>
        <w:t>Use</w:t>
      </w:r>
      <w:r>
        <w:rPr>
          <w:spacing w:val="14"/>
        </w:rPr>
        <w:t xml:space="preserve"> </w:t>
      </w:r>
      <w:r>
        <w:t>Region</w:t>
      </w:r>
      <w:r>
        <w:rPr>
          <w:spacing w:val="12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Category</w:t>
      </w:r>
      <w:r>
        <w:rPr>
          <w:spacing w:val="26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rPr>
          <w:spacing w:val="-2"/>
        </w:rPr>
        <w:t>dimensions.</w:t>
      </w:r>
    </w:p>
    <w:p w:rsidR="00F15F0E" w:rsidRDefault="00000000" w14:paraId="04EF8A94" w14:textId="77777777">
      <w:pPr>
        <w:pStyle w:val="BodyText"/>
      </w:pPr>
      <w:r>
        <w:t>Use</w:t>
      </w:r>
      <w:r>
        <w:rPr>
          <w:spacing w:val="14"/>
        </w:rPr>
        <w:t xml:space="preserve"> </w:t>
      </w:r>
      <w:r>
        <w:t>Sales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measure</w:t>
      </w:r>
      <w:r>
        <w:rPr>
          <w:spacing w:val="14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apply</w:t>
      </w:r>
      <w:r>
        <w:rPr>
          <w:spacing w:val="11"/>
        </w:rPr>
        <w:t xml:space="preserve"> </w:t>
      </w:r>
      <w:r>
        <w:t>color</w:t>
      </w:r>
      <w:r>
        <w:rPr>
          <w:spacing w:val="5"/>
        </w:rPr>
        <w:t xml:space="preserve"> </w:t>
      </w:r>
      <w:r>
        <w:rPr>
          <w:spacing w:val="-2"/>
        </w:rPr>
        <w:t>coding.</w:t>
      </w:r>
    </w:p>
    <w:p w:rsidR="00F15F0E" w:rsidRDefault="00000000" w14:paraId="74A3FFA4" w14:textId="77777777">
      <w:pPr>
        <w:pStyle w:val="Heading2"/>
        <w:numPr>
          <w:ilvl w:val="0"/>
          <w:numId w:val="1"/>
        </w:numPr>
        <w:tabs>
          <w:tab w:val="left" w:pos="226"/>
        </w:tabs>
        <w:spacing w:before="198"/>
        <w:ind w:left="226" w:hanging="202"/>
      </w:pPr>
      <w:r>
        <w:t>Geographical</w:t>
      </w:r>
      <w:r>
        <w:rPr>
          <w:spacing w:val="49"/>
        </w:rPr>
        <w:t xml:space="preserve"> </w:t>
      </w:r>
      <w:r>
        <w:rPr>
          <w:spacing w:val="-4"/>
        </w:rPr>
        <w:t>Map:</w:t>
      </w:r>
    </w:p>
    <w:p w:rsidR="00F15F0E" w:rsidRDefault="00000000" w14:paraId="52933967" w14:textId="77777777">
      <w:pPr>
        <w:spacing w:before="186"/>
        <w:ind w:left="24"/>
        <w:rPr>
          <w:b/>
          <w:sz w:val="21"/>
        </w:rPr>
      </w:pPr>
      <w:r>
        <w:rPr>
          <w:b/>
          <w:sz w:val="21"/>
        </w:rPr>
        <w:t>Objective:</w:t>
      </w:r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total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18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31"/>
          <w:sz w:val="21"/>
        </w:rPr>
        <w:t xml:space="preserve"> </w:t>
      </w:r>
      <w:r>
        <w:rPr>
          <w:b/>
          <w:spacing w:val="-2"/>
          <w:sz w:val="21"/>
        </w:rPr>
        <w:t>country.</w:t>
      </w:r>
    </w:p>
    <w:p w:rsidR="00F15F0E" w:rsidRDefault="00000000" w14:paraId="750E03F3" w14:textId="77777777">
      <w:pPr>
        <w:pStyle w:val="BodyText"/>
        <w:spacing w:before="198"/>
      </w:pPr>
      <w:r>
        <w:t>Set</w:t>
      </w:r>
      <w:r>
        <w:rPr>
          <w:spacing w:val="9"/>
        </w:rPr>
        <w:t xml:space="preserve"> </w:t>
      </w:r>
      <w:r>
        <w:t>Country</w:t>
      </w:r>
      <w:r>
        <w:rPr>
          <w:spacing w:val="39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geographical</w:t>
      </w:r>
      <w:r>
        <w:rPr>
          <w:spacing w:val="27"/>
        </w:rPr>
        <w:t xml:space="preserve"> </w:t>
      </w:r>
      <w:r>
        <w:rPr>
          <w:spacing w:val="-2"/>
        </w:rPr>
        <w:t>field.</w:t>
      </w:r>
    </w:p>
    <w:p w:rsidR="00F15F0E" w:rsidRDefault="00000000" w14:paraId="35BA71D2" w14:textId="77777777">
      <w:pPr>
        <w:pStyle w:val="BodyText"/>
      </w:pPr>
      <w:r>
        <w:t>Use</w:t>
      </w:r>
      <w:r>
        <w:rPr>
          <w:spacing w:val="13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define</w:t>
      </w:r>
      <w:r>
        <w:rPr>
          <w:spacing w:val="14"/>
        </w:rPr>
        <w:t xml:space="preserve"> </w:t>
      </w:r>
      <w:r>
        <w:t>size</w:t>
      </w:r>
      <w:r>
        <w:rPr>
          <w:spacing w:val="2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color</w:t>
      </w:r>
      <w:r>
        <w:rPr>
          <w:spacing w:val="4"/>
        </w:rPr>
        <w:t xml:space="preserve"> </w:t>
      </w:r>
      <w:r>
        <w:rPr>
          <w:spacing w:val="-2"/>
        </w:rPr>
        <w:t>gradients.</w:t>
      </w:r>
    </w:p>
    <w:p w:rsidR="00F15F0E" w:rsidRDefault="00000000" w14:paraId="4CAD5889" w14:textId="77777777">
      <w:pPr>
        <w:pStyle w:val="Heading2"/>
        <w:numPr>
          <w:ilvl w:val="0"/>
          <w:numId w:val="1"/>
        </w:numPr>
        <w:tabs>
          <w:tab w:val="left" w:pos="274"/>
        </w:tabs>
        <w:spacing w:before="198"/>
        <w:ind w:left="274" w:hanging="250"/>
      </w:pPr>
      <w:r>
        <w:t>Tree</w:t>
      </w:r>
      <w:r>
        <w:rPr>
          <w:spacing w:val="21"/>
        </w:rPr>
        <w:t xml:space="preserve"> </w:t>
      </w:r>
      <w:r>
        <w:rPr>
          <w:spacing w:val="-4"/>
        </w:rPr>
        <w:t>Map:</w:t>
      </w:r>
    </w:p>
    <w:p w:rsidR="00F15F0E" w:rsidRDefault="00000000" w14:paraId="312A520B" w14:textId="77777777">
      <w:pPr>
        <w:spacing w:before="187" w:line="427" w:lineRule="auto"/>
        <w:ind w:left="24" w:right="2349"/>
        <w:rPr>
          <w:b/>
          <w:sz w:val="21"/>
        </w:rPr>
      </w:pPr>
      <w:r>
        <w:rPr>
          <w:b/>
          <w:sz w:val="21"/>
        </w:rPr>
        <w:t>Objective: Display sales distribution by category and sub-category.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Use Category</w:t>
      </w:r>
      <w:r>
        <w:rPr>
          <w:spacing w:val="34"/>
          <w:sz w:val="21"/>
        </w:rPr>
        <w:t xml:space="preserve"> </w:t>
      </w:r>
      <w:r>
        <w:rPr>
          <w:sz w:val="21"/>
        </w:rPr>
        <w:t>and Sub-Category</w:t>
      </w:r>
      <w:r>
        <w:rPr>
          <w:spacing w:val="34"/>
          <w:sz w:val="21"/>
        </w:rPr>
        <w:t xml:space="preserve"> </w:t>
      </w:r>
      <w:r>
        <w:rPr>
          <w:sz w:val="21"/>
        </w:rPr>
        <w:t>as dimensions,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and Sales as the measure. </w:t>
      </w:r>
      <w:r>
        <w:rPr>
          <w:b/>
          <w:sz w:val="21"/>
        </w:rPr>
        <w:t>Customization and Interactivity:</w:t>
      </w:r>
    </w:p>
    <w:p w:rsidR="00F15F0E" w:rsidRDefault="00000000" w14:paraId="3F9A3468" w14:textId="77777777">
      <w:pPr>
        <w:pStyle w:val="BodyText"/>
        <w:spacing w:before="6" w:line="420" w:lineRule="auto"/>
        <w:ind w:right="930"/>
      </w:pPr>
      <w:r>
        <w:t>Add</w:t>
      </w:r>
      <w:r>
        <w:rPr>
          <w:spacing w:val="31"/>
        </w:rPr>
        <w:t xml:space="preserve"> </w:t>
      </w:r>
      <w:r>
        <w:t>filters</w:t>
      </w:r>
      <w:r>
        <w:rPr>
          <w:spacing w:val="35"/>
        </w:rPr>
        <w:t xml:space="preserve"> </w:t>
      </w:r>
      <w:r>
        <w:t>to explore data</w:t>
      </w:r>
      <w:r>
        <w:rPr>
          <w:spacing w:val="34"/>
        </w:rPr>
        <w:t xml:space="preserve"> </w:t>
      </w:r>
      <w:r>
        <w:t>subsets interactively</w:t>
      </w:r>
      <w:r>
        <w:rPr>
          <w:spacing w:val="30"/>
        </w:rPr>
        <w:t xml:space="preserve"> </w:t>
      </w:r>
      <w:r>
        <w:t>(e.g., by year, region,</w:t>
      </w:r>
      <w:r>
        <w:rPr>
          <w:spacing w:val="35"/>
        </w:rPr>
        <w:t xml:space="preserve"> </w:t>
      </w:r>
      <w:r>
        <w:t>or category). Include annotations,</w:t>
      </w:r>
      <w:r>
        <w:rPr>
          <w:spacing w:val="40"/>
        </w:rPr>
        <w:t xml:space="preserve"> </w:t>
      </w:r>
      <w:r>
        <w:t>labels, and formatting</w:t>
      </w:r>
      <w:r>
        <w:rPr>
          <w:spacing w:val="40"/>
        </w:rPr>
        <w:t xml:space="preserve"> </w:t>
      </w:r>
      <w:r>
        <w:t>for clarity.</w:t>
      </w:r>
    </w:p>
    <w:p w:rsidR="00F15F0E" w:rsidRDefault="00000000" w14:paraId="19D94D67" w14:textId="77777777">
      <w:pPr>
        <w:pStyle w:val="Heading2"/>
        <w:spacing w:before="15"/>
      </w:pPr>
      <w:r>
        <w:t>Dashboard</w:t>
      </w:r>
      <w:r>
        <w:rPr>
          <w:spacing w:val="43"/>
        </w:rPr>
        <w:t xml:space="preserve"> </w:t>
      </w:r>
      <w:r>
        <w:rPr>
          <w:spacing w:val="-2"/>
        </w:rPr>
        <w:t>Creation:</w:t>
      </w:r>
    </w:p>
    <w:p w:rsidR="00F15F0E" w:rsidRDefault="00000000" w14:paraId="407B372B" w14:textId="77777777">
      <w:pPr>
        <w:pStyle w:val="BodyText"/>
        <w:spacing w:line="434" w:lineRule="auto"/>
        <w:ind w:right="2349"/>
      </w:pPr>
      <w:r>
        <w:t>Combine</w:t>
      </w:r>
      <w:r>
        <w:rPr>
          <w:spacing w:val="33"/>
        </w:rPr>
        <w:t xml:space="preserve"> </w:t>
      </w:r>
      <w:r>
        <w:t>all charts into</w:t>
      </w:r>
      <w:r>
        <w:rPr>
          <w:spacing w:val="37"/>
        </w:rPr>
        <w:t xml:space="preserve"> </w:t>
      </w:r>
      <w:r>
        <w:t>a single dashboard to present a cohesive story. Add</w:t>
      </w:r>
      <w:r>
        <w:rPr>
          <w:spacing w:val="40"/>
        </w:rPr>
        <w:t xml:space="preserve"> </w:t>
      </w:r>
      <w:r>
        <w:t>interactive</w:t>
      </w:r>
      <w:r>
        <w:rPr>
          <w:spacing w:val="40"/>
        </w:rPr>
        <w:t xml:space="preserve"> </w:t>
      </w:r>
      <w:r>
        <w:t>filters</w:t>
      </w:r>
      <w:r>
        <w:rPr>
          <w:spacing w:val="40"/>
        </w:rPr>
        <w:t xml:space="preserve"> </w:t>
      </w:r>
      <w:r>
        <w:t>and tooltips for dynamic</w:t>
      </w:r>
      <w:r>
        <w:rPr>
          <w:spacing w:val="40"/>
        </w:rPr>
        <w:t xml:space="preserve"> </w:t>
      </w:r>
      <w:r>
        <w:t>exploration.</w:t>
      </w:r>
    </w:p>
    <w:p w:rsidR="00F15F0E" w:rsidRDefault="00000000" w14:paraId="520042CA" w14:textId="77777777">
      <w:pPr>
        <w:pStyle w:val="Heading2"/>
        <w:spacing w:before="0" w:line="244" w:lineRule="exact"/>
      </w:pPr>
      <w:r>
        <w:t>Experiment</w:t>
      </w:r>
      <w:r>
        <w:rPr>
          <w:spacing w:val="40"/>
        </w:rPr>
        <w:t xml:space="preserve"> </w:t>
      </w:r>
      <w:r>
        <w:rPr>
          <w:spacing w:val="-2"/>
        </w:rPr>
        <w:t>Dataset:</w:t>
      </w:r>
    </w:p>
    <w:p w:rsidR="00F15F0E" w:rsidRDefault="00000000" w14:paraId="6F0F14E0" w14:textId="77777777">
      <w:pPr>
        <w:pStyle w:val="BodyText"/>
        <w:spacing w:before="185"/>
      </w:pPr>
      <w:r>
        <w:t>Global</w:t>
      </w:r>
      <w:r>
        <w:rPr>
          <w:spacing w:val="16"/>
        </w:rPr>
        <w:t xml:space="preserve"> </w:t>
      </w:r>
      <w:r>
        <w:t>Superstore</w:t>
      </w:r>
      <w:r>
        <w:rPr>
          <w:spacing w:val="35"/>
        </w:rPr>
        <w:t xml:space="preserve"> </w:t>
      </w:r>
      <w:r>
        <w:t>Sales</w:t>
      </w:r>
      <w:r>
        <w:rPr>
          <w:spacing w:val="20"/>
        </w:rPr>
        <w:t xml:space="preserve"> </w:t>
      </w:r>
      <w:r>
        <w:rPr>
          <w:spacing w:val="-2"/>
        </w:rPr>
        <w:t>Dataset</w:t>
      </w:r>
    </w:p>
    <w:p w:rsidR="00F15F0E" w:rsidRDefault="00000000" w14:paraId="30A0B8E2" w14:textId="77777777">
      <w:pPr>
        <w:pStyle w:val="BodyText"/>
        <w:spacing w:before="199"/>
      </w:pPr>
      <w:r>
        <w:t>Source:</w:t>
      </w:r>
      <w:r>
        <w:rPr>
          <w:spacing w:val="75"/>
        </w:rPr>
        <w:t xml:space="preserve">  </w:t>
      </w:r>
      <w:hyperlink r:id="rId8">
        <w:r w:rsidR="00F15F0E">
          <w:rPr>
            <w:color w:val="0462C1"/>
            <w:u w:val="single" w:color="0462C1"/>
          </w:rPr>
          <w:t>https://www.kaggle.com/datasets/apoorvaappz/global-super-store-</w:t>
        </w:r>
        <w:r w:rsidR="00F15F0E">
          <w:rPr>
            <w:color w:val="0462C1"/>
            <w:spacing w:val="-2"/>
            <w:u w:val="single" w:color="0462C1"/>
          </w:rPr>
          <w:t>dataset</w:t>
        </w:r>
      </w:hyperlink>
    </w:p>
    <w:p w:rsidR="00F15F0E" w:rsidRDefault="00000000" w14:paraId="20E171F9" w14:textId="77777777">
      <w:pPr>
        <w:pStyle w:val="Heading2"/>
      </w:pPr>
      <w:r>
        <w:t>Fields</w:t>
      </w:r>
      <w:r>
        <w:rPr>
          <w:spacing w:val="24"/>
        </w:rPr>
        <w:t xml:space="preserve"> </w:t>
      </w:r>
      <w:r>
        <w:rPr>
          <w:spacing w:val="-2"/>
        </w:rPr>
        <w:t>Used:</w:t>
      </w:r>
    </w:p>
    <w:p w:rsidR="00F15F0E" w:rsidRDefault="00000000" w14:paraId="03DE15F5" w14:textId="77777777">
      <w:pPr>
        <w:pStyle w:val="BodyText"/>
        <w:spacing w:before="198" w:line="427" w:lineRule="auto"/>
        <w:ind w:right="7674"/>
      </w:pPr>
      <w:r>
        <w:t xml:space="preserve">Order Date </w:t>
      </w:r>
      <w:r>
        <w:rPr>
          <w:spacing w:val="-2"/>
        </w:rPr>
        <w:t>Region Category</w:t>
      </w:r>
    </w:p>
    <w:p w:rsidR="00F15F0E" w:rsidRDefault="00000000" w14:paraId="79FD09D4" w14:textId="77777777">
      <w:pPr>
        <w:pStyle w:val="BodyText"/>
        <w:spacing w:before="0" w:line="434" w:lineRule="auto"/>
        <w:ind w:right="7674"/>
      </w:pPr>
      <w:r>
        <w:rPr>
          <w:spacing w:val="-2"/>
        </w:rPr>
        <w:t>Sub-Category Sales</w:t>
      </w:r>
    </w:p>
    <w:p w:rsidR="00F15F0E" w:rsidRDefault="00000000" w14:paraId="7B6F0233" w14:textId="77777777">
      <w:pPr>
        <w:pStyle w:val="BodyText"/>
        <w:spacing w:before="0" w:line="232" w:lineRule="exact"/>
      </w:pPr>
      <w:r>
        <w:rPr>
          <w:spacing w:val="-2"/>
        </w:rPr>
        <w:t>Profit</w:t>
      </w:r>
    </w:p>
    <w:p w:rsidRPr="007B309A" w:rsidR="00F15F0E" w:rsidP="007B309A" w:rsidRDefault="00000000" w14:paraId="6CB445DA" w14:textId="519C3131">
      <w:pPr>
        <w:pStyle w:val="BodyText"/>
        <w:spacing w:before="192"/>
      </w:pPr>
      <w:r w:rsidR="00000000">
        <w:rPr/>
        <w:t>Country</w:t>
      </w:r>
    </w:p>
    <w:p w:rsidR="0F370CA2" w:rsidP="0F370CA2" w:rsidRDefault="0F370CA2" w14:paraId="4CD1D9D1" w14:textId="1882E229">
      <w:pPr>
        <w:pStyle w:val="BodyText"/>
        <w:spacing w:before="192"/>
        <w:rPr>
          <w:b w:val="1"/>
          <w:bCs w:val="1"/>
          <w:sz w:val="24"/>
          <w:szCs w:val="24"/>
        </w:rPr>
      </w:pPr>
    </w:p>
    <w:p w:rsidR="0D7B8797" w:rsidP="0F370CA2" w:rsidRDefault="0D7B8797" w14:paraId="26E00074" w14:textId="2AB84384">
      <w:pPr>
        <w:pStyle w:val="BodyText"/>
        <w:spacing w:before="192"/>
        <w:rPr>
          <w:b w:val="1"/>
          <w:bCs w:val="1"/>
          <w:sz w:val="24"/>
          <w:szCs w:val="24"/>
        </w:rPr>
      </w:pPr>
      <w:r w:rsidRPr="0F370CA2" w:rsidR="0D7B8797">
        <w:rPr>
          <w:b w:val="1"/>
          <w:bCs w:val="1"/>
          <w:sz w:val="24"/>
          <w:szCs w:val="24"/>
        </w:rPr>
        <w:t>Tableau</w:t>
      </w:r>
      <w:r>
        <w:br/>
      </w:r>
      <w:r w:rsidR="5B73840F">
        <w:drawing>
          <wp:inline wp14:editId="117C7FAC" wp14:anchorId="5576667C">
            <wp:extent cx="5772150" cy="3267075"/>
            <wp:effectExtent l="0" t="0" r="0" b="0"/>
            <wp:docPr id="1632037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037548" name="Picture 1632037548"/>
                    <pic:cNvPicPr/>
                  </pic:nvPicPr>
                  <pic:blipFill>
                    <a:blip xmlns:r="http://schemas.openxmlformats.org/officeDocument/2006/relationships" r:embed="rId512506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A8B118F">
        <w:drawing>
          <wp:inline wp14:editId="21AD2123" wp14:anchorId="627A4E93">
            <wp:extent cx="5772150" cy="2009775"/>
            <wp:effectExtent l="0" t="0" r="0" b="0"/>
            <wp:docPr id="1534985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985004" name="Picture 1534985004"/>
                    <pic:cNvPicPr/>
                  </pic:nvPicPr>
                  <pic:blipFill>
                    <a:blip xmlns:r="http://schemas.openxmlformats.org/officeDocument/2006/relationships" r:embed="rId1819314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8B118F">
        <w:drawing>
          <wp:inline wp14:editId="32F430A9" wp14:anchorId="00FFC6D7">
            <wp:extent cx="5772150" cy="1304925"/>
            <wp:effectExtent l="0" t="0" r="0" b="0"/>
            <wp:docPr id="1560922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922938" name="Picture 1560922938"/>
                    <pic:cNvPicPr/>
                  </pic:nvPicPr>
                  <pic:blipFill>
                    <a:blip xmlns:r="http://schemas.openxmlformats.org/officeDocument/2006/relationships" r:embed="rId1134399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F370CA2" w:rsidP="0F370CA2" w:rsidRDefault="0F370CA2" w14:paraId="3B8A9A13" w14:textId="66F2D2AC">
      <w:pPr>
        <w:pStyle w:val="BodyText"/>
        <w:spacing w:before="192"/>
        <w:rPr>
          <w:b w:val="1"/>
          <w:bCs w:val="1"/>
          <w:sz w:val="24"/>
          <w:szCs w:val="24"/>
        </w:rPr>
      </w:pPr>
    </w:p>
    <w:p w:rsidR="0F370CA2" w:rsidP="0F370CA2" w:rsidRDefault="0F370CA2" w14:paraId="0E347589" w14:textId="7E4FE38A">
      <w:pPr>
        <w:pStyle w:val="BodyText"/>
        <w:spacing w:before="192"/>
        <w:rPr>
          <w:b w:val="1"/>
          <w:bCs w:val="1"/>
          <w:sz w:val="24"/>
          <w:szCs w:val="24"/>
        </w:rPr>
      </w:pPr>
    </w:p>
    <w:p w:rsidR="0D7B8797" w:rsidP="0F370CA2" w:rsidRDefault="0D7B8797" w14:paraId="11CEDB19" w14:textId="7C29CEE0">
      <w:pPr>
        <w:pStyle w:val="BodyText"/>
        <w:spacing w:before="192"/>
      </w:pPr>
      <w:r w:rsidRPr="0F370CA2" w:rsidR="0D7B8797">
        <w:rPr>
          <w:b w:val="1"/>
          <w:bCs w:val="1"/>
          <w:sz w:val="24"/>
          <w:szCs w:val="24"/>
        </w:rPr>
        <w:t>PowerBI</w:t>
      </w:r>
      <w:r>
        <w:br/>
      </w:r>
      <w:r>
        <w:br/>
      </w:r>
      <w:r w:rsidR="496B83F1">
        <w:drawing>
          <wp:inline wp14:editId="613CE7A7" wp14:anchorId="07A97509">
            <wp:extent cx="5772150" cy="2905125"/>
            <wp:effectExtent l="0" t="0" r="0" b="0"/>
            <wp:docPr id="1925664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664664" name="Picture 1925664664"/>
                    <pic:cNvPicPr/>
                  </pic:nvPicPr>
                  <pic:blipFill>
                    <a:blip xmlns:r="http://schemas.openxmlformats.org/officeDocument/2006/relationships" r:embed="rId1893691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6B83F1" w:rsidP="0F370CA2" w:rsidRDefault="496B83F1" w14:paraId="30655938" w14:textId="195A00B6">
      <w:pPr>
        <w:pStyle w:val="BodyText"/>
        <w:spacing w:before="192"/>
      </w:pPr>
      <w:r w:rsidR="496B83F1">
        <w:drawing>
          <wp:inline wp14:editId="52D2D7A2" wp14:anchorId="61088CF6">
            <wp:extent cx="5772150" cy="3257550"/>
            <wp:effectExtent l="0" t="0" r="0" b="0"/>
            <wp:docPr id="57600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00413" name="Picture 57600413"/>
                    <pic:cNvPicPr/>
                  </pic:nvPicPr>
                  <pic:blipFill>
                    <a:blip xmlns:r="http://schemas.openxmlformats.org/officeDocument/2006/relationships" r:embed="rId661443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0E" w:rsidRDefault="00000000" w14:paraId="5AE8A89E" w14:textId="77777777">
      <w:pPr>
        <w:pStyle w:val="Heading1"/>
        <w:spacing w:before="187"/>
      </w:pPr>
      <w:r>
        <w:t>POST-LAB</w:t>
      </w:r>
      <w:r>
        <w:rPr>
          <w:spacing w:val="16"/>
        </w:rPr>
        <w:t xml:space="preserve"> </w:t>
      </w:r>
      <w:r>
        <w:t>QUESTIONS</w:t>
      </w:r>
      <w:r>
        <w:rPr>
          <w:spacing w:val="39"/>
        </w:rPr>
        <w:t xml:space="preserve"> </w:t>
      </w:r>
      <w:r>
        <w:t>(PROVIDE</w:t>
      </w:r>
      <w:r>
        <w:rPr>
          <w:spacing w:val="36"/>
        </w:rPr>
        <w:t xml:space="preserve"> </w:t>
      </w:r>
      <w:r>
        <w:t>BRIEF</w:t>
      </w:r>
      <w:r>
        <w:rPr>
          <w:spacing w:val="44"/>
        </w:rPr>
        <w:t xml:space="preserve"> </w:t>
      </w:r>
      <w:r>
        <w:t>ANSWERS</w:t>
      </w:r>
      <w:r>
        <w:rPr>
          <w:spacing w:val="3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FOLLOWING</w:t>
      </w:r>
      <w:r>
        <w:rPr>
          <w:spacing w:val="32"/>
        </w:rPr>
        <w:t xml:space="preserve"> </w:t>
      </w:r>
      <w:r>
        <w:rPr>
          <w:spacing w:val="-2"/>
        </w:rPr>
        <w:t>QUESTIONS)</w:t>
      </w:r>
    </w:p>
    <w:p w:rsidR="00F15F0E" w:rsidRDefault="00000000" w14:paraId="2A9988F2" w14:textId="77777777">
      <w:pPr>
        <w:pStyle w:val="Heading2"/>
        <w:spacing w:before="198"/>
      </w:pPr>
      <w:r>
        <w:t>Bar</w:t>
      </w:r>
      <w:r>
        <w:rPr>
          <w:spacing w:val="10"/>
        </w:rPr>
        <w:t xml:space="preserve"> </w:t>
      </w:r>
      <w:r>
        <w:rPr>
          <w:spacing w:val="-2"/>
        </w:rPr>
        <w:t>Chart:</w:t>
      </w:r>
    </w:p>
    <w:p w:rsidR="00F15F0E" w:rsidRDefault="00000000" w14:paraId="5F2773B2" w14:textId="77777777">
      <w:pPr>
        <w:pStyle w:val="BodyText"/>
        <w:rPr>
          <w:spacing w:val="-2"/>
        </w:rPr>
      </w:pPr>
      <w:r>
        <w:t>What</w:t>
      </w:r>
      <w:r>
        <w:rPr>
          <w:spacing w:val="12"/>
        </w:rPr>
        <w:t xml:space="preserve"> </w:t>
      </w:r>
      <w:r>
        <w:t>regions</w:t>
      </w:r>
      <w:r>
        <w:rPr>
          <w:spacing w:val="32"/>
        </w:rPr>
        <w:t xml:space="preserve"> </w:t>
      </w:r>
      <w:r>
        <w:t>had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highest</w:t>
      </w:r>
      <w:r>
        <w:rPr>
          <w:spacing w:val="28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lowest</w:t>
      </w:r>
      <w:r>
        <w:rPr>
          <w:spacing w:val="12"/>
        </w:rPr>
        <w:t xml:space="preserve"> </w:t>
      </w:r>
      <w:r>
        <w:t>total</w:t>
      </w:r>
      <w:r>
        <w:rPr>
          <w:spacing w:val="15"/>
        </w:rPr>
        <w:t xml:space="preserve"> </w:t>
      </w:r>
      <w:r>
        <w:rPr>
          <w:spacing w:val="-2"/>
        </w:rPr>
        <w:t>sales?</w:t>
      </w:r>
    </w:p>
    <w:p w:rsidRPr="005E77E5" w:rsidR="005E77E5" w:rsidP="005E77E5" w:rsidRDefault="005E77E5" w14:paraId="3D3852B8" w14:textId="269E39B7">
      <w:pPr>
        <w:pStyle w:val="BodyText"/>
        <w:numPr>
          <w:ilvl w:val="0"/>
          <w:numId w:val="3"/>
        </w:numPr>
        <w:rPr>
          <w:lang w:val="en-IN"/>
        </w:rPr>
      </w:pPr>
      <w:r w:rsidRPr="005E77E5">
        <w:rPr>
          <w:b/>
          <w:bCs/>
          <w:lang w:val="en-IN"/>
        </w:rPr>
        <w:t>Highest Sales:</w:t>
      </w:r>
      <w:r w:rsidRPr="005E77E5">
        <w:rPr>
          <w:lang w:val="en-IN"/>
        </w:rPr>
        <w:t xml:space="preserve"> Central Region </w:t>
      </w:r>
    </w:p>
    <w:p w:rsidR="005E77E5" w:rsidP="005E77E5" w:rsidRDefault="005E77E5" w14:paraId="2F38E1D3" w14:textId="4C50BD7C">
      <w:pPr>
        <w:pStyle w:val="BodyText"/>
        <w:numPr>
          <w:ilvl w:val="0"/>
          <w:numId w:val="3"/>
        </w:numPr>
      </w:pPr>
      <w:r w:rsidRPr="005E77E5">
        <w:rPr>
          <w:b/>
          <w:bCs/>
          <w:lang w:val="en-IN"/>
        </w:rPr>
        <w:t>Lowest Sales:</w:t>
      </w:r>
      <w:r w:rsidRPr="005E77E5">
        <w:rPr>
          <w:lang w:val="en-IN"/>
        </w:rPr>
        <w:t xml:space="preserve"> Canada Region</w:t>
      </w:r>
    </w:p>
    <w:p w:rsidRPr="004A1EDC" w:rsidR="004A1EDC" w:rsidP="004A1EDC" w:rsidRDefault="00000000" w14:paraId="7D50212D" w14:textId="76DE417C">
      <w:pPr>
        <w:pStyle w:val="BodyText"/>
        <w:spacing w:before="81"/>
        <w:rPr>
          <w:lang w:val="en-IN"/>
        </w:rPr>
      </w:pPr>
      <w:r>
        <w:t>How</w:t>
      </w:r>
      <w:r>
        <w:rPr>
          <w:spacing w:val="26"/>
        </w:rPr>
        <w:t xml:space="preserve"> </w:t>
      </w:r>
      <w:r>
        <w:t>does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performance</w:t>
      </w:r>
      <w:r>
        <w:rPr>
          <w:spacing w:val="4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categories</w:t>
      </w:r>
      <w:r>
        <w:rPr>
          <w:spacing w:val="14"/>
        </w:rPr>
        <w:t xml:space="preserve"> </w:t>
      </w:r>
      <w:r>
        <w:t>vary</w:t>
      </w:r>
      <w:r>
        <w:rPr>
          <w:spacing w:val="24"/>
        </w:rPr>
        <w:t xml:space="preserve"> </w:t>
      </w:r>
      <w:r>
        <w:t>across</w:t>
      </w:r>
      <w:r>
        <w:rPr>
          <w:spacing w:val="29"/>
        </w:rPr>
        <w:t xml:space="preserve"> </w:t>
      </w:r>
      <w:r>
        <w:rPr>
          <w:spacing w:val="-2"/>
        </w:rPr>
        <w:t>regions?</w:t>
      </w:r>
      <w:r w:rsidR="004A1EDC">
        <w:rPr>
          <w:spacing w:val="-2"/>
        </w:rPr>
        <w:br/>
      </w:r>
      <w:r w:rsidR="005E77E5">
        <w:rPr>
          <w:spacing w:val="-2"/>
        </w:rPr>
        <w:br/>
      </w:r>
      <w:r w:rsidR="004A1EDC">
        <w:rPr>
          <w:b/>
          <w:bCs/>
          <w:lang w:val="en-IN"/>
        </w:rPr>
        <w:t xml:space="preserve">               </w:t>
      </w:r>
      <w:r w:rsidRPr="004A1EDC" w:rsidR="004A1EDC">
        <w:rPr>
          <w:b/>
          <w:bCs/>
          <w:lang w:val="en-IN"/>
        </w:rPr>
        <w:t>Technology</w:t>
      </w:r>
      <w:r w:rsidRPr="004A1EDC" w:rsidR="004A1EDC">
        <w:rPr>
          <w:lang w:val="en-IN"/>
        </w:rPr>
        <w:t xml:space="preserve"> is the highest-selling category in most regions. </w:t>
      </w:r>
    </w:p>
    <w:p w:rsidRPr="004A1EDC" w:rsidR="004A1EDC" w:rsidP="004A1EDC" w:rsidRDefault="004A1EDC" w14:paraId="0615A659" w14:textId="29BEF09E">
      <w:pPr>
        <w:pStyle w:val="BodyText"/>
        <w:spacing w:before="81"/>
        <w:ind w:left="720"/>
      </w:pPr>
      <w:r w:rsidRPr="0F370CA2" w:rsidR="004A1EDC">
        <w:rPr>
          <w:b w:val="1"/>
          <w:bCs w:val="1"/>
          <w:lang w:val="en-IN"/>
        </w:rPr>
        <w:t>Furniture</w:t>
      </w:r>
      <w:r w:rsidRPr="0F370CA2" w:rsidR="004A1EDC">
        <w:rPr>
          <w:lang w:val="en-IN"/>
        </w:rPr>
        <w:t xml:space="preserve"> performs well but generally ranks second. </w:t>
      </w:r>
    </w:p>
    <w:p w:rsidR="0F370CA2" w:rsidP="0F370CA2" w:rsidRDefault="0F370CA2" w14:paraId="088B23E1" w14:textId="54F881A1">
      <w:pPr>
        <w:pStyle w:val="BodyText"/>
        <w:spacing w:before="81"/>
        <w:ind w:left="720"/>
        <w:rPr>
          <w:lang w:val="en-IN"/>
        </w:rPr>
      </w:pPr>
    </w:p>
    <w:p w:rsidR="00F15F0E" w:rsidP="004A1EDC" w:rsidRDefault="004A1EDC" w14:paraId="79515EC2" w14:textId="62B89BA9">
      <w:pPr>
        <w:pStyle w:val="BodyText"/>
        <w:spacing w:before="81"/>
        <w:ind w:left="720"/>
      </w:pPr>
      <w:r w:rsidRPr="004A1EDC">
        <w:rPr>
          <w:b/>
          <w:bCs/>
          <w:lang w:val="en-IN"/>
        </w:rPr>
        <w:t>Office Supplies</w:t>
      </w:r>
      <w:r w:rsidRPr="004A1EDC">
        <w:rPr>
          <w:lang w:val="en-IN"/>
        </w:rPr>
        <w:t xml:space="preserve"> has comparatively lower sales across most regions.</w:t>
      </w:r>
    </w:p>
    <w:p w:rsidR="00F15F0E" w:rsidRDefault="00000000" w14:paraId="41AD1F81" w14:textId="77777777">
      <w:pPr>
        <w:pStyle w:val="Heading2"/>
        <w:spacing w:before="199"/>
      </w:pPr>
      <w:r>
        <w:t>Line</w:t>
      </w:r>
      <w:r>
        <w:rPr>
          <w:spacing w:val="18"/>
        </w:rPr>
        <w:t xml:space="preserve"> </w:t>
      </w:r>
      <w:r>
        <w:rPr>
          <w:spacing w:val="-2"/>
        </w:rPr>
        <w:t>Chart:</w:t>
      </w:r>
    </w:p>
    <w:p w:rsidR="00F15F0E" w:rsidP="004A1EDC" w:rsidRDefault="00000000" w14:paraId="299E686A" w14:textId="098607FE">
      <w:pPr>
        <w:pStyle w:val="BodyText"/>
        <w:spacing w:after="240"/>
      </w:pPr>
      <w:r>
        <w:t>Identify</w:t>
      </w:r>
      <w:r>
        <w:rPr>
          <w:spacing w:val="2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month</w:t>
      </w:r>
      <w:r>
        <w:rPr>
          <w:spacing w:val="9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peak</w:t>
      </w:r>
      <w:r>
        <w:rPr>
          <w:spacing w:val="17"/>
        </w:rPr>
        <w:t xml:space="preserve"> </w:t>
      </w:r>
      <w:r>
        <w:rPr>
          <w:spacing w:val="-2"/>
        </w:rPr>
        <w:t>sales.</w:t>
      </w:r>
      <w:r w:rsidR="004A1EDC">
        <w:rPr>
          <w:spacing w:val="-2"/>
        </w:rPr>
        <w:br/>
      </w:r>
      <w:r w:rsidRPr="004A1EDC" w:rsidR="004A1EDC">
        <w:rPr>
          <w:b/>
          <w:bCs/>
        </w:rPr>
        <w:t>November 2014</w:t>
      </w:r>
      <w:r w:rsidRPr="004A1EDC" w:rsidR="004A1EDC">
        <w:t xml:space="preserve"> recorded the highest monthly sales.</w:t>
      </w:r>
    </w:p>
    <w:p w:rsidR="00F15F0E" w:rsidP="004A1EDC" w:rsidRDefault="00000000" w14:paraId="3D186819" w14:textId="179FEC70">
      <w:pPr>
        <w:pStyle w:val="BodyText"/>
        <w:spacing w:before="198" w:after="240"/>
      </w:pPr>
      <w:r>
        <w:t>Which</w:t>
      </w:r>
      <w:r>
        <w:rPr>
          <w:spacing w:val="15"/>
        </w:rPr>
        <w:t xml:space="preserve"> </w:t>
      </w:r>
      <w:r>
        <w:t>category</w:t>
      </w:r>
      <w:r>
        <w:rPr>
          <w:spacing w:val="29"/>
        </w:rPr>
        <w:t xml:space="preserve"> </w:t>
      </w:r>
      <w:r>
        <w:t>shows</w:t>
      </w:r>
      <w:r>
        <w:rPr>
          <w:spacing w:val="19"/>
        </w:rPr>
        <w:t xml:space="preserve"> </w:t>
      </w:r>
      <w:r>
        <w:t>consistent</w:t>
      </w:r>
      <w:r>
        <w:rPr>
          <w:spacing w:val="13"/>
        </w:rPr>
        <w:t xml:space="preserve"> </w:t>
      </w:r>
      <w:r>
        <w:t>growth</w:t>
      </w:r>
      <w:r>
        <w:rPr>
          <w:spacing w:val="32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sales</w:t>
      </w:r>
      <w:r>
        <w:rPr>
          <w:spacing w:val="20"/>
        </w:rPr>
        <w:t xml:space="preserve"> </w:t>
      </w:r>
      <w:r>
        <w:t>over</w:t>
      </w:r>
      <w:r>
        <w:rPr>
          <w:spacing w:val="7"/>
        </w:rPr>
        <w:t xml:space="preserve"> </w:t>
      </w:r>
      <w:r>
        <w:rPr>
          <w:spacing w:val="-2"/>
        </w:rPr>
        <w:t>time?</w:t>
      </w:r>
      <w:r w:rsidR="004A1EDC">
        <w:rPr>
          <w:spacing w:val="-2"/>
        </w:rPr>
        <w:br/>
      </w:r>
      <w:r w:rsidRPr="004A1EDC" w:rsidR="004A1EDC">
        <w:rPr>
          <w:b/>
          <w:bCs/>
        </w:rPr>
        <w:t>Technology</w:t>
      </w:r>
      <w:r w:rsidRPr="004A1EDC" w:rsidR="004A1EDC">
        <w:t xml:space="preserve"> shows the most consistent growth and maintains the highest sales trend over time.</w:t>
      </w:r>
    </w:p>
    <w:p w:rsidR="00F15F0E" w:rsidP="004A1EDC" w:rsidRDefault="00000000" w14:paraId="6C5E6CC2" w14:textId="77777777">
      <w:pPr>
        <w:pStyle w:val="Heading2"/>
        <w:spacing w:after="240"/>
      </w:pPr>
      <w:r>
        <w:t>Pie</w:t>
      </w:r>
      <w:r>
        <w:rPr>
          <w:spacing w:val="14"/>
        </w:rPr>
        <w:t xml:space="preserve"> </w:t>
      </w:r>
      <w:r>
        <w:rPr>
          <w:spacing w:val="-2"/>
        </w:rPr>
        <w:t>Chart:</w:t>
      </w:r>
    </w:p>
    <w:p w:rsidR="00F15F0E" w:rsidP="004A1EDC" w:rsidRDefault="00000000" w14:paraId="7D7F3AF8" w14:textId="079B35AF">
      <w:pPr>
        <w:pStyle w:val="BodyText"/>
        <w:spacing w:before="198" w:after="240"/>
      </w:pPr>
      <w:r>
        <w:t>Which</w:t>
      </w:r>
      <w:r>
        <w:rPr>
          <w:spacing w:val="12"/>
        </w:rPr>
        <w:t xml:space="preserve"> </w:t>
      </w:r>
      <w:r>
        <w:t>category</w:t>
      </w:r>
      <w:r>
        <w:rPr>
          <w:spacing w:val="26"/>
        </w:rPr>
        <w:t xml:space="preserve"> </w:t>
      </w:r>
      <w:r>
        <w:t>contributes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most</w:t>
      </w:r>
      <w:r>
        <w:rPr>
          <w:spacing w:val="11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overall</w:t>
      </w:r>
      <w:r>
        <w:rPr>
          <w:spacing w:val="13"/>
        </w:rPr>
        <w:t xml:space="preserve"> </w:t>
      </w:r>
      <w:r>
        <w:rPr>
          <w:spacing w:val="-2"/>
        </w:rPr>
        <w:t>sales?</w:t>
      </w:r>
      <w:r w:rsidR="004A1EDC">
        <w:rPr>
          <w:spacing w:val="-2"/>
        </w:rPr>
        <w:br/>
      </w:r>
      <w:r w:rsidRPr="004A1EDC" w:rsidR="004A1EDC">
        <w:rPr>
          <w:b/>
          <w:bCs/>
        </w:rPr>
        <w:t>Technology</w:t>
      </w:r>
      <w:r w:rsidRPr="004A1EDC" w:rsidR="004A1EDC">
        <w:t xml:space="preserve"> contributes the largest share of total sales.</w:t>
      </w:r>
    </w:p>
    <w:p w:rsidRPr="004A1EDC" w:rsidR="004A1EDC" w:rsidP="004A1EDC" w:rsidRDefault="00000000" w14:paraId="6A70B55B" w14:textId="5247B383">
      <w:pPr>
        <w:pStyle w:val="BodyText"/>
        <w:spacing w:after="240"/>
        <w:rPr>
          <w:spacing w:val="-2"/>
        </w:rPr>
      </w:pPr>
      <w:r>
        <w:t>Are</w:t>
      </w:r>
      <w:r>
        <w:rPr>
          <w:spacing w:val="28"/>
        </w:rPr>
        <w:t xml:space="preserve"> </w:t>
      </w:r>
      <w:r>
        <w:t>there</w:t>
      </w:r>
      <w:r>
        <w:rPr>
          <w:spacing w:val="28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t>categories</w:t>
      </w:r>
      <w:r>
        <w:rPr>
          <w:spacing w:val="28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negligible</w:t>
      </w:r>
      <w:r>
        <w:rPr>
          <w:spacing w:val="28"/>
        </w:rPr>
        <w:t xml:space="preserve"> </w:t>
      </w:r>
      <w:r>
        <w:t>sales</w:t>
      </w:r>
      <w:r>
        <w:rPr>
          <w:spacing w:val="14"/>
        </w:rPr>
        <w:t xml:space="preserve"> </w:t>
      </w:r>
      <w:r>
        <w:rPr>
          <w:spacing w:val="-2"/>
        </w:rPr>
        <w:t>contributions?</w:t>
      </w:r>
      <w:r w:rsidR="004A1EDC">
        <w:rPr>
          <w:spacing w:val="-2"/>
        </w:rPr>
        <w:br/>
      </w:r>
      <w:r w:rsidRPr="004A1EDC" w:rsidR="004A1EDC">
        <w:rPr>
          <w:b/>
          <w:bCs/>
          <w:spacing w:val="-2"/>
        </w:rPr>
        <w:t>No.</w:t>
      </w:r>
      <w:r w:rsidRPr="004A1EDC" w:rsidR="004A1EDC">
        <w:rPr>
          <w:spacing w:val="-2"/>
        </w:rPr>
        <w:t xml:space="preserve"> All three categories contribute significantly, although </w:t>
      </w:r>
      <w:r w:rsidRPr="004A1EDC" w:rsidR="004A1EDC">
        <w:rPr>
          <w:b/>
          <w:bCs/>
          <w:spacing w:val="-2"/>
        </w:rPr>
        <w:t>Office Supplies</w:t>
      </w:r>
      <w:r w:rsidRPr="004A1EDC" w:rsidR="004A1EDC">
        <w:rPr>
          <w:spacing w:val="-2"/>
        </w:rPr>
        <w:t xml:space="preserve"> has the smallest share.</w:t>
      </w:r>
    </w:p>
    <w:p w:rsidR="00F15F0E" w:rsidRDefault="00000000" w14:paraId="2B5B0053" w14:textId="77777777">
      <w:pPr>
        <w:pStyle w:val="Heading2"/>
        <w:spacing w:before="198"/>
      </w:pPr>
      <w:r>
        <w:t>Scatter</w:t>
      </w:r>
      <w:r>
        <w:rPr>
          <w:spacing w:val="18"/>
        </w:rPr>
        <w:t xml:space="preserve"> </w:t>
      </w:r>
      <w:r>
        <w:rPr>
          <w:spacing w:val="-2"/>
        </w:rPr>
        <w:t>Plot:</w:t>
      </w:r>
    </w:p>
    <w:p w:rsidR="004A0D10" w:rsidP="004A0D10" w:rsidRDefault="00000000" w14:paraId="50956C42" w14:textId="4D63A688">
      <w:pPr>
        <w:pStyle w:val="BodyText"/>
      </w:pPr>
      <w:r>
        <w:t>Is there a noticeable correlation between profit</w:t>
      </w:r>
      <w:r>
        <w:rPr>
          <w:spacing w:val="40"/>
        </w:rPr>
        <w:t xml:space="preserve"> </w:t>
      </w:r>
      <w:r>
        <w:t xml:space="preserve">and sales? </w:t>
      </w:r>
      <w:r w:rsidR="004A1EDC">
        <w:br/>
      </w:r>
      <w:r w:rsidRPr="004A1EDC" w:rsidR="004A1EDC">
        <w:rPr>
          <w:b/>
          <w:bCs/>
        </w:rPr>
        <w:t>Yes.</w:t>
      </w:r>
      <w:r w:rsidRPr="004A1EDC" w:rsidR="004A1EDC">
        <w:t xml:space="preserve"> There is a generally positive relationship—higher sales often lead to higher profits, although there are several exceptions.</w:t>
      </w:r>
      <w:r w:rsidR="004A1EDC">
        <w:br/>
      </w:r>
      <w:r w:rsidR="004A1EDC">
        <w:br/>
      </w:r>
      <w:r>
        <w:t>Which sub-category shows the highest sales but low profit?</w:t>
      </w:r>
      <w:r w:rsidR="004A0D10">
        <w:br/>
      </w:r>
      <w:r w:rsidRPr="004A0D10" w:rsidR="004A0D10">
        <w:rPr>
          <w:b/>
          <w:bCs/>
        </w:rPr>
        <w:t>Tables</w:t>
      </w:r>
      <w:r w:rsidRPr="004A0D10" w:rsidR="004A0D10">
        <w:t xml:space="preserve"> has relatively high sales but records </w:t>
      </w:r>
      <w:r w:rsidRPr="004A0D10" w:rsidR="004A0D10">
        <w:rPr>
          <w:b/>
          <w:bCs/>
        </w:rPr>
        <w:t>very low (negative) profit</w:t>
      </w:r>
      <w:r w:rsidRPr="004A0D10" w:rsidR="004A0D10">
        <w:t>, making it one of the least profitable high-selling sub-categories.</w:t>
      </w:r>
    </w:p>
    <w:p w:rsidRPr="004A1EDC" w:rsidR="00F15F0E" w:rsidP="004A1EDC" w:rsidRDefault="00000000" w14:paraId="5D282F8A" w14:textId="1AA54003">
      <w:pPr>
        <w:pStyle w:val="BodyText"/>
        <w:ind w:right="3269"/>
      </w:pPr>
      <w:r>
        <w:rPr>
          <w:spacing w:val="40"/>
        </w:rPr>
        <w:t xml:space="preserve"> </w:t>
      </w:r>
      <w:r>
        <w:rPr>
          <w:b/>
          <w:spacing w:val="-2"/>
        </w:rPr>
        <w:t>Heatmap:</w:t>
      </w:r>
    </w:p>
    <w:p w:rsidR="004A0D10" w:rsidP="004A0D10" w:rsidRDefault="00000000" w14:paraId="304126A7" w14:textId="18268886">
      <w:pPr>
        <w:pStyle w:val="BodyText"/>
        <w:spacing w:before="7"/>
      </w:pPr>
      <w:r>
        <w:t>Which</w:t>
      </w:r>
      <w:r>
        <w:rPr>
          <w:spacing w:val="17"/>
        </w:rPr>
        <w:t xml:space="preserve"> </w:t>
      </w:r>
      <w:r>
        <w:t>region-category</w:t>
      </w:r>
      <w:r>
        <w:rPr>
          <w:spacing w:val="48"/>
        </w:rPr>
        <w:t xml:space="preserve"> </w:t>
      </w:r>
      <w:r>
        <w:t>combination</w:t>
      </w:r>
      <w:r>
        <w:rPr>
          <w:spacing w:val="17"/>
        </w:rPr>
        <w:t xml:space="preserve"> </w:t>
      </w:r>
      <w:r>
        <w:t>has</w:t>
      </w:r>
      <w:r>
        <w:rPr>
          <w:spacing w:val="22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highest</w:t>
      </w:r>
      <w:r>
        <w:rPr>
          <w:spacing w:val="16"/>
        </w:rPr>
        <w:t xml:space="preserve"> </w:t>
      </w:r>
      <w:r>
        <w:rPr>
          <w:spacing w:val="-2"/>
        </w:rPr>
        <w:t>sales?</w:t>
      </w:r>
      <w:r w:rsidR="004A0D10">
        <w:rPr>
          <w:spacing w:val="-2"/>
        </w:rPr>
        <w:br/>
      </w:r>
      <w:r w:rsidRPr="004A0D10" w:rsidR="004A0D10">
        <w:rPr>
          <w:b/>
          <w:bCs/>
        </w:rPr>
        <w:t>Central Region – Technology</w:t>
      </w:r>
      <w:r w:rsidRPr="004A0D10" w:rsidR="004A0D10">
        <w:t xml:space="preserve"> has the highest sales.</w:t>
      </w:r>
      <w:r w:rsidR="004A0D10">
        <w:br/>
      </w:r>
    </w:p>
    <w:p w:rsidRPr="004A0D10" w:rsidR="004A0D10" w:rsidP="004A0D10" w:rsidRDefault="00000000" w14:paraId="04C0E4CB" w14:textId="38E261F7">
      <w:pPr>
        <w:pStyle w:val="BodyText"/>
        <w:spacing w:before="7"/>
        <w:rPr>
          <w:spacing w:val="-2"/>
          <w:lang w:val="en-IN"/>
        </w:rPr>
      </w:pPr>
      <w:r>
        <w:t>Identify</w:t>
      </w:r>
      <w:r>
        <w:rPr>
          <w:spacing w:val="24"/>
        </w:rPr>
        <w:t xml:space="preserve"> </w:t>
      </w:r>
      <w:r>
        <w:t>any</w:t>
      </w:r>
      <w:r>
        <w:rPr>
          <w:spacing w:val="25"/>
        </w:rPr>
        <w:t xml:space="preserve"> </w:t>
      </w:r>
      <w:r>
        <w:t>regions</w:t>
      </w:r>
      <w:r>
        <w:rPr>
          <w:spacing w:val="14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poor</w:t>
      </w:r>
      <w:r>
        <w:rPr>
          <w:spacing w:val="4"/>
        </w:rPr>
        <w:t xml:space="preserve"> </w:t>
      </w:r>
      <w:r>
        <w:t>sales</w:t>
      </w:r>
      <w:r>
        <w:rPr>
          <w:spacing w:val="15"/>
        </w:rPr>
        <w:t xml:space="preserve"> </w:t>
      </w:r>
      <w:r>
        <w:t>performance</w:t>
      </w:r>
      <w:r>
        <w:rPr>
          <w:spacing w:val="43"/>
        </w:rPr>
        <w:t xml:space="preserve"> </w:t>
      </w:r>
      <w:r>
        <w:t>across</w:t>
      </w:r>
      <w:r>
        <w:rPr>
          <w:spacing w:val="15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rPr>
          <w:spacing w:val="-2"/>
        </w:rPr>
        <w:t>categories.</w:t>
      </w:r>
      <w:r w:rsidR="004A0D10">
        <w:rPr>
          <w:spacing w:val="-2"/>
        </w:rPr>
        <w:br/>
      </w:r>
      <w:r w:rsidRPr="004A0D10" w:rsidR="004A0D10">
        <w:rPr>
          <w:b/>
          <w:bCs/>
          <w:spacing w:val="-2"/>
        </w:rPr>
        <w:t>C</w:t>
      </w:r>
      <w:proofErr w:type="spellStart"/>
      <w:r w:rsidRPr="004A0D10" w:rsidR="004A0D10">
        <w:rPr>
          <w:b/>
          <w:bCs/>
          <w:spacing w:val="-2"/>
          <w:lang w:val="en-IN"/>
        </w:rPr>
        <w:t>anada</w:t>
      </w:r>
      <w:proofErr w:type="spellEnd"/>
      <w:r w:rsidRPr="004A0D10" w:rsidR="004A0D10">
        <w:rPr>
          <w:b/>
          <w:bCs/>
          <w:spacing w:val="-2"/>
          <w:lang w:val="en-IN"/>
        </w:rPr>
        <w:t xml:space="preserve"> Region</w:t>
      </w:r>
      <w:r w:rsidRPr="004A0D10" w:rsidR="004A0D10">
        <w:rPr>
          <w:spacing w:val="-2"/>
          <w:lang w:val="en-IN"/>
        </w:rPr>
        <w:t xml:space="preserve"> has the lowest overall sales across categories. </w:t>
      </w:r>
      <w:r w:rsidR="004A0D10">
        <w:rPr>
          <w:spacing w:val="-2"/>
          <w:lang w:val="en-IN"/>
        </w:rPr>
        <w:br/>
      </w:r>
    </w:p>
    <w:p w:rsidR="00F15F0E" w:rsidRDefault="00000000" w14:paraId="79E485FB" w14:textId="77777777">
      <w:pPr>
        <w:pStyle w:val="Heading2"/>
        <w:spacing w:before="198"/>
      </w:pPr>
      <w:r>
        <w:t>Geographical</w:t>
      </w:r>
      <w:r>
        <w:rPr>
          <w:spacing w:val="49"/>
        </w:rPr>
        <w:t xml:space="preserve"> </w:t>
      </w:r>
      <w:r>
        <w:rPr>
          <w:spacing w:val="-4"/>
        </w:rPr>
        <w:t>Map:</w:t>
      </w:r>
    </w:p>
    <w:p w:rsidR="004A0D10" w:rsidP="00FA4087" w:rsidRDefault="00000000" w14:paraId="3D7AE6E2" w14:textId="10E96452">
      <w:pPr>
        <w:pStyle w:val="BodyText"/>
      </w:pPr>
      <w:r w:rsidR="00000000">
        <w:rPr/>
        <w:t>Which country</w:t>
      </w:r>
      <w:r w:rsidR="00000000">
        <w:rPr>
          <w:spacing w:val="40"/>
        </w:rPr>
        <w:t xml:space="preserve"> </w:t>
      </w:r>
      <w:r w:rsidR="00000000">
        <w:rPr/>
        <w:t>has the highest total sales?</w:t>
      </w:r>
      <w:r w:rsidR="004A0D10">
        <w:br/>
      </w:r>
      <w:r w:rsidRPr="004A0D10" w:rsidR="004A0D10">
        <w:rPr>
          <w:b w:val="1"/>
          <w:bCs w:val="1"/>
        </w:rPr>
        <w:t>United States</w:t>
      </w:r>
      <w:r w:rsidRPr="004A0D10" w:rsidR="004A0D10">
        <w:rPr/>
        <w:t xml:space="preserve"> has the highest total sales.</w:t>
      </w:r>
      <w:r w:rsidR="00000000">
        <w:rPr/>
        <w:t xml:space="preserve"> </w:t>
      </w:r>
      <w:r w:rsidR="004A0D10">
        <w:br/>
      </w:r>
      <w:r w:rsidR="00000000">
        <w:rPr/>
        <w:t xml:space="preserve">Are there regions with minimal or no sales? </w:t>
      </w:r>
      <w:r w:rsidR="004A0D10">
        <w:br/>
      </w:r>
      <w:r w:rsidRPr="004A0D10" w:rsidR="004A0D10">
        <w:rPr/>
        <w:t xml:space="preserve">A few countries have </w:t>
      </w:r>
      <w:r w:rsidR="004A0D10">
        <w:rPr/>
        <w:t>relatively low</w:t>
      </w:r>
      <w:r w:rsidR="004A0D10">
        <w:rPr/>
        <w:t xml:space="preserve"> sales, but </w:t>
      </w:r>
      <w:r w:rsidRPr="004A0D10" w:rsidR="004A0D10">
        <w:rPr>
          <w:b w:val="1"/>
          <w:bCs w:val="1"/>
        </w:rPr>
        <w:t>no major region has zero sales</w:t>
      </w:r>
      <w:r w:rsidRPr="004A0D10" w:rsidR="004A0D10">
        <w:rPr/>
        <w:t xml:space="preserve"> in the dataset.</w:t>
      </w:r>
    </w:p>
    <w:p w:rsidR="00F15F0E" w:rsidRDefault="00000000" w14:paraId="4EF4EFCF" w14:textId="0E159BE6">
      <w:pPr>
        <w:pStyle w:val="BodyText"/>
        <w:spacing w:line="427" w:lineRule="auto"/>
        <w:ind w:right="4957"/>
        <w:rPr>
          <w:b/>
        </w:rPr>
      </w:pPr>
      <w:r>
        <w:rPr>
          <w:b/>
        </w:rPr>
        <w:t>Tree Map:</w:t>
      </w:r>
    </w:p>
    <w:p w:rsidR="004A0D10" w:rsidP="004A0D10" w:rsidRDefault="00000000" w14:paraId="6CFC42BB" w14:textId="49A3C273">
      <w:pPr>
        <w:pStyle w:val="BodyText"/>
        <w:spacing w:before="6" w:line="276" w:lineRule="auto"/>
        <w:jc w:val="both"/>
      </w:pPr>
      <w:r>
        <w:t>Which sub-category dominates the sales in each category? Are there any sub-categories with unexpectedly low sales?</w:t>
      </w:r>
      <w:r w:rsidR="004A0D10">
        <w:tab/>
      </w:r>
      <w:r>
        <w:t xml:space="preserve"> </w:t>
      </w:r>
      <w:r w:rsidR="004A0D10">
        <w:br/>
      </w:r>
      <w:r w:rsidRPr="004A0D10" w:rsidR="004A0D10">
        <w:t xml:space="preserve">Yes. Sub-categories such as </w:t>
      </w:r>
      <w:r w:rsidRPr="004A0D10" w:rsidR="004A0D10">
        <w:rPr>
          <w:b/>
          <w:bCs/>
        </w:rPr>
        <w:t>Fasteners</w:t>
      </w:r>
      <w:r w:rsidRPr="004A0D10" w:rsidR="004A0D10">
        <w:t xml:space="preserve">, </w:t>
      </w:r>
      <w:r w:rsidRPr="004A0D10" w:rsidR="004A0D10">
        <w:rPr>
          <w:b/>
          <w:bCs/>
        </w:rPr>
        <w:t>Labels</w:t>
      </w:r>
      <w:r w:rsidRPr="004A0D10" w:rsidR="004A0D10">
        <w:t xml:space="preserve">, and </w:t>
      </w:r>
      <w:r w:rsidRPr="004A0D10" w:rsidR="004A0D10">
        <w:rPr>
          <w:b/>
          <w:bCs/>
        </w:rPr>
        <w:t>Envelopes</w:t>
      </w:r>
      <w:r w:rsidRPr="004A0D10" w:rsidR="004A0D10">
        <w:t xml:space="preserve"> contribute relatively low sales compared to the major sub-categories.</w:t>
      </w:r>
    </w:p>
    <w:p w:rsidR="00F15F0E" w:rsidRDefault="00000000" w14:paraId="25A0BB55" w14:textId="4FCFABBD">
      <w:pPr>
        <w:pStyle w:val="BodyText"/>
        <w:spacing w:before="6" w:line="427" w:lineRule="auto"/>
        <w:ind w:right="3567"/>
        <w:jc w:val="both"/>
      </w:pPr>
      <w:r>
        <w:rPr>
          <w:b/>
          <w:spacing w:val="-2"/>
        </w:rPr>
        <w:t>Dashboard</w:t>
      </w:r>
      <w:r>
        <w:rPr>
          <w:spacing w:val="-2"/>
        </w:rPr>
        <w:t>:</w:t>
      </w:r>
    </w:p>
    <w:p w:rsidR="004A0D10" w:rsidRDefault="00000000" w14:paraId="627CABA1" w14:textId="77777777">
      <w:pPr>
        <w:pStyle w:val="BodyText"/>
        <w:spacing w:before="6" w:line="422" w:lineRule="auto"/>
        <w:ind w:right="3032"/>
        <w:jc w:val="both"/>
      </w:pPr>
      <w:r>
        <w:t xml:space="preserve">What insights can you derive when combining all visualizations? </w:t>
      </w:r>
    </w:p>
    <w:p w:rsidRPr="004A0D10" w:rsidR="004A0D10" w:rsidP="004A0D10" w:rsidRDefault="004A0D10" w14:paraId="50A4EA09" w14:textId="5CF6FC9F">
      <w:pPr>
        <w:pStyle w:val="BodyText"/>
        <w:numPr>
          <w:ilvl w:val="0"/>
          <w:numId w:val="5"/>
        </w:numPr>
        <w:spacing w:before="6" w:line="422" w:lineRule="auto"/>
        <w:ind w:right="3032"/>
        <w:jc w:val="both"/>
        <w:rPr>
          <w:lang w:val="en-IN"/>
        </w:rPr>
      </w:pPr>
      <w:r w:rsidRPr="004A0D10">
        <w:rPr>
          <w:lang w:val="en-IN"/>
        </w:rPr>
        <w:t xml:space="preserve">The </w:t>
      </w:r>
      <w:r w:rsidRPr="004A0D10">
        <w:rPr>
          <w:b/>
          <w:bCs/>
          <w:lang w:val="en-IN"/>
        </w:rPr>
        <w:t>Central Region</w:t>
      </w:r>
      <w:r w:rsidRPr="004A0D10">
        <w:rPr>
          <w:lang w:val="en-IN"/>
        </w:rPr>
        <w:t xml:space="preserve"> generates the highest sales. </w:t>
      </w:r>
    </w:p>
    <w:p w:rsidRPr="004A0D10" w:rsidR="004A0D10" w:rsidP="004A0D10" w:rsidRDefault="004A0D10" w14:paraId="61B32BBE" w14:textId="2B538C88">
      <w:pPr>
        <w:pStyle w:val="BodyText"/>
        <w:numPr>
          <w:ilvl w:val="0"/>
          <w:numId w:val="5"/>
        </w:numPr>
        <w:spacing w:before="6" w:line="422" w:lineRule="auto"/>
        <w:jc w:val="both"/>
        <w:rPr>
          <w:lang w:val="en-IN"/>
        </w:rPr>
      </w:pPr>
      <w:r w:rsidRPr="004A0D10">
        <w:rPr>
          <w:b/>
          <w:bCs/>
          <w:lang w:val="en-IN"/>
        </w:rPr>
        <w:t>Technology</w:t>
      </w:r>
      <w:r w:rsidRPr="004A0D10">
        <w:rPr>
          <w:lang w:val="en-IN"/>
        </w:rPr>
        <w:t xml:space="preserve"> is the leading product category. </w:t>
      </w:r>
    </w:p>
    <w:p w:rsidRPr="004A0D10" w:rsidR="004A0D10" w:rsidP="004A0D10" w:rsidRDefault="004A0D10" w14:paraId="31A1F503" w14:textId="6E0E05F3">
      <w:pPr>
        <w:pStyle w:val="BodyText"/>
        <w:numPr>
          <w:ilvl w:val="0"/>
          <w:numId w:val="5"/>
        </w:numPr>
        <w:spacing w:before="6" w:line="422" w:lineRule="auto"/>
        <w:ind w:right="3032"/>
        <w:jc w:val="both"/>
        <w:rPr>
          <w:lang w:val="en-IN"/>
        </w:rPr>
      </w:pPr>
      <w:r w:rsidRPr="004A0D10">
        <w:rPr>
          <w:b/>
          <w:bCs/>
          <w:lang w:val="en-IN"/>
        </w:rPr>
        <w:t>United States</w:t>
      </w:r>
      <w:r w:rsidRPr="004A0D10">
        <w:rPr>
          <w:lang w:val="en-IN"/>
        </w:rPr>
        <w:t xml:space="preserve"> is the top-performing country. </w:t>
      </w:r>
    </w:p>
    <w:p w:rsidRPr="004A0D10" w:rsidR="004A0D10" w:rsidP="004A0D10" w:rsidRDefault="004A0D10" w14:paraId="2D413787" w14:textId="35F2D684">
      <w:pPr>
        <w:pStyle w:val="BodyText"/>
        <w:numPr>
          <w:ilvl w:val="0"/>
          <w:numId w:val="5"/>
        </w:numPr>
        <w:spacing w:before="6" w:line="422" w:lineRule="auto"/>
        <w:ind w:right="3032"/>
        <w:jc w:val="both"/>
        <w:rPr>
          <w:lang w:val="en-IN"/>
        </w:rPr>
      </w:pPr>
      <w:r w:rsidRPr="004A0D10">
        <w:rPr>
          <w:b/>
          <w:bCs/>
          <w:lang w:val="en-IN"/>
        </w:rPr>
        <w:t>November</w:t>
      </w:r>
      <w:r w:rsidRPr="004A0D10">
        <w:rPr>
          <w:lang w:val="en-IN"/>
        </w:rPr>
        <w:t xml:space="preserve"> is the peak sales month. </w:t>
      </w:r>
    </w:p>
    <w:p w:rsidRPr="004A0D10" w:rsidR="004A0D10" w:rsidP="004A0D10" w:rsidRDefault="004A0D10" w14:paraId="39FBFBCD" w14:textId="4BEBC098">
      <w:pPr>
        <w:pStyle w:val="BodyText"/>
        <w:numPr>
          <w:ilvl w:val="0"/>
          <w:numId w:val="5"/>
        </w:numPr>
        <w:spacing w:before="6" w:line="422" w:lineRule="auto"/>
        <w:ind w:right="3032"/>
        <w:jc w:val="both"/>
        <w:rPr>
          <w:lang w:val="en-IN"/>
        </w:rPr>
      </w:pPr>
      <w:r w:rsidRPr="004A0D10">
        <w:rPr>
          <w:b/>
          <w:bCs/>
          <w:lang w:val="en-IN"/>
        </w:rPr>
        <w:t>Tables</w:t>
      </w:r>
      <w:r w:rsidRPr="004A0D10">
        <w:rPr>
          <w:lang w:val="en-IN"/>
        </w:rPr>
        <w:t xml:space="preserve"> generate high sales but poor profitability. </w:t>
      </w:r>
    </w:p>
    <w:p w:rsidR="00F15F0E" w:rsidP="004A0D10" w:rsidRDefault="004A0D10" w14:paraId="223F6B45" w14:textId="02C98ECE">
      <w:pPr>
        <w:pStyle w:val="BodyText"/>
        <w:spacing w:before="6" w:line="422" w:lineRule="auto"/>
        <w:jc w:val="both"/>
      </w:pPr>
      <w:r w:rsidRPr="004A0D10">
        <w:rPr>
          <w:lang w:val="en-IN"/>
        </w:rPr>
        <w:t>Sales vary considerably across regions and product categories, highlighting opportunities for targeted business strategies.</w:t>
      </w:r>
      <w:r>
        <w:rPr>
          <w:lang w:val="en-IN"/>
        </w:rPr>
        <w:tab/>
      </w:r>
      <w:r>
        <w:br/>
      </w:r>
      <w:r>
        <w:t>How</w:t>
      </w:r>
      <w:r>
        <w:rPr>
          <w:spacing w:val="40"/>
        </w:rPr>
        <w:t xml:space="preserve"> </w:t>
      </w:r>
      <w:r>
        <w:t>do filters</w:t>
      </w:r>
      <w:r>
        <w:rPr>
          <w:spacing w:val="40"/>
        </w:rPr>
        <w:t xml:space="preserve"> </w:t>
      </w:r>
      <w:r>
        <w:t>enhance the</w:t>
      </w:r>
      <w:r>
        <w:rPr>
          <w:spacing w:val="40"/>
        </w:rPr>
        <w:t xml:space="preserve"> </w:t>
      </w:r>
      <w:r>
        <w:t>utility of the dashboard?</w:t>
      </w:r>
    </w:p>
    <w:p w:rsidRPr="004A0D10" w:rsidR="004A0D10" w:rsidP="004A0D10" w:rsidRDefault="004A0D10" w14:paraId="470C7578" w14:textId="0FAED276">
      <w:pPr>
        <w:pStyle w:val="BodyText"/>
        <w:numPr>
          <w:ilvl w:val="0"/>
          <w:numId w:val="6"/>
        </w:numPr>
        <w:spacing w:before="6" w:line="422" w:lineRule="auto"/>
        <w:jc w:val="both"/>
        <w:rPr>
          <w:lang w:val="en-IN"/>
        </w:rPr>
      </w:pPr>
      <w:r w:rsidRPr="004A0D10">
        <w:rPr>
          <w:lang w:val="en-IN"/>
        </w:rPr>
        <w:t xml:space="preserve">Filters allow users to </w:t>
      </w:r>
      <w:proofErr w:type="spellStart"/>
      <w:r w:rsidRPr="004A0D10">
        <w:rPr>
          <w:lang w:val="en-IN"/>
        </w:rPr>
        <w:t>analyze</w:t>
      </w:r>
      <w:proofErr w:type="spellEnd"/>
      <w:r w:rsidRPr="004A0D10">
        <w:rPr>
          <w:lang w:val="en-IN"/>
        </w:rPr>
        <w:t xml:space="preserve"> data by </w:t>
      </w:r>
      <w:r w:rsidRPr="004A0D10">
        <w:rPr>
          <w:b/>
          <w:bCs/>
          <w:lang w:val="en-IN"/>
        </w:rPr>
        <w:t>Year</w:t>
      </w:r>
      <w:r w:rsidRPr="004A0D10">
        <w:rPr>
          <w:lang w:val="en-IN"/>
        </w:rPr>
        <w:t xml:space="preserve">, </w:t>
      </w:r>
      <w:r w:rsidRPr="004A0D10">
        <w:rPr>
          <w:b/>
          <w:bCs/>
          <w:lang w:val="en-IN"/>
        </w:rPr>
        <w:t>Region</w:t>
      </w:r>
      <w:r w:rsidRPr="004A0D10">
        <w:rPr>
          <w:lang w:val="en-IN"/>
        </w:rPr>
        <w:t xml:space="preserve">, </w:t>
      </w:r>
      <w:r w:rsidRPr="004A0D10">
        <w:rPr>
          <w:b/>
          <w:bCs/>
          <w:lang w:val="en-IN"/>
        </w:rPr>
        <w:t>Country</w:t>
      </w:r>
      <w:r w:rsidRPr="004A0D10">
        <w:rPr>
          <w:lang w:val="en-IN"/>
        </w:rPr>
        <w:t xml:space="preserve">, and </w:t>
      </w:r>
      <w:r w:rsidRPr="004A0D10">
        <w:rPr>
          <w:b/>
          <w:bCs/>
          <w:lang w:val="en-IN"/>
        </w:rPr>
        <w:t>Category</w:t>
      </w:r>
      <w:r w:rsidRPr="004A0D10">
        <w:rPr>
          <w:lang w:val="en-IN"/>
        </w:rPr>
        <w:t xml:space="preserve">. </w:t>
      </w:r>
    </w:p>
    <w:p w:rsidRPr="004A0D10" w:rsidR="004A0D10" w:rsidP="004A0D10" w:rsidRDefault="004A0D10" w14:paraId="44034C8B" w14:textId="55F13B49">
      <w:pPr>
        <w:pStyle w:val="BodyText"/>
        <w:numPr>
          <w:ilvl w:val="0"/>
          <w:numId w:val="6"/>
        </w:numPr>
        <w:spacing w:before="6" w:line="422" w:lineRule="auto"/>
        <w:jc w:val="both"/>
        <w:rPr>
          <w:lang w:val="en-IN"/>
        </w:rPr>
      </w:pPr>
      <w:r w:rsidRPr="004A0D10">
        <w:rPr>
          <w:lang w:val="en-IN"/>
        </w:rPr>
        <w:t xml:space="preserve">They enable quick comparisons between different business segments. </w:t>
      </w:r>
    </w:p>
    <w:p w:rsidRPr="004A0D10" w:rsidR="004A0D10" w:rsidP="004A0D10" w:rsidRDefault="004A0D10" w14:paraId="4D9C4311" w14:textId="2194E9A9">
      <w:pPr>
        <w:pStyle w:val="BodyText"/>
        <w:numPr>
          <w:ilvl w:val="0"/>
          <w:numId w:val="6"/>
        </w:numPr>
        <w:spacing w:before="6" w:line="422" w:lineRule="auto"/>
        <w:jc w:val="both"/>
        <w:rPr>
          <w:lang w:val="en-IN"/>
        </w:rPr>
      </w:pPr>
      <w:r w:rsidRPr="004A0D10">
        <w:rPr>
          <w:lang w:val="en-IN"/>
        </w:rPr>
        <w:t xml:space="preserve">They help identify trends, top-performing products, and underperforming regions without creating separate reports. </w:t>
      </w:r>
    </w:p>
    <w:p w:rsidR="004A0D10" w:rsidP="004A0D10" w:rsidRDefault="004A0D10" w14:paraId="49331771" w14:textId="0C960AA9">
      <w:pPr>
        <w:pStyle w:val="BodyText"/>
        <w:numPr>
          <w:ilvl w:val="0"/>
          <w:numId w:val="6"/>
        </w:numPr>
        <w:spacing w:before="6" w:line="422" w:lineRule="auto"/>
        <w:jc w:val="both"/>
      </w:pPr>
      <w:r w:rsidRPr="004A0D10">
        <w:rPr>
          <w:lang w:val="en-IN"/>
        </w:rPr>
        <w:t>Interactive filtering makes the dashboard more efficient for decision-making and data exploration.</w:t>
      </w:r>
    </w:p>
    <w:p w:rsidR="00F15F0E" w:rsidRDefault="00F15F0E" w14:paraId="7603032A" w14:textId="77777777">
      <w:pPr>
        <w:pStyle w:val="BodyText"/>
        <w:spacing w:before="5"/>
        <w:ind w:left="0"/>
      </w:pPr>
    </w:p>
    <w:p w:rsidR="00F15F0E" w:rsidRDefault="00000000" w14:paraId="6C9D5EF0" w14:textId="77777777">
      <w:pPr>
        <w:pStyle w:val="Heading1"/>
        <w:ind w:left="0" w:right="4"/>
        <w:jc w:val="center"/>
      </w:pPr>
      <w:r>
        <w:rPr>
          <w:spacing w:val="-2"/>
        </w:rPr>
        <w:t>ASSESSMENT</w:t>
      </w:r>
    </w:p>
    <w:p w:rsidR="00F15F0E" w:rsidRDefault="00F15F0E" w14:paraId="6C50009D" w14:textId="77777777">
      <w:pPr>
        <w:pStyle w:val="BodyText"/>
        <w:spacing w:before="90"/>
        <w:ind w:left="0"/>
        <w:rPr>
          <w:b/>
          <w:sz w:val="20"/>
        </w:rPr>
      </w:pPr>
    </w:p>
    <w:tbl>
      <w:tblPr>
        <w:tblW w:w="0" w:type="auto"/>
        <w:tblInd w:w="1351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7"/>
        <w:gridCol w:w="1886"/>
        <w:gridCol w:w="1442"/>
      </w:tblGrid>
      <w:tr w:rsidR="00F15F0E" w14:paraId="085F35E4" w14:textId="77777777">
        <w:trPr>
          <w:trHeight w:val="522"/>
        </w:trPr>
        <w:tc>
          <w:tcPr>
            <w:tcW w:w="3087" w:type="dxa"/>
          </w:tcPr>
          <w:p w:rsidR="00F15F0E" w:rsidRDefault="00000000" w14:paraId="543488BC" w14:textId="77777777">
            <w:pPr>
              <w:pStyle w:val="TableParagraph"/>
              <w:spacing w:before="13"/>
              <w:ind w:left="3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1886" w:type="dxa"/>
          </w:tcPr>
          <w:p w:rsidR="00F15F0E" w:rsidRDefault="00000000" w14:paraId="7E6E7E51" w14:textId="77777777">
            <w:pPr>
              <w:pStyle w:val="TableParagraph"/>
              <w:spacing w:before="13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Max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442" w:type="dxa"/>
          </w:tcPr>
          <w:p w:rsidR="00F15F0E" w:rsidRDefault="00000000" w14:paraId="6FF0EA73" w14:textId="77777777">
            <w:pPr>
              <w:pStyle w:val="TableParagraph"/>
              <w:spacing w:before="2" w:line="250" w:lineRule="atLeast"/>
              <w:ind w:left="261" w:right="240" w:firstLine="1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 Awarded</w:t>
            </w:r>
          </w:p>
        </w:tc>
      </w:tr>
      <w:tr w:rsidR="00F15F0E" w14:paraId="445759F8" w14:textId="77777777">
        <w:trPr>
          <w:trHeight w:val="330"/>
        </w:trPr>
        <w:tc>
          <w:tcPr>
            <w:tcW w:w="3087" w:type="dxa"/>
          </w:tcPr>
          <w:p w:rsidR="00F15F0E" w:rsidRDefault="00000000" w14:paraId="47A325E6" w14:textId="77777777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Pre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:rsidR="00F15F0E" w:rsidRDefault="00000000" w14:paraId="58F1B9A0" w14:textId="77777777">
            <w:pPr>
              <w:pStyle w:val="TableParagraph"/>
              <w:spacing w:before="37"/>
              <w:ind w:left="165" w:right="146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:rsidR="00F15F0E" w:rsidRDefault="00F15F0E" w14:paraId="4C6B1D7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15F0E" w14:paraId="035E421E" w14:textId="77777777">
        <w:trPr>
          <w:trHeight w:val="402"/>
        </w:trPr>
        <w:tc>
          <w:tcPr>
            <w:tcW w:w="3087" w:type="dxa"/>
          </w:tcPr>
          <w:p w:rsidR="00F15F0E" w:rsidRDefault="00000000" w14:paraId="662347D9" w14:textId="77777777">
            <w:pPr>
              <w:pStyle w:val="TableParagraph"/>
              <w:spacing w:before="14"/>
              <w:ind w:left="105"/>
              <w:rPr>
                <w:sz w:val="21"/>
              </w:rPr>
            </w:pPr>
            <w:r>
              <w:rPr>
                <w:sz w:val="21"/>
              </w:rPr>
              <w:t>In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:rsidR="00F15F0E" w:rsidRDefault="00000000" w14:paraId="728837FB" w14:textId="77777777">
            <w:pPr>
              <w:pStyle w:val="TableParagraph"/>
              <w:spacing w:before="86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:rsidR="00F15F0E" w:rsidRDefault="00F15F0E" w14:paraId="6ED8847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15F0E" w14:paraId="11BF5F32" w14:textId="77777777">
        <w:trPr>
          <w:trHeight w:val="402"/>
        </w:trPr>
        <w:tc>
          <w:tcPr>
            <w:tcW w:w="3087" w:type="dxa"/>
          </w:tcPr>
          <w:p w:rsidR="00F15F0E" w:rsidRDefault="00000000" w14:paraId="521B22A2" w14:textId="77777777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Lab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Exercise</w:t>
            </w:r>
          </w:p>
        </w:tc>
        <w:tc>
          <w:tcPr>
            <w:tcW w:w="1886" w:type="dxa"/>
          </w:tcPr>
          <w:p w:rsidR="00F15F0E" w:rsidRDefault="00000000" w14:paraId="760C815B" w14:textId="77777777">
            <w:pPr>
              <w:pStyle w:val="TableParagraph"/>
              <w:spacing w:before="73"/>
              <w:ind w:left="19" w:right="16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5</w:t>
            </w:r>
          </w:p>
        </w:tc>
        <w:tc>
          <w:tcPr>
            <w:tcW w:w="1442" w:type="dxa"/>
          </w:tcPr>
          <w:p w:rsidR="00F15F0E" w:rsidRDefault="00F15F0E" w14:paraId="58CB7E76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15F0E" w14:paraId="718A5884" w14:textId="77777777">
        <w:trPr>
          <w:trHeight w:val="353"/>
        </w:trPr>
        <w:tc>
          <w:tcPr>
            <w:tcW w:w="3087" w:type="dxa"/>
          </w:tcPr>
          <w:p w:rsidR="00F15F0E" w:rsidRDefault="00000000" w14:paraId="75B3AAF9" w14:textId="77777777">
            <w:pPr>
              <w:pStyle w:val="TableParagraph"/>
              <w:spacing w:before="1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Viva</w:t>
            </w:r>
          </w:p>
        </w:tc>
        <w:tc>
          <w:tcPr>
            <w:tcW w:w="1886" w:type="dxa"/>
          </w:tcPr>
          <w:p w:rsidR="00F15F0E" w:rsidRDefault="00000000" w14:paraId="08B2F9F0" w14:textId="77777777">
            <w:pPr>
              <w:pStyle w:val="TableParagraph"/>
              <w:spacing w:before="49"/>
              <w:ind w:left="157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10</w:t>
            </w:r>
          </w:p>
        </w:tc>
        <w:tc>
          <w:tcPr>
            <w:tcW w:w="1442" w:type="dxa"/>
          </w:tcPr>
          <w:p w:rsidR="00F15F0E" w:rsidRDefault="00F15F0E" w14:paraId="552B19D1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15F0E" w14:paraId="70332493" w14:textId="77777777">
        <w:trPr>
          <w:trHeight w:val="414"/>
        </w:trPr>
        <w:tc>
          <w:tcPr>
            <w:tcW w:w="3087" w:type="dxa"/>
          </w:tcPr>
          <w:p w:rsidR="00F15F0E" w:rsidRDefault="00000000" w14:paraId="6372A7E0" w14:textId="77777777">
            <w:pPr>
              <w:pStyle w:val="TableParagraph"/>
              <w:spacing w:before="86"/>
              <w:ind w:right="97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886" w:type="dxa"/>
          </w:tcPr>
          <w:p w:rsidR="00F15F0E" w:rsidRDefault="00000000" w14:paraId="409F3A2E" w14:textId="77777777">
            <w:pPr>
              <w:pStyle w:val="TableParagraph"/>
              <w:spacing w:before="86"/>
              <w:ind w:left="88" w:right="146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30</w:t>
            </w:r>
          </w:p>
        </w:tc>
        <w:tc>
          <w:tcPr>
            <w:tcW w:w="1442" w:type="dxa"/>
          </w:tcPr>
          <w:p w:rsidR="00F15F0E" w:rsidRDefault="00F15F0E" w14:paraId="3787CF94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15F0E" w14:paraId="62E70DA0" w14:textId="77777777">
        <w:trPr>
          <w:trHeight w:val="678"/>
        </w:trPr>
        <w:tc>
          <w:tcPr>
            <w:tcW w:w="4973" w:type="dxa"/>
            <w:gridSpan w:val="2"/>
          </w:tcPr>
          <w:p w:rsidR="00F15F0E" w:rsidRDefault="00F15F0E" w14:paraId="750F0400" w14:textId="77777777">
            <w:pPr>
              <w:pStyle w:val="TableParagraph"/>
              <w:spacing w:before="19"/>
              <w:rPr>
                <w:b/>
                <w:sz w:val="21"/>
              </w:rPr>
            </w:pPr>
          </w:p>
          <w:p w:rsidR="00F15F0E" w:rsidRDefault="00000000" w14:paraId="5C1963B7" w14:textId="77777777">
            <w:pPr>
              <w:pStyle w:val="TableParagraph"/>
              <w:ind w:left="3084"/>
              <w:rPr>
                <w:b/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3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Signature</w:t>
            </w:r>
          </w:p>
        </w:tc>
        <w:tc>
          <w:tcPr>
            <w:tcW w:w="1442" w:type="dxa"/>
          </w:tcPr>
          <w:p w:rsidR="00F15F0E" w:rsidRDefault="00F15F0E" w14:paraId="55135D17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7A3BCE" w:rsidRDefault="007A3BCE" w14:paraId="55029DE6" w14:textId="77777777"/>
    <w:sectPr w:rsidR="007A3BCE">
      <w:headerReference w:type="default" r:id="rId9"/>
      <w:pgSz w:w="11910" w:h="16840" w:orient="portrait"/>
      <w:pgMar w:top="1360" w:right="1417" w:bottom="280" w:left="1417" w:header="720" w:footer="720" w:gutter="0"/>
      <w:pgBorders w:offsetFrom="page">
        <w:top w:val="double" w:color="000000" w:sz="4" w:space="25"/>
        <w:left w:val="double" w:color="000000" w:sz="4" w:space="25"/>
        <w:bottom w:val="double" w:color="000000" w:sz="4" w:space="24"/>
        <w:right w:val="double" w:color="000000" w:sz="4" w:space="2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53A8" w:rsidP="00BF3809" w:rsidRDefault="005553A8" w14:paraId="211D35A3" w14:textId="77777777">
      <w:r>
        <w:separator/>
      </w:r>
    </w:p>
  </w:endnote>
  <w:endnote w:type="continuationSeparator" w:id="0">
    <w:p w:rsidR="005553A8" w:rsidP="00BF3809" w:rsidRDefault="005553A8" w14:paraId="1A8F7A2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53A8" w:rsidP="00BF3809" w:rsidRDefault="005553A8" w14:paraId="1EA8D75A" w14:textId="77777777">
      <w:r>
        <w:separator/>
      </w:r>
    </w:p>
  </w:footnote>
  <w:footnote w:type="continuationSeparator" w:id="0">
    <w:p w:rsidR="005553A8" w:rsidP="00BF3809" w:rsidRDefault="005553A8" w14:paraId="7CABBE7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3809" w:rsidRDefault="00BF3809" w14:paraId="13F91345" w14:textId="145576F9">
    <w:pPr>
      <w:pStyle w:val="Header"/>
    </w:pPr>
    <w:r>
      <w:t xml:space="preserve">24BAD030 – HARIHARAN V S </w:t>
    </w:r>
  </w:p>
  <w:p w:rsidR="00BF3809" w:rsidRDefault="00BF3809" w14:paraId="042D46A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8518B"/>
    <w:multiLevelType w:val="hybridMultilevel"/>
    <w:tmpl w:val="EFAC38B8"/>
    <w:lvl w:ilvl="0" w:tplc="40090001">
      <w:start w:val="1"/>
      <w:numFmt w:val="bullet"/>
      <w:lvlText w:val=""/>
      <w:lvlJc w:val="left"/>
      <w:pPr>
        <w:ind w:left="744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hint="default" w:ascii="Wingdings" w:hAnsi="Wingdings"/>
      </w:rPr>
    </w:lvl>
  </w:abstractNum>
  <w:abstractNum w:abstractNumId="1" w15:restartNumberingAfterBreak="0">
    <w:nsid w:val="38490DB2"/>
    <w:multiLevelType w:val="hybridMultilevel"/>
    <w:tmpl w:val="3E4C3B56"/>
    <w:lvl w:ilvl="0" w:tplc="B932543C">
      <w:start w:val="1"/>
      <w:numFmt w:val="decimal"/>
      <w:lvlText w:val="%1."/>
      <w:lvlJc w:val="left"/>
      <w:pPr>
        <w:ind w:left="745" w:hanging="72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12A25332">
      <w:numFmt w:val="bullet"/>
      <w:lvlText w:val="•"/>
      <w:lvlJc w:val="left"/>
      <w:pPr>
        <w:ind w:left="1573" w:hanging="721"/>
      </w:pPr>
      <w:rPr>
        <w:rFonts w:hint="default"/>
        <w:lang w:val="en-US" w:eastAsia="en-US" w:bidi="ar-SA"/>
      </w:rPr>
    </w:lvl>
    <w:lvl w:ilvl="2" w:tplc="06786B68">
      <w:numFmt w:val="bullet"/>
      <w:lvlText w:val="•"/>
      <w:lvlJc w:val="left"/>
      <w:pPr>
        <w:ind w:left="2406" w:hanging="721"/>
      </w:pPr>
      <w:rPr>
        <w:rFonts w:hint="default"/>
        <w:lang w:val="en-US" w:eastAsia="en-US" w:bidi="ar-SA"/>
      </w:rPr>
    </w:lvl>
    <w:lvl w:ilvl="3" w:tplc="E222D03E">
      <w:numFmt w:val="bullet"/>
      <w:lvlText w:val="•"/>
      <w:lvlJc w:val="left"/>
      <w:pPr>
        <w:ind w:left="3239" w:hanging="721"/>
      </w:pPr>
      <w:rPr>
        <w:rFonts w:hint="default"/>
        <w:lang w:val="en-US" w:eastAsia="en-US" w:bidi="ar-SA"/>
      </w:rPr>
    </w:lvl>
    <w:lvl w:ilvl="4" w:tplc="5DA611E2">
      <w:numFmt w:val="bullet"/>
      <w:lvlText w:val="•"/>
      <w:lvlJc w:val="left"/>
      <w:pPr>
        <w:ind w:left="4072" w:hanging="721"/>
      </w:pPr>
      <w:rPr>
        <w:rFonts w:hint="default"/>
        <w:lang w:val="en-US" w:eastAsia="en-US" w:bidi="ar-SA"/>
      </w:rPr>
    </w:lvl>
    <w:lvl w:ilvl="5" w:tplc="5F16248A">
      <w:numFmt w:val="bullet"/>
      <w:lvlText w:val="•"/>
      <w:lvlJc w:val="left"/>
      <w:pPr>
        <w:ind w:left="4905" w:hanging="721"/>
      </w:pPr>
      <w:rPr>
        <w:rFonts w:hint="default"/>
        <w:lang w:val="en-US" w:eastAsia="en-US" w:bidi="ar-SA"/>
      </w:rPr>
    </w:lvl>
    <w:lvl w:ilvl="6" w:tplc="095EDBC0">
      <w:numFmt w:val="bullet"/>
      <w:lvlText w:val="•"/>
      <w:lvlJc w:val="left"/>
      <w:pPr>
        <w:ind w:left="5738" w:hanging="721"/>
      </w:pPr>
      <w:rPr>
        <w:rFonts w:hint="default"/>
        <w:lang w:val="en-US" w:eastAsia="en-US" w:bidi="ar-SA"/>
      </w:rPr>
    </w:lvl>
    <w:lvl w:ilvl="7" w:tplc="172C7506">
      <w:numFmt w:val="bullet"/>
      <w:lvlText w:val="•"/>
      <w:lvlJc w:val="left"/>
      <w:pPr>
        <w:ind w:left="6571" w:hanging="721"/>
      </w:pPr>
      <w:rPr>
        <w:rFonts w:hint="default"/>
        <w:lang w:val="en-US" w:eastAsia="en-US" w:bidi="ar-SA"/>
      </w:rPr>
    </w:lvl>
    <w:lvl w:ilvl="8" w:tplc="EE0E2E62">
      <w:numFmt w:val="bullet"/>
      <w:lvlText w:val="•"/>
      <w:lvlJc w:val="left"/>
      <w:pPr>
        <w:ind w:left="7404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42D63DDD"/>
    <w:multiLevelType w:val="hybridMultilevel"/>
    <w:tmpl w:val="25580D86"/>
    <w:lvl w:ilvl="0" w:tplc="40090001">
      <w:start w:val="1"/>
      <w:numFmt w:val="bullet"/>
      <w:lvlText w:val=""/>
      <w:lvlJc w:val="left"/>
      <w:pPr>
        <w:ind w:left="744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hint="default" w:ascii="Wingdings" w:hAnsi="Wingdings"/>
      </w:rPr>
    </w:lvl>
  </w:abstractNum>
  <w:abstractNum w:abstractNumId="3" w15:restartNumberingAfterBreak="0">
    <w:nsid w:val="67C70372"/>
    <w:multiLevelType w:val="hybridMultilevel"/>
    <w:tmpl w:val="F246153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FC7605"/>
    <w:multiLevelType w:val="multilevel"/>
    <w:tmpl w:val="B8CE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35311D2"/>
    <w:multiLevelType w:val="hybridMultilevel"/>
    <w:tmpl w:val="96AE0EEE"/>
    <w:lvl w:ilvl="0" w:tplc="2108892C">
      <w:start w:val="1"/>
      <w:numFmt w:val="lowerLetter"/>
      <w:lvlText w:val="%1)"/>
      <w:lvlJc w:val="left"/>
      <w:pPr>
        <w:ind w:left="275" w:hanging="252"/>
      </w:pPr>
      <w:rPr>
        <w:rFonts w:hint="default" w:ascii="Cambria" w:hAnsi="Cambria" w:eastAsia="Cambria" w:cs="Cambria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 w:tplc="DAE87C56">
      <w:numFmt w:val="bullet"/>
      <w:lvlText w:val="•"/>
      <w:lvlJc w:val="left"/>
      <w:pPr>
        <w:ind w:left="1159" w:hanging="252"/>
      </w:pPr>
      <w:rPr>
        <w:rFonts w:hint="default"/>
        <w:lang w:val="en-US" w:eastAsia="en-US" w:bidi="ar-SA"/>
      </w:rPr>
    </w:lvl>
    <w:lvl w:ilvl="2" w:tplc="7AD26846">
      <w:numFmt w:val="bullet"/>
      <w:lvlText w:val="•"/>
      <w:lvlJc w:val="left"/>
      <w:pPr>
        <w:ind w:left="2038" w:hanging="252"/>
      </w:pPr>
      <w:rPr>
        <w:rFonts w:hint="default"/>
        <w:lang w:val="en-US" w:eastAsia="en-US" w:bidi="ar-SA"/>
      </w:rPr>
    </w:lvl>
    <w:lvl w:ilvl="3" w:tplc="D49ACE7E">
      <w:numFmt w:val="bullet"/>
      <w:lvlText w:val="•"/>
      <w:lvlJc w:val="left"/>
      <w:pPr>
        <w:ind w:left="2917" w:hanging="252"/>
      </w:pPr>
      <w:rPr>
        <w:rFonts w:hint="default"/>
        <w:lang w:val="en-US" w:eastAsia="en-US" w:bidi="ar-SA"/>
      </w:rPr>
    </w:lvl>
    <w:lvl w:ilvl="4" w:tplc="59569346">
      <w:numFmt w:val="bullet"/>
      <w:lvlText w:val="•"/>
      <w:lvlJc w:val="left"/>
      <w:pPr>
        <w:ind w:left="3796" w:hanging="252"/>
      </w:pPr>
      <w:rPr>
        <w:rFonts w:hint="default"/>
        <w:lang w:val="en-US" w:eastAsia="en-US" w:bidi="ar-SA"/>
      </w:rPr>
    </w:lvl>
    <w:lvl w:ilvl="5" w:tplc="77DA5E2A">
      <w:numFmt w:val="bullet"/>
      <w:lvlText w:val="•"/>
      <w:lvlJc w:val="left"/>
      <w:pPr>
        <w:ind w:left="4675" w:hanging="252"/>
      </w:pPr>
      <w:rPr>
        <w:rFonts w:hint="default"/>
        <w:lang w:val="en-US" w:eastAsia="en-US" w:bidi="ar-SA"/>
      </w:rPr>
    </w:lvl>
    <w:lvl w:ilvl="6" w:tplc="103C1802">
      <w:numFmt w:val="bullet"/>
      <w:lvlText w:val="•"/>
      <w:lvlJc w:val="left"/>
      <w:pPr>
        <w:ind w:left="5554" w:hanging="252"/>
      </w:pPr>
      <w:rPr>
        <w:rFonts w:hint="default"/>
        <w:lang w:val="en-US" w:eastAsia="en-US" w:bidi="ar-SA"/>
      </w:rPr>
    </w:lvl>
    <w:lvl w:ilvl="7" w:tplc="59767A28">
      <w:numFmt w:val="bullet"/>
      <w:lvlText w:val="•"/>
      <w:lvlJc w:val="left"/>
      <w:pPr>
        <w:ind w:left="6433" w:hanging="252"/>
      </w:pPr>
      <w:rPr>
        <w:rFonts w:hint="default"/>
        <w:lang w:val="en-US" w:eastAsia="en-US" w:bidi="ar-SA"/>
      </w:rPr>
    </w:lvl>
    <w:lvl w:ilvl="8" w:tplc="E9B0865E">
      <w:numFmt w:val="bullet"/>
      <w:lvlText w:val="•"/>
      <w:lvlJc w:val="left"/>
      <w:pPr>
        <w:ind w:left="7312" w:hanging="252"/>
      </w:pPr>
      <w:rPr>
        <w:rFonts w:hint="default"/>
        <w:lang w:val="en-US" w:eastAsia="en-US" w:bidi="ar-SA"/>
      </w:rPr>
    </w:lvl>
  </w:abstractNum>
  <w:num w:numId="1" w16cid:durableId="1678536052">
    <w:abstractNumId w:val="5"/>
  </w:num>
  <w:num w:numId="2" w16cid:durableId="868881537">
    <w:abstractNumId w:val="1"/>
  </w:num>
  <w:num w:numId="3" w16cid:durableId="438834583">
    <w:abstractNumId w:val="3"/>
  </w:num>
  <w:num w:numId="4" w16cid:durableId="1970354848">
    <w:abstractNumId w:val="4"/>
  </w:num>
  <w:num w:numId="5" w16cid:durableId="480511620">
    <w:abstractNumId w:val="0"/>
  </w:num>
  <w:num w:numId="6" w16cid:durableId="90310316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F0E"/>
    <w:rsid w:val="00000000"/>
    <w:rsid w:val="00182507"/>
    <w:rsid w:val="001F5676"/>
    <w:rsid w:val="004A0D10"/>
    <w:rsid w:val="004A1EDC"/>
    <w:rsid w:val="00553375"/>
    <w:rsid w:val="005553A8"/>
    <w:rsid w:val="00592857"/>
    <w:rsid w:val="005E5CFA"/>
    <w:rsid w:val="005E77E5"/>
    <w:rsid w:val="007A3BCE"/>
    <w:rsid w:val="007B309A"/>
    <w:rsid w:val="007D48A7"/>
    <w:rsid w:val="009D143D"/>
    <w:rsid w:val="00BE5D28"/>
    <w:rsid w:val="00BF3809"/>
    <w:rsid w:val="00F15F0E"/>
    <w:rsid w:val="00FA4087"/>
    <w:rsid w:val="0D7B8797"/>
    <w:rsid w:val="0F370CA2"/>
    <w:rsid w:val="1F9382AC"/>
    <w:rsid w:val="3E6CA49D"/>
    <w:rsid w:val="496B83F1"/>
    <w:rsid w:val="522CF0B5"/>
    <w:rsid w:val="5B73840F"/>
    <w:rsid w:val="6A8B118F"/>
    <w:rsid w:val="6C40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E6BF"/>
  <w15:docId w15:val="{C22F0879-BB42-43D1-8BE3-F211CCCA53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mbria" w:hAnsi="Cambria" w:eastAsia="Cambria" w:cs="Cambria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86"/>
      <w:ind w:left="24"/>
      <w:outlineLvl w:val="1"/>
    </w:pPr>
    <w:rPr>
      <w:b/>
      <w:b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6"/>
      <w:ind w:left="2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8"/>
      <w:ind w:left="744" w:hanging="720"/>
    </w:pPr>
  </w:style>
  <w:style w:type="paragraph" w:styleId="TableParagraph" w:customStyle="1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5E77E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F380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F3809"/>
    <w:rPr>
      <w:rFonts w:ascii="Cambria" w:hAnsi="Cambria" w:eastAsia="Cambria" w:cs="Cambria"/>
    </w:rPr>
  </w:style>
  <w:style w:type="paragraph" w:styleId="Footer">
    <w:name w:val="footer"/>
    <w:basedOn w:val="Normal"/>
    <w:link w:val="FooterChar"/>
    <w:uiPriority w:val="99"/>
    <w:unhideWhenUsed/>
    <w:rsid w:val="00BF380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F3809"/>
    <w:rPr>
      <w:rFonts w:ascii="Cambria" w:hAnsi="Cambria" w:eastAsia="Cambria" w:cs="Cambria"/>
    </w:rPr>
  </w:style>
  <w:style w:type="character" w:styleId="Hyperlink">
    <w:name w:val="Hyperlink"/>
    <w:basedOn w:val="DefaultParagraphFont"/>
    <w:uiPriority w:val="99"/>
    <w:unhideWhenUsed/>
    <w:rsid w:val="007D48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kaggle.com/datasets/apoorvaappz/global-super-store-dataset" TargetMode="Externa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yperlink" Target="https://github.com/hariharan-vs/Business-Intelligence-Lab/tree/experiment-2" TargetMode="Externa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Relationship Type="http://schemas.openxmlformats.org/officeDocument/2006/relationships/image" Target="/media/image.png" Id="rId512506988" /><Relationship Type="http://schemas.openxmlformats.org/officeDocument/2006/relationships/image" Target="/media/image2.png" Id="rId1819314864" /><Relationship Type="http://schemas.openxmlformats.org/officeDocument/2006/relationships/image" Target="/media/image3.png" Id="rId1134399825" /><Relationship Type="http://schemas.openxmlformats.org/officeDocument/2006/relationships/image" Target="/media/image4.png" Id="rId1893691212" /><Relationship Type="http://schemas.openxmlformats.org/officeDocument/2006/relationships/image" Target="/media/image5.png" Id="rId6614433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722A5B8899C46B969EB128F847344" ma:contentTypeVersion="4" ma:contentTypeDescription="Create a new document." ma:contentTypeScope="" ma:versionID="14f8138e4eb63a73dcbdf43b2540dc26">
  <xsd:schema xmlns:xsd="http://www.w3.org/2001/XMLSchema" xmlns:xs="http://www.w3.org/2001/XMLSchema" xmlns:p="http://schemas.microsoft.com/office/2006/metadata/properties" xmlns:ns2="a55f4fe3-75c2-4eeb-8c79-11c190f07ba0" targetNamespace="http://schemas.microsoft.com/office/2006/metadata/properties" ma:root="true" ma:fieldsID="d3173b9800f40fb748dc394af63f3c02" ns2:_="">
    <xsd:import namespace="a55f4fe3-75c2-4eeb-8c79-11c190f07ba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f4fe3-75c2-4eeb-8c79-11c190f07ba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55f4fe3-75c2-4eeb-8c79-11c190f07ba0" xsi:nil="true"/>
  </documentManagement>
</p:properties>
</file>

<file path=customXml/itemProps1.xml><?xml version="1.0" encoding="utf-8"?>
<ds:datastoreItem xmlns:ds="http://schemas.openxmlformats.org/officeDocument/2006/customXml" ds:itemID="{CA916E7D-7A69-460A-AA96-98F6B084380C}"/>
</file>

<file path=customXml/itemProps2.xml><?xml version="1.0" encoding="utf-8"?>
<ds:datastoreItem xmlns:ds="http://schemas.openxmlformats.org/officeDocument/2006/customXml" ds:itemID="{D5BE7A73-0BBF-4FD5-BF9B-CB521A13E1C1}"/>
</file>

<file path=customXml/itemProps3.xml><?xml version="1.0" encoding="utf-8"?>
<ds:datastoreItem xmlns:ds="http://schemas.openxmlformats.org/officeDocument/2006/customXml" ds:itemID="{FCDF2197-695D-4956-A9DE-DA148B5871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Preethi G</dc:creator>
  <lastModifiedBy>Hariharan V S 24BAD030</lastModifiedBy>
  <revision>7</revision>
  <dcterms:created xsi:type="dcterms:W3CDTF">2026-07-18T17:18:00.0000000Z</dcterms:created>
  <dcterms:modified xsi:type="dcterms:W3CDTF">2026-07-23T04:35:41.2909136Z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2026-07-18T00:00:00Z</vt:filetime>
  </property>
  <property fmtid="{D5CDD505-2E9C-101B-9397-08002B2CF9AE}" pid="6" name="Producer">
    <vt:lpwstr>Microsoft® Word for Microsoft 365</vt:lpwstr>
  </property>
  <property fmtid="{D5CDD505-2E9C-101B-9397-08002B2CF9AE}" pid="7" name="ContentTypeId">
    <vt:lpwstr>0x010100BB4722A5B8899C46B969EB128F847344</vt:lpwstr>
  </property>
</Properties>
</file>