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AC31" w14:textId="13DB3666" w:rsidR="003B7F78" w:rsidRDefault="006F18F5">
      <w:pPr>
        <w:rPr>
          <w:rFonts w:ascii="Times New Roman" w:hAnsi="Times New Roman" w:cs="Times New Roman"/>
          <w:sz w:val="40"/>
          <w:szCs w:val="40"/>
        </w:rPr>
      </w:pPr>
      <w:r>
        <w:rPr>
          <w:rFonts w:ascii="Times New Roman" w:hAnsi="Times New Roman" w:cs="Times New Roman"/>
          <w:sz w:val="40"/>
          <w:szCs w:val="40"/>
        </w:rPr>
        <w:t xml:space="preserve">               </w:t>
      </w:r>
      <w:r w:rsidRPr="006F18F5">
        <w:rPr>
          <w:rFonts w:ascii="Times New Roman" w:hAnsi="Times New Roman" w:cs="Times New Roman"/>
          <w:sz w:val="40"/>
          <w:szCs w:val="40"/>
        </w:rPr>
        <w:t>SaaS Churn Subscription Analysis</w:t>
      </w:r>
    </w:p>
    <w:p w14:paraId="202C4EE9"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2. Abstract</w:t>
      </w:r>
    </w:p>
    <w:p w14:paraId="5EDBFE9C"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SaaS Churn Subscription Analysis</w:t>
      </w:r>
      <w:r w:rsidRPr="006F18F5">
        <w:rPr>
          <w:rFonts w:ascii="Times New Roman" w:hAnsi="Times New Roman" w:cs="Times New Roman"/>
          <w:sz w:val="24"/>
        </w:rPr>
        <w:t xml:space="preserve"> project focuses on </w:t>
      </w:r>
      <w:proofErr w:type="spellStart"/>
      <w:r w:rsidRPr="006F18F5">
        <w:rPr>
          <w:rFonts w:ascii="Times New Roman" w:hAnsi="Times New Roman" w:cs="Times New Roman"/>
          <w:sz w:val="24"/>
        </w:rPr>
        <w:t>analyzing</w:t>
      </w:r>
      <w:proofErr w:type="spellEnd"/>
      <w:r w:rsidRPr="006F18F5">
        <w:rPr>
          <w:rFonts w:ascii="Times New Roman" w:hAnsi="Times New Roman" w:cs="Times New Roman"/>
          <w:sz w:val="24"/>
        </w:rPr>
        <w:t xml:space="preserve"> customer subscriptions, churn </w:t>
      </w:r>
      <w:proofErr w:type="spellStart"/>
      <w:r w:rsidRPr="006F18F5">
        <w:rPr>
          <w:rFonts w:ascii="Times New Roman" w:hAnsi="Times New Roman" w:cs="Times New Roman"/>
          <w:sz w:val="24"/>
        </w:rPr>
        <w:t>behavior</w:t>
      </w:r>
      <w:proofErr w:type="spellEnd"/>
      <w:r w:rsidRPr="006F18F5">
        <w:rPr>
          <w:rFonts w:ascii="Times New Roman" w:hAnsi="Times New Roman" w:cs="Times New Roman"/>
          <w:sz w:val="24"/>
        </w:rPr>
        <w:t>, revenue, login activity, subscription plans, payment methods, regions, and industries.</w:t>
      </w:r>
    </w:p>
    <w:p w14:paraId="38C388D4"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project uses </w:t>
      </w:r>
      <w:r w:rsidRPr="006F18F5">
        <w:rPr>
          <w:rFonts w:ascii="Times New Roman" w:hAnsi="Times New Roman" w:cs="Times New Roman"/>
          <w:b/>
          <w:bCs/>
          <w:sz w:val="24"/>
        </w:rPr>
        <w:t>Python with Pandas, SQL, and Power BI</w:t>
      </w:r>
      <w:r w:rsidRPr="006F18F5">
        <w:rPr>
          <w:rFonts w:ascii="Times New Roman" w:hAnsi="Times New Roman" w:cs="Times New Roman"/>
          <w:sz w:val="24"/>
        </w:rPr>
        <w:t xml:space="preserve"> to transform raw data into meaningful business insights. The final Power BI dashboard provides an interactive view of customer and subscription performance, helping identify churn-risk customers, high-revenue plans, regional performance, and opportunities for improving customer retention.</w:t>
      </w:r>
    </w:p>
    <w:p w14:paraId="406504E8" w14:textId="26BD434F" w:rsidR="006F18F5" w:rsidRPr="006F18F5" w:rsidRDefault="006F18F5" w:rsidP="006F18F5">
      <w:pPr>
        <w:rPr>
          <w:rFonts w:ascii="Times New Roman" w:hAnsi="Times New Roman" w:cs="Times New Roman"/>
          <w:sz w:val="24"/>
        </w:rPr>
      </w:pPr>
    </w:p>
    <w:p w14:paraId="7E7A1497"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3. Problem Statement</w:t>
      </w:r>
    </w:p>
    <w:p w14:paraId="2C74DCAB"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SaaS companies generate large amounts of customer and subscription data. Without proper analysis, it can be difficult to identify customers who are likely to churn, understand revenue contribution by subscription plan, and determine which regions and industries are performing well.</w:t>
      </w:r>
    </w:p>
    <w:p w14:paraId="1A4250A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Therefore, this project aims to develop a data analytics solution that can:</w:t>
      </w:r>
    </w:p>
    <w:p w14:paraId="7D1E04C4" w14:textId="77777777" w:rsidR="006F18F5" w:rsidRPr="006F18F5" w:rsidRDefault="006F18F5" w:rsidP="006F18F5">
      <w:pPr>
        <w:numPr>
          <w:ilvl w:val="0"/>
          <w:numId w:val="16"/>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customer churn </w:t>
      </w:r>
      <w:proofErr w:type="spellStart"/>
      <w:r w:rsidRPr="006F18F5">
        <w:rPr>
          <w:rFonts w:ascii="Times New Roman" w:hAnsi="Times New Roman" w:cs="Times New Roman"/>
          <w:sz w:val="24"/>
        </w:rPr>
        <w:t>behavior</w:t>
      </w:r>
      <w:proofErr w:type="spellEnd"/>
      <w:r w:rsidRPr="006F18F5">
        <w:rPr>
          <w:rFonts w:ascii="Times New Roman" w:hAnsi="Times New Roman" w:cs="Times New Roman"/>
          <w:sz w:val="24"/>
        </w:rPr>
        <w:t xml:space="preserve">. </w:t>
      </w:r>
    </w:p>
    <w:p w14:paraId="03A9C014" w14:textId="77777777" w:rsidR="006F18F5" w:rsidRPr="006F18F5" w:rsidRDefault="006F18F5" w:rsidP="006F18F5">
      <w:pPr>
        <w:numPr>
          <w:ilvl w:val="0"/>
          <w:numId w:val="16"/>
        </w:numPr>
        <w:rPr>
          <w:rFonts w:ascii="Times New Roman" w:hAnsi="Times New Roman" w:cs="Times New Roman"/>
          <w:sz w:val="24"/>
        </w:rPr>
      </w:pPr>
      <w:r w:rsidRPr="006F18F5">
        <w:rPr>
          <w:rFonts w:ascii="Times New Roman" w:hAnsi="Times New Roman" w:cs="Times New Roman"/>
          <w:sz w:val="24"/>
        </w:rPr>
        <w:t xml:space="preserve">Measure subscription and revenue performance. </w:t>
      </w:r>
    </w:p>
    <w:p w14:paraId="223A6FE5" w14:textId="77777777" w:rsidR="006F18F5" w:rsidRPr="006F18F5" w:rsidRDefault="006F18F5" w:rsidP="006F18F5">
      <w:pPr>
        <w:numPr>
          <w:ilvl w:val="0"/>
          <w:numId w:val="16"/>
        </w:numPr>
        <w:rPr>
          <w:rFonts w:ascii="Times New Roman" w:hAnsi="Times New Roman" w:cs="Times New Roman"/>
          <w:sz w:val="24"/>
        </w:rPr>
      </w:pPr>
      <w:r w:rsidRPr="006F18F5">
        <w:rPr>
          <w:rFonts w:ascii="Times New Roman" w:hAnsi="Times New Roman" w:cs="Times New Roman"/>
          <w:sz w:val="24"/>
        </w:rPr>
        <w:t xml:space="preserve">Identify high-value subscription plans. </w:t>
      </w:r>
    </w:p>
    <w:p w14:paraId="36E3799C" w14:textId="77777777" w:rsidR="006F18F5" w:rsidRPr="006F18F5" w:rsidRDefault="006F18F5" w:rsidP="006F18F5">
      <w:pPr>
        <w:numPr>
          <w:ilvl w:val="0"/>
          <w:numId w:val="16"/>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customer engagement through login activity. </w:t>
      </w:r>
    </w:p>
    <w:p w14:paraId="4FBD3235" w14:textId="77777777" w:rsidR="006F18F5" w:rsidRPr="006F18F5" w:rsidRDefault="006F18F5" w:rsidP="006F18F5">
      <w:pPr>
        <w:numPr>
          <w:ilvl w:val="0"/>
          <w:numId w:val="16"/>
        </w:numPr>
        <w:rPr>
          <w:rFonts w:ascii="Times New Roman" w:hAnsi="Times New Roman" w:cs="Times New Roman"/>
          <w:sz w:val="24"/>
        </w:rPr>
      </w:pPr>
      <w:r w:rsidRPr="006F18F5">
        <w:rPr>
          <w:rFonts w:ascii="Times New Roman" w:hAnsi="Times New Roman" w:cs="Times New Roman"/>
          <w:sz w:val="24"/>
        </w:rPr>
        <w:t xml:space="preserve">Compare revenue across regions and industries. </w:t>
      </w:r>
    </w:p>
    <w:p w14:paraId="283C019C" w14:textId="77777777" w:rsidR="006F18F5" w:rsidRPr="006F18F5" w:rsidRDefault="006F18F5" w:rsidP="006F18F5">
      <w:pPr>
        <w:numPr>
          <w:ilvl w:val="0"/>
          <w:numId w:val="16"/>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payment-method performance. </w:t>
      </w:r>
    </w:p>
    <w:p w14:paraId="211675CC" w14:textId="77777777" w:rsidR="006F18F5" w:rsidRPr="006F18F5" w:rsidRDefault="006F18F5" w:rsidP="006F18F5">
      <w:pPr>
        <w:numPr>
          <w:ilvl w:val="0"/>
          <w:numId w:val="16"/>
        </w:numPr>
        <w:rPr>
          <w:rFonts w:ascii="Times New Roman" w:hAnsi="Times New Roman" w:cs="Times New Roman"/>
          <w:sz w:val="24"/>
        </w:rPr>
      </w:pPr>
      <w:r w:rsidRPr="006F18F5">
        <w:rPr>
          <w:rFonts w:ascii="Times New Roman" w:hAnsi="Times New Roman" w:cs="Times New Roman"/>
          <w:sz w:val="24"/>
        </w:rPr>
        <w:t xml:space="preserve">Identify customer segments that require retention strategies. </w:t>
      </w:r>
    </w:p>
    <w:p w14:paraId="75B1C875" w14:textId="77777777" w:rsidR="006F18F5" w:rsidRPr="006F18F5" w:rsidRDefault="006F18F5" w:rsidP="006F18F5">
      <w:pPr>
        <w:numPr>
          <w:ilvl w:val="0"/>
          <w:numId w:val="16"/>
        </w:numPr>
        <w:rPr>
          <w:rFonts w:ascii="Times New Roman" w:hAnsi="Times New Roman" w:cs="Times New Roman"/>
          <w:sz w:val="24"/>
        </w:rPr>
      </w:pPr>
      <w:r w:rsidRPr="006F18F5">
        <w:rPr>
          <w:rFonts w:ascii="Times New Roman" w:hAnsi="Times New Roman" w:cs="Times New Roman"/>
          <w:sz w:val="24"/>
        </w:rPr>
        <w:t xml:space="preserve">Provide actionable insights through an interactive Power BI dashboard. </w:t>
      </w:r>
    </w:p>
    <w:p w14:paraId="406416EE" w14:textId="45CBF1F5" w:rsidR="006F18F5" w:rsidRPr="006F18F5" w:rsidRDefault="006F18F5" w:rsidP="006F18F5">
      <w:pPr>
        <w:rPr>
          <w:rFonts w:ascii="Times New Roman" w:hAnsi="Times New Roman" w:cs="Times New Roman"/>
          <w:sz w:val="24"/>
        </w:rPr>
      </w:pPr>
    </w:p>
    <w:p w14:paraId="5AD08DFD"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4. Project Objectives</w:t>
      </w:r>
    </w:p>
    <w:p w14:paraId="0DE40179"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main objectives are:</w:t>
      </w:r>
    </w:p>
    <w:p w14:paraId="7F193B45" w14:textId="77777777" w:rsidR="006F18F5" w:rsidRPr="006F18F5" w:rsidRDefault="006F18F5" w:rsidP="006F18F5">
      <w:pPr>
        <w:numPr>
          <w:ilvl w:val="0"/>
          <w:numId w:val="17"/>
        </w:numPr>
        <w:rPr>
          <w:rFonts w:ascii="Times New Roman" w:hAnsi="Times New Roman" w:cs="Times New Roman"/>
          <w:sz w:val="24"/>
        </w:rPr>
      </w:pPr>
      <w:r w:rsidRPr="006F18F5">
        <w:rPr>
          <w:rFonts w:ascii="Times New Roman" w:hAnsi="Times New Roman" w:cs="Times New Roman"/>
          <w:sz w:val="24"/>
        </w:rPr>
        <w:t xml:space="preserve">Calculate the total number of customers. </w:t>
      </w:r>
    </w:p>
    <w:p w14:paraId="0603CEBD" w14:textId="77777777" w:rsidR="006F18F5" w:rsidRPr="006F18F5" w:rsidRDefault="006F18F5" w:rsidP="006F18F5">
      <w:pPr>
        <w:numPr>
          <w:ilvl w:val="0"/>
          <w:numId w:val="17"/>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customer churn and customer segments. </w:t>
      </w:r>
    </w:p>
    <w:p w14:paraId="5B1EE820" w14:textId="77777777" w:rsidR="006F18F5" w:rsidRPr="006F18F5" w:rsidRDefault="006F18F5" w:rsidP="006F18F5">
      <w:pPr>
        <w:numPr>
          <w:ilvl w:val="0"/>
          <w:numId w:val="17"/>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total subscription revenue. </w:t>
      </w:r>
    </w:p>
    <w:p w14:paraId="4BBBE7B2" w14:textId="77777777" w:rsidR="006F18F5" w:rsidRPr="006F18F5" w:rsidRDefault="006F18F5" w:rsidP="006F18F5">
      <w:pPr>
        <w:numPr>
          <w:ilvl w:val="0"/>
          <w:numId w:val="17"/>
        </w:numPr>
        <w:rPr>
          <w:rFonts w:ascii="Times New Roman" w:hAnsi="Times New Roman" w:cs="Times New Roman"/>
          <w:sz w:val="24"/>
        </w:rPr>
      </w:pPr>
      <w:r w:rsidRPr="006F18F5">
        <w:rPr>
          <w:rFonts w:ascii="Times New Roman" w:hAnsi="Times New Roman" w:cs="Times New Roman"/>
          <w:sz w:val="24"/>
        </w:rPr>
        <w:t xml:space="preserve">Compare revenue across subscription plans. </w:t>
      </w:r>
    </w:p>
    <w:p w14:paraId="02B469DD" w14:textId="77777777" w:rsidR="006F18F5" w:rsidRPr="006F18F5" w:rsidRDefault="006F18F5" w:rsidP="006F18F5">
      <w:pPr>
        <w:numPr>
          <w:ilvl w:val="0"/>
          <w:numId w:val="17"/>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region-wise revenue. </w:t>
      </w:r>
    </w:p>
    <w:p w14:paraId="5E4E00BA" w14:textId="77777777" w:rsidR="006F18F5" w:rsidRPr="006F18F5" w:rsidRDefault="006F18F5" w:rsidP="006F18F5">
      <w:pPr>
        <w:numPr>
          <w:ilvl w:val="0"/>
          <w:numId w:val="17"/>
        </w:num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industry-wise subscription performance. </w:t>
      </w:r>
    </w:p>
    <w:p w14:paraId="717EB750" w14:textId="77777777" w:rsidR="006F18F5" w:rsidRPr="006F18F5" w:rsidRDefault="006F18F5" w:rsidP="006F18F5">
      <w:pPr>
        <w:numPr>
          <w:ilvl w:val="0"/>
          <w:numId w:val="17"/>
        </w:numPr>
        <w:rPr>
          <w:rFonts w:ascii="Times New Roman" w:hAnsi="Times New Roman" w:cs="Times New Roman"/>
          <w:sz w:val="24"/>
        </w:rPr>
      </w:pPr>
      <w:proofErr w:type="spellStart"/>
      <w:r w:rsidRPr="006F18F5">
        <w:rPr>
          <w:rFonts w:ascii="Times New Roman" w:hAnsi="Times New Roman" w:cs="Times New Roman"/>
          <w:sz w:val="24"/>
        </w:rPr>
        <w:lastRenderedPageBreak/>
        <w:t>Analyze</w:t>
      </w:r>
      <w:proofErr w:type="spellEnd"/>
      <w:r w:rsidRPr="006F18F5">
        <w:rPr>
          <w:rFonts w:ascii="Times New Roman" w:hAnsi="Times New Roman" w:cs="Times New Roman"/>
          <w:sz w:val="24"/>
        </w:rPr>
        <w:t xml:space="preserve"> customer login activity. </w:t>
      </w:r>
    </w:p>
    <w:p w14:paraId="254B5D71" w14:textId="77777777" w:rsidR="006F18F5" w:rsidRPr="006F18F5" w:rsidRDefault="006F18F5" w:rsidP="006F18F5">
      <w:pPr>
        <w:numPr>
          <w:ilvl w:val="0"/>
          <w:numId w:val="17"/>
        </w:numPr>
        <w:rPr>
          <w:rFonts w:ascii="Times New Roman" w:hAnsi="Times New Roman" w:cs="Times New Roman"/>
          <w:sz w:val="24"/>
        </w:rPr>
      </w:pPr>
      <w:r w:rsidRPr="006F18F5">
        <w:rPr>
          <w:rFonts w:ascii="Times New Roman" w:hAnsi="Times New Roman" w:cs="Times New Roman"/>
          <w:sz w:val="24"/>
        </w:rPr>
        <w:t xml:space="preserve">Compare payment methods. </w:t>
      </w:r>
    </w:p>
    <w:p w14:paraId="574C88BF" w14:textId="77777777" w:rsidR="006F18F5" w:rsidRPr="006F18F5" w:rsidRDefault="006F18F5" w:rsidP="006F18F5">
      <w:pPr>
        <w:numPr>
          <w:ilvl w:val="0"/>
          <w:numId w:val="17"/>
        </w:numPr>
        <w:rPr>
          <w:rFonts w:ascii="Times New Roman" w:hAnsi="Times New Roman" w:cs="Times New Roman"/>
          <w:sz w:val="24"/>
        </w:rPr>
      </w:pPr>
      <w:r w:rsidRPr="006F18F5">
        <w:rPr>
          <w:rFonts w:ascii="Times New Roman" w:hAnsi="Times New Roman" w:cs="Times New Roman"/>
          <w:sz w:val="24"/>
        </w:rPr>
        <w:t xml:space="preserve">Identify high-value customers and plans. </w:t>
      </w:r>
    </w:p>
    <w:p w14:paraId="2E26F947" w14:textId="77777777" w:rsidR="006F18F5" w:rsidRPr="006F18F5" w:rsidRDefault="006F18F5" w:rsidP="006F18F5">
      <w:pPr>
        <w:numPr>
          <w:ilvl w:val="0"/>
          <w:numId w:val="17"/>
        </w:numPr>
        <w:rPr>
          <w:rFonts w:ascii="Times New Roman" w:hAnsi="Times New Roman" w:cs="Times New Roman"/>
          <w:sz w:val="24"/>
        </w:rPr>
      </w:pPr>
      <w:r w:rsidRPr="006F18F5">
        <w:rPr>
          <w:rFonts w:ascii="Times New Roman" w:hAnsi="Times New Roman" w:cs="Times New Roman"/>
          <w:sz w:val="24"/>
        </w:rPr>
        <w:t xml:space="preserve">Create an interactive Power BI dashboard for business decision-making. </w:t>
      </w:r>
    </w:p>
    <w:p w14:paraId="2835F63B" w14:textId="3C0E300D" w:rsidR="006F18F5" w:rsidRPr="006F18F5" w:rsidRDefault="006F18F5" w:rsidP="006F18F5">
      <w:pPr>
        <w:rPr>
          <w:rFonts w:ascii="Times New Roman" w:hAnsi="Times New Roman" w:cs="Times New Roman"/>
          <w:sz w:val="24"/>
        </w:rPr>
      </w:pPr>
    </w:p>
    <w:p w14:paraId="3933FC51"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5. Tools &amp;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5614"/>
      </w:tblGrid>
      <w:tr w:rsidR="006F18F5" w:rsidRPr="006F18F5" w14:paraId="3C66F4AB" w14:textId="77777777" w:rsidTr="006F18F5">
        <w:trPr>
          <w:tblHeader/>
          <w:tblCellSpacing w:w="15" w:type="dxa"/>
        </w:trPr>
        <w:tc>
          <w:tcPr>
            <w:tcW w:w="0" w:type="auto"/>
            <w:vAlign w:val="center"/>
            <w:hideMark/>
          </w:tcPr>
          <w:p w14:paraId="1A6382D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Technology</w:t>
            </w:r>
          </w:p>
        </w:tc>
        <w:tc>
          <w:tcPr>
            <w:tcW w:w="0" w:type="auto"/>
            <w:vAlign w:val="center"/>
            <w:hideMark/>
          </w:tcPr>
          <w:p w14:paraId="769E927E"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Purpose</w:t>
            </w:r>
          </w:p>
        </w:tc>
      </w:tr>
      <w:tr w:rsidR="006F18F5" w:rsidRPr="006F18F5" w14:paraId="104A887C" w14:textId="77777777" w:rsidTr="006F18F5">
        <w:trPr>
          <w:tblCellSpacing w:w="15" w:type="dxa"/>
        </w:trPr>
        <w:tc>
          <w:tcPr>
            <w:tcW w:w="0" w:type="auto"/>
            <w:vAlign w:val="center"/>
            <w:hideMark/>
          </w:tcPr>
          <w:p w14:paraId="49BA72C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Pandas</w:t>
            </w:r>
          </w:p>
        </w:tc>
        <w:tc>
          <w:tcPr>
            <w:tcW w:w="0" w:type="auto"/>
            <w:vAlign w:val="center"/>
            <w:hideMark/>
          </w:tcPr>
          <w:p w14:paraId="10D32BF8"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Data cleaning, transformation, aggregation and analysis</w:t>
            </w:r>
          </w:p>
        </w:tc>
      </w:tr>
      <w:tr w:rsidR="006F18F5" w:rsidRPr="006F18F5" w14:paraId="69AF8AB0" w14:textId="77777777" w:rsidTr="006F18F5">
        <w:trPr>
          <w:tblCellSpacing w:w="15" w:type="dxa"/>
        </w:trPr>
        <w:tc>
          <w:tcPr>
            <w:tcW w:w="0" w:type="auto"/>
            <w:vAlign w:val="center"/>
            <w:hideMark/>
          </w:tcPr>
          <w:p w14:paraId="1662CA27"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SQL</w:t>
            </w:r>
          </w:p>
        </w:tc>
        <w:tc>
          <w:tcPr>
            <w:tcW w:w="0" w:type="auto"/>
            <w:vAlign w:val="center"/>
            <w:hideMark/>
          </w:tcPr>
          <w:p w14:paraId="66F1EA1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Data querying, joins, filtering and aggregation</w:t>
            </w:r>
          </w:p>
        </w:tc>
      </w:tr>
      <w:tr w:rsidR="006F18F5" w:rsidRPr="006F18F5" w14:paraId="4A0D2B10" w14:textId="77777777" w:rsidTr="006F18F5">
        <w:trPr>
          <w:tblCellSpacing w:w="15" w:type="dxa"/>
        </w:trPr>
        <w:tc>
          <w:tcPr>
            <w:tcW w:w="0" w:type="auto"/>
            <w:vAlign w:val="center"/>
            <w:hideMark/>
          </w:tcPr>
          <w:p w14:paraId="0E68839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Power BI</w:t>
            </w:r>
          </w:p>
        </w:tc>
        <w:tc>
          <w:tcPr>
            <w:tcW w:w="0" w:type="auto"/>
            <w:vAlign w:val="center"/>
            <w:hideMark/>
          </w:tcPr>
          <w:p w14:paraId="5A8C0E4B"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Data </w:t>
            </w:r>
            <w:proofErr w:type="spellStart"/>
            <w:r w:rsidRPr="006F18F5">
              <w:rPr>
                <w:rFonts w:ascii="Times New Roman" w:hAnsi="Times New Roman" w:cs="Times New Roman"/>
                <w:sz w:val="24"/>
              </w:rPr>
              <w:t>modeling</w:t>
            </w:r>
            <w:proofErr w:type="spellEnd"/>
            <w:r w:rsidRPr="006F18F5">
              <w:rPr>
                <w:rFonts w:ascii="Times New Roman" w:hAnsi="Times New Roman" w:cs="Times New Roman"/>
                <w:sz w:val="24"/>
              </w:rPr>
              <w:t>, visualization and dashboard development</w:t>
            </w:r>
          </w:p>
        </w:tc>
      </w:tr>
    </w:tbl>
    <w:p w14:paraId="7639DA27" w14:textId="075639B8" w:rsidR="006F18F5" w:rsidRPr="006F18F5" w:rsidRDefault="006F18F5" w:rsidP="006F18F5">
      <w:pPr>
        <w:rPr>
          <w:rFonts w:ascii="Times New Roman" w:hAnsi="Times New Roman" w:cs="Times New Roman"/>
          <w:sz w:val="24"/>
        </w:rPr>
      </w:pPr>
    </w:p>
    <w:p w14:paraId="2473061A"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6. Project Workflow</w:t>
      </w:r>
    </w:p>
    <w:p w14:paraId="6BBDD7B4"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project follows the following workflow:</w:t>
      </w:r>
    </w:p>
    <w:p w14:paraId="6D09006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Raw Dataset</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Python + Pandas</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Data Cleaning &amp; Preprocessing</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Exploratory Data Analysis</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SQL Data Analysis</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Data Aggregation &amp; Business Queries</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Power BI Data Model</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Interactive Dashboard</w:t>
      </w:r>
      <w:r w:rsidRPr="006F18F5">
        <w:rPr>
          <w:rFonts w:ascii="Times New Roman" w:hAnsi="Times New Roman" w:cs="Times New Roman"/>
          <w:sz w:val="24"/>
        </w:rPr>
        <w:br/>
        <w:t>↓</w:t>
      </w:r>
      <w:r w:rsidRPr="006F18F5">
        <w:rPr>
          <w:rFonts w:ascii="Times New Roman" w:hAnsi="Times New Roman" w:cs="Times New Roman"/>
          <w:sz w:val="24"/>
        </w:rPr>
        <w:br/>
      </w:r>
      <w:r w:rsidRPr="006F18F5">
        <w:rPr>
          <w:rFonts w:ascii="Times New Roman" w:hAnsi="Times New Roman" w:cs="Times New Roman"/>
          <w:b/>
          <w:bCs/>
          <w:sz w:val="24"/>
        </w:rPr>
        <w:t>Business Insights &amp; Recommendations</w:t>
      </w:r>
    </w:p>
    <w:p w14:paraId="0D629FD5" w14:textId="710D28FE" w:rsidR="006F18F5" w:rsidRDefault="006F18F5" w:rsidP="006F18F5">
      <w:pPr>
        <w:rPr>
          <w:rFonts w:ascii="Times New Roman" w:hAnsi="Times New Roman" w:cs="Times New Roman"/>
          <w:sz w:val="24"/>
        </w:rPr>
      </w:pPr>
    </w:p>
    <w:p w14:paraId="5EF47F97" w14:textId="77777777" w:rsidR="006F18F5" w:rsidRDefault="006F18F5" w:rsidP="006F18F5">
      <w:pPr>
        <w:rPr>
          <w:rFonts w:ascii="Times New Roman" w:hAnsi="Times New Roman" w:cs="Times New Roman"/>
          <w:sz w:val="24"/>
        </w:rPr>
      </w:pPr>
    </w:p>
    <w:p w14:paraId="0BC7A881" w14:textId="77777777" w:rsidR="006F18F5" w:rsidRDefault="006F18F5" w:rsidP="006F18F5">
      <w:pPr>
        <w:rPr>
          <w:rFonts w:ascii="Times New Roman" w:hAnsi="Times New Roman" w:cs="Times New Roman"/>
          <w:sz w:val="24"/>
        </w:rPr>
      </w:pPr>
    </w:p>
    <w:p w14:paraId="35758E41" w14:textId="77777777" w:rsidR="006F18F5" w:rsidRDefault="006F18F5" w:rsidP="006F18F5">
      <w:pPr>
        <w:rPr>
          <w:rFonts w:ascii="Times New Roman" w:hAnsi="Times New Roman" w:cs="Times New Roman"/>
          <w:sz w:val="24"/>
        </w:rPr>
      </w:pPr>
    </w:p>
    <w:p w14:paraId="7EC350A2" w14:textId="77777777" w:rsidR="006F18F5" w:rsidRPr="006F18F5" w:rsidRDefault="006F18F5" w:rsidP="006F18F5">
      <w:pPr>
        <w:rPr>
          <w:rFonts w:ascii="Times New Roman" w:hAnsi="Times New Roman" w:cs="Times New Roman"/>
          <w:sz w:val="24"/>
        </w:rPr>
      </w:pPr>
    </w:p>
    <w:p w14:paraId="1B9A6B7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7. Python with Pandas</w:t>
      </w:r>
    </w:p>
    <w:p w14:paraId="0E18CFA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lastRenderedPageBreak/>
        <w:t>Python Pandas is used as the initial data-analysis tool.</w:t>
      </w:r>
    </w:p>
    <w:p w14:paraId="68E402D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Data Cleaning</w:t>
      </w:r>
    </w:p>
    <w:p w14:paraId="0E4D56D6"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dataset is examined for:</w:t>
      </w:r>
    </w:p>
    <w:p w14:paraId="4808FEB9"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Missing values </w:t>
      </w:r>
    </w:p>
    <w:p w14:paraId="1C20D4C7"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Duplicate records </w:t>
      </w:r>
    </w:p>
    <w:p w14:paraId="328F9A67"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Incorrect data types </w:t>
      </w:r>
    </w:p>
    <w:p w14:paraId="4A233F87"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Invalid values </w:t>
      </w:r>
    </w:p>
    <w:p w14:paraId="4548FD47"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Inconsistent categorical values </w:t>
      </w:r>
    </w:p>
    <w:p w14:paraId="1C296177" w14:textId="77777777" w:rsidR="006F18F5" w:rsidRPr="006F18F5" w:rsidRDefault="006F18F5" w:rsidP="006F18F5">
      <w:pPr>
        <w:numPr>
          <w:ilvl w:val="0"/>
          <w:numId w:val="18"/>
        </w:numPr>
        <w:rPr>
          <w:rFonts w:ascii="Times New Roman" w:hAnsi="Times New Roman" w:cs="Times New Roman"/>
          <w:sz w:val="24"/>
        </w:rPr>
      </w:pPr>
      <w:r w:rsidRPr="006F18F5">
        <w:rPr>
          <w:rFonts w:ascii="Times New Roman" w:hAnsi="Times New Roman" w:cs="Times New Roman"/>
          <w:sz w:val="24"/>
        </w:rPr>
        <w:t xml:space="preserve">Unnecessary columns </w:t>
      </w:r>
    </w:p>
    <w:p w14:paraId="7A8CCF72"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Data Processing</w:t>
      </w:r>
    </w:p>
    <w:p w14:paraId="06FF319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Pandas is used to:</w:t>
      </w:r>
    </w:p>
    <w:p w14:paraId="071F2EC7"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Read the dataset. </w:t>
      </w:r>
    </w:p>
    <w:p w14:paraId="52523A7E"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Inspect rows and columns. </w:t>
      </w:r>
    </w:p>
    <w:p w14:paraId="379AE870"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Check data types. </w:t>
      </w:r>
    </w:p>
    <w:p w14:paraId="4CD3E368"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Handle missing values. </w:t>
      </w:r>
    </w:p>
    <w:p w14:paraId="77C7FAFF"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Remove duplicates. </w:t>
      </w:r>
    </w:p>
    <w:p w14:paraId="4DF51042"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Convert data types. </w:t>
      </w:r>
    </w:p>
    <w:p w14:paraId="4D7D8520"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Group and aggregate data. </w:t>
      </w:r>
    </w:p>
    <w:p w14:paraId="6368EB99"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Calculate customer and revenue metrics. </w:t>
      </w:r>
    </w:p>
    <w:p w14:paraId="4B2337A7" w14:textId="77777777" w:rsidR="006F18F5" w:rsidRPr="006F18F5" w:rsidRDefault="006F18F5" w:rsidP="006F18F5">
      <w:pPr>
        <w:numPr>
          <w:ilvl w:val="0"/>
          <w:numId w:val="19"/>
        </w:numPr>
        <w:rPr>
          <w:rFonts w:ascii="Times New Roman" w:hAnsi="Times New Roman" w:cs="Times New Roman"/>
          <w:sz w:val="24"/>
        </w:rPr>
      </w:pPr>
      <w:r w:rsidRPr="006F18F5">
        <w:rPr>
          <w:rFonts w:ascii="Times New Roman" w:hAnsi="Times New Roman" w:cs="Times New Roman"/>
          <w:sz w:val="24"/>
        </w:rPr>
        <w:t xml:space="preserve">Prepare clean datasets for further analysis. </w:t>
      </w:r>
    </w:p>
    <w:p w14:paraId="211AF12A"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Exploratory Data Analysis</w:t>
      </w:r>
    </w:p>
    <w:p w14:paraId="21A29687"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EDA is performed to understand:</w:t>
      </w:r>
    </w:p>
    <w:p w14:paraId="75756A58"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Customer distribution </w:t>
      </w:r>
    </w:p>
    <w:p w14:paraId="347D9FBD"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Churn distribution </w:t>
      </w:r>
    </w:p>
    <w:p w14:paraId="5265F38B"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Revenue distribution </w:t>
      </w:r>
    </w:p>
    <w:p w14:paraId="2C3D0C31"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Subscription plans </w:t>
      </w:r>
    </w:p>
    <w:p w14:paraId="3D096E78"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Login </w:t>
      </w:r>
      <w:proofErr w:type="spellStart"/>
      <w:r w:rsidRPr="006F18F5">
        <w:rPr>
          <w:rFonts w:ascii="Times New Roman" w:hAnsi="Times New Roman" w:cs="Times New Roman"/>
          <w:sz w:val="24"/>
        </w:rPr>
        <w:t>behavior</w:t>
      </w:r>
      <w:proofErr w:type="spellEnd"/>
      <w:r w:rsidRPr="006F18F5">
        <w:rPr>
          <w:rFonts w:ascii="Times New Roman" w:hAnsi="Times New Roman" w:cs="Times New Roman"/>
          <w:sz w:val="24"/>
        </w:rPr>
        <w:t xml:space="preserve"> </w:t>
      </w:r>
    </w:p>
    <w:p w14:paraId="2DDFD40D"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Regional performance </w:t>
      </w:r>
    </w:p>
    <w:p w14:paraId="7ED6C41F"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Industry performance </w:t>
      </w:r>
    </w:p>
    <w:p w14:paraId="102ECB75" w14:textId="77777777" w:rsidR="006F18F5" w:rsidRPr="006F18F5" w:rsidRDefault="006F18F5" w:rsidP="006F18F5">
      <w:pPr>
        <w:numPr>
          <w:ilvl w:val="0"/>
          <w:numId w:val="20"/>
        </w:numPr>
        <w:rPr>
          <w:rFonts w:ascii="Times New Roman" w:hAnsi="Times New Roman" w:cs="Times New Roman"/>
          <w:sz w:val="24"/>
        </w:rPr>
      </w:pPr>
      <w:r w:rsidRPr="006F18F5">
        <w:rPr>
          <w:rFonts w:ascii="Times New Roman" w:hAnsi="Times New Roman" w:cs="Times New Roman"/>
          <w:sz w:val="24"/>
        </w:rPr>
        <w:t xml:space="preserve">Payment methods </w:t>
      </w:r>
    </w:p>
    <w:p w14:paraId="6E3FF415" w14:textId="51B6CEEF" w:rsidR="006F18F5" w:rsidRPr="006F18F5" w:rsidRDefault="006F18F5" w:rsidP="006F18F5">
      <w:pPr>
        <w:rPr>
          <w:rFonts w:ascii="Times New Roman" w:hAnsi="Times New Roman" w:cs="Times New Roman"/>
          <w:sz w:val="24"/>
        </w:rPr>
      </w:pPr>
    </w:p>
    <w:p w14:paraId="2683CCC1"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lastRenderedPageBreak/>
        <w:t>8. SQL Analysis</w:t>
      </w:r>
    </w:p>
    <w:p w14:paraId="2952DD29"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SQL is used to perform structured data analysis and generate business-oriented results.</w:t>
      </w:r>
    </w:p>
    <w:p w14:paraId="6AFB2796"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Major SQL Operations</w:t>
      </w:r>
    </w:p>
    <w:p w14:paraId="402AA073"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SELECT </w:t>
      </w:r>
    </w:p>
    <w:p w14:paraId="3E5A3877"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WHERE </w:t>
      </w:r>
    </w:p>
    <w:p w14:paraId="2634FB28"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GROUP BY </w:t>
      </w:r>
    </w:p>
    <w:p w14:paraId="599403C6"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ORDER BY </w:t>
      </w:r>
    </w:p>
    <w:p w14:paraId="1E619F65"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JOIN </w:t>
      </w:r>
    </w:p>
    <w:p w14:paraId="222C9EB7"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COUNT() </w:t>
      </w:r>
    </w:p>
    <w:p w14:paraId="24D18EBA"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SUM() </w:t>
      </w:r>
    </w:p>
    <w:p w14:paraId="165D2A8C"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AVG() </w:t>
      </w:r>
    </w:p>
    <w:p w14:paraId="0F360073"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CASE </w:t>
      </w:r>
    </w:p>
    <w:p w14:paraId="25BBE91C" w14:textId="77777777" w:rsidR="006F18F5" w:rsidRPr="006F18F5" w:rsidRDefault="006F18F5" w:rsidP="006F18F5">
      <w:pPr>
        <w:numPr>
          <w:ilvl w:val="0"/>
          <w:numId w:val="21"/>
        </w:numPr>
        <w:rPr>
          <w:rFonts w:ascii="Times New Roman" w:hAnsi="Times New Roman" w:cs="Times New Roman"/>
          <w:sz w:val="24"/>
        </w:rPr>
      </w:pPr>
      <w:r w:rsidRPr="006F18F5">
        <w:rPr>
          <w:rFonts w:ascii="Times New Roman" w:hAnsi="Times New Roman" w:cs="Times New Roman"/>
          <w:sz w:val="24"/>
        </w:rPr>
        <w:t xml:space="preserve">Aggregate calculations </w:t>
      </w:r>
    </w:p>
    <w:p w14:paraId="34EAACE4"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SQL Analysis Includes</w:t>
      </w:r>
    </w:p>
    <w:p w14:paraId="29F778E0"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Total customers. </w:t>
      </w:r>
    </w:p>
    <w:p w14:paraId="15E4FF3F"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Total subscriptions. </w:t>
      </w:r>
    </w:p>
    <w:p w14:paraId="0D20CD83"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Total revenue. </w:t>
      </w:r>
    </w:p>
    <w:p w14:paraId="3E78C1DA"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Churned customers. </w:t>
      </w:r>
    </w:p>
    <w:p w14:paraId="39B1A8EE"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Revenue by subscription plan. </w:t>
      </w:r>
    </w:p>
    <w:p w14:paraId="6FAA790A"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Revenue by region. </w:t>
      </w:r>
    </w:p>
    <w:p w14:paraId="79F278E1"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Revenue by industry. </w:t>
      </w:r>
    </w:p>
    <w:p w14:paraId="66144081"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Login activity by plan. </w:t>
      </w:r>
    </w:p>
    <w:p w14:paraId="31FB7CF1"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Payment-method analysis. </w:t>
      </w:r>
    </w:p>
    <w:p w14:paraId="17F4E87E" w14:textId="77777777" w:rsidR="006F18F5" w:rsidRPr="006F18F5" w:rsidRDefault="006F18F5" w:rsidP="006F18F5">
      <w:pPr>
        <w:numPr>
          <w:ilvl w:val="0"/>
          <w:numId w:val="22"/>
        </w:numPr>
        <w:rPr>
          <w:rFonts w:ascii="Times New Roman" w:hAnsi="Times New Roman" w:cs="Times New Roman"/>
          <w:sz w:val="24"/>
        </w:rPr>
      </w:pPr>
      <w:r w:rsidRPr="006F18F5">
        <w:rPr>
          <w:rFonts w:ascii="Times New Roman" w:hAnsi="Times New Roman" w:cs="Times New Roman"/>
          <w:sz w:val="24"/>
        </w:rPr>
        <w:t xml:space="preserve">Customer-segment analysis. </w:t>
      </w:r>
    </w:p>
    <w:p w14:paraId="2987F36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SQL results are used as an analytical foundation for the Power BI dashboard.</w:t>
      </w:r>
    </w:p>
    <w:p w14:paraId="5F928BA4" w14:textId="6D2D8515" w:rsidR="006F18F5" w:rsidRPr="006F18F5" w:rsidRDefault="006F18F5" w:rsidP="006F18F5">
      <w:pPr>
        <w:rPr>
          <w:rFonts w:ascii="Times New Roman" w:hAnsi="Times New Roman" w:cs="Times New Roman"/>
          <w:sz w:val="24"/>
        </w:rPr>
      </w:pPr>
    </w:p>
    <w:p w14:paraId="1403F3C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9. Power BI Dashboard</w:t>
      </w:r>
    </w:p>
    <w:p w14:paraId="76AB49D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final dashboard is developed using Power BI to provide an interactive and visually understandable representation of the analysis.</w:t>
      </w:r>
    </w:p>
    <w:p w14:paraId="243DB52C"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Dashboard Filters</w:t>
      </w:r>
    </w:p>
    <w:p w14:paraId="6E5C25A2"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dashboard provides interactive filters for:</w:t>
      </w:r>
    </w:p>
    <w:p w14:paraId="601CB115" w14:textId="77777777" w:rsidR="006F18F5" w:rsidRPr="006F18F5" w:rsidRDefault="006F18F5" w:rsidP="006F18F5">
      <w:pPr>
        <w:numPr>
          <w:ilvl w:val="0"/>
          <w:numId w:val="23"/>
        </w:numPr>
        <w:rPr>
          <w:rFonts w:ascii="Times New Roman" w:hAnsi="Times New Roman" w:cs="Times New Roman"/>
          <w:sz w:val="24"/>
        </w:rPr>
      </w:pPr>
      <w:r w:rsidRPr="006F18F5">
        <w:rPr>
          <w:rFonts w:ascii="Times New Roman" w:hAnsi="Times New Roman" w:cs="Times New Roman"/>
          <w:b/>
          <w:bCs/>
          <w:sz w:val="24"/>
        </w:rPr>
        <w:lastRenderedPageBreak/>
        <w:t>Churn</w:t>
      </w:r>
      <w:r w:rsidRPr="006F18F5">
        <w:rPr>
          <w:rFonts w:ascii="Times New Roman" w:hAnsi="Times New Roman" w:cs="Times New Roman"/>
          <w:sz w:val="24"/>
        </w:rPr>
        <w:t xml:space="preserve"> </w:t>
      </w:r>
    </w:p>
    <w:p w14:paraId="47C26EEF" w14:textId="77777777" w:rsidR="006F18F5" w:rsidRPr="006F18F5" w:rsidRDefault="006F18F5" w:rsidP="006F18F5">
      <w:pPr>
        <w:numPr>
          <w:ilvl w:val="0"/>
          <w:numId w:val="23"/>
        </w:numPr>
        <w:rPr>
          <w:rFonts w:ascii="Times New Roman" w:hAnsi="Times New Roman" w:cs="Times New Roman"/>
          <w:sz w:val="24"/>
        </w:rPr>
      </w:pPr>
      <w:r w:rsidRPr="006F18F5">
        <w:rPr>
          <w:rFonts w:ascii="Times New Roman" w:hAnsi="Times New Roman" w:cs="Times New Roman"/>
          <w:b/>
          <w:bCs/>
          <w:sz w:val="24"/>
        </w:rPr>
        <w:t>Plan</w:t>
      </w:r>
      <w:r w:rsidRPr="006F18F5">
        <w:rPr>
          <w:rFonts w:ascii="Times New Roman" w:hAnsi="Times New Roman" w:cs="Times New Roman"/>
          <w:sz w:val="24"/>
        </w:rPr>
        <w:t xml:space="preserve"> </w:t>
      </w:r>
    </w:p>
    <w:p w14:paraId="0926ADC8" w14:textId="77777777" w:rsidR="006F18F5" w:rsidRPr="006F18F5" w:rsidRDefault="006F18F5" w:rsidP="006F18F5">
      <w:pPr>
        <w:numPr>
          <w:ilvl w:val="0"/>
          <w:numId w:val="23"/>
        </w:numPr>
        <w:rPr>
          <w:rFonts w:ascii="Times New Roman" w:hAnsi="Times New Roman" w:cs="Times New Roman"/>
          <w:sz w:val="24"/>
        </w:rPr>
      </w:pPr>
      <w:r w:rsidRPr="006F18F5">
        <w:rPr>
          <w:rFonts w:ascii="Times New Roman" w:hAnsi="Times New Roman" w:cs="Times New Roman"/>
          <w:b/>
          <w:bCs/>
          <w:sz w:val="24"/>
        </w:rPr>
        <w:t>Region</w:t>
      </w:r>
      <w:r w:rsidRPr="006F18F5">
        <w:rPr>
          <w:rFonts w:ascii="Times New Roman" w:hAnsi="Times New Roman" w:cs="Times New Roman"/>
          <w:sz w:val="24"/>
        </w:rPr>
        <w:t xml:space="preserve"> </w:t>
      </w:r>
    </w:p>
    <w:p w14:paraId="2BE574C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These filters allow users to dynamically explore different customer and subscription segments.</w:t>
      </w:r>
    </w:p>
    <w:p w14:paraId="1CBE9738" w14:textId="065763CE" w:rsidR="006F18F5" w:rsidRPr="006F18F5" w:rsidRDefault="006F18F5" w:rsidP="006F18F5">
      <w:pPr>
        <w:rPr>
          <w:rFonts w:ascii="Times New Roman" w:hAnsi="Times New Roman" w:cs="Times New Roman"/>
          <w:sz w:val="24"/>
        </w:rPr>
      </w:pPr>
    </w:p>
    <w:p w14:paraId="56BC0267"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10. KPI Analysis</w:t>
      </w:r>
    </w:p>
    <w:p w14:paraId="05B5191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dashboard contains important KPI cards.</w:t>
      </w:r>
    </w:p>
    <w:p w14:paraId="0F8F4705"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Total Customer</w:t>
      </w:r>
    </w:p>
    <w:p w14:paraId="06A433E2"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5K</w:t>
      </w:r>
    </w:p>
    <w:p w14:paraId="646706E4"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Represents the total customer base available in the dataset.</w:t>
      </w:r>
    </w:p>
    <w:p w14:paraId="5F8055F5"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Total Logins</w:t>
      </w:r>
    </w:p>
    <w:p w14:paraId="596E7EE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137K</w:t>
      </w:r>
    </w:p>
    <w:p w14:paraId="7F0666A2"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Represents the total login activity recorded from customers.</w:t>
      </w:r>
    </w:p>
    <w:p w14:paraId="339C6072"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Total Revenue</w:t>
      </w:r>
    </w:p>
    <w:p w14:paraId="112CB82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533.23M</w:t>
      </w:r>
    </w:p>
    <w:p w14:paraId="7BA26A1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Represents the total revenue generated from the </w:t>
      </w:r>
      <w:proofErr w:type="spellStart"/>
      <w:r w:rsidRPr="006F18F5">
        <w:rPr>
          <w:rFonts w:ascii="Times New Roman" w:hAnsi="Times New Roman" w:cs="Times New Roman"/>
          <w:sz w:val="24"/>
        </w:rPr>
        <w:t>analyzed</w:t>
      </w:r>
      <w:proofErr w:type="spellEnd"/>
      <w:r w:rsidRPr="006F18F5">
        <w:rPr>
          <w:rFonts w:ascii="Times New Roman" w:hAnsi="Times New Roman" w:cs="Times New Roman"/>
          <w:sz w:val="24"/>
        </w:rPr>
        <w:t xml:space="preserve"> subscription data.</w:t>
      </w:r>
    </w:p>
    <w:p w14:paraId="20CDDD96"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Total Subscription</w:t>
      </w:r>
    </w:p>
    <w:p w14:paraId="14BA917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5K</w:t>
      </w:r>
    </w:p>
    <w:p w14:paraId="546C6BFC"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Represents the total number of subscription records.</w:t>
      </w:r>
    </w:p>
    <w:p w14:paraId="5E777AE3" w14:textId="619C7BF9" w:rsidR="006F18F5" w:rsidRPr="006F18F5" w:rsidRDefault="006F18F5" w:rsidP="006F18F5">
      <w:pPr>
        <w:rPr>
          <w:rFonts w:ascii="Times New Roman" w:hAnsi="Times New Roman" w:cs="Times New Roman"/>
          <w:sz w:val="24"/>
        </w:rPr>
      </w:pPr>
    </w:p>
    <w:p w14:paraId="28B2363A"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 Dashboard Visual Analysis</w:t>
      </w:r>
    </w:p>
    <w:p w14:paraId="57D707CA"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11.1 Customer Segment Analysis</w:t>
      </w:r>
    </w:p>
    <w:p w14:paraId="6F52BD7A"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Customer Segment</w:t>
      </w:r>
      <w:r w:rsidRPr="006F18F5">
        <w:rPr>
          <w:rFonts w:ascii="Times New Roman" w:hAnsi="Times New Roman" w:cs="Times New Roman"/>
          <w:sz w:val="24"/>
        </w:rPr>
        <w:t xml:space="preserve"> donut chart represents different customer groups, including:</w:t>
      </w:r>
    </w:p>
    <w:p w14:paraId="543BDD24" w14:textId="77777777" w:rsidR="006F18F5" w:rsidRPr="006F18F5" w:rsidRDefault="006F18F5" w:rsidP="006F18F5">
      <w:pPr>
        <w:numPr>
          <w:ilvl w:val="0"/>
          <w:numId w:val="24"/>
        </w:numPr>
        <w:rPr>
          <w:rFonts w:ascii="Times New Roman" w:hAnsi="Times New Roman" w:cs="Times New Roman"/>
          <w:sz w:val="24"/>
        </w:rPr>
      </w:pPr>
      <w:r w:rsidRPr="006F18F5">
        <w:rPr>
          <w:rFonts w:ascii="Times New Roman" w:hAnsi="Times New Roman" w:cs="Times New Roman"/>
          <w:sz w:val="24"/>
        </w:rPr>
        <w:t xml:space="preserve">At Risk </w:t>
      </w:r>
    </w:p>
    <w:p w14:paraId="179F969B" w14:textId="77777777" w:rsidR="006F18F5" w:rsidRPr="006F18F5" w:rsidRDefault="006F18F5" w:rsidP="006F18F5">
      <w:pPr>
        <w:numPr>
          <w:ilvl w:val="0"/>
          <w:numId w:val="24"/>
        </w:numPr>
        <w:rPr>
          <w:rFonts w:ascii="Times New Roman" w:hAnsi="Times New Roman" w:cs="Times New Roman"/>
          <w:sz w:val="24"/>
        </w:rPr>
      </w:pPr>
      <w:r w:rsidRPr="006F18F5">
        <w:rPr>
          <w:rFonts w:ascii="Times New Roman" w:hAnsi="Times New Roman" w:cs="Times New Roman"/>
          <w:sz w:val="24"/>
        </w:rPr>
        <w:t xml:space="preserve">Loyal </w:t>
      </w:r>
    </w:p>
    <w:p w14:paraId="60617AB2" w14:textId="77777777" w:rsidR="006F18F5" w:rsidRPr="006F18F5" w:rsidRDefault="006F18F5" w:rsidP="006F18F5">
      <w:pPr>
        <w:numPr>
          <w:ilvl w:val="0"/>
          <w:numId w:val="24"/>
        </w:numPr>
        <w:rPr>
          <w:rFonts w:ascii="Times New Roman" w:hAnsi="Times New Roman" w:cs="Times New Roman"/>
          <w:sz w:val="24"/>
        </w:rPr>
      </w:pPr>
      <w:r w:rsidRPr="006F18F5">
        <w:rPr>
          <w:rFonts w:ascii="Times New Roman" w:hAnsi="Times New Roman" w:cs="Times New Roman"/>
          <w:sz w:val="24"/>
        </w:rPr>
        <w:t xml:space="preserve">Churn-related customers </w:t>
      </w:r>
    </w:p>
    <w:p w14:paraId="16ACD5F5" w14:textId="77777777" w:rsidR="006F18F5" w:rsidRPr="006F18F5" w:rsidRDefault="006F18F5" w:rsidP="006F18F5">
      <w:pPr>
        <w:numPr>
          <w:ilvl w:val="0"/>
          <w:numId w:val="24"/>
        </w:numPr>
        <w:rPr>
          <w:rFonts w:ascii="Times New Roman" w:hAnsi="Times New Roman" w:cs="Times New Roman"/>
          <w:sz w:val="24"/>
        </w:rPr>
      </w:pPr>
      <w:r w:rsidRPr="006F18F5">
        <w:rPr>
          <w:rFonts w:ascii="Times New Roman" w:hAnsi="Times New Roman" w:cs="Times New Roman"/>
          <w:sz w:val="24"/>
        </w:rPr>
        <w:t xml:space="preserve">Lost Customers </w:t>
      </w:r>
    </w:p>
    <w:p w14:paraId="7F98E2E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visualization helps identify customer groups that may require targeted retention strategies.</w:t>
      </w:r>
    </w:p>
    <w:p w14:paraId="2746B6E1" w14:textId="4B4CEAC1" w:rsidR="006F18F5" w:rsidRDefault="006F18F5" w:rsidP="006F18F5">
      <w:pPr>
        <w:rPr>
          <w:rFonts w:ascii="Times New Roman" w:hAnsi="Times New Roman" w:cs="Times New Roman"/>
          <w:sz w:val="24"/>
        </w:rPr>
      </w:pPr>
    </w:p>
    <w:p w14:paraId="2B62A612" w14:textId="77777777" w:rsidR="006F18F5" w:rsidRPr="006F18F5" w:rsidRDefault="006F18F5" w:rsidP="006F18F5">
      <w:pPr>
        <w:rPr>
          <w:rFonts w:ascii="Times New Roman" w:hAnsi="Times New Roman" w:cs="Times New Roman"/>
          <w:sz w:val="24"/>
        </w:rPr>
      </w:pPr>
    </w:p>
    <w:p w14:paraId="5EE2974D"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lastRenderedPageBreak/>
        <w:t>11.2 Login-wise Plan Analysis</w:t>
      </w:r>
    </w:p>
    <w:p w14:paraId="35D33C57"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Logins Wise Plans</w:t>
      </w:r>
      <w:r w:rsidRPr="006F18F5">
        <w:rPr>
          <w:rFonts w:ascii="Times New Roman" w:hAnsi="Times New Roman" w:cs="Times New Roman"/>
          <w:sz w:val="24"/>
        </w:rPr>
        <w:t xml:space="preserve"> chart compares customer login activity across:</w:t>
      </w:r>
    </w:p>
    <w:p w14:paraId="03BEA782" w14:textId="77777777" w:rsidR="006F18F5" w:rsidRPr="006F18F5" w:rsidRDefault="006F18F5" w:rsidP="006F18F5">
      <w:pPr>
        <w:numPr>
          <w:ilvl w:val="0"/>
          <w:numId w:val="25"/>
        </w:numPr>
        <w:rPr>
          <w:rFonts w:ascii="Times New Roman" w:hAnsi="Times New Roman" w:cs="Times New Roman"/>
          <w:sz w:val="24"/>
        </w:rPr>
      </w:pPr>
      <w:r w:rsidRPr="006F18F5">
        <w:rPr>
          <w:rFonts w:ascii="Times New Roman" w:hAnsi="Times New Roman" w:cs="Times New Roman"/>
          <w:sz w:val="24"/>
        </w:rPr>
        <w:t xml:space="preserve">Enterprise </w:t>
      </w:r>
    </w:p>
    <w:p w14:paraId="442CC7CB" w14:textId="77777777" w:rsidR="006F18F5" w:rsidRPr="006F18F5" w:rsidRDefault="006F18F5" w:rsidP="006F18F5">
      <w:pPr>
        <w:numPr>
          <w:ilvl w:val="0"/>
          <w:numId w:val="25"/>
        </w:numPr>
        <w:rPr>
          <w:rFonts w:ascii="Times New Roman" w:hAnsi="Times New Roman" w:cs="Times New Roman"/>
          <w:sz w:val="24"/>
        </w:rPr>
      </w:pPr>
      <w:r w:rsidRPr="006F18F5">
        <w:rPr>
          <w:rFonts w:ascii="Times New Roman" w:hAnsi="Times New Roman" w:cs="Times New Roman"/>
          <w:sz w:val="24"/>
        </w:rPr>
        <w:t xml:space="preserve">Professional </w:t>
      </w:r>
    </w:p>
    <w:p w14:paraId="04F99EFA" w14:textId="77777777" w:rsidR="006F18F5" w:rsidRPr="006F18F5" w:rsidRDefault="006F18F5" w:rsidP="006F18F5">
      <w:pPr>
        <w:numPr>
          <w:ilvl w:val="0"/>
          <w:numId w:val="25"/>
        </w:numPr>
        <w:rPr>
          <w:rFonts w:ascii="Times New Roman" w:hAnsi="Times New Roman" w:cs="Times New Roman"/>
          <w:sz w:val="24"/>
        </w:rPr>
      </w:pPr>
      <w:r w:rsidRPr="006F18F5">
        <w:rPr>
          <w:rFonts w:ascii="Times New Roman" w:hAnsi="Times New Roman" w:cs="Times New Roman"/>
          <w:sz w:val="24"/>
        </w:rPr>
        <w:t xml:space="preserve">Basic </w:t>
      </w:r>
    </w:p>
    <w:p w14:paraId="77548355"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helps determine the level of customer engagement across different subscription plans.</w:t>
      </w:r>
    </w:p>
    <w:p w14:paraId="003F3BA9" w14:textId="0289D955" w:rsidR="006F18F5" w:rsidRPr="006F18F5" w:rsidRDefault="006F18F5" w:rsidP="006F18F5">
      <w:pPr>
        <w:rPr>
          <w:rFonts w:ascii="Times New Roman" w:hAnsi="Times New Roman" w:cs="Times New Roman"/>
          <w:sz w:val="24"/>
        </w:rPr>
      </w:pPr>
    </w:p>
    <w:p w14:paraId="14E0658A"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11.3 Region-wise Revenue Analysis</w:t>
      </w:r>
    </w:p>
    <w:p w14:paraId="7FA419E0"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Region By Revenue</w:t>
      </w:r>
      <w:r w:rsidRPr="006F18F5">
        <w:rPr>
          <w:rFonts w:ascii="Times New Roman" w:hAnsi="Times New Roman" w:cs="Times New Roman"/>
          <w:sz w:val="24"/>
        </w:rPr>
        <w:t xml:space="preserve"> </w:t>
      </w:r>
      <w:proofErr w:type="spellStart"/>
      <w:r w:rsidRPr="006F18F5">
        <w:rPr>
          <w:rFonts w:ascii="Times New Roman" w:hAnsi="Times New Roman" w:cs="Times New Roman"/>
          <w:sz w:val="24"/>
        </w:rPr>
        <w:t>treemap</w:t>
      </w:r>
      <w:proofErr w:type="spellEnd"/>
      <w:r w:rsidRPr="006F18F5">
        <w:rPr>
          <w:rFonts w:ascii="Times New Roman" w:hAnsi="Times New Roman" w:cs="Times New Roman"/>
          <w:sz w:val="24"/>
        </w:rPr>
        <w:t xml:space="preserve"> compares revenue generated across different regions.</w:t>
      </w:r>
    </w:p>
    <w:p w14:paraId="55819E2A"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Regions shown include:</w:t>
      </w:r>
    </w:p>
    <w:p w14:paraId="689DA3F9"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India </w:t>
      </w:r>
    </w:p>
    <w:p w14:paraId="02A864D2"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USA </w:t>
      </w:r>
    </w:p>
    <w:p w14:paraId="11308C35"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UK </w:t>
      </w:r>
    </w:p>
    <w:p w14:paraId="0E7F7E6A"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Australia </w:t>
      </w:r>
    </w:p>
    <w:p w14:paraId="4C21529E"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Singapore </w:t>
      </w:r>
    </w:p>
    <w:p w14:paraId="356B5463" w14:textId="77777777" w:rsidR="006F18F5" w:rsidRPr="006F18F5" w:rsidRDefault="006F18F5" w:rsidP="006F18F5">
      <w:pPr>
        <w:numPr>
          <w:ilvl w:val="0"/>
          <w:numId w:val="26"/>
        </w:numPr>
        <w:rPr>
          <w:rFonts w:ascii="Times New Roman" w:hAnsi="Times New Roman" w:cs="Times New Roman"/>
          <w:sz w:val="24"/>
        </w:rPr>
      </w:pPr>
      <w:r w:rsidRPr="006F18F5">
        <w:rPr>
          <w:rFonts w:ascii="Times New Roman" w:hAnsi="Times New Roman" w:cs="Times New Roman"/>
          <w:sz w:val="24"/>
        </w:rPr>
        <w:t xml:space="preserve">Canada </w:t>
      </w:r>
    </w:p>
    <w:p w14:paraId="71911D66"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dashboard indicates that </w:t>
      </w:r>
      <w:r w:rsidRPr="006F18F5">
        <w:rPr>
          <w:rFonts w:ascii="Times New Roman" w:hAnsi="Times New Roman" w:cs="Times New Roman"/>
          <w:b/>
          <w:bCs/>
          <w:sz w:val="24"/>
        </w:rPr>
        <w:t>India is the leading revenue-generating region</w:t>
      </w:r>
      <w:r w:rsidRPr="006F18F5">
        <w:rPr>
          <w:rFonts w:ascii="Times New Roman" w:hAnsi="Times New Roman" w:cs="Times New Roman"/>
          <w:sz w:val="24"/>
        </w:rPr>
        <w:t>.</w:t>
      </w:r>
    </w:p>
    <w:p w14:paraId="6721BE2D" w14:textId="7D634EB8" w:rsidR="006F18F5" w:rsidRPr="006F18F5" w:rsidRDefault="006F18F5" w:rsidP="006F18F5">
      <w:pPr>
        <w:rPr>
          <w:rFonts w:ascii="Times New Roman" w:hAnsi="Times New Roman" w:cs="Times New Roman"/>
          <w:sz w:val="24"/>
        </w:rPr>
      </w:pPr>
    </w:p>
    <w:p w14:paraId="1489A26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11.4 Industry-wise Plan Analysis</w:t>
      </w:r>
    </w:p>
    <w:p w14:paraId="7F2761D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Industry Wise Plan</w:t>
      </w:r>
      <w:r w:rsidRPr="006F18F5">
        <w:rPr>
          <w:rFonts w:ascii="Times New Roman" w:hAnsi="Times New Roman" w:cs="Times New Roman"/>
          <w:sz w:val="24"/>
        </w:rPr>
        <w:t xml:space="preserve"> chart compares revenue across industries such as:</w:t>
      </w:r>
    </w:p>
    <w:p w14:paraId="24E25A71"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Retail </w:t>
      </w:r>
    </w:p>
    <w:p w14:paraId="1AB45DF8"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Technology </w:t>
      </w:r>
    </w:p>
    <w:p w14:paraId="1485C06C"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Finance </w:t>
      </w:r>
    </w:p>
    <w:p w14:paraId="6A33B417"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Education </w:t>
      </w:r>
    </w:p>
    <w:p w14:paraId="5C90D3C9"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Professional Services </w:t>
      </w:r>
    </w:p>
    <w:p w14:paraId="3B19A268"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Manufacturing </w:t>
      </w:r>
    </w:p>
    <w:p w14:paraId="61784832" w14:textId="77777777" w:rsidR="006F18F5" w:rsidRPr="006F18F5" w:rsidRDefault="006F18F5" w:rsidP="006F18F5">
      <w:pPr>
        <w:numPr>
          <w:ilvl w:val="0"/>
          <w:numId w:val="27"/>
        </w:numPr>
        <w:rPr>
          <w:rFonts w:ascii="Times New Roman" w:hAnsi="Times New Roman" w:cs="Times New Roman"/>
          <w:sz w:val="24"/>
        </w:rPr>
      </w:pPr>
      <w:r w:rsidRPr="006F18F5">
        <w:rPr>
          <w:rFonts w:ascii="Times New Roman" w:hAnsi="Times New Roman" w:cs="Times New Roman"/>
          <w:sz w:val="24"/>
        </w:rPr>
        <w:t xml:space="preserve">Healthcare </w:t>
      </w:r>
    </w:p>
    <w:p w14:paraId="5E768CE4"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helps identify industries with stronger subscription revenue performance.</w:t>
      </w:r>
    </w:p>
    <w:p w14:paraId="0507E1CC" w14:textId="65CFD591" w:rsidR="006F18F5" w:rsidRDefault="006F18F5" w:rsidP="006F18F5">
      <w:pPr>
        <w:rPr>
          <w:rFonts w:ascii="Times New Roman" w:hAnsi="Times New Roman" w:cs="Times New Roman"/>
          <w:sz w:val="24"/>
        </w:rPr>
      </w:pPr>
    </w:p>
    <w:p w14:paraId="65035005" w14:textId="77777777" w:rsidR="006F18F5" w:rsidRDefault="006F18F5" w:rsidP="006F18F5">
      <w:pPr>
        <w:rPr>
          <w:rFonts w:ascii="Times New Roman" w:hAnsi="Times New Roman" w:cs="Times New Roman"/>
          <w:sz w:val="24"/>
        </w:rPr>
      </w:pPr>
    </w:p>
    <w:p w14:paraId="667ED7CE" w14:textId="77777777" w:rsidR="006F18F5" w:rsidRPr="006F18F5" w:rsidRDefault="006F18F5" w:rsidP="006F18F5">
      <w:pPr>
        <w:rPr>
          <w:rFonts w:ascii="Times New Roman" w:hAnsi="Times New Roman" w:cs="Times New Roman"/>
          <w:sz w:val="24"/>
        </w:rPr>
      </w:pPr>
    </w:p>
    <w:p w14:paraId="1A6DEFDB"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lastRenderedPageBreak/>
        <w:t>11.5 Plan-wise Revenue Analysis</w:t>
      </w:r>
    </w:p>
    <w:p w14:paraId="06976680"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Plan By Revenue</w:t>
      </w:r>
      <w:r w:rsidRPr="006F18F5">
        <w:rPr>
          <w:rFonts w:ascii="Times New Roman" w:hAnsi="Times New Roman" w:cs="Times New Roman"/>
          <w:sz w:val="24"/>
        </w:rPr>
        <w:t xml:space="preserve"> donut chart compares revenue contribution from:</w:t>
      </w:r>
    </w:p>
    <w:p w14:paraId="7943E9FA" w14:textId="77777777" w:rsidR="006F18F5" w:rsidRPr="006F18F5" w:rsidRDefault="006F18F5" w:rsidP="006F18F5">
      <w:pPr>
        <w:numPr>
          <w:ilvl w:val="0"/>
          <w:numId w:val="28"/>
        </w:numPr>
        <w:rPr>
          <w:rFonts w:ascii="Times New Roman" w:hAnsi="Times New Roman" w:cs="Times New Roman"/>
          <w:sz w:val="24"/>
        </w:rPr>
      </w:pPr>
      <w:r w:rsidRPr="006F18F5">
        <w:rPr>
          <w:rFonts w:ascii="Times New Roman" w:hAnsi="Times New Roman" w:cs="Times New Roman"/>
          <w:sz w:val="24"/>
        </w:rPr>
        <w:t xml:space="preserve">Enterprise </w:t>
      </w:r>
    </w:p>
    <w:p w14:paraId="3D7425D7" w14:textId="77777777" w:rsidR="006F18F5" w:rsidRPr="006F18F5" w:rsidRDefault="006F18F5" w:rsidP="006F18F5">
      <w:pPr>
        <w:numPr>
          <w:ilvl w:val="0"/>
          <w:numId w:val="28"/>
        </w:numPr>
        <w:rPr>
          <w:rFonts w:ascii="Times New Roman" w:hAnsi="Times New Roman" w:cs="Times New Roman"/>
          <w:sz w:val="24"/>
        </w:rPr>
      </w:pPr>
      <w:r w:rsidRPr="006F18F5">
        <w:rPr>
          <w:rFonts w:ascii="Times New Roman" w:hAnsi="Times New Roman" w:cs="Times New Roman"/>
          <w:sz w:val="24"/>
        </w:rPr>
        <w:t xml:space="preserve">Professional </w:t>
      </w:r>
    </w:p>
    <w:p w14:paraId="2BDC7310" w14:textId="77777777" w:rsidR="006F18F5" w:rsidRPr="006F18F5" w:rsidRDefault="006F18F5" w:rsidP="006F18F5">
      <w:pPr>
        <w:numPr>
          <w:ilvl w:val="0"/>
          <w:numId w:val="28"/>
        </w:numPr>
        <w:rPr>
          <w:rFonts w:ascii="Times New Roman" w:hAnsi="Times New Roman" w:cs="Times New Roman"/>
          <w:sz w:val="24"/>
        </w:rPr>
      </w:pPr>
      <w:r w:rsidRPr="006F18F5">
        <w:rPr>
          <w:rFonts w:ascii="Times New Roman" w:hAnsi="Times New Roman" w:cs="Times New Roman"/>
          <w:sz w:val="24"/>
        </w:rPr>
        <w:t xml:space="preserve">Basic </w:t>
      </w:r>
    </w:p>
    <w:p w14:paraId="4336EB0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dashboard shows that:</w:t>
      </w:r>
    </w:p>
    <w:p w14:paraId="2CE25610" w14:textId="77777777" w:rsidR="006F18F5" w:rsidRPr="006F18F5" w:rsidRDefault="006F18F5" w:rsidP="006F18F5">
      <w:pPr>
        <w:numPr>
          <w:ilvl w:val="0"/>
          <w:numId w:val="29"/>
        </w:numPr>
        <w:rPr>
          <w:rFonts w:ascii="Times New Roman" w:hAnsi="Times New Roman" w:cs="Times New Roman"/>
          <w:sz w:val="24"/>
        </w:rPr>
      </w:pPr>
      <w:r w:rsidRPr="006F18F5">
        <w:rPr>
          <w:rFonts w:ascii="Times New Roman" w:hAnsi="Times New Roman" w:cs="Times New Roman"/>
          <w:b/>
          <w:bCs/>
          <w:sz w:val="24"/>
        </w:rPr>
        <w:t>Enterprise – 80.93%</w:t>
      </w:r>
      <w:r w:rsidRPr="006F18F5">
        <w:rPr>
          <w:rFonts w:ascii="Times New Roman" w:hAnsi="Times New Roman" w:cs="Times New Roman"/>
          <w:sz w:val="24"/>
        </w:rPr>
        <w:t xml:space="preserve"> </w:t>
      </w:r>
    </w:p>
    <w:p w14:paraId="020C6F58" w14:textId="77777777" w:rsidR="006F18F5" w:rsidRPr="006F18F5" w:rsidRDefault="006F18F5" w:rsidP="006F18F5">
      <w:pPr>
        <w:numPr>
          <w:ilvl w:val="0"/>
          <w:numId w:val="29"/>
        </w:numPr>
        <w:rPr>
          <w:rFonts w:ascii="Times New Roman" w:hAnsi="Times New Roman" w:cs="Times New Roman"/>
          <w:sz w:val="24"/>
        </w:rPr>
      </w:pPr>
      <w:r w:rsidRPr="006F18F5">
        <w:rPr>
          <w:rFonts w:ascii="Times New Roman" w:hAnsi="Times New Roman" w:cs="Times New Roman"/>
          <w:b/>
          <w:bCs/>
          <w:sz w:val="24"/>
        </w:rPr>
        <w:t>Professional – 17.49%</w:t>
      </w:r>
      <w:r w:rsidRPr="006F18F5">
        <w:rPr>
          <w:rFonts w:ascii="Times New Roman" w:hAnsi="Times New Roman" w:cs="Times New Roman"/>
          <w:sz w:val="24"/>
        </w:rPr>
        <w:t xml:space="preserve"> </w:t>
      </w:r>
    </w:p>
    <w:p w14:paraId="32183A0B" w14:textId="77777777" w:rsidR="006F18F5" w:rsidRPr="006F18F5" w:rsidRDefault="006F18F5" w:rsidP="006F18F5">
      <w:pPr>
        <w:numPr>
          <w:ilvl w:val="0"/>
          <w:numId w:val="29"/>
        </w:numPr>
        <w:rPr>
          <w:rFonts w:ascii="Times New Roman" w:hAnsi="Times New Roman" w:cs="Times New Roman"/>
          <w:sz w:val="24"/>
        </w:rPr>
      </w:pPr>
      <w:r w:rsidRPr="006F18F5">
        <w:rPr>
          <w:rFonts w:ascii="Times New Roman" w:hAnsi="Times New Roman" w:cs="Times New Roman"/>
          <w:b/>
          <w:bCs/>
          <w:sz w:val="24"/>
        </w:rPr>
        <w:t>Basic – remaining contribution</w:t>
      </w:r>
      <w:r w:rsidRPr="006F18F5">
        <w:rPr>
          <w:rFonts w:ascii="Times New Roman" w:hAnsi="Times New Roman" w:cs="Times New Roman"/>
          <w:sz w:val="24"/>
        </w:rPr>
        <w:t xml:space="preserve"> </w:t>
      </w:r>
    </w:p>
    <w:p w14:paraId="66777EE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indicates that Enterprise subscriptions are the primary source of revenue.</w:t>
      </w:r>
    </w:p>
    <w:p w14:paraId="114B6824" w14:textId="2B29D7B9" w:rsidR="006F18F5" w:rsidRPr="006F18F5" w:rsidRDefault="006F18F5" w:rsidP="006F18F5">
      <w:pPr>
        <w:rPr>
          <w:rFonts w:ascii="Times New Roman" w:hAnsi="Times New Roman" w:cs="Times New Roman"/>
          <w:sz w:val="24"/>
        </w:rPr>
      </w:pPr>
    </w:p>
    <w:p w14:paraId="14E6DDDC"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11.6 Payment Method Analysis</w:t>
      </w:r>
    </w:p>
    <w:p w14:paraId="77D9FDE9"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Plan-wise Payment Method</w:t>
      </w:r>
      <w:r w:rsidRPr="006F18F5">
        <w:rPr>
          <w:rFonts w:ascii="Times New Roman" w:hAnsi="Times New Roman" w:cs="Times New Roman"/>
          <w:sz w:val="24"/>
        </w:rPr>
        <w:t xml:space="preserve"> chart compares revenue across:</w:t>
      </w:r>
    </w:p>
    <w:p w14:paraId="00EECE4E" w14:textId="77777777" w:rsidR="006F18F5" w:rsidRPr="006F18F5" w:rsidRDefault="006F18F5" w:rsidP="006F18F5">
      <w:pPr>
        <w:numPr>
          <w:ilvl w:val="0"/>
          <w:numId w:val="30"/>
        </w:numPr>
        <w:rPr>
          <w:rFonts w:ascii="Times New Roman" w:hAnsi="Times New Roman" w:cs="Times New Roman"/>
          <w:sz w:val="24"/>
        </w:rPr>
      </w:pPr>
      <w:r w:rsidRPr="006F18F5">
        <w:rPr>
          <w:rFonts w:ascii="Times New Roman" w:hAnsi="Times New Roman" w:cs="Times New Roman"/>
          <w:sz w:val="24"/>
        </w:rPr>
        <w:t xml:space="preserve">Credit Card </w:t>
      </w:r>
    </w:p>
    <w:p w14:paraId="646D4726" w14:textId="77777777" w:rsidR="006F18F5" w:rsidRPr="006F18F5" w:rsidRDefault="006F18F5" w:rsidP="006F18F5">
      <w:pPr>
        <w:numPr>
          <w:ilvl w:val="0"/>
          <w:numId w:val="30"/>
        </w:numPr>
        <w:rPr>
          <w:rFonts w:ascii="Times New Roman" w:hAnsi="Times New Roman" w:cs="Times New Roman"/>
          <w:sz w:val="24"/>
        </w:rPr>
      </w:pPr>
      <w:r w:rsidRPr="006F18F5">
        <w:rPr>
          <w:rFonts w:ascii="Times New Roman" w:hAnsi="Times New Roman" w:cs="Times New Roman"/>
          <w:sz w:val="24"/>
        </w:rPr>
        <w:t xml:space="preserve">Bank Transfer </w:t>
      </w:r>
    </w:p>
    <w:p w14:paraId="4F4F5B37" w14:textId="77777777" w:rsidR="006F18F5" w:rsidRPr="006F18F5" w:rsidRDefault="006F18F5" w:rsidP="006F18F5">
      <w:pPr>
        <w:numPr>
          <w:ilvl w:val="0"/>
          <w:numId w:val="30"/>
        </w:numPr>
        <w:rPr>
          <w:rFonts w:ascii="Times New Roman" w:hAnsi="Times New Roman" w:cs="Times New Roman"/>
          <w:sz w:val="24"/>
        </w:rPr>
      </w:pPr>
      <w:r w:rsidRPr="006F18F5">
        <w:rPr>
          <w:rFonts w:ascii="Times New Roman" w:hAnsi="Times New Roman" w:cs="Times New Roman"/>
          <w:sz w:val="24"/>
        </w:rPr>
        <w:t xml:space="preserve">Debit Card </w:t>
      </w:r>
    </w:p>
    <w:p w14:paraId="326B2D31" w14:textId="77777777" w:rsidR="006F18F5" w:rsidRPr="006F18F5" w:rsidRDefault="006F18F5" w:rsidP="006F18F5">
      <w:pPr>
        <w:numPr>
          <w:ilvl w:val="0"/>
          <w:numId w:val="30"/>
        </w:numPr>
        <w:rPr>
          <w:rFonts w:ascii="Times New Roman" w:hAnsi="Times New Roman" w:cs="Times New Roman"/>
          <w:sz w:val="24"/>
        </w:rPr>
      </w:pPr>
      <w:r w:rsidRPr="006F18F5">
        <w:rPr>
          <w:rFonts w:ascii="Times New Roman" w:hAnsi="Times New Roman" w:cs="Times New Roman"/>
          <w:sz w:val="24"/>
        </w:rPr>
        <w:t xml:space="preserve">PayPal </w:t>
      </w:r>
    </w:p>
    <w:p w14:paraId="54B16CF8"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provides insights into payment preferences and the revenue associated with different payment methods.</w:t>
      </w:r>
    </w:p>
    <w:p w14:paraId="35AE3A77" w14:textId="7F459E88" w:rsidR="006F18F5" w:rsidRPr="006F18F5" w:rsidRDefault="006F18F5" w:rsidP="006F18F5">
      <w:pPr>
        <w:rPr>
          <w:rFonts w:ascii="Times New Roman" w:hAnsi="Times New Roman" w:cs="Times New Roman"/>
          <w:sz w:val="24"/>
        </w:rPr>
      </w:pPr>
    </w:p>
    <w:p w14:paraId="7805AEEF"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11.7 Login by Revenue Analysis</w:t>
      </w:r>
    </w:p>
    <w:p w14:paraId="0D150083"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Login By Revenue</w:t>
      </w:r>
      <w:r w:rsidRPr="006F18F5">
        <w:rPr>
          <w:rFonts w:ascii="Times New Roman" w:hAnsi="Times New Roman" w:cs="Times New Roman"/>
          <w:sz w:val="24"/>
        </w:rPr>
        <w:t xml:space="preserve"> area chart represents the relationship between login activity and revenue.</w:t>
      </w:r>
    </w:p>
    <w:p w14:paraId="79C15477"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It helps identify customer engagement patterns and understand how login activity varies across the dataset.</w:t>
      </w:r>
    </w:p>
    <w:p w14:paraId="08D23FE3" w14:textId="2CDFCECE" w:rsidR="006F18F5" w:rsidRPr="006F18F5" w:rsidRDefault="006F18F5" w:rsidP="006F18F5">
      <w:pPr>
        <w:rPr>
          <w:rFonts w:ascii="Times New Roman" w:hAnsi="Times New Roman" w:cs="Times New Roman"/>
          <w:sz w:val="24"/>
        </w:rPr>
      </w:pPr>
    </w:p>
    <w:p w14:paraId="04E99540"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12. Key Business Insights</w:t>
      </w:r>
    </w:p>
    <w:p w14:paraId="100F6B0E"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Based on the dashboard analysis:</w:t>
      </w:r>
    </w:p>
    <w:p w14:paraId="3A8AB168"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1 – Enterprise dominates revenue</w:t>
      </w:r>
    </w:p>
    <w:p w14:paraId="75C4BAE5"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Enterprise plan contributes approximately </w:t>
      </w:r>
      <w:r w:rsidRPr="006F18F5">
        <w:rPr>
          <w:rFonts w:ascii="Times New Roman" w:hAnsi="Times New Roman" w:cs="Times New Roman"/>
          <w:b/>
          <w:bCs/>
          <w:sz w:val="24"/>
        </w:rPr>
        <w:t>80.93% of total revenue</w:t>
      </w:r>
      <w:r w:rsidRPr="006F18F5">
        <w:rPr>
          <w:rFonts w:ascii="Times New Roman" w:hAnsi="Times New Roman" w:cs="Times New Roman"/>
          <w:sz w:val="24"/>
        </w:rPr>
        <w:t>, making it the most important revenue-generating subscription category.</w:t>
      </w:r>
    </w:p>
    <w:p w14:paraId="1742D469"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2 – Professional has a significant contribution</w:t>
      </w:r>
    </w:p>
    <w:p w14:paraId="79DB854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lastRenderedPageBreak/>
        <w:t xml:space="preserve">The Professional plan contributes approximately </w:t>
      </w:r>
      <w:r w:rsidRPr="006F18F5">
        <w:rPr>
          <w:rFonts w:ascii="Times New Roman" w:hAnsi="Times New Roman" w:cs="Times New Roman"/>
          <w:b/>
          <w:bCs/>
          <w:sz w:val="24"/>
        </w:rPr>
        <w:t>17.49% of total revenue</w:t>
      </w:r>
      <w:r w:rsidRPr="006F18F5">
        <w:rPr>
          <w:rFonts w:ascii="Times New Roman" w:hAnsi="Times New Roman" w:cs="Times New Roman"/>
          <w:sz w:val="24"/>
        </w:rPr>
        <w:t>.</w:t>
      </w:r>
    </w:p>
    <w:p w14:paraId="7595CDE9"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3 – India is a leading region</w:t>
      </w:r>
    </w:p>
    <w:p w14:paraId="0F095610"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India appears as the </w:t>
      </w:r>
      <w:r w:rsidRPr="006F18F5">
        <w:rPr>
          <w:rFonts w:ascii="Times New Roman" w:hAnsi="Times New Roman" w:cs="Times New Roman"/>
          <w:b/>
          <w:bCs/>
          <w:sz w:val="24"/>
        </w:rPr>
        <w:t>top revenue-generating region</w:t>
      </w:r>
      <w:r w:rsidRPr="006F18F5">
        <w:rPr>
          <w:rFonts w:ascii="Times New Roman" w:hAnsi="Times New Roman" w:cs="Times New Roman"/>
          <w:sz w:val="24"/>
        </w:rPr>
        <w:t xml:space="preserve"> in the dashboard.</w:t>
      </w:r>
    </w:p>
    <w:p w14:paraId="7437655F"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4 – Strong platform engagement</w:t>
      </w:r>
    </w:p>
    <w:p w14:paraId="0C38EB3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dashboard records approximately </w:t>
      </w:r>
      <w:r w:rsidRPr="006F18F5">
        <w:rPr>
          <w:rFonts w:ascii="Times New Roman" w:hAnsi="Times New Roman" w:cs="Times New Roman"/>
          <w:b/>
          <w:bCs/>
          <w:sz w:val="24"/>
        </w:rPr>
        <w:t>137K logins from 5K customers</w:t>
      </w:r>
      <w:r w:rsidRPr="006F18F5">
        <w:rPr>
          <w:rFonts w:ascii="Times New Roman" w:hAnsi="Times New Roman" w:cs="Times New Roman"/>
          <w:sz w:val="24"/>
        </w:rPr>
        <w:t>, indicating substantial platform usage.</w:t>
      </w:r>
    </w:p>
    <w:p w14:paraId="7EA57B91"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5 – Churn is an important business concern</w:t>
      </w:r>
    </w:p>
    <w:p w14:paraId="2D8265E9"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At Risk and Churned customer segments require focused retention strategies to reduce customer loss.</w:t>
      </w:r>
    </w:p>
    <w:p w14:paraId="7E8C5569"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6 – Industry performance varies</w:t>
      </w:r>
    </w:p>
    <w:p w14:paraId="68B59F1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Retail and Technology are among the stronger-performing industries based on the displayed revenue analysis.</w:t>
      </w:r>
    </w:p>
    <w:p w14:paraId="1AA44E2F"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Insight 7 – Revenue concentration</w:t>
      </w:r>
    </w:p>
    <w:p w14:paraId="2C580FFB"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A large proportion of revenue comes from Enterprise customers, creating a significant dependency on this customer segment.</w:t>
      </w:r>
    </w:p>
    <w:p w14:paraId="4969DEC8" w14:textId="210D7101" w:rsidR="006F18F5" w:rsidRPr="006F18F5" w:rsidRDefault="006F18F5" w:rsidP="006F18F5">
      <w:pPr>
        <w:rPr>
          <w:rFonts w:ascii="Times New Roman" w:hAnsi="Times New Roman" w:cs="Times New Roman"/>
          <w:sz w:val="24"/>
        </w:rPr>
      </w:pPr>
    </w:p>
    <w:p w14:paraId="7D948D3F"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13. Business Recommendations</w:t>
      </w:r>
    </w:p>
    <w:p w14:paraId="46FBADFC"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 Improve Customer Retention</w:t>
      </w:r>
    </w:p>
    <w:p w14:paraId="404E7F6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Develop targeted campaigns for </w:t>
      </w:r>
      <w:r w:rsidRPr="006F18F5">
        <w:rPr>
          <w:rFonts w:ascii="Times New Roman" w:hAnsi="Times New Roman" w:cs="Times New Roman"/>
          <w:b/>
          <w:bCs/>
          <w:sz w:val="24"/>
        </w:rPr>
        <w:t>At Risk and Churned customers</w:t>
      </w:r>
      <w:r w:rsidRPr="006F18F5">
        <w:rPr>
          <w:rFonts w:ascii="Times New Roman" w:hAnsi="Times New Roman" w:cs="Times New Roman"/>
          <w:sz w:val="24"/>
        </w:rPr>
        <w:t>.</w:t>
      </w:r>
    </w:p>
    <w:p w14:paraId="1E79761F"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Examples:</w:t>
      </w:r>
    </w:p>
    <w:p w14:paraId="34B53A7C" w14:textId="77777777" w:rsidR="006F18F5" w:rsidRPr="006F18F5" w:rsidRDefault="006F18F5" w:rsidP="006F18F5">
      <w:pPr>
        <w:numPr>
          <w:ilvl w:val="0"/>
          <w:numId w:val="31"/>
        </w:numPr>
        <w:rPr>
          <w:rFonts w:ascii="Times New Roman" w:hAnsi="Times New Roman" w:cs="Times New Roman"/>
          <w:sz w:val="24"/>
        </w:rPr>
      </w:pPr>
      <w:r w:rsidRPr="006F18F5">
        <w:rPr>
          <w:rFonts w:ascii="Times New Roman" w:hAnsi="Times New Roman" w:cs="Times New Roman"/>
          <w:sz w:val="24"/>
        </w:rPr>
        <w:t xml:space="preserve">Personalized offers </w:t>
      </w:r>
    </w:p>
    <w:p w14:paraId="27917BDE" w14:textId="77777777" w:rsidR="006F18F5" w:rsidRPr="006F18F5" w:rsidRDefault="006F18F5" w:rsidP="006F18F5">
      <w:pPr>
        <w:numPr>
          <w:ilvl w:val="0"/>
          <w:numId w:val="31"/>
        </w:numPr>
        <w:rPr>
          <w:rFonts w:ascii="Times New Roman" w:hAnsi="Times New Roman" w:cs="Times New Roman"/>
          <w:sz w:val="24"/>
        </w:rPr>
      </w:pPr>
      <w:r w:rsidRPr="006F18F5">
        <w:rPr>
          <w:rFonts w:ascii="Times New Roman" w:hAnsi="Times New Roman" w:cs="Times New Roman"/>
          <w:sz w:val="24"/>
        </w:rPr>
        <w:t xml:space="preserve">Customer-support follow-ups </w:t>
      </w:r>
    </w:p>
    <w:p w14:paraId="1349BECE" w14:textId="77777777" w:rsidR="006F18F5" w:rsidRPr="006F18F5" w:rsidRDefault="006F18F5" w:rsidP="006F18F5">
      <w:pPr>
        <w:numPr>
          <w:ilvl w:val="0"/>
          <w:numId w:val="31"/>
        </w:numPr>
        <w:rPr>
          <w:rFonts w:ascii="Times New Roman" w:hAnsi="Times New Roman" w:cs="Times New Roman"/>
          <w:sz w:val="24"/>
        </w:rPr>
      </w:pPr>
      <w:r w:rsidRPr="006F18F5">
        <w:rPr>
          <w:rFonts w:ascii="Times New Roman" w:hAnsi="Times New Roman" w:cs="Times New Roman"/>
          <w:sz w:val="24"/>
        </w:rPr>
        <w:t xml:space="preserve">Renewal reminders </w:t>
      </w:r>
    </w:p>
    <w:p w14:paraId="0F299F6F" w14:textId="77777777" w:rsidR="006F18F5" w:rsidRPr="006F18F5" w:rsidRDefault="006F18F5" w:rsidP="006F18F5">
      <w:pPr>
        <w:numPr>
          <w:ilvl w:val="0"/>
          <w:numId w:val="31"/>
        </w:numPr>
        <w:rPr>
          <w:rFonts w:ascii="Times New Roman" w:hAnsi="Times New Roman" w:cs="Times New Roman"/>
          <w:sz w:val="24"/>
        </w:rPr>
      </w:pPr>
      <w:r w:rsidRPr="006F18F5">
        <w:rPr>
          <w:rFonts w:ascii="Times New Roman" w:hAnsi="Times New Roman" w:cs="Times New Roman"/>
          <w:sz w:val="24"/>
        </w:rPr>
        <w:t xml:space="preserve">Engagement campaigns </w:t>
      </w:r>
    </w:p>
    <w:p w14:paraId="4AD61A7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2. Protect Enterprise Revenue</w:t>
      </w:r>
    </w:p>
    <w:p w14:paraId="12C17F4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Since Enterprise contributes the majority of revenue, the company should prioritize Enterprise customer retention through:</w:t>
      </w:r>
    </w:p>
    <w:p w14:paraId="243D786D" w14:textId="77777777" w:rsidR="006F18F5" w:rsidRPr="006F18F5" w:rsidRDefault="006F18F5" w:rsidP="006F18F5">
      <w:pPr>
        <w:numPr>
          <w:ilvl w:val="0"/>
          <w:numId w:val="32"/>
        </w:numPr>
        <w:rPr>
          <w:rFonts w:ascii="Times New Roman" w:hAnsi="Times New Roman" w:cs="Times New Roman"/>
          <w:sz w:val="24"/>
        </w:rPr>
      </w:pPr>
      <w:r w:rsidRPr="006F18F5">
        <w:rPr>
          <w:rFonts w:ascii="Times New Roman" w:hAnsi="Times New Roman" w:cs="Times New Roman"/>
          <w:sz w:val="24"/>
        </w:rPr>
        <w:t xml:space="preserve">Dedicated support </w:t>
      </w:r>
    </w:p>
    <w:p w14:paraId="6541C410" w14:textId="77777777" w:rsidR="006F18F5" w:rsidRPr="006F18F5" w:rsidRDefault="006F18F5" w:rsidP="006F18F5">
      <w:pPr>
        <w:numPr>
          <w:ilvl w:val="0"/>
          <w:numId w:val="32"/>
        </w:numPr>
        <w:rPr>
          <w:rFonts w:ascii="Times New Roman" w:hAnsi="Times New Roman" w:cs="Times New Roman"/>
          <w:sz w:val="24"/>
        </w:rPr>
      </w:pPr>
      <w:r w:rsidRPr="006F18F5">
        <w:rPr>
          <w:rFonts w:ascii="Times New Roman" w:hAnsi="Times New Roman" w:cs="Times New Roman"/>
          <w:sz w:val="24"/>
        </w:rPr>
        <w:t xml:space="preserve">Account management </w:t>
      </w:r>
    </w:p>
    <w:p w14:paraId="270B8B2E" w14:textId="77777777" w:rsidR="006F18F5" w:rsidRPr="006F18F5" w:rsidRDefault="006F18F5" w:rsidP="006F18F5">
      <w:pPr>
        <w:numPr>
          <w:ilvl w:val="0"/>
          <w:numId w:val="32"/>
        </w:numPr>
        <w:rPr>
          <w:rFonts w:ascii="Times New Roman" w:hAnsi="Times New Roman" w:cs="Times New Roman"/>
          <w:sz w:val="24"/>
        </w:rPr>
      </w:pPr>
      <w:r w:rsidRPr="006F18F5">
        <w:rPr>
          <w:rFonts w:ascii="Times New Roman" w:hAnsi="Times New Roman" w:cs="Times New Roman"/>
          <w:sz w:val="24"/>
        </w:rPr>
        <w:t xml:space="preserve">Renewal strategies </w:t>
      </w:r>
    </w:p>
    <w:p w14:paraId="00E736BC" w14:textId="77777777" w:rsidR="006F18F5" w:rsidRPr="006F18F5" w:rsidRDefault="006F18F5" w:rsidP="006F18F5">
      <w:pPr>
        <w:numPr>
          <w:ilvl w:val="0"/>
          <w:numId w:val="32"/>
        </w:numPr>
        <w:rPr>
          <w:rFonts w:ascii="Times New Roman" w:hAnsi="Times New Roman" w:cs="Times New Roman"/>
          <w:sz w:val="24"/>
        </w:rPr>
      </w:pPr>
      <w:r w:rsidRPr="006F18F5">
        <w:rPr>
          <w:rFonts w:ascii="Times New Roman" w:hAnsi="Times New Roman" w:cs="Times New Roman"/>
          <w:sz w:val="24"/>
        </w:rPr>
        <w:t xml:space="preserve">Personalized services </w:t>
      </w:r>
    </w:p>
    <w:p w14:paraId="0AF67F02" w14:textId="77777777" w:rsidR="006F18F5" w:rsidRDefault="006F18F5" w:rsidP="006F18F5">
      <w:pPr>
        <w:rPr>
          <w:rFonts w:ascii="Times New Roman" w:hAnsi="Times New Roman" w:cs="Times New Roman"/>
          <w:b/>
          <w:bCs/>
          <w:sz w:val="24"/>
        </w:rPr>
      </w:pPr>
    </w:p>
    <w:p w14:paraId="34203ED1" w14:textId="77777777" w:rsidR="006F18F5" w:rsidRDefault="006F18F5" w:rsidP="006F18F5">
      <w:pPr>
        <w:rPr>
          <w:rFonts w:ascii="Times New Roman" w:hAnsi="Times New Roman" w:cs="Times New Roman"/>
          <w:b/>
          <w:bCs/>
          <w:sz w:val="24"/>
        </w:rPr>
      </w:pPr>
    </w:p>
    <w:p w14:paraId="412B87AA" w14:textId="2D731CAF"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lastRenderedPageBreak/>
        <w:t>3. Increase Plan Upgrades</w:t>
      </w:r>
    </w:p>
    <w:p w14:paraId="3E005588" w14:textId="77777777" w:rsidR="006F18F5" w:rsidRPr="006F18F5" w:rsidRDefault="006F18F5" w:rsidP="006F18F5">
      <w:p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Basic and Professional customers and identify opportunities to move suitable customers toward higher-value plans.</w:t>
      </w:r>
    </w:p>
    <w:p w14:paraId="2DDE205E"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4. Improve Customer Engagement</w:t>
      </w:r>
    </w:p>
    <w:p w14:paraId="3D8C8772"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Customers showing reduced login activity can be targeted with personalized engagement campaigns.</w:t>
      </w:r>
    </w:p>
    <w:p w14:paraId="5334FD53"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5. Regional Expansion</w:t>
      </w:r>
    </w:p>
    <w:p w14:paraId="32E73BFC"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Study successful regions such as India and identify strategies that could be applied to lower-performing regions.</w:t>
      </w:r>
    </w:p>
    <w:p w14:paraId="6BF4FC6C"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6. Monitor Payment Methods</w:t>
      </w:r>
    </w:p>
    <w:p w14:paraId="3084BF2F" w14:textId="77777777" w:rsidR="006F18F5" w:rsidRPr="006F18F5" w:rsidRDefault="006F18F5" w:rsidP="006F18F5">
      <w:pPr>
        <w:rPr>
          <w:rFonts w:ascii="Times New Roman" w:hAnsi="Times New Roman" w:cs="Times New Roman"/>
          <w:sz w:val="24"/>
        </w:rPr>
      </w:pPr>
      <w:proofErr w:type="spellStart"/>
      <w:r w:rsidRPr="006F18F5">
        <w:rPr>
          <w:rFonts w:ascii="Times New Roman" w:hAnsi="Times New Roman" w:cs="Times New Roman"/>
          <w:sz w:val="24"/>
        </w:rPr>
        <w:t>Analyze</w:t>
      </w:r>
      <w:proofErr w:type="spellEnd"/>
      <w:r w:rsidRPr="006F18F5">
        <w:rPr>
          <w:rFonts w:ascii="Times New Roman" w:hAnsi="Times New Roman" w:cs="Times New Roman"/>
          <w:sz w:val="24"/>
        </w:rPr>
        <w:t xml:space="preserve"> payment-method performance and identify opportunities to reduce payment failures and improve subscription continuity.</w:t>
      </w:r>
    </w:p>
    <w:p w14:paraId="6FA742F7" w14:textId="54169837" w:rsidR="006F18F5" w:rsidRPr="006F18F5" w:rsidRDefault="006F18F5" w:rsidP="006F18F5">
      <w:pPr>
        <w:rPr>
          <w:rFonts w:ascii="Times New Roman" w:hAnsi="Times New Roman" w:cs="Times New Roman"/>
          <w:sz w:val="24"/>
        </w:rPr>
      </w:pPr>
    </w:p>
    <w:p w14:paraId="7EC0F636"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14. Expected Business Benefits</w:t>
      </w:r>
    </w:p>
    <w:p w14:paraId="4BB278D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project can help a SaaS organization:</w:t>
      </w:r>
    </w:p>
    <w:p w14:paraId="18D1C5DE"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Reduce customer churn. </w:t>
      </w:r>
    </w:p>
    <w:p w14:paraId="42A08441"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Improve customer retention. </w:t>
      </w:r>
    </w:p>
    <w:p w14:paraId="22FE8AB5"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Increase subscription revenue. </w:t>
      </w:r>
    </w:p>
    <w:p w14:paraId="1A1BF41C"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Identify valuable customer segments. </w:t>
      </w:r>
    </w:p>
    <w:p w14:paraId="3D708C0C"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Understand customer engagement. </w:t>
      </w:r>
    </w:p>
    <w:p w14:paraId="21B972D7"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Monitor regional performance. </w:t>
      </w:r>
    </w:p>
    <w:p w14:paraId="62776AB6"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Evaluate subscription plans. </w:t>
      </w:r>
    </w:p>
    <w:p w14:paraId="1A45A255"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Improve business decision-making. </w:t>
      </w:r>
    </w:p>
    <w:p w14:paraId="7C716507" w14:textId="77777777" w:rsidR="006F18F5" w:rsidRPr="006F18F5" w:rsidRDefault="006F18F5" w:rsidP="006F18F5">
      <w:pPr>
        <w:numPr>
          <w:ilvl w:val="0"/>
          <w:numId w:val="33"/>
        </w:numPr>
        <w:rPr>
          <w:rFonts w:ascii="Times New Roman" w:hAnsi="Times New Roman" w:cs="Times New Roman"/>
          <w:sz w:val="24"/>
        </w:rPr>
      </w:pPr>
      <w:r w:rsidRPr="006F18F5">
        <w:rPr>
          <w:rFonts w:ascii="Times New Roman" w:hAnsi="Times New Roman" w:cs="Times New Roman"/>
          <w:sz w:val="24"/>
        </w:rPr>
        <w:t xml:space="preserve">Identify growth opportunities. </w:t>
      </w:r>
    </w:p>
    <w:p w14:paraId="253DA8B1" w14:textId="01DA49FB" w:rsidR="006F18F5" w:rsidRPr="006F18F5" w:rsidRDefault="006F18F5" w:rsidP="006F18F5">
      <w:pPr>
        <w:rPr>
          <w:rFonts w:ascii="Times New Roman" w:hAnsi="Times New Roman" w:cs="Times New Roman"/>
          <w:sz w:val="24"/>
        </w:rPr>
      </w:pPr>
    </w:p>
    <w:p w14:paraId="497D5E8C"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15. Project Outcome</w:t>
      </w:r>
    </w:p>
    <w:p w14:paraId="69A10F4D"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project successfully converts raw SaaS customer and subscription data into an interactive analytical dashboard.</w:t>
      </w:r>
    </w:p>
    <w:p w14:paraId="62D4F322"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The final solution provides a centralized view of:</w:t>
      </w:r>
    </w:p>
    <w:p w14:paraId="1E804A5A"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b/>
          <w:bCs/>
          <w:sz w:val="24"/>
        </w:rPr>
        <w:t>Customers → Subscriptions → Churn → Revenue → Login Activity → Plans → Regions → Industries → Payment Methods</w:t>
      </w:r>
    </w:p>
    <w:p w14:paraId="3AB120DC"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This allows business users to quickly understand performance and make data-driven decisions.</w:t>
      </w:r>
    </w:p>
    <w:p w14:paraId="38465A4F" w14:textId="2E54C70D" w:rsidR="006F18F5" w:rsidRPr="006F18F5" w:rsidRDefault="006F18F5" w:rsidP="006F18F5">
      <w:pPr>
        <w:rPr>
          <w:rFonts w:ascii="Times New Roman" w:hAnsi="Times New Roman" w:cs="Times New Roman"/>
          <w:sz w:val="24"/>
        </w:rPr>
      </w:pPr>
    </w:p>
    <w:p w14:paraId="7E035FFD" w14:textId="77777777" w:rsidR="006F18F5" w:rsidRPr="006F18F5" w:rsidRDefault="006F18F5" w:rsidP="006F18F5">
      <w:pPr>
        <w:rPr>
          <w:rFonts w:ascii="Times New Roman" w:hAnsi="Times New Roman" w:cs="Times New Roman"/>
          <w:b/>
          <w:bCs/>
          <w:sz w:val="24"/>
        </w:rPr>
      </w:pPr>
      <w:r w:rsidRPr="006F18F5">
        <w:rPr>
          <w:rFonts w:ascii="Times New Roman" w:hAnsi="Times New Roman" w:cs="Times New Roman"/>
          <w:b/>
          <w:bCs/>
          <w:sz w:val="24"/>
        </w:rPr>
        <w:t>16. Conclusion</w:t>
      </w:r>
    </w:p>
    <w:p w14:paraId="62865E33"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w:t>
      </w:r>
      <w:r w:rsidRPr="006F18F5">
        <w:rPr>
          <w:rFonts w:ascii="Times New Roman" w:hAnsi="Times New Roman" w:cs="Times New Roman"/>
          <w:b/>
          <w:bCs/>
          <w:sz w:val="24"/>
        </w:rPr>
        <w:t>SaaS Churn Subscription Analysis Dashboard</w:t>
      </w:r>
      <w:r w:rsidRPr="006F18F5">
        <w:rPr>
          <w:rFonts w:ascii="Times New Roman" w:hAnsi="Times New Roman" w:cs="Times New Roman"/>
          <w:sz w:val="24"/>
        </w:rPr>
        <w:t xml:space="preserve"> demonstrates how </w:t>
      </w:r>
      <w:r w:rsidRPr="006F18F5">
        <w:rPr>
          <w:rFonts w:ascii="Times New Roman" w:hAnsi="Times New Roman" w:cs="Times New Roman"/>
          <w:b/>
          <w:bCs/>
          <w:sz w:val="24"/>
        </w:rPr>
        <w:t>Python with Pandas, SQL, and Power BI</w:t>
      </w:r>
      <w:r w:rsidRPr="006F18F5">
        <w:rPr>
          <w:rFonts w:ascii="Times New Roman" w:hAnsi="Times New Roman" w:cs="Times New Roman"/>
          <w:sz w:val="24"/>
        </w:rPr>
        <w:t xml:space="preserve"> can be combined to solve a real-world business analytics problem.</w:t>
      </w:r>
    </w:p>
    <w:p w14:paraId="57D8BCF1"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Python and Pandas are used for data preparation and exploratory analysis, SQL is used for structured analytical queries, and Power BI is used to present the results through an interactive dashboard.</w:t>
      </w:r>
    </w:p>
    <w:p w14:paraId="30D55167" w14:textId="77777777" w:rsidR="006F18F5" w:rsidRPr="006F18F5" w:rsidRDefault="006F18F5" w:rsidP="006F18F5">
      <w:pPr>
        <w:rPr>
          <w:rFonts w:ascii="Times New Roman" w:hAnsi="Times New Roman" w:cs="Times New Roman"/>
          <w:sz w:val="24"/>
        </w:rPr>
      </w:pPr>
      <w:r w:rsidRPr="006F18F5">
        <w:rPr>
          <w:rFonts w:ascii="Times New Roman" w:hAnsi="Times New Roman" w:cs="Times New Roman"/>
          <w:sz w:val="24"/>
        </w:rPr>
        <w:t xml:space="preserve">The analysis highlights key areas such as </w:t>
      </w:r>
      <w:r w:rsidRPr="006F18F5">
        <w:rPr>
          <w:rFonts w:ascii="Times New Roman" w:hAnsi="Times New Roman" w:cs="Times New Roman"/>
          <w:b/>
          <w:bCs/>
          <w:sz w:val="24"/>
        </w:rPr>
        <w:t>Enterprise revenue contribution, regional performance, customer engagement, subscription plans, and churn-risk segments</w:t>
      </w:r>
      <w:r w:rsidRPr="006F18F5">
        <w:rPr>
          <w:rFonts w:ascii="Times New Roman" w:hAnsi="Times New Roman" w:cs="Times New Roman"/>
          <w:sz w:val="24"/>
        </w:rPr>
        <w:t>. These insights can help SaaS businesses improve retention, optimize subscriptions, and support sustainable revenue growth.</w:t>
      </w:r>
    </w:p>
    <w:p w14:paraId="71DA3EED" w14:textId="77777777" w:rsidR="006F18F5" w:rsidRPr="006F18F5" w:rsidRDefault="006F18F5">
      <w:pPr>
        <w:rPr>
          <w:rFonts w:ascii="Times New Roman" w:hAnsi="Times New Roman" w:cs="Times New Roman"/>
          <w:sz w:val="24"/>
        </w:rPr>
      </w:pPr>
    </w:p>
    <w:p w14:paraId="56136988" w14:textId="77777777" w:rsidR="006F18F5" w:rsidRPr="006F18F5" w:rsidRDefault="006F18F5">
      <w:pPr>
        <w:rPr>
          <w:rFonts w:ascii="Times New Roman" w:hAnsi="Times New Roman" w:cs="Times New Roman"/>
          <w:sz w:val="24"/>
        </w:rPr>
      </w:pPr>
    </w:p>
    <w:p w14:paraId="264B3B73" w14:textId="77777777" w:rsidR="006F18F5" w:rsidRPr="006F18F5" w:rsidRDefault="006F18F5">
      <w:pPr>
        <w:rPr>
          <w:rFonts w:ascii="Times New Roman" w:hAnsi="Times New Roman" w:cs="Times New Roman"/>
          <w:sz w:val="40"/>
          <w:szCs w:val="40"/>
        </w:rPr>
      </w:pPr>
    </w:p>
    <w:sectPr w:rsidR="006F18F5" w:rsidRPr="006F18F5" w:rsidSect="006F18F5">
      <w:pgSz w:w="11906" w:h="16838"/>
      <w:pgMar w:top="1440"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130"/>
    <w:multiLevelType w:val="multilevel"/>
    <w:tmpl w:val="842C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278A"/>
    <w:multiLevelType w:val="multilevel"/>
    <w:tmpl w:val="0A5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B13D6"/>
    <w:multiLevelType w:val="multilevel"/>
    <w:tmpl w:val="35BA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7330"/>
    <w:multiLevelType w:val="multilevel"/>
    <w:tmpl w:val="8B5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079D5"/>
    <w:multiLevelType w:val="multilevel"/>
    <w:tmpl w:val="48FC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4E3C"/>
    <w:multiLevelType w:val="multilevel"/>
    <w:tmpl w:val="1C1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51F37"/>
    <w:multiLevelType w:val="multilevel"/>
    <w:tmpl w:val="719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0810"/>
    <w:multiLevelType w:val="multilevel"/>
    <w:tmpl w:val="E6B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B253F"/>
    <w:multiLevelType w:val="multilevel"/>
    <w:tmpl w:val="145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A3432"/>
    <w:multiLevelType w:val="multilevel"/>
    <w:tmpl w:val="2E5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01008"/>
    <w:multiLevelType w:val="multilevel"/>
    <w:tmpl w:val="49CC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1673D"/>
    <w:multiLevelType w:val="multilevel"/>
    <w:tmpl w:val="AB00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21616"/>
    <w:multiLevelType w:val="multilevel"/>
    <w:tmpl w:val="2052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C012E"/>
    <w:multiLevelType w:val="multilevel"/>
    <w:tmpl w:val="C418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67DC0"/>
    <w:multiLevelType w:val="multilevel"/>
    <w:tmpl w:val="239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76627"/>
    <w:multiLevelType w:val="multilevel"/>
    <w:tmpl w:val="6CE6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6725DD"/>
    <w:multiLevelType w:val="multilevel"/>
    <w:tmpl w:val="7D1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80E83"/>
    <w:multiLevelType w:val="multilevel"/>
    <w:tmpl w:val="F836B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821200"/>
    <w:multiLevelType w:val="multilevel"/>
    <w:tmpl w:val="5812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0118F"/>
    <w:multiLevelType w:val="multilevel"/>
    <w:tmpl w:val="ACB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A7230"/>
    <w:multiLevelType w:val="multilevel"/>
    <w:tmpl w:val="F49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B602C"/>
    <w:multiLevelType w:val="multilevel"/>
    <w:tmpl w:val="6780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7AE3"/>
    <w:multiLevelType w:val="multilevel"/>
    <w:tmpl w:val="60E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24AC4"/>
    <w:multiLevelType w:val="multilevel"/>
    <w:tmpl w:val="EA3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E5879"/>
    <w:multiLevelType w:val="multilevel"/>
    <w:tmpl w:val="E4C4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A2C77"/>
    <w:multiLevelType w:val="multilevel"/>
    <w:tmpl w:val="2D92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101B35"/>
    <w:multiLevelType w:val="multilevel"/>
    <w:tmpl w:val="0E5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726923"/>
    <w:multiLevelType w:val="multilevel"/>
    <w:tmpl w:val="7CC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7B2591"/>
    <w:multiLevelType w:val="multilevel"/>
    <w:tmpl w:val="C36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E66201"/>
    <w:multiLevelType w:val="multilevel"/>
    <w:tmpl w:val="01E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87B10"/>
    <w:multiLevelType w:val="multilevel"/>
    <w:tmpl w:val="E4F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E6652"/>
    <w:multiLevelType w:val="multilevel"/>
    <w:tmpl w:val="35FE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E7D9C"/>
    <w:multiLevelType w:val="multilevel"/>
    <w:tmpl w:val="5F3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73749">
    <w:abstractNumId w:val="14"/>
  </w:num>
  <w:num w:numId="2" w16cid:durableId="1867986716">
    <w:abstractNumId w:val="15"/>
  </w:num>
  <w:num w:numId="3" w16cid:durableId="1151630165">
    <w:abstractNumId w:val="11"/>
  </w:num>
  <w:num w:numId="4" w16cid:durableId="1226643244">
    <w:abstractNumId w:val="18"/>
  </w:num>
  <w:num w:numId="5" w16cid:durableId="1572305937">
    <w:abstractNumId w:val="12"/>
  </w:num>
  <w:num w:numId="6" w16cid:durableId="2709770">
    <w:abstractNumId w:val="28"/>
  </w:num>
  <w:num w:numId="7" w16cid:durableId="79108771">
    <w:abstractNumId w:val="6"/>
  </w:num>
  <w:num w:numId="8" w16cid:durableId="1944724341">
    <w:abstractNumId w:val="4"/>
  </w:num>
  <w:num w:numId="9" w16cid:durableId="27075720">
    <w:abstractNumId w:val="2"/>
  </w:num>
  <w:num w:numId="10" w16cid:durableId="1382440495">
    <w:abstractNumId w:val="16"/>
  </w:num>
  <w:num w:numId="11" w16cid:durableId="410809998">
    <w:abstractNumId w:val="5"/>
  </w:num>
  <w:num w:numId="12" w16cid:durableId="1363550093">
    <w:abstractNumId w:val="22"/>
  </w:num>
  <w:num w:numId="13" w16cid:durableId="1130325031">
    <w:abstractNumId w:val="10"/>
  </w:num>
  <w:num w:numId="14" w16cid:durableId="675768547">
    <w:abstractNumId w:val="23"/>
  </w:num>
  <w:num w:numId="15" w16cid:durableId="630095210">
    <w:abstractNumId w:val="8"/>
  </w:num>
  <w:num w:numId="16" w16cid:durableId="1063719241">
    <w:abstractNumId w:val="7"/>
  </w:num>
  <w:num w:numId="17" w16cid:durableId="1094546952">
    <w:abstractNumId w:val="17"/>
  </w:num>
  <w:num w:numId="18" w16cid:durableId="229735987">
    <w:abstractNumId w:val="9"/>
  </w:num>
  <w:num w:numId="19" w16cid:durableId="1994020582">
    <w:abstractNumId w:val="20"/>
  </w:num>
  <w:num w:numId="20" w16cid:durableId="775171859">
    <w:abstractNumId w:val="29"/>
  </w:num>
  <w:num w:numId="21" w16cid:durableId="942227333">
    <w:abstractNumId w:val="13"/>
  </w:num>
  <w:num w:numId="22" w16cid:durableId="2098671421">
    <w:abstractNumId w:val="0"/>
  </w:num>
  <w:num w:numId="23" w16cid:durableId="1569264486">
    <w:abstractNumId w:val="1"/>
  </w:num>
  <w:num w:numId="24" w16cid:durableId="1185481736">
    <w:abstractNumId w:val="27"/>
  </w:num>
  <w:num w:numId="25" w16cid:durableId="989675410">
    <w:abstractNumId w:val="21"/>
  </w:num>
  <w:num w:numId="26" w16cid:durableId="1831368070">
    <w:abstractNumId w:val="31"/>
  </w:num>
  <w:num w:numId="27" w16cid:durableId="1569925918">
    <w:abstractNumId w:val="25"/>
  </w:num>
  <w:num w:numId="28" w16cid:durableId="390614313">
    <w:abstractNumId w:val="24"/>
  </w:num>
  <w:num w:numId="29" w16cid:durableId="1970547687">
    <w:abstractNumId w:val="26"/>
  </w:num>
  <w:num w:numId="30" w16cid:durableId="1713001143">
    <w:abstractNumId w:val="32"/>
  </w:num>
  <w:num w:numId="31" w16cid:durableId="2052529689">
    <w:abstractNumId w:val="30"/>
  </w:num>
  <w:num w:numId="32" w16cid:durableId="1013218722">
    <w:abstractNumId w:val="19"/>
  </w:num>
  <w:num w:numId="33" w16cid:durableId="13393083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F18F5"/>
    <w:rsid w:val="00053C49"/>
    <w:rsid w:val="002217A5"/>
    <w:rsid w:val="002F05C7"/>
    <w:rsid w:val="003B7F78"/>
    <w:rsid w:val="006F18F5"/>
    <w:rsid w:val="00923733"/>
    <w:rsid w:val="00C8748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22189"/>
  <w15:chartTrackingRefBased/>
  <w15:docId w15:val="{0514B6AD-60B9-4B70-885B-BFD5BC925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485"/>
    <w:pPr>
      <w:spacing w:line="259" w:lineRule="auto"/>
    </w:pPr>
    <w:rPr>
      <w:rFonts w:ascii="Calibri" w:hAnsi="Calibri" w:cs="Calibri"/>
      <w:color w:val="000000"/>
      <w:sz w:val="22"/>
    </w:rPr>
  </w:style>
  <w:style w:type="paragraph" w:styleId="Heading1">
    <w:name w:val="heading 1"/>
    <w:next w:val="Normal"/>
    <w:link w:val="Heading1Char"/>
    <w:uiPriority w:val="9"/>
    <w:qFormat/>
    <w:rsid w:val="00C87485"/>
    <w:pPr>
      <w:keepNext/>
      <w:keepLines/>
      <w:spacing w:after="0" w:line="259" w:lineRule="auto"/>
      <w:ind w:left="994"/>
      <w:outlineLvl w:val="0"/>
    </w:pPr>
    <w:rPr>
      <w:rFonts w:ascii="Segoe UI" w:eastAsia="Segoe UI" w:hAnsi="Segoe UI" w:cs="Segoe UI"/>
      <w:color w:val="000000"/>
      <w:sz w:val="28"/>
    </w:rPr>
  </w:style>
  <w:style w:type="paragraph" w:styleId="Heading2">
    <w:name w:val="heading 2"/>
    <w:next w:val="Normal"/>
    <w:link w:val="Heading2Char"/>
    <w:uiPriority w:val="9"/>
    <w:unhideWhenUsed/>
    <w:qFormat/>
    <w:rsid w:val="00C87485"/>
    <w:pPr>
      <w:keepNext/>
      <w:keepLines/>
      <w:spacing w:after="10" w:line="259" w:lineRule="auto"/>
      <w:ind w:left="2376"/>
      <w:outlineLvl w:val="1"/>
    </w:pPr>
    <w:rPr>
      <w:rFonts w:ascii="Segoe UI" w:eastAsia="Segoe UI" w:hAnsi="Segoe UI" w:cs="Segoe UI"/>
      <w:b/>
      <w:color w:val="385522"/>
      <w:sz w:val="28"/>
    </w:rPr>
  </w:style>
  <w:style w:type="paragraph" w:styleId="Heading3">
    <w:name w:val="heading 3"/>
    <w:next w:val="Normal"/>
    <w:link w:val="Heading3Char"/>
    <w:uiPriority w:val="9"/>
    <w:unhideWhenUsed/>
    <w:qFormat/>
    <w:rsid w:val="00C87485"/>
    <w:pPr>
      <w:keepNext/>
      <w:keepLines/>
      <w:spacing w:after="301" w:line="259" w:lineRule="auto"/>
      <w:ind w:left="757"/>
      <w:jc w:val="center"/>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6F18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18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18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18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18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18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7485"/>
    <w:rPr>
      <w:rFonts w:ascii="Segoe UI" w:eastAsia="Segoe UI" w:hAnsi="Segoe UI" w:cs="Segoe UI"/>
      <w:color w:val="000000"/>
      <w:sz w:val="28"/>
    </w:rPr>
  </w:style>
  <w:style w:type="character" w:customStyle="1" w:styleId="Heading2Char">
    <w:name w:val="Heading 2 Char"/>
    <w:link w:val="Heading2"/>
    <w:uiPriority w:val="9"/>
    <w:rsid w:val="00C87485"/>
    <w:rPr>
      <w:rFonts w:ascii="Segoe UI" w:eastAsia="Segoe UI" w:hAnsi="Segoe UI" w:cs="Segoe UI"/>
      <w:b/>
      <w:color w:val="385522"/>
      <w:sz w:val="28"/>
    </w:rPr>
  </w:style>
  <w:style w:type="character" w:customStyle="1" w:styleId="Heading3Char">
    <w:name w:val="Heading 3 Char"/>
    <w:link w:val="Heading3"/>
    <w:uiPriority w:val="9"/>
    <w:rsid w:val="00C87485"/>
    <w:rPr>
      <w:rFonts w:ascii="Times New Roman" w:eastAsia="Times New Roman" w:hAnsi="Times New Roman" w:cs="Times New Roman"/>
      <w:b/>
      <w:color w:val="000000"/>
      <w:sz w:val="28"/>
    </w:rPr>
  </w:style>
  <w:style w:type="character" w:customStyle="1" w:styleId="Heading4Char">
    <w:name w:val="Heading 4 Char"/>
    <w:basedOn w:val="DefaultParagraphFont"/>
    <w:link w:val="Heading4"/>
    <w:uiPriority w:val="9"/>
    <w:semiHidden/>
    <w:rsid w:val="006F18F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6F18F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6F18F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6F18F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6F18F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6F18F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6F18F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6F1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8F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8F5"/>
    <w:pPr>
      <w:spacing w:before="160"/>
      <w:jc w:val="center"/>
    </w:pPr>
    <w:rPr>
      <w:i/>
      <w:iCs/>
      <w:color w:val="404040" w:themeColor="text1" w:themeTint="BF"/>
    </w:rPr>
  </w:style>
  <w:style w:type="character" w:customStyle="1" w:styleId="QuoteChar">
    <w:name w:val="Quote Char"/>
    <w:basedOn w:val="DefaultParagraphFont"/>
    <w:link w:val="Quote"/>
    <w:uiPriority w:val="29"/>
    <w:rsid w:val="006F18F5"/>
    <w:rPr>
      <w:rFonts w:ascii="Calibri" w:hAnsi="Calibri" w:cs="Calibri"/>
      <w:i/>
      <w:iCs/>
      <w:color w:val="404040" w:themeColor="text1" w:themeTint="BF"/>
      <w:sz w:val="22"/>
    </w:rPr>
  </w:style>
  <w:style w:type="paragraph" w:styleId="ListParagraph">
    <w:name w:val="List Paragraph"/>
    <w:basedOn w:val="Normal"/>
    <w:uiPriority w:val="34"/>
    <w:qFormat/>
    <w:rsid w:val="006F18F5"/>
    <w:pPr>
      <w:ind w:left="720"/>
      <w:contextualSpacing/>
    </w:pPr>
  </w:style>
  <w:style w:type="character" w:styleId="IntenseEmphasis">
    <w:name w:val="Intense Emphasis"/>
    <w:basedOn w:val="DefaultParagraphFont"/>
    <w:uiPriority w:val="21"/>
    <w:qFormat/>
    <w:rsid w:val="006F18F5"/>
    <w:rPr>
      <w:i/>
      <w:iCs/>
      <w:color w:val="0F4761" w:themeColor="accent1" w:themeShade="BF"/>
    </w:rPr>
  </w:style>
  <w:style w:type="paragraph" w:styleId="IntenseQuote">
    <w:name w:val="Intense Quote"/>
    <w:basedOn w:val="Normal"/>
    <w:next w:val="Normal"/>
    <w:link w:val="IntenseQuoteChar"/>
    <w:uiPriority w:val="30"/>
    <w:qFormat/>
    <w:rsid w:val="006F1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8F5"/>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6F1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1461</Words>
  <Characters>8329</Characters>
  <Application>Microsoft Office Word</Application>
  <DocSecurity>0</DocSecurity>
  <Lines>69</Lines>
  <Paragraphs>19</Paragraphs>
  <ScaleCrop>false</ScaleCrop>
  <Company>HP</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Hariharan Hari</dc:creator>
  <cp:keywords/>
  <dc:description/>
  <cp:lastModifiedBy>Hariharan Hari</cp:lastModifiedBy>
  <cp:revision>1</cp:revision>
  <dcterms:created xsi:type="dcterms:W3CDTF">2026-09-15T09:36:00Z</dcterms:created>
  <dcterms:modified xsi:type="dcterms:W3CDTF">2026-09-15T09:46:00Z</dcterms:modified>
</cp:coreProperties>
</file>