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64669" w14:textId="77777777" w:rsidR="00BD413C" w:rsidRDefault="00000000">
      <w:pPr>
        <w:pStyle w:val="Title"/>
        <w:jc w:val="center"/>
      </w:pPr>
      <w:r>
        <w:t>Strategic Brand &amp; Market Positioning Report: CodeAlpha</w:t>
      </w:r>
    </w:p>
    <w:p w14:paraId="749825A0" w14:textId="77777777" w:rsidR="00BD413C" w:rsidRDefault="00000000">
      <w:pPr>
        <w:pStyle w:val="Heading1"/>
      </w:pPr>
      <w:r>
        <w:t>Executive Summary</w:t>
      </w:r>
    </w:p>
    <w:p w14:paraId="0BE85228" w14:textId="47EAF153" w:rsidR="00BD413C" w:rsidRDefault="00000000">
      <w:proofErr w:type="spellStart"/>
      <w:r>
        <w:t>CodeAlpha</w:t>
      </w:r>
      <w:proofErr w:type="spellEnd"/>
      <w:r>
        <w:t xml:space="preserve"> is </w:t>
      </w:r>
      <w:proofErr w:type="gramStart"/>
      <w:r>
        <w:t>a</w:t>
      </w:r>
      <w:proofErr w:type="gramEnd"/>
      <w:r>
        <w:t xml:space="preserve"> ed-tech startup founded in 2022, offering virtual internships, an online compiler, tutorials, and interview preparation tools under one platform. With over 81,000 LinkedIn followers and a growing student base, CodeAlpha has strong organic reach — but faces a critical trust deficit driven by transparency concerns and inconsistent delivery of value. This report identifies key gaps, analyses the competitive landscape, and prescribes a focused branding and engagement strategy to reposition CodeAlpha as India's most credible student career platform.</w:t>
      </w:r>
    </w:p>
    <w:p w14:paraId="6AA472B7" w14:textId="77777777" w:rsidR="00BD413C" w:rsidRDefault="00000000">
      <w:pPr>
        <w:pStyle w:val="Heading1"/>
      </w:pPr>
      <w:r>
        <w:t>Current Online Presence</w:t>
      </w:r>
    </w:p>
    <w:p w14:paraId="41D1BA6F" w14:textId="77777777" w:rsidR="00BD413C" w:rsidRDefault="00000000">
      <w:r>
        <w:t>CodeAlpha's digital footprint is primarily anchored on LinkedIn, where it maintains a 81,000+ follower community and runs monthly engagement campaigns including internship batch launches and 'Best Intern' recognition posts. Facebook (@iCodeAlpha) supplements this with hiring announcements and creator content. The platform website — codealpha.tech — promotes an all-in-one student ecosystem. However, the presence lacks depth: there is no verified YouTube channel with mentorship content, no student success wall with placement outcomes, and no public review management strategy to counter growing negative sentiment online.</w:t>
      </w:r>
    </w:p>
    <w:p w14:paraId="25EA1A01" w14:textId="77777777" w:rsidR="00BD413C" w:rsidRDefault="00000000">
      <w:pPr>
        <w:pStyle w:val="Heading1"/>
      </w:pPr>
      <w:r>
        <w:t>Competitor Analysis</w:t>
      </w:r>
    </w:p>
    <w:p w14:paraId="20F45E80" w14:textId="77777777" w:rsidR="00BD413C" w:rsidRDefault="00000000">
      <w:r>
        <w:t>CodeAlpha competes in a market of over 5,000 active ed-tech and internship platforms. Below is a focused analysis of its key competitors:</w:t>
      </w:r>
    </w:p>
    <w:tbl>
      <w:tblPr>
        <w:tblStyle w:val="TableGrid"/>
        <w:tblW w:w="0" w:type="auto"/>
        <w:tblLook w:val="04A0" w:firstRow="1" w:lastRow="0" w:firstColumn="1" w:lastColumn="0" w:noHBand="0" w:noVBand="1"/>
      </w:tblPr>
      <w:tblGrid>
        <w:gridCol w:w="2880"/>
        <w:gridCol w:w="2880"/>
        <w:gridCol w:w="2880"/>
      </w:tblGrid>
      <w:tr w:rsidR="00BD413C" w14:paraId="531B351B" w14:textId="77777777">
        <w:tc>
          <w:tcPr>
            <w:tcW w:w="2880" w:type="dxa"/>
          </w:tcPr>
          <w:p w14:paraId="59DA0893" w14:textId="77777777" w:rsidR="00BD413C" w:rsidRDefault="00000000">
            <w:r>
              <w:t>Platform</w:t>
            </w:r>
          </w:p>
        </w:tc>
        <w:tc>
          <w:tcPr>
            <w:tcW w:w="2880" w:type="dxa"/>
          </w:tcPr>
          <w:p w14:paraId="1C87D276" w14:textId="77777777" w:rsidR="00BD413C" w:rsidRDefault="00000000">
            <w:r>
              <w:t>Core Strength</w:t>
            </w:r>
          </w:p>
        </w:tc>
        <w:tc>
          <w:tcPr>
            <w:tcW w:w="2880" w:type="dxa"/>
          </w:tcPr>
          <w:p w14:paraId="21A1B14A" w14:textId="77777777" w:rsidR="00BD413C" w:rsidRDefault="00000000">
            <w:r>
              <w:t>Weakness / Difference vs CodeAlpha</w:t>
            </w:r>
          </w:p>
        </w:tc>
      </w:tr>
      <w:tr w:rsidR="00BD413C" w14:paraId="60C6624C" w14:textId="77777777">
        <w:tc>
          <w:tcPr>
            <w:tcW w:w="2880" w:type="dxa"/>
          </w:tcPr>
          <w:p w14:paraId="55D122C0" w14:textId="77777777" w:rsidR="00BD413C" w:rsidRDefault="00000000">
            <w:r>
              <w:t>Internshala</w:t>
            </w:r>
          </w:p>
        </w:tc>
        <w:tc>
          <w:tcPr>
            <w:tcW w:w="2880" w:type="dxa"/>
          </w:tcPr>
          <w:p w14:paraId="532F06B3" w14:textId="77777777" w:rsidR="00BD413C" w:rsidRDefault="00000000">
            <w:r>
              <w:t>Massive student base, trusted brand.</w:t>
            </w:r>
          </w:p>
        </w:tc>
        <w:tc>
          <w:tcPr>
            <w:tcW w:w="2880" w:type="dxa"/>
          </w:tcPr>
          <w:p w14:paraId="4E20F0E5" w14:textId="77777777" w:rsidR="00BD413C" w:rsidRDefault="00000000">
            <w:r>
              <w:t>Aggregator, no learning platform.</w:t>
            </w:r>
          </w:p>
        </w:tc>
      </w:tr>
      <w:tr w:rsidR="00BD413C" w14:paraId="18D67306" w14:textId="77777777">
        <w:tc>
          <w:tcPr>
            <w:tcW w:w="2880" w:type="dxa"/>
          </w:tcPr>
          <w:p w14:paraId="35B5E709" w14:textId="77777777" w:rsidR="00BD413C" w:rsidRDefault="00000000">
            <w:r>
              <w:t>CodSoft</w:t>
            </w:r>
          </w:p>
        </w:tc>
        <w:tc>
          <w:tcPr>
            <w:tcW w:w="2880" w:type="dxa"/>
          </w:tcPr>
          <w:p w14:paraId="1E6D0D8D" w14:textId="77777777" w:rsidR="00BD413C" w:rsidRDefault="00000000">
            <w:r>
              <w:t>Community-driven coding tasks; excellent for rapid GitHub portfolio building for early-year students.</w:t>
            </w:r>
          </w:p>
        </w:tc>
        <w:tc>
          <w:tcPr>
            <w:tcW w:w="2880" w:type="dxa"/>
          </w:tcPr>
          <w:p w14:paraId="58ADA66C" w14:textId="77777777" w:rsidR="00BD413C" w:rsidRDefault="00000000">
            <w:r>
              <w:t>Relies heavily on verification fees; basic utility projects lack the depth needed for advanced portfolios.</w:t>
            </w:r>
          </w:p>
        </w:tc>
      </w:tr>
      <w:tr w:rsidR="00BD413C" w14:paraId="00999697" w14:textId="77777777">
        <w:tc>
          <w:tcPr>
            <w:tcW w:w="2880" w:type="dxa"/>
          </w:tcPr>
          <w:p w14:paraId="76077555" w14:textId="77777777" w:rsidR="00BD413C" w:rsidRDefault="00000000">
            <w:r>
              <w:t>Oasis Infobyte</w:t>
            </w:r>
          </w:p>
        </w:tc>
        <w:tc>
          <w:tcPr>
            <w:tcW w:w="2880" w:type="dxa"/>
          </w:tcPr>
          <w:p w14:paraId="172D3B03" w14:textId="77777777" w:rsidR="00BD413C" w:rsidRDefault="00000000">
            <w:r>
              <w:t>Structured 4-week virtual project tracks; highly popular and widely adopted among college peers.</w:t>
            </w:r>
          </w:p>
        </w:tc>
        <w:tc>
          <w:tcPr>
            <w:tcW w:w="2880" w:type="dxa"/>
          </w:tcPr>
          <w:p w14:paraId="3D3DA2C1" w14:textId="77777777" w:rsidR="00BD413C" w:rsidRDefault="00000000">
            <w:r>
              <w:t xml:space="preserve">Operates on an almost identical task-based model to CodeAlpha, making differentiation difficult without clear project </w:t>
            </w:r>
            <w:r>
              <w:lastRenderedPageBreak/>
              <w:t>superiority.</w:t>
            </w:r>
          </w:p>
        </w:tc>
      </w:tr>
    </w:tbl>
    <w:p w14:paraId="1F32D57B" w14:textId="77777777" w:rsidR="00BD413C" w:rsidRDefault="00000000">
      <w:r>
        <w:rPr>
          <w:b/>
        </w:rPr>
        <w:lastRenderedPageBreak/>
        <w:t>Key Insight:</w:t>
      </w:r>
      <w:r>
        <w:t xml:space="preserve"> CodeAlpha's closest true competitors — platforms offering free, project-based virtual internships — are largely unorganised. This is its biggest opportunity. The gap to close is trust, not concept.</w:t>
      </w:r>
    </w:p>
    <w:p w14:paraId="7C34931E" w14:textId="77777777" w:rsidR="00BD413C" w:rsidRDefault="00000000">
      <w:pPr>
        <w:pStyle w:val="Heading1"/>
      </w:pPr>
      <w:r>
        <w:t>Unique Selling Points (USPs)</w:t>
      </w:r>
    </w:p>
    <w:p w14:paraId="07FCDD86" w14:textId="77777777" w:rsidR="00BD413C" w:rsidRDefault="00000000">
      <w:r>
        <w:t>To separate itself from generic internship platforms, CodeAlpha's core offering relies on the following strategic pillars:</w:t>
      </w:r>
    </w:p>
    <w:p w14:paraId="0ACB240A" w14:textId="77777777" w:rsidR="00BD413C" w:rsidRDefault="00000000">
      <w:pPr>
        <w:pStyle w:val="ListBullet"/>
      </w:pPr>
      <w:r>
        <w:rPr>
          <w:b/>
        </w:rPr>
        <w:t>Domain-Specific Micro-Tracks:</w:t>
      </w:r>
      <w:r>
        <w:t xml:space="preserve"> Allowing students to test-drive specific tech stacks (like Web Development, Machine Learning, or App Development) rather than generic software roles.</w:t>
      </w:r>
    </w:p>
    <w:p w14:paraId="2E325C9D" w14:textId="77777777" w:rsidR="00BD413C" w:rsidRDefault="00000000">
      <w:pPr>
        <w:pStyle w:val="ListBullet"/>
      </w:pPr>
      <w:r>
        <w:rPr>
          <w:b/>
        </w:rPr>
        <w:t>The "Social Proof" Engine:</w:t>
      </w:r>
      <w:r>
        <w:t xml:space="preserve"> A built-in ecosystem designed to help students easily share standardized deliverables (offer letters, certificates) on LinkedIn to build their professional network.</w:t>
      </w:r>
    </w:p>
    <w:p w14:paraId="5D17C9BA" w14:textId="77777777" w:rsidR="00BD413C" w:rsidRDefault="00000000">
      <w:pPr>
        <w:pStyle w:val="ListBullet"/>
      </w:pPr>
      <w:r>
        <w:rPr>
          <w:b/>
        </w:rPr>
        <w:t>Absolute Asynchronous Flexibility:</w:t>
      </w:r>
      <w:r>
        <w:t xml:space="preserve"> A strictly self-paced, deadline-driven model that allows students to build projects seamlessly around their demanding college exams and coursework.</w:t>
      </w:r>
    </w:p>
    <w:p w14:paraId="74A2C47A" w14:textId="77777777" w:rsidR="00BD413C" w:rsidRDefault="00000000">
      <w:pPr>
        <w:pStyle w:val="ListBullet"/>
      </w:pPr>
      <w:r>
        <w:rPr>
          <w:b/>
        </w:rPr>
        <w:t>Monthly Rolling Batches:</w:t>
      </w:r>
      <w:r>
        <w:t xml:space="preserve"> Frequent, accessible cohort launches that ensure students can jump into learning at any time without waiting for seasonal corporate hiring windows.</w:t>
      </w:r>
    </w:p>
    <w:p w14:paraId="23586958" w14:textId="77777777" w:rsidR="00BD413C" w:rsidRDefault="00000000">
      <w:pPr>
        <w:pStyle w:val="Heading1"/>
      </w:pPr>
      <w:r>
        <w:t>Critical Gaps to Address</w:t>
      </w:r>
    </w:p>
    <w:p w14:paraId="11CE1389" w14:textId="77777777" w:rsidR="00BD413C" w:rsidRDefault="00000000">
      <w:r>
        <w:rPr>
          <w:b/>
        </w:rPr>
        <w:t>1. Trust Issues &amp; Transparency</w:t>
      </w:r>
    </w:p>
    <w:p w14:paraId="29D03BF3" w14:textId="77777777" w:rsidR="00BD413C" w:rsidRDefault="00000000">
      <w:r>
        <w:t>Multiple verified student reviews on Glassdoor and LinkedIn allege hidden certificate fees charged only after task completion, alongside low-quality tasks that mirror beginner YouTube tutorials. This has led to CodeAlpha being publicly grouped with platforms labelled as 'scam internship providers' — a reputational crisis that must be resolved before any marketing investment will yield returns.</w:t>
      </w:r>
    </w:p>
    <w:p w14:paraId="34989033" w14:textId="77777777" w:rsidR="00BD413C" w:rsidRDefault="00000000">
      <w:r>
        <w:rPr>
          <w:b/>
        </w:rPr>
        <w:t>2. The Basic-Level Project Problem &amp; Limited Real-World Industry Exposure</w:t>
      </w:r>
    </w:p>
    <w:p w14:paraId="5BE0D3D6" w14:textId="77777777" w:rsidR="00BD413C" w:rsidRDefault="00000000">
      <w:r>
        <w:t>While CodeAlpha provides a highly welcoming environment for beginners, the platform currently faces a "Basic-Level Project" ceiling. The assigned tasks are often foundational, which means they do not always challenge students to solve complex, novel engineering problems. Furthermore, students experience limited real-world industry exposure. Because they build projects independently from scratch, they miss out on the collaborative, sometimes messy reality of corporate software engineering—such as navigating existing codebases, participating in peer code reviews, or adapting to Agile team environments.</w:t>
      </w:r>
    </w:p>
    <w:p w14:paraId="5B2B9461" w14:textId="77777777" w:rsidR="00BD413C" w:rsidRDefault="00000000">
      <w:r>
        <w:rPr>
          <w:b/>
        </w:rPr>
        <w:t>3. The Quality Assurance Gap: Plagiarism and "Toy Projects"</w:t>
      </w:r>
    </w:p>
    <w:p w14:paraId="31E82CB3" w14:textId="77777777" w:rsidR="00BD413C" w:rsidRDefault="00000000">
      <w:r>
        <w:lastRenderedPageBreak/>
        <w:t>Because CodeAlpha scales by accepting thousands of students simultaneously, the projects are standardized and highly generic (e.g., building a Hangman game, a To-Do list, or a basic calculator).</w:t>
      </w:r>
    </w:p>
    <w:p w14:paraId="3307923D" w14:textId="77777777" w:rsidR="00BD413C" w:rsidRDefault="00000000">
      <w:pPr>
        <w:pStyle w:val="ListBullet"/>
      </w:pPr>
      <w:r>
        <w:rPr>
          <w:b/>
        </w:rPr>
        <w:t>The Issue:</w:t>
      </w:r>
      <w:r>
        <w:t xml:space="preserve"> The internet is flooded with step-by-step tutorials for these exact projects. Furthermore, modern AI tools can generate the code for a basic weather app in seconds.</w:t>
      </w:r>
    </w:p>
    <w:p w14:paraId="44820560" w14:textId="77777777" w:rsidR="00BD413C" w:rsidRDefault="00000000">
      <w:pPr>
        <w:pStyle w:val="ListBullet"/>
      </w:pPr>
      <w:r>
        <w:rPr>
          <w:b/>
        </w:rPr>
        <w:t>The Impact:</w:t>
      </w:r>
      <w:r>
        <w:t xml:space="preserve"> The platform lacks a rigorous way to verify if a student actually wrote the code or simply copied it. Because the projects are basic "toy applications," the certificate does not guarantee to an employer that the holder can actually solve complex, original problems.</w:t>
      </w:r>
    </w:p>
    <w:p w14:paraId="4B151E33" w14:textId="77777777" w:rsidR="00BD413C" w:rsidRDefault="00000000">
      <w:r>
        <w:rPr>
          <w:b/>
        </w:rPr>
        <w:t>4. The Recruiter Perception Gap</w:t>
      </w:r>
    </w:p>
    <w:p w14:paraId="04345AB4" w14:textId="77777777" w:rsidR="00BD413C" w:rsidRDefault="00000000">
      <w:r>
        <w:t>Ultimately, the goal of an internship is to signal competence to a future employer.</w:t>
      </w:r>
    </w:p>
    <w:p w14:paraId="67886C80" w14:textId="77777777" w:rsidR="00BD413C" w:rsidRDefault="00000000">
      <w:pPr>
        <w:pStyle w:val="ListBullet"/>
      </w:pPr>
      <w:r>
        <w:rPr>
          <w:b/>
        </w:rPr>
        <w:t>The Issue:</w:t>
      </w:r>
      <w:r>
        <w:t xml:space="preserve"> Because CodeAlpha has an open-enrollment model (everyone who applies gets in), the certificate acts as a participation trophy rather than a competitive filter.</w:t>
      </w:r>
    </w:p>
    <w:p w14:paraId="77B764C8" w14:textId="77777777" w:rsidR="00BD413C" w:rsidRDefault="00000000">
      <w:pPr>
        <w:pStyle w:val="ListBullet"/>
      </w:pPr>
      <w:r>
        <w:rPr>
          <w:b/>
        </w:rPr>
        <w:t>The Impact:</w:t>
      </w:r>
      <w:r>
        <w:t xml:space="preserve"> Recruiters at top-tier product companies and tech giants know how these platforms operate. They generally discount these certificates, viewing them as basic self-guided college projects rather than legitimate corporate work experience.</w:t>
      </w:r>
    </w:p>
    <w:p w14:paraId="51A23747" w14:textId="77777777" w:rsidR="00BD413C" w:rsidRDefault="00000000">
      <w:pPr>
        <w:pStyle w:val="Heading1"/>
      </w:pPr>
      <w:r>
        <w:t>Innovative Campaign Ideas</w:t>
      </w:r>
    </w:p>
    <w:p w14:paraId="572F8AEA" w14:textId="77777777" w:rsidR="00BD413C" w:rsidRDefault="00000000">
      <w:r>
        <w:rPr>
          <w:b/>
        </w:rPr>
        <w:t>1. The "Legacy Code Rescue" Campaign</w:t>
      </w:r>
    </w:p>
    <w:p w14:paraId="55F110F8" w14:textId="77777777" w:rsidR="00BD413C" w:rsidRDefault="00000000">
      <w:pPr>
        <w:pStyle w:val="ListBullet"/>
      </w:pPr>
      <w:r>
        <w:rPr>
          <w:b/>
        </w:rPr>
        <w:t>Concept:</w:t>
      </w:r>
      <w:r>
        <w:t xml:space="preserve"> Instead of building basic apps from scratch, interns are tasked with fixing, optimizing, and securing a messy, intentionally broken "legacy" codebase.</w:t>
      </w:r>
    </w:p>
    <w:p w14:paraId="1C24CB65" w14:textId="77777777" w:rsidR="00BD413C" w:rsidRDefault="00000000">
      <w:pPr>
        <w:pStyle w:val="ListBullet"/>
      </w:pPr>
      <w:r>
        <w:rPr>
          <w:b/>
        </w:rPr>
        <w:t>Why it Works:</w:t>
      </w:r>
      <w:r>
        <w:t xml:space="preserve"> Mimics real-world software engineering and gives students much stronger talking points for corporate interviews.</w:t>
      </w:r>
    </w:p>
    <w:p w14:paraId="4A9B983D" w14:textId="77777777" w:rsidR="00BD413C" w:rsidRDefault="00000000">
      <w:r>
        <w:rPr>
          <w:b/>
        </w:rPr>
        <w:t>2. #BuildInPublic Intern Showcase</w:t>
      </w:r>
    </w:p>
    <w:p w14:paraId="4E2C3EFD" w14:textId="77777777" w:rsidR="00BD413C" w:rsidRDefault="00000000">
      <w:pPr>
        <w:pStyle w:val="ListBullet"/>
      </w:pPr>
      <w:r>
        <w:rPr>
          <w:b/>
        </w:rPr>
        <w:t>Concept:</w:t>
      </w:r>
      <w:r>
        <w:t xml:space="preserve"> Interns document their project journey on LinkedIn/Instagram — weekly, in public. CodeAlpha curates the best into a monthly 'Showcase Wall' on its website. Real output = real proof. This drives organic reach through authentic student storytelling rather than promotional posts.</w:t>
      </w:r>
    </w:p>
    <w:p w14:paraId="12796028" w14:textId="77777777" w:rsidR="00BD413C" w:rsidRDefault="00000000">
      <w:r>
        <w:rPr>
          <w:b/>
        </w:rPr>
        <w:t>3. Campus Code Wars — College Hackathon Series</w:t>
      </w:r>
    </w:p>
    <w:p w14:paraId="556A95C1" w14:textId="77777777" w:rsidR="00BD413C" w:rsidRDefault="00000000">
      <w:pPr>
        <w:pStyle w:val="ListBullet"/>
      </w:pPr>
      <w:r>
        <w:rPr>
          <w:b/>
        </w:rPr>
        <w:t>Concept:</w:t>
      </w:r>
      <w:r>
        <w:t xml:space="preserve"> Partner with engineering college TPOs to host monthly micro-hackathons branded as 'CodeAlpha Campus Battles.' Winners receive verified digital badges, mentorship calls with industry professionals, and featured placement assistance. Cost: near-zero. Impact: brand penetration at the grassroots level.</w:t>
      </w:r>
    </w:p>
    <w:p w14:paraId="74FFE1EE" w14:textId="77777777" w:rsidR="00BD413C" w:rsidRDefault="00000000">
      <w:r>
        <w:rPr>
          <w:b/>
        </w:rPr>
        <w:t>4. Placement Proof Wall — The Results Dashboard</w:t>
      </w:r>
    </w:p>
    <w:p w14:paraId="178B58FB" w14:textId="77777777" w:rsidR="00BD413C" w:rsidRDefault="00000000">
      <w:pPr>
        <w:pStyle w:val="ListBullet"/>
      </w:pPr>
      <w:r>
        <w:rPr>
          <w:b/>
        </w:rPr>
        <w:lastRenderedPageBreak/>
        <w:t>Concept:</w:t>
      </w:r>
      <w:r>
        <w:t xml:space="preserve"> Launch a live, verified public dashboard on codealpha.tech showing intern outcomes: companies hired, roles landed, skills gained. Testimonials with LinkedIn profile links. Nothing builds trust faster than verifiable results from real, named people — not stock-photo testimonials.</w:t>
      </w:r>
    </w:p>
    <w:p w14:paraId="57E14FDA" w14:textId="77777777" w:rsidR="00BD413C" w:rsidRDefault="00000000">
      <w:pPr>
        <w:pStyle w:val="Heading1"/>
      </w:pPr>
      <w:r>
        <w:t>Strategic Recommendations</w:t>
      </w:r>
    </w:p>
    <w:p w14:paraId="79C140A6" w14:textId="77777777" w:rsidR="00BD413C" w:rsidRDefault="00000000">
      <w:r>
        <w:t>For CodeAlpha to move from viral to valuable, the following actions are recommended in priority order:</w:t>
      </w:r>
    </w:p>
    <w:p w14:paraId="05DA1413" w14:textId="77777777" w:rsidR="00BD413C" w:rsidRDefault="00000000">
      <w:pPr>
        <w:pStyle w:val="ListNumber"/>
      </w:pPr>
      <w:r>
        <w:rPr>
          <w:b/>
        </w:rPr>
        <w:t>Rebuild Trust First:</w:t>
      </w:r>
      <w:r>
        <w:t xml:space="preserve"> Address all public complaints transparently. Remove hidden fee structures immediately. Publish a clear, honest FAQ.</w:t>
      </w:r>
    </w:p>
    <w:p w14:paraId="1A40C272" w14:textId="77777777" w:rsidR="00BD413C" w:rsidRDefault="00000000">
      <w:pPr>
        <w:pStyle w:val="ListNumber"/>
      </w:pPr>
      <w:r>
        <w:rPr>
          <w:b/>
        </w:rPr>
        <w:t>Upgrade Task Quality:</w:t>
      </w:r>
      <w:r>
        <w:t xml:space="preserve"> Partner with 5-10 industry professionals to design real-world project briefs that mirror entry-level job responsibilities.</w:t>
      </w:r>
    </w:p>
    <w:p w14:paraId="417042F7" w14:textId="77777777" w:rsidR="00BD413C" w:rsidRDefault="00000000">
      <w:pPr>
        <w:pStyle w:val="ListNumber"/>
      </w:pPr>
      <w:r>
        <w:rPr>
          <w:b/>
        </w:rPr>
        <w:t>Activate YouTube:</w:t>
      </w:r>
      <w:r>
        <w:t xml:space="preserve"> Launch a 'Day in the Life of a CodeAlpha Intern' series — short-form, authentic, student-narrated content.</w:t>
      </w:r>
    </w:p>
    <w:p w14:paraId="0AC5D660" w14:textId="77777777" w:rsidR="00BD413C" w:rsidRDefault="00000000">
      <w:pPr>
        <w:pStyle w:val="ListNumber"/>
      </w:pPr>
      <w:r>
        <w:rPr>
          <w:b/>
        </w:rPr>
        <w:t>Build a Placement Success Metric:</w:t>
      </w:r>
      <w:r>
        <w:t xml:space="preserve"> Track and publish placement rates. One verified placement story is worth 1,000 promotional posts.</w:t>
      </w:r>
    </w:p>
    <w:p w14:paraId="62BDCFC7" w14:textId="77777777" w:rsidR="00BD413C" w:rsidRDefault="00000000">
      <w:pPr>
        <w:pStyle w:val="Heading1"/>
      </w:pPr>
      <w:r>
        <w:t>Conclusion</w:t>
      </w:r>
    </w:p>
    <w:p w14:paraId="26D8FA42" w14:textId="7BC17679" w:rsidR="00BD413C" w:rsidRDefault="00000000">
      <w:r>
        <w:t xml:space="preserve">CodeAlpha sits at an inflection point. Its concept — a free, all-in-one student career </w:t>
      </w:r>
      <w:proofErr w:type="gramStart"/>
      <w:r>
        <w:t>platform  is</w:t>
      </w:r>
      <w:proofErr w:type="gramEnd"/>
      <w:r>
        <w:t xml:space="preserve"> genuinely differentiated in the Indian ed-tech market. Its community-first approach on LinkedIn has generated real traction. But without radical transparency, authentic mentorship, and a verifiable track record of student outcomes, its marketing will continue to be undermined by the gap between promise and delivery. The roadmap above is not about spending more on ads — it is about earning trust, which is the only marketing that compounds.</w:t>
      </w:r>
    </w:p>
    <w:p w14:paraId="6D057E34" w14:textId="77777777" w:rsidR="00BD413C" w:rsidRDefault="00000000">
      <w:pPr>
        <w:jc w:val="center"/>
      </w:pPr>
      <w:r>
        <w:rPr>
          <w:i/>
        </w:rPr>
        <w:t>"The best brand story is a student who got hired." — CodeAlpha's Next Chapter</w:t>
      </w:r>
    </w:p>
    <w:sectPr w:rsidR="00BD41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4662360">
    <w:abstractNumId w:val="8"/>
  </w:num>
  <w:num w:numId="2" w16cid:durableId="1871185367">
    <w:abstractNumId w:val="6"/>
  </w:num>
  <w:num w:numId="3" w16cid:durableId="1755735966">
    <w:abstractNumId w:val="5"/>
  </w:num>
  <w:num w:numId="4" w16cid:durableId="1760642183">
    <w:abstractNumId w:val="4"/>
  </w:num>
  <w:num w:numId="5" w16cid:durableId="43061574">
    <w:abstractNumId w:val="7"/>
  </w:num>
  <w:num w:numId="6" w16cid:durableId="761922342">
    <w:abstractNumId w:val="3"/>
  </w:num>
  <w:num w:numId="7" w16cid:durableId="486439280">
    <w:abstractNumId w:val="2"/>
  </w:num>
  <w:num w:numId="8" w16cid:durableId="818767738">
    <w:abstractNumId w:val="1"/>
  </w:num>
  <w:num w:numId="9" w16cid:durableId="309943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466"/>
    <w:rsid w:val="0015074B"/>
    <w:rsid w:val="0029639D"/>
    <w:rsid w:val="00326F90"/>
    <w:rsid w:val="00AA1D8D"/>
    <w:rsid w:val="00B47730"/>
    <w:rsid w:val="00BD413C"/>
    <w:rsid w:val="00CB0664"/>
    <w:rsid w:val="00E336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C8581"/>
  <w14:defaultImageDpi w14:val="300"/>
  <w15:docId w15:val="{77B1FF20-38CF-4A04-A4A7-17D30BE02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1221</Words>
  <Characters>6965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 Haran</cp:lastModifiedBy>
  <cp:revision>2</cp:revision>
  <dcterms:created xsi:type="dcterms:W3CDTF">2013-12-23T23:15:00Z</dcterms:created>
  <dcterms:modified xsi:type="dcterms:W3CDTF">2026-05-18T16:14:00Z</dcterms:modified>
  <cp:category/>
</cp:coreProperties>
</file>