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841E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Purpose and Scope</w:t>
      </w:r>
    </w:p>
    <w:p w14:paraId="0AD93B5C" w14:textId="77777777" w:rsidR="00913C1D" w:rsidRPr="00913C1D" w:rsidRDefault="00913C1D" w:rsidP="00913C1D">
      <w:r w:rsidRPr="00913C1D">
        <w:t xml:space="preserve">This document provides a comprehensive overview of the GICPL </w:t>
      </w:r>
      <w:proofErr w:type="spellStart"/>
      <w:r w:rsidRPr="00913C1D">
        <w:t>fullstack</w:t>
      </w:r>
      <w:proofErr w:type="spellEnd"/>
      <w:r w:rsidRPr="00913C1D">
        <w:t xml:space="preserve"> repository backend system. The system is a Node.js/Express.js-based REST API that serves as the backend for a cricket league management platform, handling content management, player statistics, match scheduling, and administrative operations.</w:t>
      </w:r>
    </w:p>
    <w:p w14:paraId="4AC6DE56" w14:textId="77777777" w:rsidR="00913C1D" w:rsidRPr="00913C1D" w:rsidRDefault="00913C1D" w:rsidP="00913C1D">
      <w:r w:rsidRPr="00913C1D">
        <w:t>The backend implements a dual-database architecture using MongoDB for general content management and AWS DynamoDB for player-specific data, integrated with external services including Google Gemini AI for chat functionality and email services for notifications.</w:t>
      </w:r>
    </w:p>
    <w:p w14:paraId="4A4C5FA2" w14:textId="77777777" w:rsidR="00913C1D" w:rsidRPr="00913C1D" w:rsidRDefault="00913C1D" w:rsidP="00913C1D">
      <w:r w:rsidRPr="00913C1D">
        <w:t>For detailed information about specific subsystems, see </w:t>
      </w:r>
      <w:hyperlink r:id="rId5" w:history="1">
        <w:r w:rsidRPr="00913C1D">
          <w:rPr>
            <w:rStyle w:val="Hyperlink"/>
            <w:b/>
            <w:bCs/>
          </w:rPr>
          <w:t>System Architecture</w:t>
        </w:r>
      </w:hyperlink>
      <w:r w:rsidRPr="00913C1D">
        <w:t>, </w:t>
      </w:r>
      <w:hyperlink r:id="rId6" w:history="1">
        <w:r w:rsidRPr="00913C1D">
          <w:rPr>
            <w:rStyle w:val="Hyperlink"/>
            <w:b/>
            <w:bCs/>
          </w:rPr>
          <w:t>Authentication &amp; Security</w:t>
        </w:r>
      </w:hyperlink>
      <w:r w:rsidRPr="00913C1D">
        <w:t>, </w:t>
      </w:r>
      <w:hyperlink r:id="rId7" w:history="1">
        <w:r w:rsidRPr="00913C1D">
          <w:rPr>
            <w:rStyle w:val="Hyperlink"/>
            <w:b/>
            <w:bCs/>
          </w:rPr>
          <w:t>API Endpoints</w:t>
        </w:r>
      </w:hyperlink>
      <w:r w:rsidRPr="00913C1D">
        <w:t>, and </w:t>
      </w:r>
      <w:hyperlink r:id="rId8" w:history="1">
        <w:r w:rsidRPr="00913C1D">
          <w:rPr>
            <w:rStyle w:val="Hyperlink"/>
            <w:b/>
            <w:bCs/>
          </w:rPr>
          <w:t>Data Models &amp; Schemas</w:t>
        </w:r>
      </w:hyperlink>
      <w:r w:rsidRPr="00913C1D">
        <w:t>.</w:t>
      </w:r>
    </w:p>
    <w:p w14:paraId="6EFDB43F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System Architecture Overview</w:t>
      </w:r>
    </w:p>
    <w:p w14:paraId="15F8D265" w14:textId="77777777" w:rsidR="00913C1D" w:rsidRPr="00913C1D" w:rsidRDefault="00913C1D" w:rsidP="00913C1D">
      <w:r w:rsidRPr="00913C1D">
        <w:t>The GICPL backend follows a modular Express.js architecture with clear separation of concerns across functional domains. The system is built around a central server that orchestrates multiple specialized subsystems.</w:t>
      </w:r>
    </w:p>
    <w:p w14:paraId="05AC29C3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Core Application Structure</w:t>
      </w:r>
    </w:p>
    <w:p w14:paraId="38CAD2BD" w14:textId="19B8AC82" w:rsidR="00913C1D" w:rsidRPr="00913C1D" w:rsidRDefault="00913C1D" w:rsidP="00913C1D">
      <w:r w:rsidRPr="00913C1D">
        <mc:AlternateContent>
          <mc:Choice Requires="wps">
            <w:drawing>
              <wp:inline distT="0" distB="0" distL="0" distR="0" wp14:anchorId="584597C9" wp14:editId="425D8B60">
                <wp:extent cx="304800" cy="304800"/>
                <wp:effectExtent l="0" t="0" r="0" b="0"/>
                <wp:docPr id="2059825624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6B2A7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8037FA4" w14:textId="77777777" w:rsidR="00913C1D" w:rsidRPr="00913C1D" w:rsidRDefault="00913C1D" w:rsidP="00913C1D">
      <w:r w:rsidRPr="00913C1D">
        <w:t>Sources: </w:t>
      </w:r>
      <w:hyperlink r:id="rId9" w:anchor="L107-L123" w:history="1">
        <w:r w:rsidRPr="00913C1D">
          <w:rPr>
            <w:rStyle w:val="Hyperlink"/>
            <w:b/>
            <w:bCs/>
          </w:rPr>
          <w:t>backend/index.js107-123</w:t>
        </w:r>
      </w:hyperlink>
    </w:p>
    <w:p w14:paraId="19448E66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Middleware and Security Pipeline</w:t>
      </w:r>
    </w:p>
    <w:p w14:paraId="76178E08" w14:textId="77777777" w:rsidR="00913C1D" w:rsidRPr="00913C1D" w:rsidRDefault="00913C1D" w:rsidP="00913C1D">
      <w:r w:rsidRPr="00913C1D">
        <w:t>The application implements a comprehensive security and middleware pipeline that processes all incoming requests before they reach the route handlers.</w:t>
      </w:r>
    </w:p>
    <w:p w14:paraId="00B0C4D8" w14:textId="31F53C42" w:rsidR="00913C1D" w:rsidRPr="00913C1D" w:rsidRDefault="00913C1D" w:rsidP="00913C1D">
      <w:r w:rsidRPr="00913C1D">
        <mc:AlternateContent>
          <mc:Choice Requires="wps">
            <w:drawing>
              <wp:inline distT="0" distB="0" distL="0" distR="0" wp14:anchorId="00DCE060" wp14:editId="379A3522">
                <wp:extent cx="304800" cy="304800"/>
                <wp:effectExtent l="0" t="0" r="0" b="0"/>
                <wp:docPr id="179192390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691B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7C305E" w14:textId="77777777" w:rsidR="00913C1D" w:rsidRPr="00913C1D" w:rsidRDefault="00913C1D" w:rsidP="00913C1D">
      <w:r w:rsidRPr="00913C1D">
        <w:t>Sources: </w:t>
      </w:r>
      <w:hyperlink r:id="rId10" w:anchor="L38-L87" w:history="1">
        <w:r w:rsidRPr="00913C1D">
          <w:rPr>
            <w:rStyle w:val="Hyperlink"/>
            <w:b/>
            <w:bCs/>
          </w:rPr>
          <w:t>backend/index.js38-87</w:t>
        </w:r>
      </w:hyperlink>
    </w:p>
    <w:p w14:paraId="6F584BD5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Core Technologies and Components</w:t>
      </w:r>
    </w:p>
    <w:p w14:paraId="29620CE0" w14:textId="77777777" w:rsidR="00913C1D" w:rsidRPr="00913C1D" w:rsidRDefault="00913C1D" w:rsidP="00913C1D">
      <w:r w:rsidRPr="00913C1D">
        <w:t>The system is built on a modern Node.js technology stack with carefully selected dependencies for scalability, security, and maintainability.</w:t>
      </w:r>
    </w:p>
    <w:p w14:paraId="3194AB31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1526"/>
        <w:gridCol w:w="3517"/>
        <w:gridCol w:w="2242"/>
      </w:tblGrid>
      <w:tr w:rsidR="00913C1D" w:rsidRPr="00913C1D" w14:paraId="1F6107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84B06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4E2DEF3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7E8FEBD6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Environment Variable</w:t>
            </w:r>
          </w:p>
        </w:tc>
        <w:tc>
          <w:tcPr>
            <w:tcW w:w="0" w:type="auto"/>
            <w:vAlign w:val="center"/>
            <w:hideMark/>
          </w:tcPr>
          <w:p w14:paraId="72576F98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Purpose</w:t>
            </w:r>
          </w:p>
        </w:tc>
      </w:tr>
      <w:tr w:rsidR="00913C1D" w:rsidRPr="00913C1D" w14:paraId="0F6D4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C52CB" w14:textId="77777777" w:rsidR="00913C1D" w:rsidRPr="00913C1D" w:rsidRDefault="00913C1D" w:rsidP="00913C1D">
            <w:r w:rsidRPr="00913C1D">
              <w:rPr>
                <w:b/>
                <w:bCs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04812671" w14:textId="77777777" w:rsidR="00913C1D" w:rsidRPr="00913C1D" w:rsidRDefault="00913C1D" w:rsidP="00913C1D">
            <w:r w:rsidRPr="00913C1D">
              <w:t>Node.js with Express.js</w:t>
            </w:r>
          </w:p>
        </w:tc>
        <w:tc>
          <w:tcPr>
            <w:tcW w:w="0" w:type="auto"/>
            <w:vAlign w:val="center"/>
            <w:hideMark/>
          </w:tcPr>
          <w:p w14:paraId="69AC77B8" w14:textId="77777777" w:rsidR="00913C1D" w:rsidRPr="00913C1D" w:rsidRDefault="00913C1D" w:rsidP="00913C1D">
            <w:r w:rsidRPr="00913C1D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1879B04D" w14:textId="77777777" w:rsidR="00913C1D" w:rsidRPr="00913C1D" w:rsidRDefault="00913C1D" w:rsidP="00913C1D">
            <w:r w:rsidRPr="00913C1D">
              <w:t>HTTP server and routing</w:t>
            </w:r>
          </w:p>
        </w:tc>
      </w:tr>
      <w:tr w:rsidR="00913C1D" w:rsidRPr="00913C1D" w14:paraId="327653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F9B3" w14:textId="77777777" w:rsidR="00913C1D" w:rsidRPr="00913C1D" w:rsidRDefault="00913C1D" w:rsidP="00913C1D">
            <w:r w:rsidRPr="00913C1D">
              <w:rPr>
                <w:b/>
                <w:bCs/>
              </w:rPr>
              <w:lastRenderedPageBreak/>
              <w:t>Primary Database</w:t>
            </w:r>
          </w:p>
        </w:tc>
        <w:tc>
          <w:tcPr>
            <w:tcW w:w="0" w:type="auto"/>
            <w:vAlign w:val="center"/>
            <w:hideMark/>
          </w:tcPr>
          <w:p w14:paraId="40134156" w14:textId="77777777" w:rsidR="00913C1D" w:rsidRPr="00913C1D" w:rsidRDefault="00913C1D" w:rsidP="00913C1D">
            <w:r w:rsidRPr="00913C1D">
              <w:t>MongoDB</w:t>
            </w:r>
          </w:p>
        </w:tc>
        <w:tc>
          <w:tcPr>
            <w:tcW w:w="0" w:type="auto"/>
            <w:vAlign w:val="center"/>
            <w:hideMark/>
          </w:tcPr>
          <w:p w14:paraId="3DBE5D14" w14:textId="77777777" w:rsidR="00913C1D" w:rsidRPr="00913C1D" w:rsidRDefault="00913C1D" w:rsidP="00913C1D">
            <w:r w:rsidRPr="00913C1D">
              <w:rPr>
                <w:b/>
                <w:bCs/>
              </w:rPr>
              <w:t>MONGODB_URI</w:t>
            </w:r>
          </w:p>
        </w:tc>
        <w:tc>
          <w:tcPr>
            <w:tcW w:w="0" w:type="auto"/>
            <w:vAlign w:val="center"/>
            <w:hideMark/>
          </w:tcPr>
          <w:p w14:paraId="4B05A421" w14:textId="77777777" w:rsidR="00913C1D" w:rsidRPr="00913C1D" w:rsidRDefault="00913C1D" w:rsidP="00913C1D">
            <w:r w:rsidRPr="00913C1D">
              <w:t>Content management and general data</w:t>
            </w:r>
          </w:p>
        </w:tc>
      </w:tr>
      <w:tr w:rsidR="00913C1D" w:rsidRPr="00913C1D" w14:paraId="4C07BD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EE20" w14:textId="77777777" w:rsidR="00913C1D" w:rsidRPr="00913C1D" w:rsidRDefault="00913C1D" w:rsidP="00913C1D">
            <w:r w:rsidRPr="00913C1D">
              <w:rPr>
                <w:b/>
                <w:bCs/>
              </w:rPr>
              <w:t>Player Database</w:t>
            </w:r>
          </w:p>
        </w:tc>
        <w:tc>
          <w:tcPr>
            <w:tcW w:w="0" w:type="auto"/>
            <w:vAlign w:val="center"/>
            <w:hideMark/>
          </w:tcPr>
          <w:p w14:paraId="6D3BF39A" w14:textId="77777777" w:rsidR="00913C1D" w:rsidRPr="00913C1D" w:rsidRDefault="00913C1D" w:rsidP="00913C1D">
            <w:r w:rsidRPr="00913C1D">
              <w:t>AWS DynamoDB</w:t>
            </w:r>
          </w:p>
        </w:tc>
        <w:tc>
          <w:tcPr>
            <w:tcW w:w="0" w:type="auto"/>
            <w:vAlign w:val="center"/>
            <w:hideMark/>
          </w:tcPr>
          <w:p w14:paraId="2FFD3AB5" w14:textId="77777777" w:rsidR="00913C1D" w:rsidRPr="00913C1D" w:rsidRDefault="00913C1D" w:rsidP="00913C1D">
            <w:r w:rsidRPr="00913C1D">
              <w:rPr>
                <w:b/>
                <w:bCs/>
              </w:rPr>
              <w:t>DDB_PLAYERS</w:t>
            </w:r>
            <w:r w:rsidRPr="00913C1D">
              <w:t>, </w:t>
            </w:r>
            <w:r w:rsidRPr="00913C1D">
              <w:rPr>
                <w:b/>
                <w:bCs/>
              </w:rPr>
              <w:t>AWS_REGION</w:t>
            </w:r>
          </w:p>
        </w:tc>
        <w:tc>
          <w:tcPr>
            <w:tcW w:w="0" w:type="auto"/>
            <w:vAlign w:val="center"/>
            <w:hideMark/>
          </w:tcPr>
          <w:p w14:paraId="20C1F604" w14:textId="77777777" w:rsidR="00913C1D" w:rsidRPr="00913C1D" w:rsidRDefault="00913C1D" w:rsidP="00913C1D">
            <w:r w:rsidRPr="00913C1D">
              <w:t>Player statistics and profiles</w:t>
            </w:r>
          </w:p>
        </w:tc>
      </w:tr>
      <w:tr w:rsidR="00913C1D" w:rsidRPr="00913C1D" w14:paraId="36D17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FBEB4" w14:textId="77777777" w:rsidR="00913C1D" w:rsidRPr="00913C1D" w:rsidRDefault="00913C1D" w:rsidP="00913C1D">
            <w:r w:rsidRPr="00913C1D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B73FB2D" w14:textId="77777777" w:rsidR="00913C1D" w:rsidRPr="00913C1D" w:rsidRDefault="00913C1D" w:rsidP="00913C1D">
            <w:r w:rsidRPr="00913C1D">
              <w:t>JWT</w:t>
            </w:r>
          </w:p>
        </w:tc>
        <w:tc>
          <w:tcPr>
            <w:tcW w:w="0" w:type="auto"/>
            <w:vAlign w:val="center"/>
            <w:hideMark/>
          </w:tcPr>
          <w:p w14:paraId="7B77A384" w14:textId="77777777" w:rsidR="00913C1D" w:rsidRPr="00913C1D" w:rsidRDefault="00913C1D" w:rsidP="00913C1D">
            <w:r w:rsidRPr="00913C1D">
              <w:rPr>
                <w:b/>
                <w:bCs/>
              </w:rPr>
              <w:t>JWT_SECRET</w:t>
            </w:r>
          </w:p>
        </w:tc>
        <w:tc>
          <w:tcPr>
            <w:tcW w:w="0" w:type="auto"/>
            <w:vAlign w:val="center"/>
            <w:hideMark/>
          </w:tcPr>
          <w:p w14:paraId="37C90BAB" w14:textId="77777777" w:rsidR="00913C1D" w:rsidRPr="00913C1D" w:rsidRDefault="00913C1D" w:rsidP="00913C1D">
            <w:r w:rsidRPr="00913C1D">
              <w:t>Stateless authentication</w:t>
            </w:r>
          </w:p>
        </w:tc>
      </w:tr>
      <w:tr w:rsidR="00913C1D" w:rsidRPr="00913C1D" w14:paraId="38E252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3EC4" w14:textId="77777777" w:rsidR="00913C1D" w:rsidRPr="00913C1D" w:rsidRDefault="00913C1D" w:rsidP="00913C1D">
            <w:r w:rsidRPr="00913C1D">
              <w:rPr>
                <w:b/>
                <w:bCs/>
              </w:rPr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25BE9D07" w14:textId="77777777" w:rsidR="00913C1D" w:rsidRPr="00913C1D" w:rsidRDefault="00913C1D" w:rsidP="00913C1D">
            <w:r w:rsidRPr="00913C1D">
              <w:t>Google Gemini</w:t>
            </w:r>
          </w:p>
        </w:tc>
        <w:tc>
          <w:tcPr>
            <w:tcW w:w="0" w:type="auto"/>
            <w:vAlign w:val="center"/>
            <w:hideMark/>
          </w:tcPr>
          <w:p w14:paraId="1C9AD562" w14:textId="77777777" w:rsidR="00913C1D" w:rsidRPr="00913C1D" w:rsidRDefault="00913C1D" w:rsidP="00913C1D">
            <w:r w:rsidRPr="00913C1D">
              <w:rPr>
                <w:b/>
                <w:bCs/>
              </w:rPr>
              <w:t>GEMINI_API_KEY</w:t>
            </w:r>
            <w:r w:rsidRPr="00913C1D">
              <w:t>, </w:t>
            </w:r>
            <w:r w:rsidRPr="00913C1D">
              <w:rPr>
                <w:b/>
                <w:bCs/>
              </w:rPr>
              <w:t>GEMINI_MODEL</w:t>
            </w:r>
          </w:p>
        </w:tc>
        <w:tc>
          <w:tcPr>
            <w:tcW w:w="0" w:type="auto"/>
            <w:vAlign w:val="center"/>
            <w:hideMark/>
          </w:tcPr>
          <w:p w14:paraId="7AF8E125" w14:textId="77777777" w:rsidR="00913C1D" w:rsidRPr="00913C1D" w:rsidRDefault="00913C1D" w:rsidP="00913C1D">
            <w:r w:rsidRPr="00913C1D">
              <w:t>Chat and AI-powered features</w:t>
            </w:r>
          </w:p>
        </w:tc>
      </w:tr>
      <w:tr w:rsidR="00913C1D" w:rsidRPr="00913C1D" w14:paraId="348758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DC24D" w14:textId="77777777" w:rsidR="00913C1D" w:rsidRPr="00913C1D" w:rsidRDefault="00913C1D" w:rsidP="00913C1D">
            <w:r w:rsidRPr="00913C1D">
              <w:rPr>
                <w:b/>
                <w:bCs/>
              </w:rPr>
              <w:t>Email Service</w:t>
            </w:r>
          </w:p>
        </w:tc>
        <w:tc>
          <w:tcPr>
            <w:tcW w:w="0" w:type="auto"/>
            <w:vAlign w:val="center"/>
            <w:hideMark/>
          </w:tcPr>
          <w:p w14:paraId="2263FE68" w14:textId="77777777" w:rsidR="00913C1D" w:rsidRPr="00913C1D" w:rsidRDefault="00913C1D" w:rsidP="00913C1D">
            <w:r w:rsidRPr="00913C1D">
              <w:t>SMTP</w:t>
            </w:r>
          </w:p>
        </w:tc>
        <w:tc>
          <w:tcPr>
            <w:tcW w:w="0" w:type="auto"/>
            <w:vAlign w:val="center"/>
            <w:hideMark/>
          </w:tcPr>
          <w:p w14:paraId="7123ADFA" w14:textId="77777777" w:rsidR="00913C1D" w:rsidRPr="00913C1D" w:rsidRDefault="00913C1D" w:rsidP="00913C1D">
            <w:r w:rsidRPr="00913C1D">
              <w:rPr>
                <w:b/>
                <w:bCs/>
              </w:rPr>
              <w:t>EMAIL_USER</w:t>
            </w:r>
            <w:r w:rsidRPr="00913C1D">
              <w:t>, </w:t>
            </w:r>
            <w:r w:rsidRPr="00913C1D">
              <w:rPr>
                <w:b/>
                <w:bCs/>
              </w:rPr>
              <w:t>EMAIL_PASS</w:t>
            </w:r>
          </w:p>
        </w:tc>
        <w:tc>
          <w:tcPr>
            <w:tcW w:w="0" w:type="auto"/>
            <w:vAlign w:val="center"/>
            <w:hideMark/>
          </w:tcPr>
          <w:p w14:paraId="00D633A1" w14:textId="77777777" w:rsidR="00913C1D" w:rsidRPr="00913C1D" w:rsidRDefault="00913C1D" w:rsidP="00913C1D">
            <w:r w:rsidRPr="00913C1D">
              <w:t>Notifications and verification</w:t>
            </w:r>
          </w:p>
        </w:tc>
      </w:tr>
      <w:tr w:rsidR="00913C1D" w:rsidRPr="00913C1D" w14:paraId="76908A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0B06" w14:textId="77777777" w:rsidR="00913C1D" w:rsidRPr="00913C1D" w:rsidRDefault="00913C1D" w:rsidP="00913C1D">
            <w:r w:rsidRPr="00913C1D">
              <w:rPr>
                <w:b/>
                <w:bCs/>
              </w:rPr>
              <w:t>Frontend Integration</w:t>
            </w:r>
          </w:p>
        </w:tc>
        <w:tc>
          <w:tcPr>
            <w:tcW w:w="0" w:type="auto"/>
            <w:vAlign w:val="center"/>
            <w:hideMark/>
          </w:tcPr>
          <w:p w14:paraId="23D8CA5F" w14:textId="77777777" w:rsidR="00913C1D" w:rsidRPr="00913C1D" w:rsidRDefault="00913C1D" w:rsidP="00913C1D">
            <w:r w:rsidRPr="00913C1D">
              <w:t>CORS</w:t>
            </w:r>
          </w:p>
        </w:tc>
        <w:tc>
          <w:tcPr>
            <w:tcW w:w="0" w:type="auto"/>
            <w:vAlign w:val="center"/>
            <w:hideMark/>
          </w:tcPr>
          <w:p w14:paraId="4ED870EF" w14:textId="77777777" w:rsidR="00913C1D" w:rsidRPr="00913C1D" w:rsidRDefault="00913C1D" w:rsidP="00913C1D">
            <w:r w:rsidRPr="00913C1D">
              <w:rPr>
                <w:b/>
                <w:bCs/>
              </w:rPr>
              <w:t>CLIENT_URL</w:t>
            </w:r>
          </w:p>
        </w:tc>
        <w:tc>
          <w:tcPr>
            <w:tcW w:w="0" w:type="auto"/>
            <w:vAlign w:val="center"/>
            <w:hideMark/>
          </w:tcPr>
          <w:p w14:paraId="6071532B" w14:textId="77777777" w:rsidR="00913C1D" w:rsidRPr="00913C1D" w:rsidRDefault="00913C1D" w:rsidP="00913C1D">
            <w:r w:rsidRPr="00913C1D">
              <w:t>Cross-origin resource sharing</w:t>
            </w:r>
          </w:p>
        </w:tc>
      </w:tr>
    </w:tbl>
    <w:p w14:paraId="2218E149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Key Dependencies and Middleware</w:t>
      </w:r>
    </w:p>
    <w:p w14:paraId="2F877CB8" w14:textId="77777777" w:rsidR="00913C1D" w:rsidRPr="00913C1D" w:rsidRDefault="00913C1D" w:rsidP="00913C1D">
      <w:r w:rsidRPr="00913C1D">
        <w:t>The application uses several critical middleware components for security and functionality:</w:t>
      </w:r>
    </w:p>
    <w:p w14:paraId="7BC87874" w14:textId="77777777" w:rsidR="00913C1D" w:rsidRPr="00913C1D" w:rsidRDefault="00913C1D" w:rsidP="00913C1D">
      <w:pPr>
        <w:numPr>
          <w:ilvl w:val="0"/>
          <w:numId w:val="1"/>
        </w:numPr>
      </w:pPr>
      <w:r w:rsidRPr="00913C1D">
        <w:rPr>
          <w:b/>
          <w:bCs/>
        </w:rPr>
        <w:t>Security</w:t>
      </w:r>
      <w:r w:rsidRPr="00913C1D">
        <w:t>: </w:t>
      </w:r>
      <w:r w:rsidRPr="00913C1D">
        <w:rPr>
          <w:b/>
          <w:bCs/>
        </w:rPr>
        <w:t>helmet</w:t>
      </w:r>
      <w:r w:rsidRPr="00913C1D">
        <w:t>, </w:t>
      </w:r>
      <w:proofErr w:type="spellStart"/>
      <w:r w:rsidRPr="00913C1D">
        <w:rPr>
          <w:b/>
          <w:bCs/>
        </w:rPr>
        <w:t>cors</w:t>
      </w:r>
      <w:proofErr w:type="spellEnd"/>
      <w:r w:rsidRPr="00913C1D">
        <w:t>, </w:t>
      </w:r>
      <w:r w:rsidRPr="00913C1D">
        <w:rPr>
          <w:b/>
          <w:bCs/>
        </w:rPr>
        <w:t>express-rate-limit</w:t>
      </w:r>
      <w:r w:rsidRPr="00913C1D">
        <w:t> for comprehensive request protection</w:t>
      </w:r>
    </w:p>
    <w:p w14:paraId="54C203A2" w14:textId="77777777" w:rsidR="00913C1D" w:rsidRPr="00913C1D" w:rsidRDefault="00913C1D" w:rsidP="00913C1D">
      <w:pPr>
        <w:numPr>
          <w:ilvl w:val="0"/>
          <w:numId w:val="1"/>
        </w:numPr>
      </w:pPr>
      <w:r w:rsidRPr="00913C1D">
        <w:rPr>
          <w:b/>
          <w:bCs/>
        </w:rPr>
        <w:t>Performance</w:t>
      </w:r>
      <w:r w:rsidRPr="00913C1D">
        <w:t>: </w:t>
      </w:r>
      <w:r w:rsidRPr="00913C1D">
        <w:rPr>
          <w:b/>
          <w:bCs/>
        </w:rPr>
        <w:t>compression</w:t>
      </w:r>
      <w:r w:rsidRPr="00913C1D">
        <w:t> for response optimization</w:t>
      </w:r>
    </w:p>
    <w:p w14:paraId="321243AE" w14:textId="77777777" w:rsidR="00913C1D" w:rsidRPr="00913C1D" w:rsidRDefault="00913C1D" w:rsidP="00913C1D">
      <w:pPr>
        <w:numPr>
          <w:ilvl w:val="0"/>
          <w:numId w:val="1"/>
        </w:numPr>
      </w:pPr>
      <w:r w:rsidRPr="00913C1D">
        <w:rPr>
          <w:b/>
          <w:bCs/>
        </w:rPr>
        <w:t>Monitoring</w:t>
      </w:r>
      <w:r w:rsidRPr="00913C1D">
        <w:t>: </w:t>
      </w:r>
      <w:r w:rsidRPr="00913C1D">
        <w:rPr>
          <w:b/>
          <w:bCs/>
        </w:rPr>
        <w:t>morgan</w:t>
      </w:r>
      <w:r w:rsidRPr="00913C1D">
        <w:t> for request logging in development</w:t>
      </w:r>
    </w:p>
    <w:p w14:paraId="01BB3E49" w14:textId="77777777" w:rsidR="00913C1D" w:rsidRPr="00913C1D" w:rsidRDefault="00913C1D" w:rsidP="00913C1D">
      <w:pPr>
        <w:numPr>
          <w:ilvl w:val="0"/>
          <w:numId w:val="1"/>
        </w:numPr>
      </w:pPr>
      <w:r w:rsidRPr="00913C1D">
        <w:rPr>
          <w:b/>
          <w:bCs/>
        </w:rPr>
        <w:t>Validation</w:t>
      </w:r>
      <w:r w:rsidRPr="00913C1D">
        <w:t>: </w:t>
      </w:r>
      <w:proofErr w:type="spellStart"/>
      <w:r w:rsidRPr="00913C1D">
        <w:rPr>
          <w:b/>
          <w:bCs/>
        </w:rPr>
        <w:t>envalid</w:t>
      </w:r>
      <w:proofErr w:type="spellEnd"/>
      <w:r w:rsidRPr="00913C1D">
        <w:t> for environment variable validation</w:t>
      </w:r>
    </w:p>
    <w:p w14:paraId="0751225B" w14:textId="77777777" w:rsidR="00913C1D" w:rsidRPr="00913C1D" w:rsidRDefault="00913C1D" w:rsidP="00913C1D">
      <w:pPr>
        <w:numPr>
          <w:ilvl w:val="0"/>
          <w:numId w:val="1"/>
        </w:numPr>
      </w:pPr>
      <w:r w:rsidRPr="00913C1D">
        <w:rPr>
          <w:b/>
          <w:bCs/>
        </w:rPr>
        <w:t>Database</w:t>
      </w:r>
      <w:r w:rsidRPr="00913C1D">
        <w:t>: </w:t>
      </w:r>
      <w:r w:rsidRPr="00913C1D">
        <w:rPr>
          <w:b/>
          <w:bCs/>
        </w:rPr>
        <w:t>mongoose</w:t>
      </w:r>
      <w:r w:rsidRPr="00913C1D">
        <w:t> for MongoDB ODM, </w:t>
      </w:r>
      <w:r w:rsidRPr="00913C1D">
        <w:rPr>
          <w:b/>
          <w:bCs/>
        </w:rPr>
        <w:t>@aws-sdk/client-dynamodb</w:t>
      </w:r>
      <w:r w:rsidRPr="00913C1D">
        <w:t> for DynamoDB access</w:t>
      </w:r>
    </w:p>
    <w:p w14:paraId="4E9FBA80" w14:textId="77777777" w:rsidR="00913C1D" w:rsidRPr="00913C1D" w:rsidRDefault="00913C1D" w:rsidP="00913C1D">
      <w:r w:rsidRPr="00913C1D">
        <w:t>Sources: </w:t>
      </w:r>
      <w:hyperlink r:id="rId11" w:anchor="L2-L10" w:history="1">
        <w:r w:rsidRPr="00913C1D">
          <w:rPr>
            <w:rStyle w:val="Hyperlink"/>
            <w:b/>
            <w:bCs/>
          </w:rPr>
          <w:t>backend/index.js2-10</w:t>
        </w:r>
      </w:hyperlink>
      <w:r w:rsidRPr="00913C1D">
        <w:t> </w:t>
      </w:r>
      <w:hyperlink r:id="rId12" w:anchor="L14-L26" w:history="1">
        <w:r w:rsidRPr="00913C1D">
          <w:rPr>
            <w:rStyle w:val="Hyperlink"/>
            <w:b/>
            <w:bCs/>
          </w:rPr>
          <w:t>backend/index.js14-26</w:t>
        </w:r>
      </w:hyperlink>
    </w:p>
    <w:p w14:paraId="60C2AF3C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Functional Domain Architecture</w:t>
      </w:r>
    </w:p>
    <w:p w14:paraId="27C96D2F" w14:textId="77777777" w:rsidR="00913C1D" w:rsidRPr="00913C1D" w:rsidRDefault="00913C1D" w:rsidP="00913C1D">
      <w:r w:rsidRPr="00913C1D">
        <w:t>The system is organized into distinct functional domains, each handling specific aspects of the cricket league management platform.</w:t>
      </w:r>
    </w:p>
    <w:p w14:paraId="756E7C7D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Domain Mapping to Route Handlers</w:t>
      </w:r>
    </w:p>
    <w:p w14:paraId="2AAAAE23" w14:textId="684414E2" w:rsidR="00913C1D" w:rsidRPr="00913C1D" w:rsidRDefault="00913C1D" w:rsidP="00913C1D">
      <w:r w:rsidRPr="00913C1D">
        <mc:AlternateContent>
          <mc:Choice Requires="wps">
            <w:drawing>
              <wp:inline distT="0" distB="0" distL="0" distR="0" wp14:anchorId="34987AFF" wp14:editId="7C627589">
                <wp:extent cx="304800" cy="304800"/>
                <wp:effectExtent l="0" t="0" r="0" b="0"/>
                <wp:docPr id="334741381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10982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E74FC0" w14:textId="77777777" w:rsidR="00913C1D" w:rsidRPr="00913C1D" w:rsidRDefault="00913C1D" w:rsidP="00913C1D">
      <w:r w:rsidRPr="00913C1D">
        <w:t>Sources: </w:t>
      </w:r>
      <w:hyperlink r:id="rId13" w:anchor="L107-L123" w:history="1">
        <w:r w:rsidRPr="00913C1D">
          <w:rPr>
            <w:rStyle w:val="Hyperlink"/>
            <w:b/>
            <w:bCs/>
          </w:rPr>
          <w:t>backend/index.js107-123</w:t>
        </w:r>
      </w:hyperlink>
    </w:p>
    <w:p w14:paraId="74EB6D30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Database Architecture</w:t>
      </w:r>
    </w:p>
    <w:p w14:paraId="06C8AEC5" w14:textId="77777777" w:rsidR="00913C1D" w:rsidRPr="00913C1D" w:rsidRDefault="00913C1D" w:rsidP="00913C1D">
      <w:r w:rsidRPr="00913C1D">
        <w:lastRenderedPageBreak/>
        <w:t>The system implements a strategic dual-database approach to optimize for different data access patterns and performance requirements.</w:t>
      </w:r>
    </w:p>
    <w:p w14:paraId="5BE5776F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Database Distribution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2974"/>
        <w:gridCol w:w="2744"/>
        <w:gridCol w:w="2110"/>
      </w:tblGrid>
      <w:tr w:rsidR="00913C1D" w:rsidRPr="00913C1D" w14:paraId="5F871B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3BC30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EF72F44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Data Types</w:t>
            </w:r>
          </w:p>
        </w:tc>
        <w:tc>
          <w:tcPr>
            <w:tcW w:w="0" w:type="auto"/>
            <w:vAlign w:val="center"/>
            <w:hideMark/>
          </w:tcPr>
          <w:p w14:paraId="5BDD1586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Access Patterns</w:t>
            </w:r>
          </w:p>
        </w:tc>
        <w:tc>
          <w:tcPr>
            <w:tcW w:w="0" w:type="auto"/>
            <w:vAlign w:val="center"/>
            <w:hideMark/>
          </w:tcPr>
          <w:p w14:paraId="4B8F9D01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Performance Requirements</w:t>
            </w:r>
          </w:p>
        </w:tc>
      </w:tr>
      <w:tr w:rsidR="00913C1D" w:rsidRPr="00913C1D" w14:paraId="482438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E19E" w14:textId="77777777" w:rsidR="00913C1D" w:rsidRPr="00913C1D" w:rsidRDefault="00913C1D" w:rsidP="00913C1D">
            <w:r w:rsidRPr="00913C1D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506255B2" w14:textId="77777777" w:rsidR="00913C1D" w:rsidRPr="00913C1D" w:rsidRDefault="00913C1D" w:rsidP="00913C1D">
            <w:r w:rsidRPr="00913C1D">
              <w:t>Matches, Teams, Schedules, Gallery, Admin Users, Global Links</w:t>
            </w:r>
          </w:p>
        </w:tc>
        <w:tc>
          <w:tcPr>
            <w:tcW w:w="0" w:type="auto"/>
            <w:vAlign w:val="center"/>
            <w:hideMark/>
          </w:tcPr>
          <w:p w14:paraId="677E6BB2" w14:textId="77777777" w:rsidR="00913C1D" w:rsidRPr="00913C1D" w:rsidRDefault="00913C1D" w:rsidP="00913C1D">
            <w:r w:rsidRPr="00913C1D">
              <w:t>Complex queries, relationships, content management</w:t>
            </w:r>
          </w:p>
        </w:tc>
        <w:tc>
          <w:tcPr>
            <w:tcW w:w="0" w:type="auto"/>
            <w:vAlign w:val="center"/>
            <w:hideMark/>
          </w:tcPr>
          <w:p w14:paraId="77F68A4A" w14:textId="77777777" w:rsidR="00913C1D" w:rsidRPr="00913C1D" w:rsidRDefault="00913C1D" w:rsidP="00913C1D">
            <w:r w:rsidRPr="00913C1D">
              <w:t>ACID compliance, flexible schema</w:t>
            </w:r>
          </w:p>
        </w:tc>
      </w:tr>
      <w:tr w:rsidR="00913C1D" w:rsidRPr="00913C1D" w14:paraId="34CE25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6948D" w14:textId="77777777" w:rsidR="00913C1D" w:rsidRPr="00913C1D" w:rsidRDefault="00913C1D" w:rsidP="00913C1D">
            <w:r w:rsidRPr="00913C1D">
              <w:rPr>
                <w:b/>
                <w:bCs/>
              </w:rPr>
              <w:t>DynamoDB</w:t>
            </w:r>
          </w:p>
        </w:tc>
        <w:tc>
          <w:tcPr>
            <w:tcW w:w="0" w:type="auto"/>
            <w:vAlign w:val="center"/>
            <w:hideMark/>
          </w:tcPr>
          <w:p w14:paraId="35FDB28D" w14:textId="77777777" w:rsidR="00913C1D" w:rsidRPr="00913C1D" w:rsidRDefault="00913C1D" w:rsidP="00913C1D">
            <w:r w:rsidRPr="00913C1D">
              <w:t>Player profiles, statistics, performance data</w:t>
            </w:r>
          </w:p>
        </w:tc>
        <w:tc>
          <w:tcPr>
            <w:tcW w:w="0" w:type="auto"/>
            <w:vAlign w:val="center"/>
            <w:hideMark/>
          </w:tcPr>
          <w:p w14:paraId="60B79015" w14:textId="77777777" w:rsidR="00913C1D" w:rsidRPr="00913C1D" w:rsidRDefault="00913C1D" w:rsidP="00913C1D">
            <w:r w:rsidRPr="00913C1D">
              <w:t>High-throughput reads/writes, simple key-value access</w:t>
            </w:r>
          </w:p>
        </w:tc>
        <w:tc>
          <w:tcPr>
            <w:tcW w:w="0" w:type="auto"/>
            <w:vAlign w:val="center"/>
            <w:hideMark/>
          </w:tcPr>
          <w:p w14:paraId="7D1F4CB1" w14:textId="77777777" w:rsidR="00913C1D" w:rsidRPr="00913C1D" w:rsidRDefault="00913C1D" w:rsidP="00913C1D">
            <w:r w:rsidRPr="00913C1D">
              <w:t>Low latency, horizontal scaling</w:t>
            </w:r>
          </w:p>
        </w:tc>
      </w:tr>
    </w:tbl>
    <w:p w14:paraId="63703C36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Connection Management</w:t>
      </w:r>
    </w:p>
    <w:p w14:paraId="63C2D14F" w14:textId="77777777" w:rsidR="00913C1D" w:rsidRPr="00913C1D" w:rsidRDefault="00913C1D" w:rsidP="00913C1D">
      <w:r w:rsidRPr="00913C1D">
        <w:t>The application handles database connections with robust error handling and environment-based configuration:</w:t>
      </w:r>
    </w:p>
    <w:p w14:paraId="43E4C0E8" w14:textId="6F028D10" w:rsidR="00913C1D" w:rsidRPr="00913C1D" w:rsidRDefault="00913C1D" w:rsidP="00913C1D">
      <w:r w:rsidRPr="00913C1D">
        <mc:AlternateContent>
          <mc:Choice Requires="wps">
            <w:drawing>
              <wp:inline distT="0" distB="0" distL="0" distR="0" wp14:anchorId="58B36459" wp14:editId="539AA6EC">
                <wp:extent cx="304800" cy="304800"/>
                <wp:effectExtent l="0" t="0" r="0" b="0"/>
                <wp:docPr id="147882453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F1E0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C94BC3" w14:textId="77777777" w:rsidR="00913C1D" w:rsidRPr="00913C1D" w:rsidRDefault="00913C1D" w:rsidP="00913C1D">
      <w:r w:rsidRPr="00913C1D">
        <w:t>Sources: </w:t>
      </w:r>
      <w:hyperlink r:id="rId14" w:anchor="L33-L36" w:history="1">
        <w:r w:rsidRPr="00913C1D">
          <w:rPr>
            <w:rStyle w:val="Hyperlink"/>
            <w:b/>
            <w:bCs/>
          </w:rPr>
          <w:t>backend/index.js33-36</w:t>
        </w:r>
      </w:hyperlink>
      <w:r w:rsidRPr="00913C1D">
        <w:t> </w:t>
      </w:r>
      <w:hyperlink r:id="rId15" w:anchor="L149-L181" w:history="1">
        <w:r w:rsidRPr="00913C1D">
          <w:rPr>
            <w:rStyle w:val="Hyperlink"/>
            <w:b/>
            <w:bCs/>
          </w:rPr>
          <w:t>backend/index.js149-181</w:t>
        </w:r>
      </w:hyperlink>
    </w:p>
    <w:p w14:paraId="7A6C5C9D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Security and Access Control</w:t>
      </w:r>
    </w:p>
    <w:p w14:paraId="2A29FF01" w14:textId="77777777" w:rsidR="00913C1D" w:rsidRPr="00913C1D" w:rsidRDefault="00913C1D" w:rsidP="00913C1D">
      <w:r w:rsidRPr="00913C1D">
        <w:t>The system implements multiple layers of security controls including rate limiting, CORS policies, and JWT-based authentication with role-based access control.</w:t>
      </w:r>
    </w:p>
    <w:p w14:paraId="28288888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Multi-Layered Security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365"/>
        <w:gridCol w:w="4982"/>
      </w:tblGrid>
      <w:tr w:rsidR="00913C1D" w:rsidRPr="00913C1D" w14:paraId="6BFFF8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A819A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Security Layer</w:t>
            </w:r>
          </w:p>
        </w:tc>
        <w:tc>
          <w:tcPr>
            <w:tcW w:w="0" w:type="auto"/>
            <w:vAlign w:val="center"/>
            <w:hideMark/>
          </w:tcPr>
          <w:p w14:paraId="4C1AD3A0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3C35836E" w14:textId="77777777" w:rsidR="00913C1D" w:rsidRPr="00913C1D" w:rsidRDefault="00913C1D" w:rsidP="00913C1D">
            <w:pPr>
              <w:rPr>
                <w:b/>
                <w:bCs/>
              </w:rPr>
            </w:pPr>
            <w:r w:rsidRPr="00913C1D">
              <w:rPr>
                <w:b/>
                <w:bCs/>
              </w:rPr>
              <w:t>Configuration</w:t>
            </w:r>
          </w:p>
        </w:tc>
      </w:tr>
      <w:tr w:rsidR="00913C1D" w:rsidRPr="00913C1D" w14:paraId="7DBE8B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83174" w14:textId="77777777" w:rsidR="00913C1D" w:rsidRPr="00913C1D" w:rsidRDefault="00913C1D" w:rsidP="00913C1D">
            <w:r w:rsidRPr="00913C1D">
              <w:rPr>
                <w:b/>
                <w:bCs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2D8E017D" w14:textId="77777777" w:rsidR="00913C1D" w:rsidRPr="00913C1D" w:rsidRDefault="00913C1D" w:rsidP="00913C1D">
            <w:r w:rsidRPr="00913C1D">
              <w:rPr>
                <w:b/>
                <w:bCs/>
              </w:rPr>
              <w:t>express-rate-limit</w:t>
            </w:r>
          </w:p>
        </w:tc>
        <w:tc>
          <w:tcPr>
            <w:tcW w:w="0" w:type="auto"/>
            <w:vAlign w:val="center"/>
            <w:hideMark/>
          </w:tcPr>
          <w:p w14:paraId="3BDBE3CA" w14:textId="77777777" w:rsidR="00913C1D" w:rsidRPr="00913C1D" w:rsidRDefault="00913C1D" w:rsidP="00913C1D">
            <w:r w:rsidRPr="00913C1D">
              <w:t>300 requests/minute general, 120 requests/minute for AI endpoints</w:t>
            </w:r>
          </w:p>
        </w:tc>
      </w:tr>
      <w:tr w:rsidR="00913C1D" w:rsidRPr="00913C1D" w14:paraId="2049C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92C3B" w14:textId="77777777" w:rsidR="00913C1D" w:rsidRPr="00913C1D" w:rsidRDefault="00913C1D" w:rsidP="00913C1D">
            <w:r w:rsidRPr="00913C1D">
              <w:rPr>
                <w:b/>
                <w:bCs/>
              </w:rPr>
              <w:t>CORS Policy</w:t>
            </w:r>
          </w:p>
        </w:tc>
        <w:tc>
          <w:tcPr>
            <w:tcW w:w="0" w:type="auto"/>
            <w:vAlign w:val="center"/>
            <w:hideMark/>
          </w:tcPr>
          <w:p w14:paraId="04F27FB8" w14:textId="77777777" w:rsidR="00913C1D" w:rsidRPr="00913C1D" w:rsidRDefault="00913C1D" w:rsidP="00913C1D">
            <w:r w:rsidRPr="00913C1D">
              <w:t>Dynamic origin validation</w:t>
            </w:r>
          </w:p>
        </w:tc>
        <w:tc>
          <w:tcPr>
            <w:tcW w:w="0" w:type="auto"/>
            <w:vAlign w:val="center"/>
            <w:hideMark/>
          </w:tcPr>
          <w:p w14:paraId="661A76BB" w14:textId="77777777" w:rsidR="00913C1D" w:rsidRPr="00913C1D" w:rsidRDefault="00913C1D" w:rsidP="00913C1D">
            <w:r w:rsidRPr="00913C1D">
              <w:t>Multiple allowed origins including localhost and production domains</w:t>
            </w:r>
          </w:p>
        </w:tc>
      </w:tr>
      <w:tr w:rsidR="00913C1D" w:rsidRPr="00913C1D" w14:paraId="50647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D2AF" w14:textId="77777777" w:rsidR="00913C1D" w:rsidRPr="00913C1D" w:rsidRDefault="00913C1D" w:rsidP="00913C1D">
            <w:r w:rsidRPr="00913C1D">
              <w:rPr>
                <w:b/>
                <w:bCs/>
              </w:rPr>
              <w:t>Request Security</w:t>
            </w:r>
          </w:p>
        </w:tc>
        <w:tc>
          <w:tcPr>
            <w:tcW w:w="0" w:type="auto"/>
            <w:vAlign w:val="center"/>
            <w:hideMark/>
          </w:tcPr>
          <w:p w14:paraId="6BEB6E7F" w14:textId="77777777" w:rsidR="00913C1D" w:rsidRPr="00913C1D" w:rsidRDefault="00913C1D" w:rsidP="00913C1D">
            <w:r w:rsidRPr="00913C1D">
              <w:rPr>
                <w:b/>
                <w:bCs/>
              </w:rPr>
              <w:t>helmet</w:t>
            </w:r>
            <w:r w:rsidRPr="00913C1D">
              <w:t> middleware</w:t>
            </w:r>
          </w:p>
        </w:tc>
        <w:tc>
          <w:tcPr>
            <w:tcW w:w="0" w:type="auto"/>
            <w:vAlign w:val="center"/>
            <w:hideMark/>
          </w:tcPr>
          <w:p w14:paraId="41FADFB2" w14:textId="77777777" w:rsidR="00913C1D" w:rsidRPr="00913C1D" w:rsidRDefault="00913C1D" w:rsidP="00913C1D">
            <w:r w:rsidRPr="00913C1D">
              <w:t>Standard security headers</w:t>
            </w:r>
          </w:p>
        </w:tc>
      </w:tr>
      <w:tr w:rsidR="00913C1D" w:rsidRPr="00913C1D" w14:paraId="1D841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C0CA5" w14:textId="77777777" w:rsidR="00913C1D" w:rsidRPr="00913C1D" w:rsidRDefault="00913C1D" w:rsidP="00913C1D">
            <w:r w:rsidRPr="00913C1D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41DDC27" w14:textId="77777777" w:rsidR="00913C1D" w:rsidRPr="00913C1D" w:rsidRDefault="00913C1D" w:rsidP="00913C1D">
            <w:r w:rsidRPr="00913C1D">
              <w:t>JWT with Bearer tokens</w:t>
            </w:r>
          </w:p>
        </w:tc>
        <w:tc>
          <w:tcPr>
            <w:tcW w:w="0" w:type="auto"/>
            <w:vAlign w:val="center"/>
            <w:hideMark/>
          </w:tcPr>
          <w:p w14:paraId="08937F37" w14:textId="77777777" w:rsidR="00913C1D" w:rsidRPr="00913C1D" w:rsidRDefault="00913C1D" w:rsidP="00913C1D">
            <w:r w:rsidRPr="00913C1D">
              <w:t>Admin role-based access control</w:t>
            </w:r>
          </w:p>
        </w:tc>
      </w:tr>
      <w:tr w:rsidR="00913C1D" w:rsidRPr="00913C1D" w14:paraId="61402A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51561" w14:textId="77777777" w:rsidR="00913C1D" w:rsidRPr="00913C1D" w:rsidRDefault="00913C1D" w:rsidP="00913C1D">
            <w:r w:rsidRPr="00913C1D">
              <w:rPr>
                <w:b/>
                <w:bCs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5CA21E4D" w14:textId="77777777" w:rsidR="00913C1D" w:rsidRPr="00913C1D" w:rsidRDefault="00913C1D" w:rsidP="00913C1D">
            <w:r w:rsidRPr="00913C1D">
              <w:t>JSON/URL encoding limits</w:t>
            </w:r>
          </w:p>
        </w:tc>
        <w:tc>
          <w:tcPr>
            <w:tcW w:w="0" w:type="auto"/>
            <w:vAlign w:val="center"/>
            <w:hideMark/>
          </w:tcPr>
          <w:p w14:paraId="527157BF" w14:textId="77777777" w:rsidR="00913C1D" w:rsidRPr="00913C1D" w:rsidRDefault="00913C1D" w:rsidP="00913C1D">
            <w:r w:rsidRPr="00913C1D">
              <w:t>1MB request size limit</w:t>
            </w:r>
          </w:p>
        </w:tc>
      </w:tr>
    </w:tbl>
    <w:p w14:paraId="759F00D9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lastRenderedPageBreak/>
        <w:t>CORS Configuration</w:t>
      </w:r>
    </w:p>
    <w:p w14:paraId="6FF07260" w14:textId="77777777" w:rsidR="00913C1D" w:rsidRPr="00913C1D" w:rsidRDefault="00913C1D" w:rsidP="00913C1D">
      <w:r w:rsidRPr="00913C1D">
        <w:t>The system supports multiple client origins for development and production environments:</w:t>
      </w:r>
    </w:p>
    <w:p w14:paraId="7660BC4A" w14:textId="77777777" w:rsidR="00913C1D" w:rsidRPr="00913C1D" w:rsidRDefault="00913C1D" w:rsidP="00913C1D">
      <w:pPr>
        <w:numPr>
          <w:ilvl w:val="0"/>
          <w:numId w:val="2"/>
        </w:numPr>
      </w:pPr>
      <w:r w:rsidRPr="00913C1D">
        <w:rPr>
          <w:b/>
          <w:bCs/>
        </w:rPr>
        <w:t>CLIENT_URL</w:t>
      </w:r>
      <w:r w:rsidRPr="00913C1D">
        <w:t> environment variable (configurable)</w:t>
      </w:r>
    </w:p>
    <w:p w14:paraId="782466FA" w14:textId="77777777" w:rsidR="00913C1D" w:rsidRPr="00913C1D" w:rsidRDefault="00913C1D" w:rsidP="00913C1D">
      <w:pPr>
        <w:numPr>
          <w:ilvl w:val="0"/>
          <w:numId w:val="2"/>
        </w:numPr>
      </w:pPr>
      <w:r w:rsidRPr="00913C1D">
        <w:rPr>
          <w:b/>
          <w:bCs/>
        </w:rPr>
        <w:t>localhost:5173</w:t>
      </w:r>
      <w:r w:rsidRPr="00913C1D">
        <w:t> and </w:t>
      </w:r>
      <w:r w:rsidRPr="00913C1D">
        <w:rPr>
          <w:b/>
          <w:bCs/>
        </w:rPr>
        <w:t>localhost:3000</w:t>
      </w:r>
      <w:r w:rsidRPr="00913C1D">
        <w:t> for development</w:t>
      </w:r>
    </w:p>
    <w:p w14:paraId="278F8E04" w14:textId="77777777" w:rsidR="00913C1D" w:rsidRPr="00913C1D" w:rsidRDefault="00913C1D" w:rsidP="00913C1D">
      <w:pPr>
        <w:numPr>
          <w:ilvl w:val="0"/>
          <w:numId w:val="2"/>
        </w:numPr>
      </w:pPr>
      <w:r w:rsidRPr="00913C1D">
        <w:rPr>
          <w:b/>
          <w:bCs/>
        </w:rPr>
        <w:t>gicpl-fullstack-frontend.onrender.com</w:t>
      </w:r>
      <w:r w:rsidRPr="00913C1D">
        <w:t> for production deployment</w:t>
      </w:r>
    </w:p>
    <w:p w14:paraId="4947F968" w14:textId="77777777" w:rsidR="00913C1D" w:rsidRPr="00913C1D" w:rsidRDefault="00913C1D" w:rsidP="00913C1D">
      <w:r w:rsidRPr="00913C1D">
        <w:t>Sources: </w:t>
      </w:r>
      <w:hyperlink r:id="rId16" w:anchor="L41-L60" w:history="1">
        <w:r w:rsidRPr="00913C1D">
          <w:rPr>
            <w:rStyle w:val="Hyperlink"/>
            <w:b/>
            <w:bCs/>
          </w:rPr>
          <w:t>backend/index.js41-60</w:t>
        </w:r>
      </w:hyperlink>
      <w:r w:rsidRPr="00913C1D">
        <w:t> </w:t>
      </w:r>
      <w:hyperlink r:id="rId17" w:anchor="L76-L85" w:history="1">
        <w:r w:rsidRPr="00913C1D">
          <w:rPr>
            <w:rStyle w:val="Hyperlink"/>
            <w:b/>
            <w:bCs/>
          </w:rPr>
          <w:t>backend/index.js76-85</w:t>
        </w:r>
      </w:hyperlink>
    </w:p>
    <w:p w14:paraId="6937EF55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External Service Integrations</w:t>
      </w:r>
    </w:p>
    <w:p w14:paraId="21E586F1" w14:textId="77777777" w:rsidR="00913C1D" w:rsidRPr="00913C1D" w:rsidRDefault="00913C1D" w:rsidP="00913C1D">
      <w:r w:rsidRPr="00913C1D">
        <w:t>The backend integrates with several external services to provide comprehensive functionality:</w:t>
      </w:r>
    </w:p>
    <w:p w14:paraId="7D769713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Service Integration Architecture</w:t>
      </w:r>
    </w:p>
    <w:p w14:paraId="498EB7B3" w14:textId="1F1C449B" w:rsidR="00913C1D" w:rsidRPr="00913C1D" w:rsidRDefault="00913C1D" w:rsidP="00913C1D">
      <w:r w:rsidRPr="00913C1D">
        <mc:AlternateContent>
          <mc:Choice Requires="wps">
            <w:drawing>
              <wp:inline distT="0" distB="0" distL="0" distR="0" wp14:anchorId="751D9C42" wp14:editId="48592639">
                <wp:extent cx="304800" cy="304800"/>
                <wp:effectExtent l="0" t="0" r="0" b="0"/>
                <wp:docPr id="32428400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2C2D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2A3B5A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Environment Configuration</w:t>
      </w:r>
    </w:p>
    <w:p w14:paraId="06339FB3" w14:textId="77777777" w:rsidR="00913C1D" w:rsidRPr="00913C1D" w:rsidRDefault="00913C1D" w:rsidP="00913C1D">
      <w:r w:rsidRPr="00913C1D">
        <w:t>The system uses </w:t>
      </w:r>
      <w:proofErr w:type="spellStart"/>
      <w:r w:rsidRPr="00913C1D">
        <w:rPr>
          <w:b/>
          <w:bCs/>
        </w:rPr>
        <w:t>envalid</w:t>
      </w:r>
      <w:proofErr w:type="spellEnd"/>
      <w:r w:rsidRPr="00913C1D">
        <w:t> for robust environment variable validation with sensible defaults:</w:t>
      </w:r>
    </w:p>
    <w:p w14:paraId="05824BC2" w14:textId="77777777" w:rsidR="00913C1D" w:rsidRPr="00913C1D" w:rsidRDefault="00913C1D" w:rsidP="00913C1D">
      <w:pPr>
        <w:numPr>
          <w:ilvl w:val="0"/>
          <w:numId w:val="3"/>
        </w:numPr>
      </w:pPr>
      <w:r w:rsidRPr="00913C1D">
        <w:rPr>
          <w:b/>
          <w:bCs/>
        </w:rPr>
        <w:t>Required</w:t>
      </w:r>
      <w:r w:rsidRPr="00913C1D">
        <w:t>: </w:t>
      </w:r>
      <w:r w:rsidRPr="00913C1D">
        <w:rPr>
          <w:b/>
          <w:bCs/>
        </w:rPr>
        <w:t>MONGODB_URI</w:t>
      </w:r>
      <w:r w:rsidRPr="00913C1D">
        <w:t>, </w:t>
      </w:r>
      <w:r w:rsidRPr="00913C1D">
        <w:rPr>
          <w:b/>
          <w:bCs/>
        </w:rPr>
        <w:t>JWT_SECRET</w:t>
      </w:r>
      <w:r w:rsidRPr="00913C1D">
        <w:t>, </w:t>
      </w:r>
      <w:r w:rsidRPr="00913C1D">
        <w:rPr>
          <w:b/>
          <w:bCs/>
        </w:rPr>
        <w:t>GEMINI_API_KEY</w:t>
      </w:r>
    </w:p>
    <w:p w14:paraId="72A0FEA5" w14:textId="77777777" w:rsidR="00913C1D" w:rsidRPr="00913C1D" w:rsidRDefault="00913C1D" w:rsidP="00913C1D">
      <w:pPr>
        <w:numPr>
          <w:ilvl w:val="0"/>
          <w:numId w:val="3"/>
        </w:numPr>
      </w:pPr>
      <w:r w:rsidRPr="00913C1D">
        <w:rPr>
          <w:b/>
          <w:bCs/>
        </w:rPr>
        <w:t>Optional with defaults</w:t>
      </w:r>
      <w:r w:rsidRPr="00913C1D">
        <w:t>: </w:t>
      </w:r>
      <w:r w:rsidRPr="00913C1D">
        <w:rPr>
          <w:b/>
          <w:bCs/>
        </w:rPr>
        <w:t>PORT</w:t>
      </w:r>
      <w:r w:rsidRPr="00913C1D">
        <w:t> (5000), </w:t>
      </w:r>
      <w:r w:rsidRPr="00913C1D">
        <w:rPr>
          <w:b/>
          <w:bCs/>
        </w:rPr>
        <w:t>CLIENT_URL</w:t>
      </w:r>
      <w:r w:rsidRPr="00913C1D">
        <w:t>, </w:t>
      </w:r>
      <w:r w:rsidRPr="00913C1D">
        <w:rPr>
          <w:b/>
          <w:bCs/>
        </w:rPr>
        <w:t>GEMINI_MODEL</w:t>
      </w:r>
      <w:r w:rsidRPr="00913C1D">
        <w:t> (gemini-1.5-flash), </w:t>
      </w:r>
      <w:r w:rsidRPr="00913C1D">
        <w:rPr>
          <w:b/>
          <w:bCs/>
        </w:rPr>
        <w:t>AWS_REGION</w:t>
      </w:r>
      <w:r w:rsidRPr="00913C1D">
        <w:t> (ap-south-1)</w:t>
      </w:r>
    </w:p>
    <w:p w14:paraId="25560532" w14:textId="77777777" w:rsidR="00913C1D" w:rsidRPr="00913C1D" w:rsidRDefault="00913C1D" w:rsidP="00913C1D">
      <w:pPr>
        <w:numPr>
          <w:ilvl w:val="0"/>
          <w:numId w:val="3"/>
        </w:numPr>
      </w:pPr>
      <w:r w:rsidRPr="00913C1D">
        <w:rPr>
          <w:b/>
          <w:bCs/>
        </w:rPr>
        <w:t>Development placeholders</w:t>
      </w:r>
      <w:r w:rsidRPr="00913C1D">
        <w:t>: </w:t>
      </w:r>
      <w:r w:rsidRPr="00913C1D">
        <w:rPr>
          <w:b/>
          <w:bCs/>
        </w:rPr>
        <w:t>EMAIL_USER</w:t>
      </w:r>
      <w:r w:rsidRPr="00913C1D">
        <w:t>, </w:t>
      </w:r>
      <w:r w:rsidRPr="00913C1D">
        <w:rPr>
          <w:b/>
          <w:bCs/>
        </w:rPr>
        <w:t>EMAIL_PASS</w:t>
      </w:r>
      <w:r w:rsidRPr="00913C1D">
        <w:t>, </w:t>
      </w:r>
      <w:r w:rsidRPr="00913C1D">
        <w:rPr>
          <w:b/>
          <w:bCs/>
        </w:rPr>
        <w:t>DDB_PLAYERS</w:t>
      </w:r>
    </w:p>
    <w:p w14:paraId="7012087B" w14:textId="77777777" w:rsidR="00913C1D" w:rsidRPr="00913C1D" w:rsidRDefault="00913C1D" w:rsidP="00913C1D">
      <w:r w:rsidRPr="00913C1D">
        <w:t>Sources: </w:t>
      </w:r>
      <w:hyperlink r:id="rId18" w:anchor="L14-L26" w:history="1">
        <w:r w:rsidRPr="00913C1D">
          <w:rPr>
            <w:rStyle w:val="Hyperlink"/>
            <w:b/>
            <w:bCs/>
          </w:rPr>
          <w:t>backend/index.js14-26</w:t>
        </w:r>
      </w:hyperlink>
      <w:r w:rsidRPr="00913C1D">
        <w:t> </w:t>
      </w:r>
      <w:hyperlink r:id="rId19" w:anchor="L161-L168" w:history="1">
        <w:r w:rsidRPr="00913C1D">
          <w:rPr>
            <w:rStyle w:val="Hyperlink"/>
            <w:b/>
            <w:bCs/>
          </w:rPr>
          <w:t>backend/index.js161-168</w:t>
        </w:r>
      </w:hyperlink>
    </w:p>
    <w:p w14:paraId="7EDC5529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Health Monitoring and Error Handling</w:t>
      </w:r>
    </w:p>
    <w:p w14:paraId="65BBF71C" w14:textId="77777777" w:rsidR="00913C1D" w:rsidRPr="00913C1D" w:rsidRDefault="00913C1D" w:rsidP="00913C1D">
      <w:r w:rsidRPr="00913C1D">
        <w:t>The system includes comprehensive health monitoring and error handling mechanisms for production reliability.</w:t>
      </w:r>
    </w:p>
    <w:p w14:paraId="7703D8B1" w14:textId="77777777" w:rsidR="00913C1D" w:rsidRPr="00913C1D" w:rsidRDefault="00913C1D" w:rsidP="00913C1D">
      <w:pPr>
        <w:rPr>
          <w:b/>
          <w:bCs/>
        </w:rPr>
      </w:pPr>
      <w:r w:rsidRPr="00913C1D">
        <w:rPr>
          <w:b/>
          <w:bCs/>
        </w:rPr>
        <w:t>Health Check and Error Management</w:t>
      </w:r>
    </w:p>
    <w:p w14:paraId="699CF13D" w14:textId="77777777" w:rsidR="00913C1D" w:rsidRPr="00913C1D" w:rsidRDefault="00913C1D" w:rsidP="00913C1D">
      <w:r w:rsidRPr="00913C1D">
        <w:t>The application provides a health endpoint at </w:t>
      </w:r>
      <w:r w:rsidRPr="00913C1D">
        <w:rPr>
          <w:b/>
          <w:bCs/>
        </w:rPr>
        <w:t>/health</w:t>
      </w:r>
      <w:r w:rsidRPr="00913C1D">
        <w:t> that returns system status information and implements centralized error handling with appropriate HTTP status codes and structured JSON responses.</w:t>
      </w:r>
    </w:p>
    <w:p w14:paraId="44DFA393" w14:textId="77777777" w:rsidR="00913C1D" w:rsidRPr="00913C1D" w:rsidRDefault="00913C1D" w:rsidP="00913C1D">
      <w:r w:rsidRPr="00913C1D">
        <w:rPr>
          <w:b/>
          <w:bCs/>
        </w:rPr>
        <w:t>Health Check Response Structure:</w:t>
      </w:r>
    </w:p>
    <w:p w14:paraId="52932641" w14:textId="77777777" w:rsidR="00913C1D" w:rsidRPr="00913C1D" w:rsidRDefault="00913C1D" w:rsidP="00913C1D">
      <w:pPr>
        <w:numPr>
          <w:ilvl w:val="0"/>
          <w:numId w:val="4"/>
        </w:numPr>
      </w:pPr>
      <w:r w:rsidRPr="00913C1D">
        <w:rPr>
          <w:b/>
          <w:bCs/>
        </w:rPr>
        <w:t>ok</w:t>
      </w:r>
      <w:r w:rsidRPr="00913C1D">
        <w:t>: Boolean status indicator</w:t>
      </w:r>
    </w:p>
    <w:p w14:paraId="722F5C02" w14:textId="77777777" w:rsidR="00913C1D" w:rsidRPr="00913C1D" w:rsidRDefault="00913C1D" w:rsidP="00913C1D">
      <w:pPr>
        <w:numPr>
          <w:ilvl w:val="0"/>
          <w:numId w:val="4"/>
        </w:numPr>
      </w:pPr>
      <w:r w:rsidRPr="00913C1D">
        <w:rPr>
          <w:b/>
          <w:bCs/>
        </w:rPr>
        <w:t>env</w:t>
      </w:r>
      <w:r w:rsidRPr="00913C1D">
        <w:t>: Current environment (development/production)</w:t>
      </w:r>
    </w:p>
    <w:p w14:paraId="1DE9B51C" w14:textId="77777777" w:rsidR="00913C1D" w:rsidRPr="00913C1D" w:rsidRDefault="00913C1D" w:rsidP="00913C1D">
      <w:pPr>
        <w:numPr>
          <w:ilvl w:val="0"/>
          <w:numId w:val="4"/>
        </w:numPr>
      </w:pPr>
      <w:r w:rsidRPr="00913C1D">
        <w:rPr>
          <w:b/>
          <w:bCs/>
        </w:rPr>
        <w:t>time</w:t>
      </w:r>
      <w:r w:rsidRPr="00913C1D">
        <w:t>: ISO timestamp of the check</w:t>
      </w:r>
    </w:p>
    <w:p w14:paraId="29D5BABB" w14:textId="77777777" w:rsidR="00913C1D" w:rsidRPr="00913C1D" w:rsidRDefault="00913C1D" w:rsidP="00913C1D">
      <w:r w:rsidRPr="00913C1D">
        <w:rPr>
          <w:b/>
          <w:bCs/>
        </w:rPr>
        <w:lastRenderedPageBreak/>
        <w:t>Error Handling Pipeline:</w:t>
      </w:r>
    </w:p>
    <w:p w14:paraId="07695D52" w14:textId="77777777" w:rsidR="00913C1D" w:rsidRPr="00913C1D" w:rsidRDefault="00913C1D" w:rsidP="00913C1D">
      <w:pPr>
        <w:numPr>
          <w:ilvl w:val="0"/>
          <w:numId w:val="5"/>
        </w:numPr>
      </w:pPr>
      <w:r w:rsidRPr="00913C1D">
        <w:t xml:space="preserve">CORS error handling with 403 </w:t>
      </w:r>
      <w:proofErr w:type="gramStart"/>
      <w:r w:rsidRPr="00913C1D">
        <w:t>status</w:t>
      </w:r>
      <w:proofErr w:type="gramEnd"/>
    </w:p>
    <w:p w14:paraId="702DCDE8" w14:textId="77777777" w:rsidR="00913C1D" w:rsidRPr="00913C1D" w:rsidRDefault="00913C1D" w:rsidP="00913C1D">
      <w:pPr>
        <w:numPr>
          <w:ilvl w:val="0"/>
          <w:numId w:val="5"/>
        </w:numPr>
      </w:pPr>
      <w:r w:rsidRPr="00913C1D">
        <w:t xml:space="preserve">Route not found handling with 404 </w:t>
      </w:r>
      <w:proofErr w:type="gramStart"/>
      <w:r w:rsidRPr="00913C1D">
        <w:t>status</w:t>
      </w:r>
      <w:proofErr w:type="gramEnd"/>
    </w:p>
    <w:p w14:paraId="2841232F" w14:textId="77777777" w:rsidR="00913C1D" w:rsidRPr="00913C1D" w:rsidRDefault="00913C1D" w:rsidP="00913C1D">
      <w:pPr>
        <w:numPr>
          <w:ilvl w:val="0"/>
          <w:numId w:val="5"/>
        </w:numPr>
      </w:pPr>
      <w:r w:rsidRPr="00913C1D">
        <w:t>General error handler with configurable status codes</w:t>
      </w:r>
    </w:p>
    <w:p w14:paraId="65EF9D1C" w14:textId="77777777" w:rsidR="00913C1D" w:rsidRPr="00913C1D" w:rsidRDefault="00913C1D" w:rsidP="00913C1D">
      <w:pPr>
        <w:numPr>
          <w:ilvl w:val="0"/>
          <w:numId w:val="5"/>
        </w:numPr>
      </w:pPr>
      <w:r w:rsidRPr="00913C1D">
        <w:t>Development-specific error logging</w:t>
      </w:r>
    </w:p>
    <w:p w14:paraId="6A8DC271" w14:textId="70BC308C" w:rsidR="00913C1D" w:rsidRDefault="00913C1D"/>
    <w:p w14:paraId="45201375" w14:textId="77777777" w:rsidR="00913C1D" w:rsidRDefault="00913C1D"/>
    <w:sectPr w:rsidR="0091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D5A16"/>
    <w:multiLevelType w:val="multilevel"/>
    <w:tmpl w:val="A576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60A78"/>
    <w:multiLevelType w:val="multilevel"/>
    <w:tmpl w:val="99D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32076"/>
    <w:multiLevelType w:val="multilevel"/>
    <w:tmpl w:val="1FE6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D1725"/>
    <w:multiLevelType w:val="multilevel"/>
    <w:tmpl w:val="1236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1165C"/>
    <w:multiLevelType w:val="multilevel"/>
    <w:tmpl w:val="EA0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826882">
    <w:abstractNumId w:val="2"/>
  </w:num>
  <w:num w:numId="2" w16cid:durableId="1654866768">
    <w:abstractNumId w:val="4"/>
  </w:num>
  <w:num w:numId="3" w16cid:durableId="1065181887">
    <w:abstractNumId w:val="1"/>
  </w:num>
  <w:num w:numId="4" w16cid:durableId="1615554221">
    <w:abstractNumId w:val="0"/>
  </w:num>
  <w:num w:numId="5" w16cid:durableId="1045787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60"/>
    <w:rsid w:val="0001745C"/>
    <w:rsid w:val="00765060"/>
    <w:rsid w:val="0091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D1B"/>
  <w15:chartTrackingRefBased/>
  <w15:docId w15:val="{885EAE53-745B-4064-8AA6-8D996AE5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wiki.com/hariharbajpai/GICPL-fullstack/5-data-models-and-schemas" TargetMode="External"/><Relationship Id="rId13" Type="http://schemas.openxmlformats.org/officeDocument/2006/relationships/hyperlink" Target="https://github.com/hariharbajpai/GICPL-fullstack/blob/7999eff8/backend/index.js" TargetMode="External"/><Relationship Id="rId18" Type="http://schemas.openxmlformats.org/officeDocument/2006/relationships/hyperlink" Target="https://github.com/hariharbajpai/GICPL-fullstack/blob/7999eff8/backend/index.j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epwiki.com/hariharbajpai/GICPL-fullstack/4-api-endpoints" TargetMode="External"/><Relationship Id="rId12" Type="http://schemas.openxmlformats.org/officeDocument/2006/relationships/hyperlink" Target="https://github.com/hariharbajpai/GICPL-fullstack/blob/7999eff8/backend/index.js" TargetMode="External"/><Relationship Id="rId17" Type="http://schemas.openxmlformats.org/officeDocument/2006/relationships/hyperlink" Target="https://github.com/hariharbajpai/GICPL-fullstack/blob/7999eff8/backend/index.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iharbajpai/GICPL-fullstack/blob/7999eff8/backend/index.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epwiki.com/hariharbajpai/GICPL-fullstack/3-authentication-and-security" TargetMode="External"/><Relationship Id="rId11" Type="http://schemas.openxmlformats.org/officeDocument/2006/relationships/hyperlink" Target="https://github.com/hariharbajpai/GICPL-fullstack/blob/7999eff8/backend/index.js" TargetMode="External"/><Relationship Id="rId5" Type="http://schemas.openxmlformats.org/officeDocument/2006/relationships/hyperlink" Target="https://deepwiki.com/hariharbajpai/GICPL-fullstack/2-system-architecture" TargetMode="External"/><Relationship Id="rId15" Type="http://schemas.openxmlformats.org/officeDocument/2006/relationships/hyperlink" Target="https://github.com/hariharbajpai/GICPL-fullstack/blob/7999eff8/backend/index.js" TargetMode="External"/><Relationship Id="rId10" Type="http://schemas.openxmlformats.org/officeDocument/2006/relationships/hyperlink" Target="https://github.com/hariharbajpai/GICPL-fullstack/blob/7999eff8/backend/index.js" TargetMode="External"/><Relationship Id="rId19" Type="http://schemas.openxmlformats.org/officeDocument/2006/relationships/hyperlink" Target="https://github.com/hariharbajpai/GICPL-fullstack/blob/7999eff8/backend/index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harbajpai/GICPL-fullstack/blob/7999eff8/backend/index.js" TargetMode="External"/><Relationship Id="rId14" Type="http://schemas.openxmlformats.org/officeDocument/2006/relationships/hyperlink" Target="https://github.com/hariharbajpai/GICPL-fullstack/blob/7999eff8/backend/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 Bajpai</dc:creator>
  <cp:keywords/>
  <dc:description/>
  <cp:lastModifiedBy>Harihar Bajpai</cp:lastModifiedBy>
  <cp:revision>2</cp:revision>
  <dcterms:created xsi:type="dcterms:W3CDTF">2025-08-19T13:43:00Z</dcterms:created>
  <dcterms:modified xsi:type="dcterms:W3CDTF">2025-08-19T13:44:00Z</dcterms:modified>
</cp:coreProperties>
</file>