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b/>
          <w:color w:val="115E59"/>
          <w:sz w:val="20"/>
        </w:rPr>
        <w:t>SOCIAL INTELLIGENCE &amp; ENGAGEMENT COPILOT</w:t>
      </w:r>
    </w:p>
    <w:p>
      <w:pPr>
        <w:pStyle w:val="Title"/>
      </w:pPr>
      <w:r>
        <w:t>Roadmap, Demo Plan &amp; Research Appendix</w:t>
      </w:r>
    </w:p>
    <w:p>
      <w:pPr>
        <w:spacing w:after="400"/>
      </w:pPr>
      <w:r>
        <w:rPr>
          <w:color w:val="475569"/>
          <w:sz w:val="28"/>
        </w:rPr>
        <w:t>Implementation sequence, acceptance gates, retrieval benchmark, OSS study list, risks, and source notes</w:t>
      </w:r>
    </w:p>
    <w:tbl>
      <w:tblPr>
        <w:tblW w:type="auto" w:w="0"/>
        <w:jc w:val="left"/>
        <w:tblLayout w:type="fixed"/>
        <w:tblLook w:firstColumn="1" w:firstRow="1" w:lastColumn="0" w:lastRow="0" w:noHBand="0" w:noVBand="1" w:val="04A0"/>
      </w:tblPr>
      <w:tblGrid>
        <w:gridCol w:w="5083"/>
        <w:gridCol w:w="5083"/>
      </w:tblGrid>
      <w:tr>
        <w:tc>
          <w:tcPr>
            <w:tcW w:type="dxa" w:w="2088"/>
            <w:tcMar>
              <w:top w:w="100" w:type="dxa"/>
              <w:start w:w="120" w:type="dxa"/>
              <w:bottom w:w="100" w:type="dxa"/>
              <w:end w:w="120" w:type="dxa"/>
            </w:tcMar>
            <w:tcBorders>
              <w:bottom w:sz="6" w:val="single" w:color="CBD5E1"/>
            </w:tcBorders>
          </w:tcPr>
          <w:p>
            <w:r>
              <w:rPr>
                <w:b/>
                <w:color w:val="64748B"/>
              </w:rPr>
              <w:t>Document</w:t>
            </w:r>
          </w:p>
        </w:tc>
        <w:tc>
          <w:tcPr>
            <w:tcW w:type="dxa" w:w="6552"/>
            <w:tcMar>
              <w:top w:w="100" w:type="dxa"/>
              <w:start w:w="120" w:type="dxa"/>
              <w:bottom w:w="100" w:type="dxa"/>
              <w:end w:w="120" w:type="dxa"/>
            </w:tcMar>
            <w:tcBorders>
              <w:bottom w:sz="6" w:val="single" w:color="CBD5E1"/>
            </w:tcBorders>
          </w:tcPr>
          <w:p>
            <w:r>
              <w:t>PLAN-001</w:t>
            </w:r>
          </w:p>
        </w:tc>
      </w:tr>
      <w:tr>
        <w:tc>
          <w:tcPr>
            <w:tcW w:type="dxa" w:w="2088"/>
            <w:tcMar>
              <w:top w:w="100" w:type="dxa"/>
              <w:start w:w="120" w:type="dxa"/>
              <w:bottom w:w="100" w:type="dxa"/>
              <w:end w:w="120" w:type="dxa"/>
            </w:tcMar>
            <w:tcBorders>
              <w:bottom w:sz="6" w:val="single" w:color="CBD5E1"/>
            </w:tcBorders>
          </w:tcPr>
          <w:p>
            <w:r>
              <w:rPr>
                <w:b/>
                <w:color w:val="64748B"/>
              </w:rPr>
              <w:t>Version</w:t>
            </w:r>
          </w:p>
        </w:tc>
        <w:tc>
          <w:tcPr>
            <w:tcW w:type="dxa" w:w="6552"/>
            <w:tcMar>
              <w:top w:w="100" w:type="dxa"/>
              <w:start w:w="120" w:type="dxa"/>
              <w:bottom w:w="100" w:type="dxa"/>
              <w:end w:w="120" w:type="dxa"/>
            </w:tcMar>
            <w:tcBorders>
              <w:bottom w:sz="6" w:val="single" w:color="CBD5E1"/>
            </w:tcBorders>
          </w:tcPr>
          <w:p>
            <w:r>
              <w:t>0.1</w:t>
            </w:r>
          </w:p>
        </w:tc>
      </w:tr>
      <w:tr>
        <w:tc>
          <w:tcPr>
            <w:tcW w:type="dxa" w:w="2088"/>
            <w:tcMar>
              <w:top w:w="100" w:type="dxa"/>
              <w:start w:w="120" w:type="dxa"/>
              <w:bottom w:w="100" w:type="dxa"/>
              <w:end w:w="120" w:type="dxa"/>
            </w:tcMar>
            <w:tcBorders>
              <w:bottom w:sz="6" w:val="single" w:color="CBD5E1"/>
            </w:tcBorders>
          </w:tcPr>
          <w:p>
            <w:r>
              <w:rPr>
                <w:b/>
                <w:color w:val="64748B"/>
              </w:rPr>
              <w:t>Date</w:t>
            </w:r>
          </w:p>
        </w:tc>
        <w:tc>
          <w:tcPr>
            <w:tcW w:type="dxa" w:w="6552"/>
            <w:tcMar>
              <w:top w:w="100" w:type="dxa"/>
              <w:start w:w="120" w:type="dxa"/>
              <w:bottom w:w="100" w:type="dxa"/>
              <w:end w:w="120" w:type="dxa"/>
            </w:tcMar>
            <w:tcBorders>
              <w:bottom w:sz="6" w:val="single" w:color="CBD5E1"/>
            </w:tcBorders>
          </w:tcPr>
          <w:p>
            <w:r>
              <w:t>20 August 2026</w:t>
            </w:r>
          </w:p>
        </w:tc>
      </w:tr>
    </w:tbl>
    <w:p/>
    <w:tbl>
      <w:tblPr>
        <w:tblW w:type="auto" w:w="0"/>
        <w:jc w:val="left"/>
        <w:tblLayout w:type="autofit"/>
        <w:tblLook w:firstColumn="1" w:firstRow="1" w:lastColumn="0" w:lastRow="0" w:noHBand="0" w:noVBand="1" w:val="04A0"/>
      </w:tblPr>
      <w:tblGrid>
        <w:gridCol w:w="10166"/>
      </w:tblGrid>
      <w:tr>
        <w:trPr>
          <w:cantSplit/>
        </w:trPr>
        <w:tc>
          <w:tcPr>
            <w:tcW w:type="dxa" w:w="10166"/>
            <w:shd w:fill="DCFCE7"/>
            <w:tcMar>
              <w:top w:w="160" w:type="dxa"/>
              <w:start w:w="180" w:type="dxa"/>
              <w:bottom w:w="160" w:type="dxa"/>
              <w:end w:w="180" w:type="dxa"/>
            </w:tcMar>
            <w:tcBorders>
              <w:left w:sz="18" w:val="single" w:color="0F766E"/>
            </w:tcBorders>
          </w:tcPr>
          <w:p>
            <w:pPr>
              <w:spacing w:after="0"/>
            </w:pPr>
            <w:r>
              <w:rPr>
                <w:b/>
                <w:color w:val="0F172A"/>
              </w:rPr>
              <w:t>Core decision</w:t>
            </w:r>
            <w:r>
              <w:br/>
              <w:t>Reddit is the required demonstration surface. Research, scoring, drafting, content generation, and browser navigation may be automated; no post, comment, message, vote, or other engagement action is executed without an explicit human approval event.</w:t>
            </w:r>
          </w:p>
        </w:tc>
      </w:tr>
    </w:tbl>
    <w:p>
      <w:pPr>
        <w:spacing w:after="40"/>
      </w:pPr>
    </w:p>
    <w:p>
      <w:r>
        <w:br w:type="page"/>
      </w:r>
    </w:p>
    <w:p>
      <w:pPr>
        <w:pStyle w:val="Heading1"/>
      </w:pPr>
      <w:r>
        <w:t>1. Delivery strategy</w:t>
      </w:r>
    </w:p>
    <w:p>
      <w:r>
        <w:t>Optimize the first release around one compelling Reddit demonstration rather than shallow multi-platform breadth. Build the durable domain model and provider interfaces needed for future expansion, but spend implementation effort on discovery quality, opportunity ranking, review UX, and the human approval boundary.</w:t>
      </w:r>
    </w:p>
    <w:tbl>
      <w:tblPr>
        <w:tblW w:type="auto" w:w="0"/>
        <w:jc w:val="left"/>
        <w:tblLayout w:type="autofit"/>
        <w:tblLook w:firstColumn="1" w:firstRow="1" w:lastColumn="0" w:lastRow="0" w:noHBand="0" w:noVBand="1" w:val="04A0"/>
      </w:tblPr>
      <w:tblGrid>
        <w:gridCol w:w="10166"/>
      </w:tblGrid>
      <w:tr>
        <w:trPr>
          <w:cantSplit/>
        </w:trPr>
        <w:tc>
          <w:tcPr>
            <w:tcW w:type="dxa" w:w="10166"/>
            <w:shd w:fill="DCFCE7"/>
            <w:tcMar>
              <w:top w:w="160" w:type="dxa"/>
              <w:start w:w="180" w:type="dxa"/>
              <w:bottom w:w="160" w:type="dxa"/>
              <w:end w:w="180" w:type="dxa"/>
            </w:tcMar>
            <w:tcBorders>
              <w:left w:sz="18" w:val="single" w:color="0F766E"/>
            </w:tcBorders>
          </w:tcPr>
          <w:p>
            <w:pPr>
              <w:spacing w:after="0"/>
            </w:pPr>
            <w:r>
              <w:rPr>
                <w:b/>
                <w:color w:val="0F172A"/>
              </w:rPr>
              <w:t>Definition of done for the first demonstration</w:t>
            </w:r>
            <w:r>
              <w:br/>
              <w:t>A campaign finds real Reddit conversations, ranks a small set of credible opportunities, explains each choice, drafts a useful response, routes the exact draft through human approval, prepares it in Reddit without auto-submitting, and turns at least one repeated market theme into original content plus a Higgsfield media asset.</w:t>
            </w:r>
          </w:p>
        </w:tc>
      </w:tr>
    </w:tbl>
    <w:p>
      <w:pPr>
        <w:spacing w:after="40"/>
      </w:pPr>
    </w:p>
    <w:p>
      <w:pPr>
        <w:pStyle w:val="Heading1"/>
      </w:pPr>
      <w:r>
        <w:t>2. Indicative implementation roadmap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shd w:fill="115E59"/>
            <w:tcMar>
              <w:top w:w="110" w:type="dxa"/>
              <w:start w:w="120" w:type="dxa"/>
              <w:bottom w:w="110" w:type="dxa"/>
              <w:end w:w="120" w:type="dxa"/>
            </w:tcMar>
            <w:vAlign w:val="center"/>
          </w:tcPr>
          <w:p>
            <w:pPr>
              <w:jc w:val="left"/>
            </w:pPr>
            <w:r>
              <w:rPr>
                <w:b/>
                <w:color w:val="FFFFFF"/>
                <w:sz w:val="16"/>
              </w:rPr>
              <w:t>Phase</w:t>
            </w:r>
          </w:p>
        </w:tc>
        <w:tc>
          <w:tcPr>
            <w:tcW w:type="dxa" w:w="1944"/>
            <w:shd w:fill="115E59"/>
            <w:tcMar>
              <w:top w:w="110" w:type="dxa"/>
              <w:start w:w="120" w:type="dxa"/>
              <w:bottom w:w="110" w:type="dxa"/>
              <w:end w:w="120" w:type="dxa"/>
            </w:tcMar>
            <w:vAlign w:val="center"/>
          </w:tcPr>
          <w:p>
            <w:pPr>
              <w:jc w:val="left"/>
            </w:pPr>
            <w:r>
              <w:rPr>
                <w:b/>
                <w:color w:val="FFFFFF"/>
                <w:sz w:val="16"/>
              </w:rPr>
              <w:t>Outcome</w:t>
            </w:r>
          </w:p>
        </w:tc>
        <w:tc>
          <w:tcPr>
            <w:tcW w:type="dxa" w:w="4320"/>
            <w:shd w:fill="115E59"/>
            <w:tcMar>
              <w:top w:w="110" w:type="dxa"/>
              <w:start w:w="120" w:type="dxa"/>
              <w:bottom w:w="110" w:type="dxa"/>
              <w:end w:w="120" w:type="dxa"/>
            </w:tcMar>
            <w:vAlign w:val="center"/>
          </w:tcPr>
          <w:p>
            <w:pPr>
              <w:jc w:val="left"/>
            </w:pPr>
            <w:r>
              <w:rPr>
                <w:b/>
                <w:color w:val="FFFFFF"/>
                <w:sz w:val="16"/>
              </w:rPr>
              <w:t>Main deliverables</w:t>
            </w:r>
          </w:p>
        </w:tc>
        <w:tc>
          <w:tcPr>
            <w:tcW w:type="dxa" w:w="2304"/>
            <w:shd w:fill="115E59"/>
            <w:tcMar>
              <w:top w:w="110" w:type="dxa"/>
              <w:start w:w="120" w:type="dxa"/>
              <w:bottom w:w="110" w:type="dxa"/>
              <w:end w:w="120" w:type="dxa"/>
            </w:tcMar>
            <w:vAlign w:val="center"/>
          </w:tcPr>
          <w:p>
            <w:pPr>
              <w:jc w:val="left"/>
            </w:pPr>
            <w:r>
              <w:rPr>
                <w:b/>
                <w:color w:val="FFFFFF"/>
                <w:sz w:val="16"/>
              </w:rPr>
              <w:t>Exit gate</w:t>
            </w:r>
          </w:p>
        </w:tc>
      </w:tr>
      <w:tr>
        <w:trPr>
          <w:cantSplit/>
        </w:trPr>
        <w:tc>
          <w:tcPr>
            <w:tcW w:type="dxa" w:w="1224"/>
            <w:tcMar>
              <w:top w:w="105" w:type="dxa"/>
              <w:start w:w="115" w:type="dxa"/>
              <w:bottom w:w="105" w:type="dxa"/>
              <w:end w:w="115" w:type="dxa"/>
            </w:tcMar>
            <w:tcBorders>
              <w:bottom w:sz="4" w:val="single" w:color="CBD5E1"/>
            </w:tcBorders>
            <w:vAlign w:val="center"/>
          </w:tcPr>
          <w:p>
            <w:pPr>
              <w:jc w:val="left"/>
            </w:pPr>
            <w:r>
              <w:rPr>
                <w:sz w:val="16"/>
              </w:rPr>
              <w:t>0. Spike</w:t>
            </w:r>
          </w:p>
        </w:tc>
        <w:tc>
          <w:tcPr>
            <w:tcW w:type="dxa" w:w="1944"/>
            <w:tcMar>
              <w:top w:w="105" w:type="dxa"/>
              <w:start w:w="115" w:type="dxa"/>
              <w:bottom w:w="105" w:type="dxa"/>
              <w:end w:w="115" w:type="dxa"/>
            </w:tcMar>
            <w:tcBorders>
              <w:bottom w:sz="4" w:val="single" w:color="CBD5E1"/>
            </w:tcBorders>
            <w:vAlign w:val="center"/>
          </w:tcPr>
          <w:p>
            <w:pPr>
              <w:jc w:val="left"/>
            </w:pPr>
            <w:r>
              <w:rPr>
                <w:sz w:val="16"/>
              </w:rPr>
              <w:t>Prove retrieval paths.</w:t>
            </w:r>
          </w:p>
        </w:tc>
        <w:tc>
          <w:tcPr>
            <w:tcW w:type="dxa" w:w="4320"/>
            <w:tcMar>
              <w:top w:w="105" w:type="dxa"/>
              <w:start w:w="115" w:type="dxa"/>
              <w:bottom w:w="105" w:type="dxa"/>
              <w:end w:w="115" w:type="dxa"/>
            </w:tcMar>
            <w:tcBorders>
              <w:bottom w:sz="4" w:val="single" w:color="CBD5E1"/>
            </w:tcBorders>
            <w:vAlign w:val="center"/>
          </w:tcPr>
          <w:p>
            <w:pPr>
              <w:jc w:val="left"/>
            </w:pPr>
            <w:r>
              <w:rPr>
                <w:sz w:val="16"/>
              </w:rPr>
              <w:t>CUA sandbox, Gemini Search/URL Context experiments, normalized thread schema, benchmark harness.</w:t>
            </w:r>
          </w:p>
        </w:tc>
        <w:tc>
          <w:tcPr>
            <w:tcW w:type="dxa" w:w="2304"/>
            <w:tcMar>
              <w:top w:w="105" w:type="dxa"/>
              <w:start w:w="115" w:type="dxa"/>
              <w:bottom w:w="105" w:type="dxa"/>
              <w:end w:w="115" w:type="dxa"/>
            </w:tcMar>
            <w:tcBorders>
              <w:bottom w:sz="4" w:val="single" w:color="CBD5E1"/>
            </w:tcBorders>
            <w:vAlign w:val="center"/>
          </w:tcPr>
          <w:p>
            <w:pPr>
              <w:jc w:val="left"/>
            </w:pPr>
            <w:r>
              <w:rPr>
                <w:sz w:val="16"/>
              </w:rPr>
              <w:t>At least one reliable path retrieves recent Reddit posts + useful comment context.</w:t>
            </w:r>
          </w:p>
        </w:tc>
      </w:tr>
      <w:tr>
        <w:trPr>
          <w:cantSplit/>
        </w:trPr>
        <w:tc>
          <w:tcPr>
            <w:tcW w:type="dxa" w:w="1224"/>
            <w:tcMar>
              <w:top w:w="105" w:type="dxa"/>
              <w:start w:w="115" w:type="dxa"/>
              <w:bottom w:w="105" w:type="dxa"/>
              <w:end w:w="115" w:type="dxa"/>
            </w:tcMar>
            <w:tcBorders>
              <w:bottom w:sz="4" w:val="single" w:color="CBD5E1"/>
            </w:tcBorders>
            <w:vAlign w:val="center"/>
          </w:tcPr>
          <w:p>
            <w:pPr>
              <w:jc w:val="left"/>
            </w:pPr>
            <w:r>
              <w:rPr>
                <w:sz w:val="16"/>
              </w:rPr>
              <w:t>1. Core</w:t>
            </w:r>
          </w:p>
        </w:tc>
        <w:tc>
          <w:tcPr>
            <w:tcW w:type="dxa" w:w="1944"/>
            <w:tcMar>
              <w:top w:w="105" w:type="dxa"/>
              <w:start w:w="115" w:type="dxa"/>
              <w:bottom w:w="105" w:type="dxa"/>
              <w:end w:w="115" w:type="dxa"/>
            </w:tcMar>
            <w:tcBorders>
              <w:bottom w:sz="4" w:val="single" w:color="CBD5E1"/>
            </w:tcBorders>
            <w:vAlign w:val="center"/>
          </w:tcPr>
          <w:p>
            <w:pPr>
              <w:jc w:val="left"/>
            </w:pPr>
            <w:r>
              <w:rPr>
                <w:sz w:val="16"/>
              </w:rPr>
              <w:t>Headless domain foundation.</w:t>
            </w:r>
          </w:p>
        </w:tc>
        <w:tc>
          <w:tcPr>
            <w:tcW w:type="dxa" w:w="4320"/>
            <w:tcMar>
              <w:top w:w="105" w:type="dxa"/>
              <w:start w:w="115" w:type="dxa"/>
              <w:bottom w:w="105" w:type="dxa"/>
              <w:end w:w="115" w:type="dxa"/>
            </w:tcMar>
            <w:tcBorders>
              <w:bottom w:sz="4" w:val="single" w:color="CBD5E1"/>
            </w:tcBorders>
            <w:vAlign w:val="center"/>
          </w:tcPr>
          <w:p>
            <w:pPr>
              <w:jc w:val="left"/>
            </w:pPr>
            <w:r>
              <w:rPr>
                <w:sz w:val="16"/>
              </w:rPr>
              <w:t>FastAPI, PostgreSQL models/migrations, campaigns, discovery runs, conversations, audit/events.</w:t>
            </w:r>
          </w:p>
        </w:tc>
        <w:tc>
          <w:tcPr>
            <w:tcW w:type="dxa" w:w="2304"/>
            <w:tcMar>
              <w:top w:w="105" w:type="dxa"/>
              <w:start w:w="115" w:type="dxa"/>
              <w:bottom w:w="105" w:type="dxa"/>
              <w:end w:w="115" w:type="dxa"/>
            </w:tcMar>
            <w:tcBorders>
              <w:bottom w:sz="4" w:val="single" w:color="CBD5E1"/>
            </w:tcBorders>
            <w:vAlign w:val="center"/>
          </w:tcPr>
          <w:p>
            <w:pPr>
              <w:jc w:val="left"/>
            </w:pPr>
            <w:r>
              <w:rPr>
                <w:sz w:val="16"/>
              </w:rPr>
              <w:t>End-to-end ingest persists canonical conversations idempotently.</w:t>
            </w:r>
          </w:p>
        </w:tc>
      </w:tr>
      <w:tr>
        <w:trPr>
          <w:cantSplit/>
        </w:trPr>
        <w:tc>
          <w:tcPr>
            <w:tcW w:type="dxa" w:w="1224"/>
            <w:tcMar>
              <w:top w:w="105" w:type="dxa"/>
              <w:start w:w="115" w:type="dxa"/>
              <w:bottom w:w="105" w:type="dxa"/>
              <w:end w:w="115" w:type="dxa"/>
            </w:tcMar>
            <w:tcBorders>
              <w:bottom w:sz="4" w:val="single" w:color="CBD5E1"/>
            </w:tcBorders>
            <w:vAlign w:val="center"/>
          </w:tcPr>
          <w:p>
            <w:pPr>
              <w:jc w:val="left"/>
            </w:pPr>
            <w:r>
              <w:rPr>
                <w:sz w:val="16"/>
              </w:rPr>
              <w:t>2. Intelligence</w:t>
            </w:r>
          </w:p>
        </w:tc>
        <w:tc>
          <w:tcPr>
            <w:tcW w:type="dxa" w:w="1944"/>
            <w:tcMar>
              <w:top w:w="105" w:type="dxa"/>
              <w:start w:w="115" w:type="dxa"/>
              <w:bottom w:w="105" w:type="dxa"/>
              <w:end w:w="115" w:type="dxa"/>
            </w:tcMar>
            <w:tcBorders>
              <w:bottom w:sz="4" w:val="single" w:color="CBD5E1"/>
            </w:tcBorders>
            <w:vAlign w:val="center"/>
          </w:tcPr>
          <w:p>
            <w:pPr>
              <w:jc w:val="left"/>
            </w:pPr>
            <w:r>
              <w:rPr>
                <w:sz w:val="16"/>
              </w:rPr>
              <w:t>Opportunity engine.</w:t>
            </w:r>
          </w:p>
        </w:tc>
        <w:tc>
          <w:tcPr>
            <w:tcW w:type="dxa" w:w="4320"/>
            <w:tcMar>
              <w:top w:w="105" w:type="dxa"/>
              <w:start w:w="115" w:type="dxa"/>
              <w:bottom w:w="105" w:type="dxa"/>
              <w:end w:w="115" w:type="dxa"/>
            </w:tcMar>
            <w:tcBorders>
              <w:bottom w:sz="4" w:val="single" w:color="CBD5E1"/>
            </w:tcBorders>
            <w:vAlign w:val="center"/>
          </w:tcPr>
          <w:p>
            <w:pPr>
              <w:jc w:val="left"/>
            </w:pPr>
            <w:r>
              <w:rPr>
                <w:sz w:val="16"/>
              </w:rPr>
              <w:t>Pydantic AI schemas, cheap filter, scoring, explanations, opportunity inbox API, labeled eval set.</w:t>
            </w:r>
          </w:p>
        </w:tc>
        <w:tc>
          <w:tcPr>
            <w:tcW w:type="dxa" w:w="2304"/>
            <w:tcMar>
              <w:top w:w="105" w:type="dxa"/>
              <w:start w:w="115" w:type="dxa"/>
              <w:bottom w:w="105" w:type="dxa"/>
              <w:end w:w="115" w:type="dxa"/>
            </w:tcMar>
            <w:tcBorders>
              <w:bottom w:sz="4" w:val="single" w:color="CBD5E1"/>
            </w:tcBorders>
            <w:vAlign w:val="center"/>
          </w:tcPr>
          <w:p>
            <w:pPr>
              <w:jc w:val="left"/>
            </w:pPr>
            <w:r>
              <w:rPr>
                <w:sz w:val="16"/>
              </w:rPr>
              <w:t>Top results show acceptable precision on test campaigns.</w:t>
            </w:r>
          </w:p>
        </w:tc>
      </w:tr>
      <w:tr>
        <w:trPr>
          <w:cantSplit/>
        </w:trPr>
        <w:tc>
          <w:tcPr>
            <w:tcW w:type="dxa" w:w="1224"/>
            <w:tcMar>
              <w:top w:w="105" w:type="dxa"/>
              <w:start w:w="115" w:type="dxa"/>
              <w:bottom w:w="105" w:type="dxa"/>
              <w:end w:w="115" w:type="dxa"/>
            </w:tcMar>
            <w:tcBorders>
              <w:bottom w:sz="4" w:val="single" w:color="CBD5E1"/>
            </w:tcBorders>
            <w:vAlign w:val="center"/>
          </w:tcPr>
          <w:p>
            <w:pPr>
              <w:jc w:val="left"/>
            </w:pPr>
            <w:r>
              <w:rPr>
                <w:sz w:val="16"/>
              </w:rPr>
              <w:t>3. Product UI</w:t>
            </w:r>
          </w:p>
        </w:tc>
        <w:tc>
          <w:tcPr>
            <w:tcW w:type="dxa" w:w="1944"/>
            <w:tcMar>
              <w:top w:w="105" w:type="dxa"/>
              <w:start w:w="115" w:type="dxa"/>
              <w:bottom w:w="105" w:type="dxa"/>
              <w:end w:w="115" w:type="dxa"/>
            </w:tcMar>
            <w:tcBorders>
              <w:bottom w:sz="4" w:val="single" w:color="CBD5E1"/>
            </w:tcBorders>
            <w:vAlign w:val="center"/>
          </w:tcPr>
          <w:p>
            <w:pPr>
              <w:jc w:val="left"/>
            </w:pPr>
            <w:r>
              <w:rPr>
                <w:sz w:val="16"/>
              </w:rPr>
              <w:t>Operational workflow.</w:t>
            </w:r>
          </w:p>
        </w:tc>
        <w:tc>
          <w:tcPr>
            <w:tcW w:type="dxa" w:w="4320"/>
            <w:tcMar>
              <w:top w:w="105" w:type="dxa"/>
              <w:start w:w="115" w:type="dxa"/>
              <w:bottom w:w="105" w:type="dxa"/>
              <w:end w:w="115" w:type="dxa"/>
            </w:tcMar>
            <w:tcBorders>
              <w:bottom w:sz="4" w:val="single" w:color="CBD5E1"/>
            </w:tcBorders>
            <w:vAlign w:val="center"/>
          </w:tcPr>
          <w:p>
            <w:pPr>
              <w:jc w:val="left"/>
            </w:pPr>
            <w:r>
              <w:rPr>
                <w:sz w:val="16"/>
              </w:rPr>
              <w:t>SvelteKit shell, Campaigns, Opportunities, Conversation detail, SSE job progress.</w:t>
            </w:r>
          </w:p>
        </w:tc>
        <w:tc>
          <w:tcPr>
            <w:tcW w:type="dxa" w:w="2304"/>
            <w:tcMar>
              <w:top w:w="105" w:type="dxa"/>
              <w:start w:w="115" w:type="dxa"/>
              <w:bottom w:w="105" w:type="dxa"/>
              <w:end w:w="115" w:type="dxa"/>
            </w:tcMar>
            <w:tcBorders>
              <w:bottom w:sz="4" w:val="single" w:color="CBD5E1"/>
            </w:tcBorders>
            <w:vAlign w:val="center"/>
          </w:tcPr>
          <w:p>
            <w:pPr>
              <w:jc w:val="left"/>
            </w:pPr>
            <w:r>
              <w:rPr>
                <w:sz w:val="16"/>
              </w:rPr>
              <w:t>Operator can run discovery and triage without developer tools.</w:t>
            </w:r>
          </w:p>
        </w:tc>
      </w:tr>
      <w:tr>
        <w:trPr>
          <w:cantSplit/>
        </w:trPr>
        <w:tc>
          <w:tcPr>
            <w:tcW w:type="dxa" w:w="1224"/>
            <w:tcMar>
              <w:top w:w="105" w:type="dxa"/>
              <w:start w:w="115" w:type="dxa"/>
              <w:bottom w:w="105" w:type="dxa"/>
              <w:end w:w="115" w:type="dxa"/>
            </w:tcMar>
            <w:tcBorders>
              <w:bottom w:sz="4" w:val="single" w:color="CBD5E1"/>
            </w:tcBorders>
            <w:vAlign w:val="center"/>
          </w:tcPr>
          <w:p>
            <w:pPr>
              <w:jc w:val="left"/>
            </w:pPr>
            <w:r>
              <w:rPr>
                <w:sz w:val="16"/>
              </w:rPr>
              <w:t>4. Creative + approval</w:t>
            </w:r>
          </w:p>
        </w:tc>
        <w:tc>
          <w:tcPr>
            <w:tcW w:type="dxa" w:w="1944"/>
            <w:tcMar>
              <w:top w:w="105" w:type="dxa"/>
              <w:start w:w="115" w:type="dxa"/>
              <w:bottom w:w="105" w:type="dxa"/>
              <w:end w:w="115" w:type="dxa"/>
            </w:tcMar>
            <w:tcBorders>
              <w:bottom w:sz="4" w:val="single" w:color="CBD5E1"/>
            </w:tcBorders>
            <w:vAlign w:val="center"/>
          </w:tcPr>
          <w:p>
            <w:pPr>
              <w:jc w:val="left"/>
            </w:pPr>
            <w:r>
              <w:rPr>
                <w:sz w:val="16"/>
              </w:rPr>
              <w:t>Human-controlled engagement.</w:t>
            </w:r>
          </w:p>
        </w:tc>
        <w:tc>
          <w:tcPr>
            <w:tcW w:type="dxa" w:w="4320"/>
            <w:tcMar>
              <w:top w:w="105" w:type="dxa"/>
              <w:start w:w="115" w:type="dxa"/>
              <w:bottom w:w="105" w:type="dxa"/>
              <w:end w:w="115" w:type="dxa"/>
            </w:tcMar>
            <w:tcBorders>
              <w:bottom w:sz="4" w:val="single" w:color="CBD5E1"/>
            </w:tcBorders>
            <w:vAlign w:val="center"/>
          </w:tcPr>
          <w:p>
            <w:pPr>
              <w:jc w:val="left"/>
            </w:pPr>
            <w:r>
              <w:rPr>
                <w:sz w:val="16"/>
              </w:rPr>
              <w:t>Drafting, versioning, edit/reject/approve, content hash, browser prepare flow.</w:t>
            </w:r>
          </w:p>
        </w:tc>
        <w:tc>
          <w:tcPr>
            <w:tcW w:type="dxa" w:w="2304"/>
            <w:tcMar>
              <w:top w:w="105" w:type="dxa"/>
              <w:start w:w="115" w:type="dxa"/>
              <w:bottom w:w="105" w:type="dxa"/>
              <w:end w:w="115" w:type="dxa"/>
            </w:tcMar>
            <w:tcBorders>
              <w:bottom w:sz="4" w:val="single" w:color="CBD5E1"/>
            </w:tcBorders>
            <w:vAlign w:val="center"/>
          </w:tcPr>
          <w:p>
            <w:pPr>
              <w:jc w:val="left"/>
            </w:pPr>
            <w:r>
              <w:rPr>
                <w:sz w:val="16"/>
              </w:rPr>
              <w:t>No outbound preparation can occur without valid approval; edit invalidates approval.</w:t>
            </w:r>
          </w:p>
        </w:tc>
      </w:tr>
      <w:tr>
        <w:trPr>
          <w:cantSplit/>
        </w:trPr>
        <w:tc>
          <w:tcPr>
            <w:tcW w:type="dxa" w:w="1224"/>
            <w:tcMar>
              <w:top w:w="105" w:type="dxa"/>
              <w:start w:w="115" w:type="dxa"/>
              <w:bottom w:w="105" w:type="dxa"/>
              <w:end w:w="115" w:type="dxa"/>
            </w:tcMar>
            <w:tcBorders>
              <w:bottom w:sz="4" w:val="single" w:color="CBD5E1"/>
            </w:tcBorders>
            <w:vAlign w:val="center"/>
          </w:tcPr>
          <w:p>
            <w:pPr>
              <w:jc w:val="left"/>
            </w:pPr>
            <w:r>
              <w:rPr>
                <w:sz w:val="16"/>
              </w:rPr>
              <w:t>5. Content + media</w:t>
            </w:r>
          </w:p>
        </w:tc>
        <w:tc>
          <w:tcPr>
            <w:tcW w:type="dxa" w:w="1944"/>
            <w:tcMar>
              <w:top w:w="105" w:type="dxa"/>
              <w:start w:w="115" w:type="dxa"/>
              <w:bottom w:w="105" w:type="dxa"/>
              <w:end w:w="115" w:type="dxa"/>
            </w:tcMar>
            <w:tcBorders>
              <w:bottom w:sz="4" w:val="single" w:color="CBD5E1"/>
            </w:tcBorders>
            <w:vAlign w:val="center"/>
          </w:tcPr>
          <w:p>
            <w:pPr>
              <w:jc w:val="left"/>
            </w:pPr>
            <w:r>
              <w:rPr>
                <w:sz w:val="16"/>
              </w:rPr>
              <w:t>Trend-to-content workflow.</w:t>
            </w:r>
          </w:p>
        </w:tc>
        <w:tc>
          <w:tcPr>
            <w:tcW w:type="dxa" w:w="4320"/>
            <w:tcMar>
              <w:top w:w="105" w:type="dxa"/>
              <w:start w:w="115" w:type="dxa"/>
              <w:bottom w:w="105" w:type="dxa"/>
              <w:end w:w="115" w:type="dxa"/>
            </w:tcMar>
            <w:tcBorders>
              <w:bottom w:sz="4" w:val="single" w:color="CBD5E1"/>
            </w:tcBorders>
            <w:vAlign w:val="center"/>
          </w:tcPr>
          <w:p>
            <w:pPr>
              <w:jc w:val="left"/>
            </w:pPr>
            <w:r>
              <w:rPr>
                <w:sz w:val="16"/>
              </w:rPr>
              <w:t>Theme clustering, Content Studio, Higgsfield image/video job integration, asset storage.</w:t>
            </w:r>
          </w:p>
        </w:tc>
        <w:tc>
          <w:tcPr>
            <w:tcW w:type="dxa" w:w="2304"/>
            <w:tcMar>
              <w:top w:w="105" w:type="dxa"/>
              <w:start w:w="115" w:type="dxa"/>
              <w:bottom w:w="105" w:type="dxa"/>
              <w:end w:w="115" w:type="dxa"/>
            </w:tcMar>
            <w:tcBorders>
              <w:bottom w:sz="4" w:val="single" w:color="CBD5E1"/>
            </w:tcBorders>
            <w:vAlign w:val="center"/>
          </w:tcPr>
          <w:p>
            <w:pPr>
              <w:jc w:val="left"/>
            </w:pPr>
            <w:r>
              <w:rPr>
                <w:sz w:val="16"/>
              </w:rPr>
              <w:t>One theme produces an approved content package and media asset.</w:t>
            </w:r>
          </w:p>
        </w:tc>
      </w:tr>
      <w:tr>
        <w:trPr>
          <w:cantSplit/>
        </w:trPr>
        <w:tc>
          <w:tcPr>
            <w:tcW w:type="dxa" w:w="1224"/>
            <w:tcMar>
              <w:top w:w="105" w:type="dxa"/>
              <w:start w:w="115" w:type="dxa"/>
              <w:bottom w:w="105" w:type="dxa"/>
              <w:end w:w="115" w:type="dxa"/>
            </w:tcMar>
            <w:tcBorders>
              <w:bottom w:sz="4" w:val="single" w:color="CBD5E1"/>
            </w:tcBorders>
            <w:vAlign w:val="center"/>
          </w:tcPr>
          <w:p>
            <w:pPr>
              <w:jc w:val="left"/>
            </w:pPr>
            <w:r>
              <w:rPr>
                <w:sz w:val="16"/>
              </w:rPr>
              <w:t>6. Agent interface</w:t>
            </w:r>
          </w:p>
        </w:tc>
        <w:tc>
          <w:tcPr>
            <w:tcW w:type="dxa" w:w="1944"/>
            <w:tcMar>
              <w:top w:w="105" w:type="dxa"/>
              <w:start w:w="115" w:type="dxa"/>
              <w:bottom w:w="105" w:type="dxa"/>
              <w:end w:w="115" w:type="dxa"/>
            </w:tcMar>
            <w:tcBorders>
              <w:bottom w:sz="4" w:val="single" w:color="CBD5E1"/>
            </w:tcBorders>
            <w:vAlign w:val="center"/>
          </w:tcPr>
          <w:p>
            <w:pPr>
              <w:jc w:val="left"/>
            </w:pPr>
            <w:r>
              <w:rPr>
                <w:sz w:val="16"/>
              </w:rPr>
              <w:t>MCP access.</w:t>
            </w:r>
          </w:p>
        </w:tc>
        <w:tc>
          <w:tcPr>
            <w:tcW w:type="dxa" w:w="4320"/>
            <w:tcMar>
              <w:top w:w="105" w:type="dxa"/>
              <w:start w:w="115" w:type="dxa"/>
              <w:bottom w:w="105" w:type="dxa"/>
              <w:end w:w="115" w:type="dxa"/>
            </w:tcMar>
            <w:tcBorders>
              <w:bottom w:sz="4" w:val="single" w:color="CBD5E1"/>
            </w:tcBorders>
            <w:vAlign w:val="center"/>
          </w:tcPr>
          <w:p>
            <w:pPr>
              <w:jc w:val="left"/>
            </w:pPr>
            <w:r>
              <w:rPr>
                <w:sz w:val="16"/>
              </w:rPr>
              <w:t>High-level tools/resources/prompts over existing domain services.</w:t>
            </w:r>
          </w:p>
        </w:tc>
        <w:tc>
          <w:tcPr>
            <w:tcW w:type="dxa" w:w="2304"/>
            <w:tcMar>
              <w:top w:w="105" w:type="dxa"/>
              <w:start w:w="115" w:type="dxa"/>
              <w:bottom w:w="105" w:type="dxa"/>
              <w:end w:w="115" w:type="dxa"/>
            </w:tcMar>
            <w:tcBorders>
              <w:bottom w:sz="4" w:val="single" w:color="CBD5E1"/>
            </w:tcBorders>
            <w:vAlign w:val="center"/>
          </w:tcPr>
          <w:p>
            <w:pPr>
              <w:jc w:val="left"/>
            </w:pPr>
            <w:r>
              <w:rPr>
                <w:sz w:val="16"/>
              </w:rPr>
              <w:t>External MCP client can discover/analyze/draft/queue review without bypassing approval.</w:t>
            </w:r>
          </w:p>
        </w:tc>
      </w:tr>
      <w:tr>
        <w:trPr>
          <w:cantSplit/>
        </w:trPr>
        <w:tc>
          <w:tcPr>
            <w:tcW w:type="dxa" w:w="1224"/>
            <w:tcMar>
              <w:top w:w="105" w:type="dxa"/>
              <w:start w:w="115" w:type="dxa"/>
              <w:bottom w:w="105" w:type="dxa"/>
              <w:end w:w="115" w:type="dxa"/>
            </w:tcMar>
            <w:tcBorders>
              <w:bottom w:sz="4" w:val="single" w:color="CBD5E1"/>
            </w:tcBorders>
            <w:vAlign w:val="center"/>
          </w:tcPr>
          <w:p>
            <w:pPr>
              <w:jc w:val="left"/>
            </w:pPr>
            <w:r>
              <w:rPr>
                <w:sz w:val="16"/>
              </w:rPr>
              <w:t>7. Bonus connectors</w:t>
            </w:r>
          </w:p>
        </w:tc>
        <w:tc>
          <w:tcPr>
            <w:tcW w:type="dxa" w:w="1944"/>
            <w:tcMar>
              <w:top w:w="105" w:type="dxa"/>
              <w:start w:w="115" w:type="dxa"/>
              <w:bottom w:w="105" w:type="dxa"/>
              <w:end w:w="115" w:type="dxa"/>
            </w:tcMar>
            <w:tcBorders>
              <w:bottom w:sz="4" w:val="single" w:color="CBD5E1"/>
            </w:tcBorders>
            <w:vAlign w:val="center"/>
          </w:tcPr>
          <w:p>
            <w:pPr>
              <w:jc w:val="left"/>
            </w:pPr>
            <w:r>
              <w:rPr>
                <w:sz w:val="16"/>
              </w:rPr>
              <w:t>Demonstrate extensibility.</w:t>
            </w:r>
          </w:p>
        </w:tc>
        <w:tc>
          <w:tcPr>
            <w:tcW w:type="dxa" w:w="4320"/>
            <w:tcMar>
              <w:top w:w="105" w:type="dxa"/>
              <w:start w:w="115" w:type="dxa"/>
              <w:bottom w:w="105" w:type="dxa"/>
              <w:end w:w="115" w:type="dxa"/>
            </w:tcMar>
            <w:tcBorders>
              <w:bottom w:sz="4" w:val="single" w:color="CBD5E1"/>
            </w:tcBorders>
            <w:vAlign w:val="center"/>
          </w:tcPr>
          <w:p>
            <w:pPr>
              <w:jc w:val="left"/>
            </w:pPr>
            <w:r>
              <w:rPr>
                <w:sz w:val="16"/>
              </w:rPr>
              <w:t>Optional HN/GitHub/RSS/X/LinkedIn research connector where feasible/appropriate.</w:t>
            </w:r>
          </w:p>
        </w:tc>
        <w:tc>
          <w:tcPr>
            <w:tcW w:type="dxa" w:w="2304"/>
            <w:tcMar>
              <w:top w:w="105" w:type="dxa"/>
              <w:start w:w="115" w:type="dxa"/>
              <w:bottom w:w="105" w:type="dxa"/>
              <w:end w:w="115" w:type="dxa"/>
            </w:tcMar>
            <w:tcBorders>
              <w:bottom w:sz="4" w:val="single" w:color="CBD5E1"/>
            </w:tcBorders>
            <w:vAlign w:val="center"/>
          </w:tcPr>
          <w:p>
            <w:pPr>
              <w:jc w:val="left"/>
            </w:pPr>
            <w:r>
              <w:rPr>
                <w:sz w:val="16"/>
              </w:rPr>
              <w:t>At least one non-Reddit source uses the same normalized/intelligence pipeline.</w:t>
            </w:r>
          </w:p>
        </w:tc>
      </w:tr>
    </w:tbl>
    <w:p>
      <w:pPr>
        <w:spacing w:after="40"/>
      </w:pPr>
    </w:p>
    <w:p>
      <w:pPr>
        <w:pStyle w:val="Heading1"/>
      </w:pPr>
      <w:r>
        <w:t>3. Suggested 6-week build sequence</w:t>
      </w:r>
    </w:p>
    <w:p>
      <w:r>
        <w:t>This is an indicative sequence, not a commitment. Parallelize frontend shell and retrieval benchmarking if two engineers are available.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115E59"/>
            <w:tcMar>
              <w:top w:w="110" w:type="dxa"/>
              <w:start w:w="120" w:type="dxa"/>
              <w:bottom w:w="110" w:type="dxa"/>
              <w:end w:w="120" w:type="dxa"/>
            </w:tcMar>
            <w:vAlign w:val="center"/>
          </w:tcPr>
          <w:p>
            <w:pPr>
              <w:jc w:val="left"/>
            </w:pPr>
            <w:r>
              <w:rPr>
                <w:b/>
                <w:color w:val="FFFFFF"/>
                <w:sz w:val="18"/>
              </w:rPr>
              <w:t>Week</w:t>
            </w:r>
          </w:p>
        </w:tc>
        <w:tc>
          <w:tcPr>
            <w:tcW w:type="dxa" w:w="2880"/>
            <w:shd w:fill="115E59"/>
            <w:tcMar>
              <w:top w:w="110" w:type="dxa"/>
              <w:start w:w="120" w:type="dxa"/>
              <w:bottom w:w="110" w:type="dxa"/>
              <w:end w:w="120" w:type="dxa"/>
            </w:tcMar>
            <w:vAlign w:val="center"/>
          </w:tcPr>
          <w:p>
            <w:pPr>
              <w:jc w:val="left"/>
            </w:pPr>
            <w:r>
              <w:rPr>
                <w:b/>
                <w:color w:val="FFFFFF"/>
                <w:sz w:val="18"/>
              </w:rPr>
              <w:t>Focus</w:t>
            </w:r>
          </w:p>
        </w:tc>
        <w:tc>
          <w:tcPr>
            <w:tcW w:type="dxa" w:w="5904"/>
            <w:shd w:fill="115E59"/>
            <w:tcMar>
              <w:top w:w="110" w:type="dxa"/>
              <w:start w:w="120" w:type="dxa"/>
              <w:bottom w:w="110" w:type="dxa"/>
              <w:end w:w="120" w:type="dxa"/>
            </w:tcMar>
            <w:vAlign w:val="center"/>
          </w:tcPr>
          <w:p>
            <w:pPr>
              <w:jc w:val="left"/>
            </w:pPr>
            <w:r>
              <w:rPr>
                <w:b/>
                <w:color w:val="FFFFFF"/>
                <w:sz w:val="18"/>
              </w:rPr>
              <w:t>Deliverable</w:t>
            </w:r>
          </w:p>
        </w:tc>
      </w:tr>
      <w:tr>
        <w:trPr>
          <w:cantSplit/>
        </w:trPr>
        <w:tc>
          <w:tcPr>
            <w:tcW w:type="dxa" w:w="1008"/>
            <w:tcMar>
              <w:top w:w="105" w:type="dxa"/>
              <w:start w:w="115" w:type="dxa"/>
              <w:bottom w:w="105" w:type="dxa"/>
              <w:end w:w="115" w:type="dxa"/>
            </w:tcMar>
            <w:tcBorders>
              <w:bottom w:sz="4" w:val="single" w:color="CBD5E1"/>
            </w:tcBorders>
            <w:vAlign w:val="center"/>
          </w:tcPr>
          <w:p>
            <w:pPr>
              <w:jc w:val="left"/>
            </w:pPr>
            <w:r>
              <w:rPr>
                <w:sz w:val="18"/>
              </w:rPr>
              <w:t>1</w:t>
            </w:r>
          </w:p>
        </w:tc>
        <w:tc>
          <w:tcPr>
            <w:tcW w:type="dxa" w:w="2880"/>
            <w:tcMar>
              <w:top w:w="105" w:type="dxa"/>
              <w:start w:w="115" w:type="dxa"/>
              <w:bottom w:w="105" w:type="dxa"/>
              <w:end w:w="115" w:type="dxa"/>
            </w:tcMar>
            <w:tcBorders>
              <w:bottom w:sz="4" w:val="single" w:color="CBD5E1"/>
            </w:tcBorders>
            <w:vAlign w:val="center"/>
          </w:tcPr>
          <w:p>
            <w:pPr>
              <w:jc w:val="left"/>
            </w:pPr>
            <w:r>
              <w:rPr>
                <w:sz w:val="18"/>
              </w:rPr>
              <w:t>Retrieval spike + schemas</w:t>
            </w:r>
          </w:p>
        </w:tc>
        <w:tc>
          <w:tcPr>
            <w:tcW w:type="dxa" w:w="5904"/>
            <w:tcMar>
              <w:top w:w="105" w:type="dxa"/>
              <w:start w:w="115" w:type="dxa"/>
              <w:bottom w:w="105" w:type="dxa"/>
              <w:end w:w="115" w:type="dxa"/>
            </w:tcMar>
            <w:tcBorders>
              <w:bottom w:sz="4" w:val="single" w:color="CBD5E1"/>
            </w:tcBorders>
            <w:vAlign w:val="center"/>
          </w:tcPr>
          <w:p>
            <w:pPr>
              <w:jc w:val="left"/>
            </w:pPr>
            <w:r>
              <w:rPr>
                <w:sz w:val="18"/>
              </w:rPr>
              <w:t>Cua environment; Gemini Search/URL Context benchmark; normalized RedditThread; sample corpus.</w:t>
            </w:r>
          </w:p>
        </w:tc>
      </w:tr>
      <w:tr>
        <w:trPr>
          <w:cantSplit/>
        </w:trPr>
        <w:tc>
          <w:tcPr>
            <w:tcW w:type="dxa" w:w="1008"/>
            <w:tcMar>
              <w:top w:w="105" w:type="dxa"/>
              <w:start w:w="115" w:type="dxa"/>
              <w:bottom w:w="105" w:type="dxa"/>
              <w:end w:w="115" w:type="dxa"/>
            </w:tcMar>
            <w:tcBorders>
              <w:bottom w:sz="4" w:val="single" w:color="CBD5E1"/>
            </w:tcBorders>
            <w:vAlign w:val="center"/>
          </w:tcPr>
          <w:p>
            <w:pPr>
              <w:jc w:val="left"/>
            </w:pPr>
            <w:r>
              <w:rPr>
                <w:sz w:val="18"/>
              </w:rPr>
              <w:t>2</w:t>
            </w:r>
          </w:p>
        </w:tc>
        <w:tc>
          <w:tcPr>
            <w:tcW w:type="dxa" w:w="2880"/>
            <w:tcMar>
              <w:top w:w="105" w:type="dxa"/>
              <w:start w:w="115" w:type="dxa"/>
              <w:bottom w:w="105" w:type="dxa"/>
              <w:end w:w="115" w:type="dxa"/>
            </w:tcMar>
            <w:tcBorders>
              <w:bottom w:sz="4" w:val="single" w:color="CBD5E1"/>
            </w:tcBorders>
            <w:vAlign w:val="center"/>
          </w:tcPr>
          <w:p>
            <w:pPr>
              <w:jc w:val="left"/>
            </w:pPr>
            <w:r>
              <w:rPr>
                <w:sz w:val="18"/>
              </w:rPr>
              <w:t>Backend core</w:t>
            </w:r>
          </w:p>
        </w:tc>
        <w:tc>
          <w:tcPr>
            <w:tcW w:type="dxa" w:w="5904"/>
            <w:tcMar>
              <w:top w:w="105" w:type="dxa"/>
              <w:start w:w="115" w:type="dxa"/>
              <w:bottom w:w="105" w:type="dxa"/>
              <w:end w:w="115" w:type="dxa"/>
            </w:tcMar>
            <w:tcBorders>
              <w:bottom w:sz="4" w:val="single" w:color="CBD5E1"/>
            </w:tcBorders>
            <w:vAlign w:val="center"/>
          </w:tcPr>
          <w:p>
            <w:pPr>
              <w:jc w:val="left"/>
            </w:pPr>
            <w:r>
              <w:rPr>
                <w:sz w:val="18"/>
              </w:rPr>
              <w:t>Campaign/discovery/conversation models, jobs, dedupe, audit, REST/SSE.</w:t>
            </w:r>
          </w:p>
        </w:tc>
      </w:tr>
      <w:tr>
        <w:trPr>
          <w:cantSplit/>
        </w:trPr>
        <w:tc>
          <w:tcPr>
            <w:tcW w:type="dxa" w:w="1008"/>
            <w:tcMar>
              <w:top w:w="105" w:type="dxa"/>
              <w:start w:w="115" w:type="dxa"/>
              <w:bottom w:w="105" w:type="dxa"/>
              <w:end w:w="115" w:type="dxa"/>
            </w:tcMar>
            <w:tcBorders>
              <w:bottom w:sz="4" w:val="single" w:color="CBD5E1"/>
            </w:tcBorders>
            <w:vAlign w:val="center"/>
          </w:tcPr>
          <w:p>
            <w:pPr>
              <w:jc w:val="left"/>
            </w:pPr>
            <w:r>
              <w:rPr>
                <w:sz w:val="18"/>
              </w:rPr>
              <w:t>3</w:t>
            </w:r>
          </w:p>
        </w:tc>
        <w:tc>
          <w:tcPr>
            <w:tcW w:type="dxa" w:w="2880"/>
            <w:tcMar>
              <w:top w:w="105" w:type="dxa"/>
              <w:start w:w="115" w:type="dxa"/>
              <w:bottom w:w="105" w:type="dxa"/>
              <w:end w:w="115" w:type="dxa"/>
            </w:tcMar>
            <w:tcBorders>
              <w:bottom w:sz="4" w:val="single" w:color="CBD5E1"/>
            </w:tcBorders>
            <w:vAlign w:val="center"/>
          </w:tcPr>
          <w:p>
            <w:pPr>
              <w:jc w:val="left"/>
            </w:pPr>
            <w:r>
              <w:rPr>
                <w:sz w:val="18"/>
              </w:rPr>
              <w:t>Opportunity engine</w:t>
            </w:r>
          </w:p>
        </w:tc>
        <w:tc>
          <w:tcPr>
            <w:tcW w:type="dxa" w:w="5904"/>
            <w:tcMar>
              <w:top w:w="105" w:type="dxa"/>
              <w:start w:w="115" w:type="dxa"/>
              <w:bottom w:w="105" w:type="dxa"/>
              <w:end w:w="115" w:type="dxa"/>
            </w:tcMar>
            <w:tcBorders>
              <w:bottom w:sz="4" w:val="single" w:color="CBD5E1"/>
            </w:tcBorders>
            <w:vAlign w:val="center"/>
          </w:tcPr>
          <w:p>
            <w:pPr>
              <w:jc w:val="left"/>
            </w:pPr>
            <w:r>
              <w:rPr>
                <w:sz w:val="18"/>
              </w:rPr>
              <w:t>Pydantic AI analysis, scoring, eval harness, Opportunities API and early UI.</w:t>
            </w:r>
          </w:p>
        </w:tc>
      </w:tr>
      <w:tr>
        <w:trPr>
          <w:cantSplit/>
        </w:trPr>
        <w:tc>
          <w:tcPr>
            <w:tcW w:type="dxa" w:w="1008"/>
            <w:tcMar>
              <w:top w:w="105" w:type="dxa"/>
              <w:start w:w="115" w:type="dxa"/>
              <w:bottom w:w="105" w:type="dxa"/>
              <w:end w:w="115" w:type="dxa"/>
            </w:tcMar>
            <w:tcBorders>
              <w:bottom w:sz="4" w:val="single" w:color="CBD5E1"/>
            </w:tcBorders>
            <w:vAlign w:val="center"/>
          </w:tcPr>
          <w:p>
            <w:pPr>
              <w:jc w:val="left"/>
            </w:pPr>
            <w:r>
              <w:rPr>
                <w:sz w:val="18"/>
              </w:rPr>
              <w:t>4</w:t>
            </w:r>
          </w:p>
        </w:tc>
        <w:tc>
          <w:tcPr>
            <w:tcW w:type="dxa" w:w="2880"/>
            <w:tcMar>
              <w:top w:w="105" w:type="dxa"/>
              <w:start w:w="115" w:type="dxa"/>
              <w:bottom w:w="105" w:type="dxa"/>
              <w:end w:w="115" w:type="dxa"/>
            </w:tcMar>
            <w:tcBorders>
              <w:bottom w:sz="4" w:val="single" w:color="CBD5E1"/>
            </w:tcBorders>
            <w:vAlign w:val="center"/>
          </w:tcPr>
          <w:p>
            <w:pPr>
              <w:jc w:val="left"/>
            </w:pPr>
            <w:r>
              <w:rPr>
                <w:sz w:val="18"/>
              </w:rPr>
              <w:t>Review workflow</w:t>
            </w:r>
          </w:p>
        </w:tc>
        <w:tc>
          <w:tcPr>
            <w:tcW w:type="dxa" w:w="5904"/>
            <w:tcMar>
              <w:top w:w="105" w:type="dxa"/>
              <w:start w:w="115" w:type="dxa"/>
              <w:bottom w:w="105" w:type="dxa"/>
              <w:end w:w="115" w:type="dxa"/>
            </w:tcMar>
            <w:tcBorders>
              <w:bottom w:sz="4" w:val="single" w:color="CBD5E1"/>
            </w:tcBorders>
            <w:vAlign w:val="center"/>
          </w:tcPr>
          <w:p>
            <w:pPr>
              <w:jc w:val="left"/>
            </w:pPr>
            <w:r>
              <w:rPr>
                <w:sz w:val="18"/>
              </w:rPr>
              <w:t>Conversation view, drafts, versions, exact-text approval, browser prepare flow.</w:t>
            </w:r>
          </w:p>
        </w:tc>
      </w:tr>
      <w:tr>
        <w:trPr>
          <w:cantSplit/>
        </w:trPr>
        <w:tc>
          <w:tcPr>
            <w:tcW w:type="dxa" w:w="1008"/>
            <w:tcMar>
              <w:top w:w="105" w:type="dxa"/>
              <w:start w:w="115" w:type="dxa"/>
              <w:bottom w:w="105" w:type="dxa"/>
              <w:end w:w="115" w:type="dxa"/>
            </w:tcMar>
            <w:tcBorders>
              <w:bottom w:sz="4" w:val="single" w:color="CBD5E1"/>
            </w:tcBorders>
            <w:vAlign w:val="center"/>
          </w:tcPr>
          <w:p>
            <w:pPr>
              <w:jc w:val="left"/>
            </w:pPr>
            <w:r>
              <w:rPr>
                <w:sz w:val="18"/>
              </w:rPr>
              <w:t>5</w:t>
            </w:r>
          </w:p>
        </w:tc>
        <w:tc>
          <w:tcPr>
            <w:tcW w:type="dxa" w:w="2880"/>
            <w:tcMar>
              <w:top w:w="105" w:type="dxa"/>
              <w:start w:w="115" w:type="dxa"/>
              <w:bottom w:w="105" w:type="dxa"/>
              <w:end w:w="115" w:type="dxa"/>
            </w:tcMar>
            <w:tcBorders>
              <w:bottom w:sz="4" w:val="single" w:color="CBD5E1"/>
            </w:tcBorders>
            <w:vAlign w:val="center"/>
          </w:tcPr>
          <w:p>
            <w:pPr>
              <w:jc w:val="left"/>
            </w:pPr>
            <w:r>
              <w:rPr>
                <w:sz w:val="18"/>
              </w:rPr>
              <w:t>Content + media</w:t>
            </w:r>
          </w:p>
        </w:tc>
        <w:tc>
          <w:tcPr>
            <w:tcW w:type="dxa" w:w="5904"/>
            <w:tcMar>
              <w:top w:w="105" w:type="dxa"/>
              <w:start w:w="115" w:type="dxa"/>
              <w:bottom w:w="105" w:type="dxa"/>
              <w:end w:w="115" w:type="dxa"/>
            </w:tcMar>
            <w:tcBorders>
              <w:bottom w:sz="4" w:val="single" w:color="CBD5E1"/>
            </w:tcBorders>
            <w:vAlign w:val="center"/>
          </w:tcPr>
          <w:p>
            <w:pPr>
              <w:jc w:val="left"/>
            </w:pPr>
            <w:r>
              <w:rPr>
                <w:sz w:val="18"/>
              </w:rPr>
              <w:t>Theme clustering, Content Studio, Higgsfield webhooks/assets, polish.</w:t>
            </w:r>
          </w:p>
        </w:tc>
      </w:tr>
      <w:tr>
        <w:trPr>
          <w:cantSplit/>
        </w:trPr>
        <w:tc>
          <w:tcPr>
            <w:tcW w:type="dxa" w:w="1008"/>
            <w:tcMar>
              <w:top w:w="105" w:type="dxa"/>
              <w:start w:w="115" w:type="dxa"/>
              <w:bottom w:w="105" w:type="dxa"/>
              <w:end w:w="115" w:type="dxa"/>
            </w:tcMar>
            <w:tcBorders>
              <w:bottom w:sz="4" w:val="single" w:color="CBD5E1"/>
            </w:tcBorders>
            <w:vAlign w:val="center"/>
          </w:tcPr>
          <w:p>
            <w:pPr>
              <w:jc w:val="left"/>
            </w:pPr>
            <w:r>
              <w:rPr>
                <w:sz w:val="18"/>
              </w:rPr>
              <w:t>6</w:t>
            </w:r>
          </w:p>
        </w:tc>
        <w:tc>
          <w:tcPr>
            <w:tcW w:type="dxa" w:w="2880"/>
            <w:tcMar>
              <w:top w:w="105" w:type="dxa"/>
              <w:start w:w="115" w:type="dxa"/>
              <w:bottom w:w="105" w:type="dxa"/>
              <w:end w:w="115" w:type="dxa"/>
            </w:tcMar>
            <w:tcBorders>
              <w:bottom w:sz="4" w:val="single" w:color="CBD5E1"/>
            </w:tcBorders>
            <w:vAlign w:val="center"/>
          </w:tcPr>
          <w:p>
            <w:pPr>
              <w:jc w:val="left"/>
            </w:pPr>
            <w:r>
              <w:rPr>
                <w:sz w:val="18"/>
              </w:rPr>
              <w:t>MCP + demo hardening</w:t>
            </w:r>
          </w:p>
        </w:tc>
        <w:tc>
          <w:tcPr>
            <w:tcW w:type="dxa" w:w="5904"/>
            <w:tcMar>
              <w:top w:w="105" w:type="dxa"/>
              <w:start w:w="115" w:type="dxa"/>
              <w:bottom w:w="105" w:type="dxa"/>
              <w:end w:w="115" w:type="dxa"/>
            </w:tcMar>
            <w:tcBorders>
              <w:bottom w:sz="4" w:val="single" w:color="CBD5E1"/>
            </w:tcBorders>
            <w:vAlign w:val="center"/>
          </w:tcPr>
          <w:p>
            <w:pPr>
              <w:jc w:val="left"/>
            </w:pPr>
            <w:r>
              <w:rPr>
                <w:sz w:val="18"/>
              </w:rPr>
              <w:t>MCP interface, golden demo corpus/campaign, failure recovery, observability, rehearsal.</w:t>
            </w:r>
          </w:p>
        </w:tc>
      </w:tr>
    </w:tbl>
    <w:p>
      <w:pPr>
        <w:spacing w:after="40"/>
      </w:pPr>
    </w:p>
    <w:p>
      <w:pPr>
        <w:pStyle w:val="Heading1"/>
      </w:pPr>
      <w:r>
        <w:t>4. Retrieval benchmark plan</w:t>
      </w:r>
    </w:p>
    <w:p>
      <w:r>
        <w:t>The retrieval strategy is the main technical uncertainty. Run a reproducible benchmark instead of selecting a provider based on assumptions.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15E59"/>
            <w:tcMar>
              <w:top w:w="110" w:type="dxa"/>
              <w:start w:w="120" w:type="dxa"/>
              <w:bottom w:w="110" w:type="dxa"/>
              <w:end w:w="120" w:type="dxa"/>
            </w:tcMar>
            <w:vAlign w:val="center"/>
          </w:tcPr>
          <w:p>
            <w:pPr>
              <w:jc w:val="left"/>
            </w:pPr>
            <w:r>
              <w:rPr>
                <w:b/>
                <w:color w:val="FFFFFF"/>
                <w:sz w:val="18"/>
              </w:rPr>
              <w:t>Dimension</w:t>
            </w:r>
          </w:p>
        </w:tc>
        <w:tc>
          <w:tcPr>
            <w:tcW w:type="dxa" w:w="7488"/>
            <w:shd w:fill="115E59"/>
            <w:tcMar>
              <w:top w:w="110" w:type="dxa"/>
              <w:start w:w="120" w:type="dxa"/>
              <w:bottom w:w="110" w:type="dxa"/>
              <w:end w:w="120" w:type="dxa"/>
            </w:tcMar>
            <w:vAlign w:val="center"/>
          </w:tcPr>
          <w:p>
            <w:pPr>
              <w:jc w:val="left"/>
            </w:pPr>
            <w:r>
              <w:rPr>
                <w:b/>
                <w:color w:val="FFFFFF"/>
                <w:sz w:val="18"/>
              </w:rPr>
              <w:t>Metric</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Coverage</w:t>
            </w:r>
          </w:p>
        </w:tc>
        <w:tc>
          <w:tcPr>
            <w:tcW w:type="dxa" w:w="7488"/>
            <w:tcMar>
              <w:top w:w="105" w:type="dxa"/>
              <w:start w:w="115" w:type="dxa"/>
              <w:bottom w:w="105" w:type="dxa"/>
              <w:end w:w="115" w:type="dxa"/>
            </w:tcMar>
            <w:tcBorders>
              <w:bottom w:sz="4" w:val="single" w:color="CBD5E1"/>
            </w:tcBorders>
            <w:vAlign w:val="center"/>
          </w:tcPr>
          <w:p>
            <w:pPr>
              <w:jc w:val="left"/>
            </w:pPr>
            <w:r>
              <w:rPr>
                <w:sz w:val="18"/>
              </w:rPr>
              <w:t>Unique conversations found; unique relevant conversations; overlap among methods.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Freshness</w:t>
            </w:r>
          </w:p>
        </w:tc>
        <w:tc>
          <w:tcPr>
            <w:tcW w:type="dxa" w:w="7488"/>
            <w:tcMar>
              <w:top w:w="105" w:type="dxa"/>
              <w:start w:w="115" w:type="dxa"/>
              <w:bottom w:w="105" w:type="dxa"/>
              <w:end w:w="115" w:type="dxa"/>
            </w:tcMar>
            <w:tcBorders>
              <w:bottom w:sz="4" w:val="single" w:color="CBD5E1"/>
            </w:tcBorders>
            <w:vAlign w:val="center"/>
          </w:tcPr>
          <w:p>
            <w:pPr>
              <w:jc w:val="left"/>
            </w:pPr>
            <w:r>
              <w:rPr>
                <w:sz w:val="18"/>
              </w:rPr>
              <w:t>Share of results from &lt;24h, &lt;7d, &lt;30d.</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Thread completeness</w:t>
            </w:r>
          </w:p>
        </w:tc>
        <w:tc>
          <w:tcPr>
            <w:tcW w:type="dxa" w:w="7488"/>
            <w:tcMar>
              <w:top w:w="105" w:type="dxa"/>
              <w:start w:w="115" w:type="dxa"/>
              <w:bottom w:w="105" w:type="dxa"/>
              <w:end w:w="115" w:type="dxa"/>
            </w:tcMar>
            <w:tcBorders>
              <w:bottom w:sz="4" w:val="single" w:color="CBD5E1"/>
            </w:tcBorders>
            <w:vAlign w:val="center"/>
          </w:tcPr>
          <w:p>
            <w:pPr>
              <w:jc w:val="left"/>
            </w:pPr>
            <w:r>
              <w:rPr>
                <w:sz w:val="18"/>
              </w:rPr>
              <w:t>Submission body found; comments captured; top-comment coverage; deleted/blocked cases.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Quality</w:t>
            </w:r>
          </w:p>
        </w:tc>
        <w:tc>
          <w:tcPr>
            <w:tcW w:type="dxa" w:w="7488"/>
            <w:tcMar>
              <w:top w:w="105" w:type="dxa"/>
              <w:start w:w="115" w:type="dxa"/>
              <w:bottom w:w="105" w:type="dxa"/>
              <w:end w:w="115" w:type="dxa"/>
            </w:tcMar>
            <w:tcBorders>
              <w:bottom w:sz="4" w:val="single" w:color="CBD5E1"/>
            </w:tcBorders>
            <w:vAlign w:val="center"/>
          </w:tcPr>
          <w:p>
            <w:pPr>
              <w:jc w:val="left"/>
            </w:pPr>
            <w:r>
              <w:rPr>
                <w:sz w:val="18"/>
              </w:rPr>
              <w:t>Manual relevance rate before/after AI filter.</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Reliability</w:t>
            </w:r>
          </w:p>
        </w:tc>
        <w:tc>
          <w:tcPr>
            <w:tcW w:type="dxa" w:w="7488"/>
            <w:tcMar>
              <w:top w:w="105" w:type="dxa"/>
              <w:start w:w="115" w:type="dxa"/>
              <w:bottom w:w="105" w:type="dxa"/>
              <w:end w:w="115" w:type="dxa"/>
            </w:tcMar>
            <w:tcBorders>
              <w:bottom w:sz="4" w:val="single" w:color="CBD5E1"/>
            </w:tcBorders>
            <w:vAlign w:val="center"/>
          </w:tcPr>
          <w:p>
            <w:pPr>
              <w:jc w:val="left"/>
            </w:pPr>
            <w:r>
              <w:rPr>
                <w:sz w:val="18"/>
              </w:rPr>
              <w:t>Success rate, timeouts, blocks, navigation failures, malformed extraction.</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Cost</w:t>
            </w:r>
          </w:p>
        </w:tc>
        <w:tc>
          <w:tcPr>
            <w:tcW w:type="dxa" w:w="7488"/>
            <w:tcMar>
              <w:top w:w="105" w:type="dxa"/>
              <w:start w:w="115" w:type="dxa"/>
              <w:bottom w:w="105" w:type="dxa"/>
              <w:end w:w="115" w:type="dxa"/>
            </w:tcMar>
            <w:tcBorders>
              <w:bottom w:sz="4" w:val="single" w:color="CBD5E1"/>
            </w:tcBorders>
            <w:vAlign w:val="center"/>
          </w:tcPr>
          <w:p>
            <w:pPr>
              <w:jc w:val="left"/>
            </w:pPr>
            <w:r>
              <w:rPr>
                <w:sz w:val="18"/>
              </w:rPr>
              <w:t>Gemini search/context/computer-use calls, model tokens, browser runtime.</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Latency</w:t>
            </w:r>
          </w:p>
        </w:tc>
        <w:tc>
          <w:tcPr>
            <w:tcW w:type="dxa" w:w="7488"/>
            <w:tcMar>
              <w:top w:w="105" w:type="dxa"/>
              <w:start w:w="115" w:type="dxa"/>
              <w:bottom w:w="105" w:type="dxa"/>
              <w:end w:w="115" w:type="dxa"/>
            </w:tcMar>
            <w:tcBorders>
              <w:bottom w:sz="4" w:val="single" w:color="CBD5E1"/>
            </w:tcBorders>
            <w:vAlign w:val="center"/>
          </w:tcPr>
          <w:p>
            <w:pPr>
              <w:jc w:val="left"/>
            </w:pPr>
            <w:r>
              <w:rPr>
                <w:sz w:val="18"/>
              </w:rPr>
              <w:t>Median and p95 per query and per fetched thread.</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Operational risk</w:t>
            </w:r>
          </w:p>
        </w:tc>
        <w:tc>
          <w:tcPr>
            <w:tcW w:type="dxa" w:w="7488"/>
            <w:tcMar>
              <w:top w:w="105" w:type="dxa"/>
              <w:start w:w="115" w:type="dxa"/>
              <w:bottom w:w="105" w:type="dxa"/>
              <w:end w:w="115" w:type="dxa"/>
            </w:tcMar>
            <w:tcBorders>
              <w:bottom w:sz="4" w:val="single" w:color="CBD5E1"/>
            </w:tcBorders>
            <w:vAlign w:val="center"/>
          </w:tcPr>
          <w:p>
            <w:pPr>
              <w:jc w:val="left"/>
            </w:pPr>
            <w:r>
              <w:rPr>
                <w:sz w:val="18"/>
              </w:rPr>
              <w:t>Need for login/session, brittleness to DOM changes, maintenance burden.</w:t>
            </w:r>
          </w:p>
        </w:tc>
      </w:tr>
    </w:tbl>
    <w:p>
      <w:pPr>
        <w:spacing w:after="40"/>
      </w:pPr>
    </w:p>
    <w:p>
      <w:pPr>
        <w:pStyle w:val="Heading2"/>
      </w:pPr>
      <w:r>
        <w:t>4.1 Benchmark queries</w:t>
      </w:r>
    </w:p>
    <w:p>
      <w:pPr>
        <w:pStyle w:val="ListBullet"/>
        <w:spacing w:after="50"/>
      </w:pPr>
      <w:r>
        <w:t>A broad product keyword with high noise.</w:t>
      </w:r>
    </w:p>
    <w:p>
      <w:pPr>
        <w:pStyle w:val="ListBullet"/>
        <w:spacing w:after="50"/>
      </w:pPr>
      <w:r>
        <w:t>A narrow pain-point phrase with clear solution-seeking intent.</w:t>
      </w:r>
    </w:p>
    <w:p>
      <w:pPr>
        <w:pStyle w:val="ListBullet"/>
        <w:spacing w:after="50"/>
      </w:pPr>
      <w:r>
        <w:t>A competitor comparison query.</w:t>
      </w:r>
    </w:p>
    <w:p>
      <w:pPr>
        <w:pStyle w:val="ListBullet"/>
        <w:spacing w:after="50"/>
      </w:pPr>
      <w:r>
        <w:t>A recent/trending technical topic.</w:t>
      </w:r>
    </w:p>
    <w:p>
      <w:pPr>
        <w:pStyle w:val="ListBullet"/>
        <w:spacing w:after="50"/>
      </w:pPr>
      <w:r>
        <w:t>A subreddit-scoped query.</w:t>
      </w:r>
    </w:p>
    <w:p>
      <w:pPr>
        <w:pStyle w:val="Heading2"/>
      </w:pPr>
      <w:r>
        <w:t>4.2 Methods to compare</w:t>
      </w:r>
    </w:p>
    <w:p>
      <w:pPr>
        <w:pStyle w:val="ListBullet"/>
        <w:spacing w:after="50"/>
      </w:pPr>
      <w:r>
        <w:t>Gemini Google Search grounding with site:reddit.com queries.</w:t>
      </w:r>
    </w:p>
    <w:p>
      <w:pPr>
        <w:pStyle w:val="ListBullet"/>
        <w:spacing w:after="50"/>
      </w:pPr>
      <w:r>
        <w:t>Gemini Search to URL discovery followed by URL Context.</w:t>
      </w:r>
    </w:p>
    <w:p>
      <w:pPr>
        <w:pStyle w:val="ListBullet"/>
        <w:spacing w:after="50"/>
      </w:pPr>
      <w:r>
        <w:t>CUA direct Reddit search/navigation.</w:t>
      </w:r>
    </w:p>
    <w:p>
      <w:pPr>
        <w:pStyle w:val="ListBullet"/>
        <w:spacing w:after="50"/>
      </w:pPr>
      <w:r>
        <w:t>CUA fetch of known Reddit URLs found by another method.</w:t>
      </w:r>
    </w:p>
    <w:p>
      <w:pPr>
        <w:pStyle w:val="ListBullet"/>
        <w:spacing w:after="50"/>
      </w:pPr>
      <w:r>
        <w:t>Later: approved Reddit Data API/Developer Platform provider as a production comparison.</w:t>
      </w:r>
    </w:p>
    <w:p>
      <w:pPr>
        <w:pStyle w:val="Heading1"/>
      </w:pPr>
      <w:r>
        <w:t>5. Demo script</w:t>
      </w:r>
    </w:p>
    <w:p>
      <w:pPr>
        <w:pStyle w:val="ListNumber"/>
        <w:spacing w:after="60"/>
      </w:pPr>
      <w:r>
        <w:t>Create or open a campaign with product context, audience, keywords, competitor terms, and promotion posture.</w:t>
      </w:r>
    </w:p>
    <w:p>
      <w:pPr>
        <w:pStyle w:val="ListNumber"/>
        <w:spacing w:after="60"/>
      </w:pPr>
      <w:r>
        <w:t>Run Reddit discovery. Show live progress and retrieval-source counts.</w:t>
      </w:r>
    </w:p>
    <w:p>
      <w:pPr>
        <w:pStyle w:val="ListNumber"/>
        <w:spacing w:after="60"/>
      </w:pPr>
      <w:r>
        <w:t>Open the Opportunity Inbox and show raw-candidate count versus relevant/high-priority count.</w:t>
      </w:r>
    </w:p>
    <w:p>
      <w:pPr>
        <w:pStyle w:val="ListNumber"/>
        <w:spacing w:after="60"/>
      </w:pPr>
      <w:r>
        <w:t>Select a high-value opportunity. Show source thread, scores, rationale, and recommended action.</w:t>
      </w:r>
    </w:p>
    <w:p>
      <w:pPr>
        <w:pStyle w:val="ListNumber"/>
        <w:spacing w:after="60"/>
      </w:pPr>
      <w:r>
        <w:t>Generate a response draft. Explain that the model may recommend no product mention despite high relevance.</w:t>
      </w:r>
    </w:p>
    <w:p>
      <w:pPr>
        <w:pStyle w:val="ListNumber"/>
        <w:spacing w:after="60"/>
      </w:pPr>
      <w:r>
        <w:t>Edit one phrase to demonstrate versioning. Approve the final exact text.</w:t>
      </w:r>
    </w:p>
    <w:p>
      <w:pPr>
        <w:pStyle w:val="ListNumber"/>
        <w:spacing w:after="60"/>
      </w:pPr>
      <w:r>
        <w:t>Launch the browser preparation flow. CUA navigates to the correct thread and fills the composer with the approved text, then stops before submit.</w:t>
      </w:r>
    </w:p>
    <w:p>
      <w:pPr>
        <w:pStyle w:val="ListNumber"/>
        <w:spacing w:after="60"/>
      </w:pPr>
      <w:r>
        <w:t>Return to the dashboard. Select an emerging theme built from several conversations.</w:t>
      </w:r>
    </w:p>
    <w:p>
      <w:pPr>
        <w:pStyle w:val="ListNumber"/>
        <w:spacing w:after="60"/>
      </w:pPr>
      <w:r>
        <w:t>Generate an original Reddit post and optional cross-channel variants. Generate an image or short video via Higgsfield.</w:t>
      </w:r>
    </w:p>
    <w:p>
      <w:pPr>
        <w:pStyle w:val="ListNumber"/>
        <w:spacing w:after="60"/>
      </w:pPr>
      <w:r>
        <w:t>Show the same campaign/opportunity from an MCP client and queue a draft for review, proving the headless/agent-native architecture.</w:t>
      </w:r>
    </w:p>
    <w:p>
      <w:pPr>
        <w:pStyle w:val="Heading1"/>
      </w:pPr>
      <w:r>
        <w:t>6. Demo fallback strategy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96"/>
            <w:shd w:fill="115E59"/>
            <w:tcMar>
              <w:top w:w="110" w:type="dxa"/>
              <w:start w:w="120" w:type="dxa"/>
              <w:bottom w:w="110" w:type="dxa"/>
              <w:end w:w="120" w:type="dxa"/>
            </w:tcMar>
            <w:vAlign w:val="center"/>
          </w:tcPr>
          <w:p>
            <w:pPr>
              <w:jc w:val="left"/>
            </w:pPr>
            <w:r>
              <w:rPr>
                <w:b/>
                <w:color w:val="FFFFFF"/>
                <w:sz w:val="18"/>
              </w:rPr>
              <w:t>Failure</w:t>
            </w:r>
          </w:p>
        </w:tc>
        <w:tc>
          <w:tcPr>
            <w:tcW w:type="dxa" w:w="6552"/>
            <w:shd w:fill="115E59"/>
            <w:tcMar>
              <w:top w:w="110" w:type="dxa"/>
              <w:start w:w="120" w:type="dxa"/>
              <w:bottom w:w="110" w:type="dxa"/>
              <w:end w:w="120" w:type="dxa"/>
            </w:tcMar>
            <w:vAlign w:val="center"/>
          </w:tcPr>
          <w:p>
            <w:pPr>
              <w:jc w:val="left"/>
            </w:pPr>
            <w:r>
              <w:rPr>
                <w:b/>
                <w:color w:val="FFFFFF"/>
                <w:sz w:val="18"/>
              </w:rPr>
              <w:t>Fallback</w:t>
            </w:r>
          </w:p>
        </w:tc>
      </w:tr>
      <w:tr>
        <w:trPr>
          <w:cantSplit/>
        </w:trPr>
        <w:tc>
          <w:tcPr>
            <w:tcW w:type="dxa" w:w="3096"/>
            <w:tcMar>
              <w:top w:w="105" w:type="dxa"/>
              <w:start w:w="115" w:type="dxa"/>
              <w:bottom w:w="105" w:type="dxa"/>
              <w:end w:w="115" w:type="dxa"/>
            </w:tcMar>
            <w:tcBorders>
              <w:bottom w:sz="4" w:val="single" w:color="CBD5E1"/>
            </w:tcBorders>
            <w:vAlign w:val="center"/>
          </w:tcPr>
          <w:p>
            <w:pPr>
              <w:jc w:val="left"/>
            </w:pPr>
            <w:r>
              <w:rPr>
                <w:sz w:val="18"/>
              </w:rPr>
              <w:t>Live Reddit search is blocked or slow</w:t>
            </w:r>
          </w:p>
        </w:tc>
        <w:tc>
          <w:tcPr>
            <w:tcW w:type="dxa" w:w="6552"/>
            <w:tcMar>
              <w:top w:w="105" w:type="dxa"/>
              <w:start w:w="115" w:type="dxa"/>
              <w:bottom w:w="105" w:type="dxa"/>
              <w:end w:w="115" w:type="dxa"/>
            </w:tcMar>
            <w:tcBorders>
              <w:bottom w:sz="4" w:val="single" w:color="CBD5E1"/>
            </w:tcBorders>
            <w:vAlign w:val="center"/>
          </w:tcPr>
          <w:p>
            <w:pPr>
              <w:jc w:val="left"/>
            </w:pPr>
            <w:r>
              <w:rPr>
                <w:sz w:val="18"/>
              </w:rPr>
              <w:t>Use pre-discovered real URLs from the same day and run the fetch/extract path.</w:t>
            </w:r>
          </w:p>
        </w:tc>
      </w:tr>
      <w:tr>
        <w:trPr>
          <w:cantSplit/>
        </w:trPr>
        <w:tc>
          <w:tcPr>
            <w:tcW w:type="dxa" w:w="3096"/>
            <w:tcMar>
              <w:top w:w="105" w:type="dxa"/>
              <w:start w:w="115" w:type="dxa"/>
              <w:bottom w:w="105" w:type="dxa"/>
              <w:end w:w="115" w:type="dxa"/>
            </w:tcMar>
            <w:tcBorders>
              <w:bottom w:sz="4" w:val="single" w:color="CBD5E1"/>
            </w:tcBorders>
            <w:vAlign w:val="center"/>
          </w:tcPr>
          <w:p>
            <w:pPr>
              <w:jc w:val="left"/>
            </w:pPr>
            <w:r>
              <w:rPr>
                <w:sz w:val="18"/>
              </w:rPr>
              <w:t>Thread extraction is incomplete</w:t>
            </w:r>
          </w:p>
        </w:tc>
        <w:tc>
          <w:tcPr>
            <w:tcW w:type="dxa" w:w="6552"/>
            <w:tcMar>
              <w:top w:w="105" w:type="dxa"/>
              <w:start w:w="115" w:type="dxa"/>
              <w:bottom w:w="105" w:type="dxa"/>
              <w:end w:w="115" w:type="dxa"/>
            </w:tcMar>
            <w:tcBorders>
              <w:bottom w:sz="4" w:val="single" w:color="CBD5E1"/>
            </w:tcBorders>
            <w:vAlign w:val="center"/>
          </w:tcPr>
          <w:p>
            <w:pPr>
              <w:jc w:val="left"/>
            </w:pPr>
            <w:r>
              <w:rPr>
                <w:sz w:val="18"/>
              </w:rPr>
              <w:t>Show URL Context result, then CUA escalation for the exact thread.</w:t>
            </w:r>
          </w:p>
        </w:tc>
      </w:tr>
      <w:tr>
        <w:trPr>
          <w:cantSplit/>
        </w:trPr>
        <w:tc>
          <w:tcPr>
            <w:tcW w:type="dxa" w:w="3096"/>
            <w:tcMar>
              <w:top w:w="105" w:type="dxa"/>
              <w:start w:w="115" w:type="dxa"/>
              <w:bottom w:w="105" w:type="dxa"/>
              <w:end w:w="115" w:type="dxa"/>
            </w:tcMar>
            <w:tcBorders>
              <w:bottom w:sz="4" w:val="single" w:color="CBD5E1"/>
            </w:tcBorders>
            <w:vAlign w:val="center"/>
          </w:tcPr>
          <w:p>
            <w:pPr>
              <w:jc w:val="left"/>
            </w:pPr>
            <w:r>
              <w:rPr>
                <w:sz w:val="18"/>
              </w:rPr>
              <w:t>Browser session/login issue</w:t>
            </w:r>
          </w:p>
        </w:tc>
        <w:tc>
          <w:tcPr>
            <w:tcW w:type="dxa" w:w="6552"/>
            <w:tcMar>
              <w:top w:w="105" w:type="dxa"/>
              <w:start w:w="115" w:type="dxa"/>
              <w:bottom w:w="105" w:type="dxa"/>
              <w:end w:w="115" w:type="dxa"/>
            </w:tcMar>
            <w:tcBorders>
              <w:bottom w:sz="4" w:val="single" w:color="CBD5E1"/>
            </w:tcBorders>
            <w:vAlign w:val="center"/>
          </w:tcPr>
          <w:p>
            <w:pPr>
              <w:jc w:val="left"/>
            </w:pPr>
            <w:r>
              <w:rPr>
                <w:sz w:val="18"/>
              </w:rPr>
              <w:t>Use an isolated prepared demo browser profile; do not bypass access controls.</w:t>
            </w:r>
          </w:p>
        </w:tc>
      </w:tr>
      <w:tr>
        <w:trPr>
          <w:cantSplit/>
        </w:trPr>
        <w:tc>
          <w:tcPr>
            <w:tcW w:type="dxa" w:w="3096"/>
            <w:tcMar>
              <w:top w:w="105" w:type="dxa"/>
              <w:start w:w="115" w:type="dxa"/>
              <w:bottom w:w="105" w:type="dxa"/>
              <w:end w:w="115" w:type="dxa"/>
            </w:tcMar>
            <w:tcBorders>
              <w:bottom w:sz="4" w:val="single" w:color="CBD5E1"/>
            </w:tcBorders>
            <w:vAlign w:val="center"/>
          </w:tcPr>
          <w:p>
            <w:pPr>
              <w:jc w:val="left"/>
            </w:pPr>
            <w:r>
              <w:rPr>
                <w:sz w:val="18"/>
              </w:rPr>
              <w:t>Higgsfield generation is slow</w:t>
            </w:r>
          </w:p>
        </w:tc>
        <w:tc>
          <w:tcPr>
            <w:tcW w:type="dxa" w:w="6552"/>
            <w:tcMar>
              <w:top w:w="105" w:type="dxa"/>
              <w:start w:w="115" w:type="dxa"/>
              <w:bottom w:w="105" w:type="dxa"/>
              <w:end w:w="115" w:type="dxa"/>
            </w:tcMar>
            <w:tcBorders>
              <w:bottom w:sz="4" w:val="single" w:color="CBD5E1"/>
            </w:tcBorders>
            <w:vAlign w:val="center"/>
          </w:tcPr>
          <w:p>
            <w:pPr>
              <w:jc w:val="left"/>
            </w:pPr>
            <w:r>
              <w:rPr>
                <w:sz w:val="18"/>
              </w:rPr>
              <w:t>Show a queued job plus a previously generated asset from the same media brief while preserving job provenance.</w:t>
            </w:r>
          </w:p>
        </w:tc>
      </w:tr>
      <w:tr>
        <w:trPr>
          <w:cantSplit/>
        </w:trPr>
        <w:tc>
          <w:tcPr>
            <w:tcW w:type="dxa" w:w="3096"/>
            <w:tcMar>
              <w:top w:w="105" w:type="dxa"/>
              <w:start w:w="115" w:type="dxa"/>
              <w:bottom w:w="105" w:type="dxa"/>
              <w:end w:w="115" w:type="dxa"/>
            </w:tcMar>
            <w:tcBorders>
              <w:bottom w:sz="4" w:val="single" w:color="CBD5E1"/>
            </w:tcBorders>
            <w:vAlign w:val="center"/>
          </w:tcPr>
          <w:p>
            <w:pPr>
              <w:jc w:val="left"/>
            </w:pPr>
            <w:r>
              <w:rPr>
                <w:sz w:val="18"/>
              </w:rPr>
              <w:t>Model output is weak</w:t>
            </w:r>
          </w:p>
        </w:tc>
        <w:tc>
          <w:tcPr>
            <w:tcW w:type="dxa" w:w="6552"/>
            <w:tcMar>
              <w:top w:w="105" w:type="dxa"/>
              <w:start w:w="115" w:type="dxa"/>
              <w:bottom w:w="105" w:type="dxa"/>
              <w:end w:w="115" w:type="dxa"/>
            </w:tcMar>
            <w:tcBorders>
              <w:bottom w:sz="4" w:val="single" w:color="CBD5E1"/>
            </w:tcBorders>
            <w:vAlign w:val="center"/>
          </w:tcPr>
          <w:p>
            <w:pPr>
              <w:jc w:val="left"/>
            </w:pPr>
            <w:r>
              <w:rPr>
                <w:sz w:val="18"/>
              </w:rPr>
              <w:t>Use a saved labeled conversation and demonstrate regenerate/edit/review rather than hiding the failure.</w:t>
            </w:r>
          </w:p>
        </w:tc>
      </w:tr>
    </w:tbl>
    <w:p>
      <w:pPr>
        <w:spacing w:after="40"/>
      </w:pPr>
    </w:p>
    <w:p>
      <w:pPr>
        <w:pStyle w:val="Heading1"/>
      </w:pPr>
      <w:r>
        <w:t>7. Open-source projects to study or reuse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15E59"/>
            <w:tcMar>
              <w:top w:w="110" w:type="dxa"/>
              <w:start w:w="120" w:type="dxa"/>
              <w:bottom w:w="110" w:type="dxa"/>
              <w:end w:w="120" w:type="dxa"/>
            </w:tcMar>
            <w:vAlign w:val="center"/>
          </w:tcPr>
          <w:p>
            <w:pPr>
              <w:jc w:val="left"/>
            </w:pPr>
            <w:r>
              <w:rPr>
                <w:b/>
                <w:color w:val="FFFFFF"/>
                <w:sz w:val="16"/>
              </w:rPr>
              <w:t>Project</w:t>
            </w:r>
          </w:p>
        </w:tc>
        <w:tc>
          <w:tcPr>
            <w:tcW w:type="dxa" w:w="4824"/>
            <w:shd w:fill="115E59"/>
            <w:tcMar>
              <w:top w:w="110" w:type="dxa"/>
              <w:start w:w="120" w:type="dxa"/>
              <w:bottom w:w="110" w:type="dxa"/>
              <w:end w:w="120" w:type="dxa"/>
            </w:tcMar>
            <w:vAlign w:val="center"/>
          </w:tcPr>
          <w:p>
            <w:pPr>
              <w:jc w:val="left"/>
            </w:pPr>
            <w:r>
              <w:rPr>
                <w:b/>
                <w:color w:val="FFFFFF"/>
                <w:sz w:val="16"/>
              </w:rPr>
              <w:t>Use for us</w:t>
            </w:r>
          </w:p>
        </w:tc>
        <w:tc>
          <w:tcPr>
            <w:tcW w:type="dxa" w:w="2952"/>
            <w:shd w:fill="115E59"/>
            <w:tcMar>
              <w:top w:w="110" w:type="dxa"/>
              <w:start w:w="120" w:type="dxa"/>
              <w:bottom w:w="110" w:type="dxa"/>
              <w:end w:w="120" w:type="dxa"/>
            </w:tcMar>
            <w:vAlign w:val="center"/>
          </w:tcPr>
          <w:p>
            <w:pPr>
              <w:jc w:val="left"/>
            </w:pPr>
            <w:r>
              <w:rPr>
                <w:b/>
                <w:color w:val="FFFFFF"/>
                <w:sz w:val="16"/>
              </w:rPr>
              <w:t>Recommendation</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6"/>
              </w:rPr>
              <w:t>trycua/cua</w:t>
            </w:r>
          </w:p>
        </w:tc>
        <w:tc>
          <w:tcPr>
            <w:tcW w:type="dxa" w:w="4824"/>
            <w:tcMar>
              <w:top w:w="105" w:type="dxa"/>
              <w:start w:w="115" w:type="dxa"/>
              <w:bottom w:w="105" w:type="dxa"/>
              <w:end w:w="115" w:type="dxa"/>
            </w:tcMar>
            <w:tcBorders>
              <w:bottom w:sz="4" w:val="single" w:color="CBD5E1"/>
            </w:tcBorders>
            <w:vAlign w:val="center"/>
          </w:tcPr>
          <w:p>
            <w:pPr>
              <w:jc w:val="left"/>
            </w:pPr>
            <w:r>
              <w:rPr>
                <w:sz w:val="16"/>
              </w:rPr>
              <w:t>Computer-use drivers, sandboxing, agent framework, MCP/automation infrastructure.</w:t>
            </w:r>
          </w:p>
        </w:tc>
        <w:tc>
          <w:tcPr>
            <w:tcW w:type="dxa" w:w="2952"/>
            <w:tcMar>
              <w:top w:w="105" w:type="dxa"/>
              <w:start w:w="115" w:type="dxa"/>
              <w:bottom w:w="105" w:type="dxa"/>
              <w:end w:w="115" w:type="dxa"/>
            </w:tcMar>
            <w:tcBorders>
              <w:bottom w:sz="4" w:val="single" w:color="CBD5E1"/>
            </w:tcBorders>
            <w:vAlign w:val="center"/>
          </w:tcPr>
          <w:p>
            <w:pPr>
              <w:jc w:val="left"/>
            </w:pPr>
            <w:r>
              <w:rPr>
                <w:sz w:val="16"/>
              </w:rPr>
              <w:t>Top-priority integration study for MVP browser execution.</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6"/>
              </w:rPr>
              <w:t>RedoraAI</w:t>
            </w:r>
          </w:p>
        </w:tc>
        <w:tc>
          <w:tcPr>
            <w:tcW w:type="dxa" w:w="4824"/>
            <w:tcMar>
              <w:top w:w="105" w:type="dxa"/>
              <w:start w:w="115" w:type="dxa"/>
              <w:bottom w:w="105" w:type="dxa"/>
              <w:end w:w="115" w:type="dxa"/>
            </w:tcMar>
            <w:tcBorders>
              <w:bottom w:sz="4" w:val="single" w:color="CBD5E1"/>
            </w:tcBorders>
            <w:vAlign w:val="center"/>
          </w:tcPr>
          <w:p>
            <w:pPr>
              <w:jc w:val="left"/>
            </w:pPr>
            <w:r>
              <w:rPr>
                <w:sz w:val="16"/>
              </w:rPr>
              <w:t>End-to-end Reddit lead workflow: discovery, scoring, AI comments/DMs, scheduling, dashboard.</w:t>
            </w:r>
          </w:p>
        </w:tc>
        <w:tc>
          <w:tcPr>
            <w:tcW w:type="dxa" w:w="2952"/>
            <w:tcMar>
              <w:top w:w="105" w:type="dxa"/>
              <w:start w:w="115" w:type="dxa"/>
              <w:bottom w:w="105" w:type="dxa"/>
              <w:end w:w="115" w:type="dxa"/>
            </w:tcMar>
            <w:tcBorders>
              <w:bottom w:sz="4" w:val="single" w:color="CBD5E1"/>
            </w:tcBorders>
            <w:vAlign w:val="center"/>
          </w:tcPr>
          <w:p>
            <w:pPr>
              <w:jc w:val="left"/>
            </w:pPr>
            <w:r>
              <w:rPr>
                <w:sz w:val="16"/>
              </w:rPr>
              <w:t>Study product/data flow deeply; do not copy autonomous-engagement patterns.</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6"/>
              </w:rPr>
              <w:t>OpenMagpie</w:t>
            </w:r>
          </w:p>
        </w:tc>
        <w:tc>
          <w:tcPr>
            <w:tcW w:type="dxa" w:w="4824"/>
            <w:tcMar>
              <w:top w:w="105" w:type="dxa"/>
              <w:start w:w="115" w:type="dxa"/>
              <w:bottom w:w="105" w:type="dxa"/>
              <w:end w:w="115" w:type="dxa"/>
            </w:tcMar>
            <w:tcBorders>
              <w:bottom w:sz="4" w:val="single" w:color="CBD5E1"/>
            </w:tcBorders>
            <w:vAlign w:val="center"/>
          </w:tcPr>
          <w:p>
            <w:pPr>
              <w:jc w:val="left"/>
            </w:pPr>
            <w:r>
              <w:rPr>
                <w:sz w:val="16"/>
              </w:rPr>
              <w:t>Clean source/watch/action architecture, semantic filtering, auditability, webhooks.</w:t>
            </w:r>
          </w:p>
        </w:tc>
        <w:tc>
          <w:tcPr>
            <w:tcW w:type="dxa" w:w="2952"/>
            <w:tcMar>
              <w:top w:w="105" w:type="dxa"/>
              <w:start w:w="115" w:type="dxa"/>
              <w:bottom w:w="105" w:type="dxa"/>
              <w:end w:w="115" w:type="dxa"/>
            </w:tcMar>
            <w:tcBorders>
              <w:bottom w:sz="4" w:val="single" w:color="CBD5E1"/>
            </w:tcBorders>
            <w:vAlign w:val="center"/>
          </w:tcPr>
          <w:p>
            <w:pPr>
              <w:jc w:val="left"/>
            </w:pPr>
            <w:r>
              <w:rPr>
                <w:sz w:val="16"/>
              </w:rPr>
              <w:t>Strong architecture reference; possible reusable components depending on fit.</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6"/>
              </w:rPr>
              <w:t>PRAW</w:t>
            </w:r>
          </w:p>
        </w:tc>
        <w:tc>
          <w:tcPr>
            <w:tcW w:type="dxa" w:w="4824"/>
            <w:tcMar>
              <w:top w:w="105" w:type="dxa"/>
              <w:start w:w="115" w:type="dxa"/>
              <w:bottom w:w="105" w:type="dxa"/>
              <w:end w:w="115" w:type="dxa"/>
            </w:tcMar>
            <w:tcBorders>
              <w:bottom w:sz="4" w:val="single" w:color="CBD5E1"/>
            </w:tcBorders>
            <w:vAlign w:val="center"/>
          </w:tcPr>
          <w:p>
            <w:pPr>
              <w:jc w:val="left"/>
            </w:pPr>
            <w:r>
              <w:rPr>
                <w:sz w:val="16"/>
              </w:rPr>
              <w:t>Mature Python wrapper for approved Reddit API access.</w:t>
            </w:r>
          </w:p>
        </w:tc>
        <w:tc>
          <w:tcPr>
            <w:tcW w:type="dxa" w:w="2952"/>
            <w:tcMar>
              <w:top w:w="105" w:type="dxa"/>
              <w:start w:w="115" w:type="dxa"/>
              <w:bottom w:w="105" w:type="dxa"/>
              <w:end w:w="115" w:type="dxa"/>
            </w:tcMar>
            <w:tcBorders>
              <w:bottom w:sz="4" w:val="single" w:color="CBD5E1"/>
            </w:tcBorders>
            <w:vAlign w:val="center"/>
          </w:tcPr>
          <w:p>
            <w:pPr>
              <w:jc w:val="left"/>
            </w:pPr>
            <w:r>
              <w:rPr>
                <w:sz w:val="16"/>
              </w:rPr>
              <w:t>Future official-provider implementation once access is available.</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6"/>
              </w:rPr>
              <w:t>RedditRadar</w:t>
            </w:r>
          </w:p>
        </w:tc>
        <w:tc>
          <w:tcPr>
            <w:tcW w:type="dxa" w:w="4824"/>
            <w:tcMar>
              <w:top w:w="105" w:type="dxa"/>
              <w:start w:w="115" w:type="dxa"/>
              <w:bottom w:w="105" w:type="dxa"/>
              <w:end w:w="115" w:type="dxa"/>
            </w:tcMar>
            <w:tcBorders>
              <w:bottom w:sz="4" w:val="single" w:color="CBD5E1"/>
            </w:tcBorders>
            <w:vAlign w:val="center"/>
          </w:tcPr>
          <w:p>
            <w:pPr>
              <w:jc w:val="left"/>
            </w:pPr>
            <w:r>
              <w:rPr>
                <w:sz w:val="16"/>
              </w:rPr>
              <w:t>Dashboard, AI analysis, lead states, campaign/settings concepts.</w:t>
            </w:r>
          </w:p>
        </w:tc>
        <w:tc>
          <w:tcPr>
            <w:tcW w:type="dxa" w:w="2952"/>
            <w:tcMar>
              <w:top w:w="105" w:type="dxa"/>
              <w:start w:w="115" w:type="dxa"/>
              <w:bottom w:w="105" w:type="dxa"/>
              <w:end w:w="115" w:type="dxa"/>
            </w:tcMar>
            <w:tcBorders>
              <w:bottom w:sz="4" w:val="single" w:color="CBD5E1"/>
            </w:tcBorders>
            <w:vAlign w:val="center"/>
          </w:tcPr>
          <w:p>
            <w:pPr>
              <w:jc w:val="left"/>
            </w:pPr>
            <w:r>
              <w:rPr>
                <w:sz w:val="16"/>
              </w:rPr>
              <w:t>Study UI/data-model ideas; its unauthenticated JSON approach is not a long-term provider assumption.</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6"/>
              </w:rPr>
              <w:t>Harken</w:t>
            </w:r>
          </w:p>
        </w:tc>
        <w:tc>
          <w:tcPr>
            <w:tcW w:type="dxa" w:w="4824"/>
            <w:tcMar>
              <w:top w:w="105" w:type="dxa"/>
              <w:start w:w="115" w:type="dxa"/>
              <w:bottom w:w="105" w:type="dxa"/>
              <w:end w:w="115" w:type="dxa"/>
            </w:tcMar>
            <w:tcBorders>
              <w:bottom w:sz="4" w:val="single" w:color="CBD5E1"/>
            </w:tcBorders>
            <w:vAlign w:val="center"/>
          </w:tcPr>
          <w:p>
            <w:pPr>
              <w:jc w:val="left"/>
            </w:pPr>
            <w:r>
              <w:rPr>
                <w:sz w:val="16"/>
              </w:rPr>
              <w:t>Multi-source social listening, normalization, sentiment/themes.</w:t>
            </w:r>
          </w:p>
        </w:tc>
        <w:tc>
          <w:tcPr>
            <w:tcW w:type="dxa" w:w="2952"/>
            <w:tcMar>
              <w:top w:w="105" w:type="dxa"/>
              <w:start w:w="115" w:type="dxa"/>
              <w:bottom w:w="105" w:type="dxa"/>
              <w:end w:w="115" w:type="dxa"/>
            </w:tcMar>
            <w:tcBorders>
              <w:bottom w:sz="4" w:val="single" w:color="CBD5E1"/>
            </w:tcBorders>
            <w:vAlign w:val="center"/>
          </w:tcPr>
          <w:p>
            <w:pPr>
              <w:jc w:val="left"/>
            </w:pPr>
            <w:r>
              <w:rPr>
                <w:sz w:val="16"/>
              </w:rPr>
              <w:t>Study for future connector model and topic analytics.</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6"/>
              </w:rPr>
              <w:t>Agent-Reach</w:t>
            </w:r>
          </w:p>
        </w:tc>
        <w:tc>
          <w:tcPr>
            <w:tcW w:type="dxa" w:w="4824"/>
            <w:tcMar>
              <w:top w:w="105" w:type="dxa"/>
              <w:start w:w="115" w:type="dxa"/>
              <w:bottom w:w="105" w:type="dxa"/>
              <w:end w:w="115" w:type="dxa"/>
            </w:tcMar>
            <w:tcBorders>
              <w:bottom w:sz="4" w:val="single" w:color="CBD5E1"/>
            </w:tcBorders>
            <w:vAlign w:val="center"/>
          </w:tcPr>
          <w:p>
            <w:pPr>
              <w:jc w:val="left"/>
            </w:pPr>
            <w:r>
              <w:rPr>
                <w:sz w:val="16"/>
              </w:rPr>
              <w:t>Multi-backend routing for many platforms, health checks, connector abstraction.</w:t>
            </w:r>
          </w:p>
        </w:tc>
        <w:tc>
          <w:tcPr>
            <w:tcW w:type="dxa" w:w="2952"/>
            <w:tcMar>
              <w:top w:w="105" w:type="dxa"/>
              <w:start w:w="115" w:type="dxa"/>
              <w:bottom w:w="105" w:type="dxa"/>
              <w:end w:w="115" w:type="dxa"/>
            </w:tcMar>
            <w:tcBorders>
              <w:bottom w:sz="4" w:val="single" w:color="CBD5E1"/>
            </w:tcBorders>
            <w:vAlign w:val="center"/>
          </w:tcPr>
          <w:p>
            <w:pPr>
              <w:jc w:val="left"/>
            </w:pPr>
            <w:r>
              <w:rPr>
                <w:sz w:val="16"/>
              </w:rPr>
              <w:t>Study connector/router philosophy for bonus platforms.</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6"/>
              </w:rPr>
              <w:t>Obscura</w:t>
            </w:r>
          </w:p>
        </w:tc>
        <w:tc>
          <w:tcPr>
            <w:tcW w:type="dxa" w:w="4824"/>
            <w:tcMar>
              <w:top w:w="105" w:type="dxa"/>
              <w:start w:w="115" w:type="dxa"/>
              <w:bottom w:w="105" w:type="dxa"/>
              <w:end w:w="115" w:type="dxa"/>
            </w:tcMar>
            <w:tcBorders>
              <w:bottom w:sz="4" w:val="single" w:color="CBD5E1"/>
            </w:tcBorders>
            <w:vAlign w:val="center"/>
          </w:tcPr>
          <w:p>
            <w:pPr>
              <w:jc w:val="left"/>
            </w:pPr>
            <w:r>
              <w:rPr>
                <w:sz w:val="16"/>
              </w:rPr>
              <w:t>Rust headless browser and scraping/agent automation infrastructure.</w:t>
            </w:r>
          </w:p>
        </w:tc>
        <w:tc>
          <w:tcPr>
            <w:tcW w:type="dxa" w:w="2952"/>
            <w:tcMar>
              <w:top w:w="105" w:type="dxa"/>
              <w:start w:w="115" w:type="dxa"/>
              <w:bottom w:w="105" w:type="dxa"/>
              <w:end w:w="115" w:type="dxa"/>
            </w:tcMar>
            <w:tcBorders>
              <w:bottom w:sz="4" w:val="single" w:color="CBD5E1"/>
            </w:tcBorders>
            <w:vAlign w:val="center"/>
          </w:tcPr>
          <w:p>
            <w:pPr>
              <w:jc w:val="left"/>
            </w:pPr>
            <w:r>
              <w:rPr>
                <w:sz w:val="16"/>
              </w:rPr>
              <w:t>Useful generic web/browser reference; not required in Reddit-first critical path if CUA works.</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6"/>
              </w:rPr>
              <w:t>Postiz</w:t>
            </w:r>
          </w:p>
        </w:tc>
        <w:tc>
          <w:tcPr>
            <w:tcW w:type="dxa" w:w="4824"/>
            <w:tcMar>
              <w:top w:w="105" w:type="dxa"/>
              <w:start w:w="115" w:type="dxa"/>
              <w:bottom w:w="105" w:type="dxa"/>
              <w:end w:w="115" w:type="dxa"/>
            </w:tcMar>
            <w:tcBorders>
              <w:bottom w:sz="4" w:val="single" w:color="CBD5E1"/>
            </w:tcBorders>
            <w:vAlign w:val="center"/>
          </w:tcPr>
          <w:p>
            <w:pPr>
              <w:jc w:val="left"/>
            </w:pPr>
            <w:r>
              <w:rPr>
                <w:sz w:val="16"/>
              </w:rPr>
              <w:t>Open-source multi-network scheduling/publishing and agent CLI.</w:t>
            </w:r>
          </w:p>
        </w:tc>
        <w:tc>
          <w:tcPr>
            <w:tcW w:type="dxa" w:w="2952"/>
            <w:tcMar>
              <w:top w:w="105" w:type="dxa"/>
              <w:start w:w="115" w:type="dxa"/>
              <w:bottom w:w="105" w:type="dxa"/>
              <w:end w:w="115" w:type="dxa"/>
            </w:tcMar>
            <w:tcBorders>
              <w:bottom w:sz="4" w:val="single" w:color="CBD5E1"/>
            </w:tcBorders>
            <w:vAlign w:val="center"/>
          </w:tcPr>
          <w:p>
            <w:pPr>
              <w:jc w:val="left"/>
            </w:pPr>
            <w:r>
              <w:rPr>
                <w:sz w:val="16"/>
              </w:rPr>
              <w:t>Future publishing/integration study; review AGPL/license implications before embedding.</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6"/>
              </w:rPr>
              <w:t>reddit-mcp-server projects</w:t>
            </w:r>
          </w:p>
        </w:tc>
        <w:tc>
          <w:tcPr>
            <w:tcW w:type="dxa" w:w="4824"/>
            <w:tcMar>
              <w:top w:w="105" w:type="dxa"/>
              <w:start w:w="115" w:type="dxa"/>
              <w:bottom w:w="105" w:type="dxa"/>
              <w:end w:w="115" w:type="dxa"/>
            </w:tcMar>
            <w:tcBorders>
              <w:bottom w:sz="4" w:val="single" w:color="CBD5E1"/>
            </w:tcBorders>
            <w:vAlign w:val="center"/>
          </w:tcPr>
          <w:p>
            <w:pPr>
              <w:jc w:val="left"/>
            </w:pPr>
            <w:r>
              <w:rPr>
                <w:sz w:val="16"/>
              </w:rPr>
              <w:t>Typed read-only Reddit tools without full product UI.</w:t>
            </w:r>
          </w:p>
        </w:tc>
        <w:tc>
          <w:tcPr>
            <w:tcW w:type="dxa" w:w="2952"/>
            <w:tcMar>
              <w:top w:w="105" w:type="dxa"/>
              <w:start w:w="115" w:type="dxa"/>
              <w:bottom w:w="105" w:type="dxa"/>
              <w:end w:w="115" w:type="dxa"/>
            </w:tcMar>
            <w:tcBorders>
              <w:bottom w:sz="4" w:val="single" w:color="CBD5E1"/>
            </w:tcBorders>
            <w:vAlign w:val="center"/>
          </w:tcPr>
          <w:p>
            <w:pPr>
              <w:jc w:val="left"/>
            </w:pPr>
            <w:r>
              <w:rPr>
                <w:sz w:val="16"/>
              </w:rPr>
              <w:t>Study MCP tool shapes; do not make this architecture the system of record.</w:t>
            </w:r>
          </w:p>
        </w:tc>
      </w:tr>
    </w:tbl>
    <w:p>
      <w:pPr>
        <w:spacing w:after="40"/>
      </w:pPr>
    </w:p>
    <w:p>
      <w:pPr>
        <w:pStyle w:val="Heading1"/>
      </w:pPr>
      <w:r>
        <w:t>8. Build-versus-reuse recommendation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15E59"/>
            <w:tcMar>
              <w:top w:w="110" w:type="dxa"/>
              <w:start w:w="120" w:type="dxa"/>
              <w:bottom w:w="110" w:type="dxa"/>
              <w:end w:w="120" w:type="dxa"/>
            </w:tcMar>
            <w:vAlign w:val="center"/>
          </w:tcPr>
          <w:p>
            <w:pPr>
              <w:jc w:val="left"/>
            </w:pPr>
            <w:r>
              <w:rPr>
                <w:b/>
                <w:color w:val="FFFFFF"/>
                <w:sz w:val="18"/>
              </w:rPr>
              <w:t>Capability</w:t>
            </w:r>
          </w:p>
        </w:tc>
        <w:tc>
          <w:tcPr>
            <w:tcW w:type="dxa" w:w="6768"/>
            <w:shd w:fill="115E59"/>
            <w:tcMar>
              <w:top w:w="110" w:type="dxa"/>
              <w:start w:w="120" w:type="dxa"/>
              <w:bottom w:w="110" w:type="dxa"/>
              <w:end w:w="120" w:type="dxa"/>
            </w:tcMar>
            <w:vAlign w:val="center"/>
          </w:tcPr>
          <w:p>
            <w:pPr>
              <w:jc w:val="left"/>
            </w:pPr>
            <w:r>
              <w:rPr>
                <w:b/>
                <w:color w:val="FFFFFF"/>
                <w:sz w:val="18"/>
              </w:rPr>
              <w:t>Approach</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Core data model / opportunity engine</w:t>
            </w:r>
          </w:p>
        </w:tc>
        <w:tc>
          <w:tcPr>
            <w:tcW w:type="dxa" w:w="6768"/>
            <w:tcMar>
              <w:top w:w="105" w:type="dxa"/>
              <w:start w:w="115" w:type="dxa"/>
              <w:bottom w:w="105" w:type="dxa"/>
              <w:end w:w="115" w:type="dxa"/>
            </w:tcMar>
            <w:tcBorders>
              <w:bottom w:sz="4" w:val="single" w:color="CBD5E1"/>
            </w:tcBorders>
            <w:vAlign w:val="center"/>
          </w:tcPr>
          <w:p>
            <w:pPr>
              <w:jc w:val="left"/>
            </w:pPr>
            <w:r>
              <w:rPr>
                <w:sz w:val="18"/>
              </w:rPr>
              <w:t>Build. This is the differentiated product and must be designed around our scoring, audit, approval, and multi-source future.</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Reddit browser automation</w:t>
            </w:r>
          </w:p>
        </w:tc>
        <w:tc>
          <w:tcPr>
            <w:tcW w:type="dxa" w:w="6768"/>
            <w:tcMar>
              <w:top w:w="105" w:type="dxa"/>
              <w:start w:w="115" w:type="dxa"/>
              <w:bottom w:w="105" w:type="dxa"/>
              <w:end w:w="115" w:type="dxa"/>
            </w:tcMar>
            <w:tcBorders>
              <w:bottom w:sz="4" w:val="single" w:color="CBD5E1"/>
            </w:tcBorders>
            <w:vAlign w:val="center"/>
          </w:tcPr>
          <w:p>
            <w:pPr>
              <w:jc w:val="left"/>
            </w:pPr>
            <w:r>
              <w:rPr>
                <w:sz w:val="18"/>
              </w:rPr>
              <w:t>Integrate/learn from CUA. Keep our own provider contract and task definitions.</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Official Reddit provider</w:t>
            </w:r>
          </w:p>
        </w:tc>
        <w:tc>
          <w:tcPr>
            <w:tcW w:type="dxa" w:w="6768"/>
            <w:tcMar>
              <w:top w:w="105" w:type="dxa"/>
              <w:start w:w="115" w:type="dxa"/>
              <w:bottom w:w="105" w:type="dxa"/>
              <w:end w:w="115" w:type="dxa"/>
            </w:tcMar>
            <w:tcBorders>
              <w:bottom w:sz="4" w:val="single" w:color="CBD5E1"/>
            </w:tcBorders>
            <w:vAlign w:val="center"/>
          </w:tcPr>
          <w:p>
            <w:pPr>
              <w:jc w:val="left"/>
            </w:pPr>
            <w:r>
              <w:rPr>
                <w:sz w:val="18"/>
              </w:rPr>
              <w:t>Implement later with PRAW or direct API once approved.</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Social-listening abstraction</w:t>
            </w:r>
          </w:p>
        </w:tc>
        <w:tc>
          <w:tcPr>
            <w:tcW w:type="dxa" w:w="6768"/>
            <w:tcMar>
              <w:top w:w="105" w:type="dxa"/>
              <w:start w:w="115" w:type="dxa"/>
              <w:bottom w:w="105" w:type="dxa"/>
              <w:end w:w="115" w:type="dxa"/>
            </w:tcMar>
            <w:tcBorders>
              <w:bottom w:sz="4" w:val="single" w:color="CBD5E1"/>
            </w:tcBorders>
            <w:vAlign w:val="center"/>
          </w:tcPr>
          <w:p>
            <w:pPr>
              <w:jc w:val="left"/>
            </w:pPr>
            <w:r>
              <w:rPr>
                <w:sz w:val="18"/>
              </w:rPr>
              <w:t>Study OpenMagpie/Harken/Agent-Reach; reuse only components that do not distort our domain model.</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Publishing</w:t>
            </w:r>
          </w:p>
        </w:tc>
        <w:tc>
          <w:tcPr>
            <w:tcW w:type="dxa" w:w="6768"/>
            <w:tcMar>
              <w:top w:w="105" w:type="dxa"/>
              <w:start w:w="115" w:type="dxa"/>
              <w:bottom w:w="105" w:type="dxa"/>
              <w:end w:w="115" w:type="dxa"/>
            </w:tcMar>
            <w:tcBorders>
              <w:bottom w:sz="4" w:val="single" w:color="CBD5E1"/>
            </w:tcBorders>
            <w:vAlign w:val="center"/>
          </w:tcPr>
          <w:p>
            <w:pPr>
              <w:jc w:val="left"/>
            </w:pPr>
            <w:r>
              <w:rPr>
                <w:sz w:val="18"/>
              </w:rPr>
              <w:t>Build minimal approved Reddit prepare flow first. Evaluate Postiz later for broader network publishing.</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MCP</w:t>
            </w:r>
          </w:p>
        </w:tc>
        <w:tc>
          <w:tcPr>
            <w:tcW w:type="dxa" w:w="6768"/>
            <w:tcMar>
              <w:top w:w="105" w:type="dxa"/>
              <w:start w:w="115" w:type="dxa"/>
              <w:bottom w:w="105" w:type="dxa"/>
              <w:end w:w="115" w:type="dxa"/>
            </w:tcMar>
            <w:tcBorders>
              <w:bottom w:sz="4" w:val="single" w:color="CBD5E1"/>
            </w:tcBorders>
            <w:vAlign w:val="center"/>
          </w:tcPr>
          <w:p>
            <w:pPr>
              <w:jc w:val="left"/>
            </w:pPr>
            <w:r>
              <w:rPr>
                <w:sz w:val="18"/>
              </w:rPr>
              <w:t>Build a thin server over existing application services. Study existing Reddit MCP projects for naming and ergonomics.</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Media</w:t>
            </w:r>
          </w:p>
        </w:tc>
        <w:tc>
          <w:tcPr>
            <w:tcW w:type="dxa" w:w="6768"/>
            <w:tcMar>
              <w:top w:w="105" w:type="dxa"/>
              <w:start w:w="115" w:type="dxa"/>
              <w:bottom w:w="105" w:type="dxa"/>
              <w:end w:w="115" w:type="dxa"/>
            </w:tcMar>
            <w:tcBorders>
              <w:bottom w:sz="4" w:val="single" w:color="CBD5E1"/>
            </w:tcBorders>
            <w:vAlign w:val="center"/>
          </w:tcPr>
          <w:p>
            <w:pPr>
              <w:jc w:val="left"/>
            </w:pPr>
            <w:r>
              <w:rPr>
                <w:sz w:val="18"/>
              </w:rPr>
              <w:t>Integrate Higgsfield instead of building image/video generation infrastructure.</w:t>
            </w:r>
          </w:p>
        </w:tc>
      </w:tr>
    </w:tbl>
    <w:p>
      <w:pPr>
        <w:spacing w:after="40"/>
      </w:pPr>
    </w:p>
    <w:p>
      <w:pPr>
        <w:pStyle w:val="Heading1"/>
      </w:pPr>
      <w:r>
        <w:t>9. Reddit access and policy risk</w:t>
      </w:r>
    </w:p>
    <w:p>
      <w:r>
        <w:t>Reddit is actively changing developer access and strengthening protections against scraping and spam. Current Reddit help documentation says Data API access requires approval, and Reddit announced in August 2026 that it plans to gradually restrict new public API requests and move third-party apps toward the Developer Platform. The MVP browser path should therefore be treated as a prototype/research retrieval provider, not as a permanent assumption for commercial production.</w:t>
      </w:r>
    </w:p>
    <w:p>
      <w:r>
        <w:t>The platform should not attempt to evade technical restrictions or disguise abusive automation. If Reddit blocks or requires authentication for a page, the system should stop/escalate rather than bypass. For production, evaluate Reddit approval/commercial terms and the Developer Platform in parallel with the MVP.</w:t>
      </w:r>
    </w:p>
    <w:tbl>
      <w:tblPr>
        <w:tblW w:type="auto" w:w="0"/>
        <w:jc w:val="left"/>
        <w:tblLayout w:type="autofit"/>
        <w:tblLook w:firstColumn="1" w:firstRow="1" w:lastColumn="0" w:lastRow="0" w:noHBand="0" w:noVBand="1" w:val="04A0"/>
      </w:tblPr>
      <w:tblGrid>
        <w:gridCol w:w="10166"/>
      </w:tblGrid>
      <w:tr>
        <w:trPr>
          <w:cantSplit/>
        </w:trPr>
        <w:tc>
          <w:tcPr>
            <w:tcW w:type="dxa" w:w="10166"/>
            <w:shd w:fill="FEF3C7"/>
            <w:tcMar>
              <w:top w:w="160" w:type="dxa"/>
              <w:start w:w="180" w:type="dxa"/>
              <w:bottom w:w="160" w:type="dxa"/>
              <w:end w:w="180" w:type="dxa"/>
            </w:tcMar>
            <w:tcBorders>
              <w:left w:sz="18" w:val="single" w:color="0F766E"/>
            </w:tcBorders>
          </w:tcPr>
          <w:p>
            <w:pPr>
              <w:spacing w:after="0"/>
            </w:pPr>
            <w:r>
              <w:rPr>
                <w:b/>
                <w:color w:val="0F172A"/>
              </w:rPr>
              <w:t>Engagement boundary</w:t>
            </w:r>
            <w:r>
              <w:br/>
              <w:t>Reddit policy prohibits spam through automated posts/comments/direct messages. Our design does not automatically post anything. Human approval remains required, and the preferred demo leaves the final Reddit submit click to the human.</w:t>
            </w:r>
          </w:p>
        </w:tc>
      </w:tr>
    </w:tbl>
    <w:p>
      <w:pPr>
        <w:spacing w:after="40"/>
      </w:pPr>
    </w:p>
    <w:p>
      <w:pPr>
        <w:pStyle w:val="Heading1"/>
      </w:pPr>
      <w:r>
        <w:t>10. Google/Reddit partnership: what it does and does not mean</w:t>
      </w:r>
    </w:p>
    <w:p>
      <w:r>
        <w:t>Reddit announced an expanded Google partnership in February 2024 that gives Google programmatic access to public Reddit posts/comments through the Reddit Data API for Google products and services, including model-related uses. Reddit separately announced an OpenAI Data API partnership in May 2024, so the Google relationship is not exclusive.</w:t>
      </w:r>
    </w:p>
    <w:p>
      <w:r>
        <w:t>There is no public Gemini API promise that developers inherit Google's private Reddit Data API feed. The public Gemini capabilities relevant to this project are Google Search grounding, URL Context, and Computer Use. Therefore, use Gemini-based Reddit discovery as a benchmarked public retrieval method rather than an assumed privileged integration.</w:t>
      </w:r>
    </w:p>
    <w:p>
      <w:pPr>
        <w:pStyle w:val="Heading1"/>
      </w:pPr>
      <w:r>
        <w:t>11. Main risks and mitigations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15E59"/>
            <w:tcMar>
              <w:top w:w="110" w:type="dxa"/>
              <w:start w:w="120" w:type="dxa"/>
              <w:bottom w:w="110" w:type="dxa"/>
              <w:end w:w="120" w:type="dxa"/>
            </w:tcMar>
            <w:vAlign w:val="center"/>
          </w:tcPr>
          <w:p>
            <w:pPr>
              <w:jc w:val="left"/>
            </w:pPr>
            <w:r>
              <w:rPr>
                <w:b/>
                <w:color w:val="FFFFFF"/>
                <w:sz w:val="17"/>
              </w:rPr>
              <w:t>Risk</w:t>
            </w:r>
          </w:p>
        </w:tc>
        <w:tc>
          <w:tcPr>
            <w:tcW w:type="dxa" w:w="2376"/>
            <w:shd w:fill="115E59"/>
            <w:tcMar>
              <w:top w:w="110" w:type="dxa"/>
              <w:start w:w="120" w:type="dxa"/>
              <w:bottom w:w="110" w:type="dxa"/>
              <w:end w:w="120" w:type="dxa"/>
            </w:tcMar>
            <w:vAlign w:val="center"/>
          </w:tcPr>
          <w:p>
            <w:pPr>
              <w:jc w:val="left"/>
            </w:pPr>
            <w:r>
              <w:rPr>
                <w:b/>
                <w:color w:val="FFFFFF"/>
                <w:sz w:val="17"/>
              </w:rPr>
              <w:t>Impact</w:t>
            </w:r>
          </w:p>
        </w:tc>
        <w:tc>
          <w:tcPr>
            <w:tcW w:type="dxa" w:w="4968"/>
            <w:shd w:fill="115E59"/>
            <w:tcMar>
              <w:top w:w="110" w:type="dxa"/>
              <w:start w:w="120" w:type="dxa"/>
              <w:bottom w:w="110" w:type="dxa"/>
              <w:end w:w="120" w:type="dxa"/>
            </w:tcMar>
            <w:vAlign w:val="center"/>
          </w:tcPr>
          <w:p>
            <w:pPr>
              <w:jc w:val="left"/>
            </w:pPr>
            <w:r>
              <w:rPr>
                <w:b/>
                <w:color w:val="FFFFFF"/>
                <w:sz w:val="17"/>
              </w:rPr>
              <w:t>Mitigation</w:t>
            </w:r>
          </w:p>
        </w:tc>
      </w:tr>
      <w:tr>
        <w:trPr>
          <w:cantSplit/>
        </w:trPr>
        <w:tc>
          <w:tcPr>
            <w:tcW w:type="dxa" w:w="2376"/>
            <w:tcMar>
              <w:top w:w="105" w:type="dxa"/>
              <w:start w:w="115" w:type="dxa"/>
              <w:bottom w:w="105" w:type="dxa"/>
              <w:end w:w="115" w:type="dxa"/>
            </w:tcMar>
            <w:tcBorders>
              <w:bottom w:sz="4" w:val="single" w:color="CBD5E1"/>
            </w:tcBorders>
            <w:vAlign w:val="center"/>
          </w:tcPr>
          <w:p>
            <w:pPr>
              <w:jc w:val="left"/>
            </w:pPr>
            <w:r>
              <w:rPr>
                <w:sz w:val="17"/>
              </w:rPr>
              <w:t>Reddit anti-scraping/access changes</w:t>
            </w:r>
          </w:p>
        </w:tc>
        <w:tc>
          <w:tcPr>
            <w:tcW w:type="dxa" w:w="2376"/>
            <w:tcMar>
              <w:top w:w="105" w:type="dxa"/>
              <w:start w:w="115" w:type="dxa"/>
              <w:bottom w:w="105" w:type="dxa"/>
              <w:end w:w="115" w:type="dxa"/>
            </w:tcMar>
            <w:tcBorders>
              <w:bottom w:sz="4" w:val="single" w:color="CBD5E1"/>
            </w:tcBorders>
            <w:vAlign w:val="center"/>
          </w:tcPr>
          <w:p>
            <w:pPr>
              <w:jc w:val="left"/>
            </w:pPr>
            <w:r>
              <w:rPr>
                <w:sz w:val="17"/>
              </w:rPr>
              <w:t>Retrieval path breaks.</w:t>
            </w:r>
          </w:p>
        </w:tc>
        <w:tc>
          <w:tcPr>
            <w:tcW w:type="dxa" w:w="4968"/>
            <w:tcMar>
              <w:top w:w="105" w:type="dxa"/>
              <w:start w:w="115" w:type="dxa"/>
              <w:bottom w:w="105" w:type="dxa"/>
              <w:end w:w="115" w:type="dxa"/>
            </w:tcMar>
            <w:tcBorders>
              <w:bottom w:sz="4" w:val="single" w:color="CBD5E1"/>
            </w:tcBorders>
            <w:vAlign w:val="center"/>
          </w:tcPr>
          <w:p>
            <w:pPr>
              <w:jc w:val="left"/>
            </w:pPr>
            <w:r>
              <w:rPr>
                <w:sz w:val="17"/>
              </w:rPr>
              <w:t>Provider abstraction; conservative browser use; official-access workstream; cached demo corpus only as fallback.</w:t>
            </w:r>
          </w:p>
        </w:tc>
      </w:tr>
      <w:tr>
        <w:trPr>
          <w:cantSplit/>
        </w:trPr>
        <w:tc>
          <w:tcPr>
            <w:tcW w:type="dxa" w:w="2376"/>
            <w:tcMar>
              <w:top w:w="105" w:type="dxa"/>
              <w:start w:w="115" w:type="dxa"/>
              <w:bottom w:w="105" w:type="dxa"/>
              <w:end w:w="115" w:type="dxa"/>
            </w:tcMar>
            <w:tcBorders>
              <w:bottom w:sz="4" w:val="single" w:color="CBD5E1"/>
            </w:tcBorders>
            <w:vAlign w:val="center"/>
          </w:tcPr>
          <w:p>
            <w:pPr>
              <w:jc w:val="left"/>
            </w:pPr>
            <w:r>
              <w:rPr>
                <w:sz w:val="17"/>
              </w:rPr>
              <w:t>CUA/browser brittleness</w:t>
            </w:r>
          </w:p>
        </w:tc>
        <w:tc>
          <w:tcPr>
            <w:tcW w:type="dxa" w:w="2376"/>
            <w:tcMar>
              <w:top w:w="105" w:type="dxa"/>
              <w:start w:w="115" w:type="dxa"/>
              <w:bottom w:w="105" w:type="dxa"/>
              <w:end w:w="115" w:type="dxa"/>
            </w:tcMar>
            <w:tcBorders>
              <w:bottom w:sz="4" w:val="single" w:color="CBD5E1"/>
            </w:tcBorders>
            <w:vAlign w:val="center"/>
          </w:tcPr>
          <w:p>
            <w:pPr>
              <w:jc w:val="left"/>
            </w:pPr>
            <w:r>
              <w:rPr>
                <w:sz w:val="17"/>
              </w:rPr>
              <w:t>Higher latency/failure rate.</w:t>
            </w:r>
          </w:p>
        </w:tc>
        <w:tc>
          <w:tcPr>
            <w:tcW w:type="dxa" w:w="4968"/>
            <w:tcMar>
              <w:top w:w="105" w:type="dxa"/>
              <w:start w:w="115" w:type="dxa"/>
              <w:bottom w:w="105" w:type="dxa"/>
              <w:end w:w="115" w:type="dxa"/>
            </w:tcMar>
            <w:tcBorders>
              <w:bottom w:sz="4" w:val="single" w:color="CBD5E1"/>
            </w:tcBorders>
            <w:vAlign w:val="center"/>
          </w:tcPr>
          <w:p>
            <w:pPr>
              <w:jc w:val="left"/>
            </w:pPr>
            <w:r>
              <w:rPr>
                <w:sz w:val="17"/>
              </w:rPr>
              <w:t>Use browser only when simpler retrieval is insufficient; narrow tasks; health checks; retry/backoff; benchmark.</w:t>
            </w:r>
          </w:p>
        </w:tc>
      </w:tr>
      <w:tr>
        <w:trPr>
          <w:cantSplit/>
        </w:trPr>
        <w:tc>
          <w:tcPr>
            <w:tcW w:type="dxa" w:w="2376"/>
            <w:tcMar>
              <w:top w:w="105" w:type="dxa"/>
              <w:start w:w="115" w:type="dxa"/>
              <w:bottom w:w="105" w:type="dxa"/>
              <w:end w:w="115" w:type="dxa"/>
            </w:tcMar>
            <w:tcBorders>
              <w:bottom w:sz="4" w:val="single" w:color="CBD5E1"/>
            </w:tcBorders>
            <w:vAlign w:val="center"/>
          </w:tcPr>
          <w:p>
            <w:pPr>
              <w:jc w:val="left"/>
            </w:pPr>
            <w:r>
              <w:rPr>
                <w:sz w:val="17"/>
              </w:rPr>
              <w:t>Search misses fresh/niche threads</w:t>
            </w:r>
          </w:p>
        </w:tc>
        <w:tc>
          <w:tcPr>
            <w:tcW w:type="dxa" w:w="2376"/>
            <w:tcMar>
              <w:top w:w="105" w:type="dxa"/>
              <w:start w:w="115" w:type="dxa"/>
              <w:bottom w:w="105" w:type="dxa"/>
              <w:end w:w="115" w:type="dxa"/>
            </w:tcMar>
            <w:tcBorders>
              <w:bottom w:sz="4" w:val="single" w:color="CBD5E1"/>
            </w:tcBorders>
            <w:vAlign w:val="center"/>
          </w:tcPr>
          <w:p>
            <w:pPr>
              <w:jc w:val="left"/>
            </w:pPr>
            <w:r>
              <w:rPr>
                <w:sz w:val="17"/>
              </w:rPr>
              <w:t>Opportunity recall suffers.</w:t>
            </w:r>
          </w:p>
        </w:tc>
        <w:tc>
          <w:tcPr>
            <w:tcW w:type="dxa" w:w="4968"/>
            <w:tcMar>
              <w:top w:w="105" w:type="dxa"/>
              <w:start w:w="115" w:type="dxa"/>
              <w:bottom w:w="105" w:type="dxa"/>
              <w:end w:w="115" w:type="dxa"/>
            </w:tcMar>
            <w:tcBorders>
              <w:bottom w:sz="4" w:val="single" w:color="CBD5E1"/>
            </w:tcBorders>
            <w:vAlign w:val="center"/>
          </w:tcPr>
          <w:p>
            <w:pPr>
              <w:jc w:val="left"/>
            </w:pPr>
            <w:r>
              <w:rPr>
                <w:sz w:val="17"/>
              </w:rPr>
              <w:t>Mix site-scoped queries, subreddit discovery, direct browser search; compare overlap.</w:t>
            </w:r>
          </w:p>
        </w:tc>
      </w:tr>
      <w:tr>
        <w:trPr>
          <w:cantSplit/>
        </w:trPr>
        <w:tc>
          <w:tcPr>
            <w:tcW w:type="dxa" w:w="2376"/>
            <w:tcMar>
              <w:top w:w="105" w:type="dxa"/>
              <w:start w:w="115" w:type="dxa"/>
              <w:bottom w:w="105" w:type="dxa"/>
              <w:end w:w="115" w:type="dxa"/>
            </w:tcMar>
            <w:tcBorders>
              <w:bottom w:sz="4" w:val="single" w:color="CBD5E1"/>
            </w:tcBorders>
            <w:vAlign w:val="center"/>
          </w:tcPr>
          <w:p>
            <w:pPr>
              <w:jc w:val="left"/>
            </w:pPr>
            <w:r>
              <w:rPr>
                <w:sz w:val="17"/>
              </w:rPr>
              <w:t>AI false positives</w:t>
            </w:r>
          </w:p>
        </w:tc>
        <w:tc>
          <w:tcPr>
            <w:tcW w:type="dxa" w:w="2376"/>
            <w:tcMar>
              <w:top w:w="105" w:type="dxa"/>
              <w:start w:w="115" w:type="dxa"/>
              <w:bottom w:w="105" w:type="dxa"/>
              <w:end w:w="115" w:type="dxa"/>
            </w:tcMar>
            <w:tcBorders>
              <w:bottom w:sz="4" w:val="single" w:color="CBD5E1"/>
            </w:tcBorders>
            <w:vAlign w:val="center"/>
          </w:tcPr>
          <w:p>
            <w:pPr>
              <w:jc w:val="left"/>
            </w:pPr>
            <w:r>
              <w:rPr>
                <w:sz w:val="17"/>
              </w:rPr>
              <w:t>Inbox becomes noisy.</w:t>
            </w:r>
          </w:p>
        </w:tc>
        <w:tc>
          <w:tcPr>
            <w:tcW w:type="dxa" w:w="4968"/>
            <w:tcMar>
              <w:top w:w="105" w:type="dxa"/>
              <w:start w:w="115" w:type="dxa"/>
              <w:bottom w:w="105" w:type="dxa"/>
              <w:end w:w="115" w:type="dxa"/>
            </w:tcMar>
            <w:tcBorders>
              <w:bottom w:sz="4" w:val="single" w:color="CBD5E1"/>
            </w:tcBorders>
            <w:vAlign w:val="center"/>
          </w:tcPr>
          <w:p>
            <w:pPr>
              <w:jc w:val="left"/>
            </w:pPr>
            <w:r>
              <w:rPr>
                <w:sz w:val="17"/>
              </w:rPr>
              <w:t>Cheap filter + structured scoring + labeled eval set + human feedback.</w:t>
            </w:r>
          </w:p>
        </w:tc>
      </w:tr>
      <w:tr>
        <w:trPr>
          <w:cantSplit/>
        </w:trPr>
        <w:tc>
          <w:tcPr>
            <w:tcW w:type="dxa" w:w="2376"/>
            <w:tcMar>
              <w:top w:w="105" w:type="dxa"/>
              <w:start w:w="115" w:type="dxa"/>
              <w:bottom w:w="105" w:type="dxa"/>
              <w:end w:w="115" w:type="dxa"/>
            </w:tcMar>
            <w:tcBorders>
              <w:bottom w:sz="4" w:val="single" w:color="CBD5E1"/>
            </w:tcBorders>
            <w:vAlign w:val="center"/>
          </w:tcPr>
          <w:p>
            <w:pPr>
              <w:jc w:val="left"/>
            </w:pPr>
            <w:r>
              <w:rPr>
                <w:sz w:val="17"/>
              </w:rPr>
              <w:t>Over-promotional drafts</w:t>
            </w:r>
          </w:p>
        </w:tc>
        <w:tc>
          <w:tcPr>
            <w:tcW w:type="dxa" w:w="2376"/>
            <w:tcMar>
              <w:top w:w="105" w:type="dxa"/>
              <w:start w:w="115" w:type="dxa"/>
              <w:bottom w:w="105" w:type="dxa"/>
              <w:end w:w="115" w:type="dxa"/>
            </w:tcMar>
            <w:tcBorders>
              <w:bottom w:sz="4" w:val="single" w:color="CBD5E1"/>
            </w:tcBorders>
            <w:vAlign w:val="center"/>
          </w:tcPr>
          <w:p>
            <w:pPr>
              <w:jc w:val="left"/>
            </w:pPr>
            <w:r>
              <w:rPr>
                <w:sz w:val="17"/>
              </w:rPr>
              <w:t>Brand/community harm.</w:t>
            </w:r>
          </w:p>
        </w:tc>
        <w:tc>
          <w:tcPr>
            <w:tcW w:type="dxa" w:w="4968"/>
            <w:tcMar>
              <w:top w:w="105" w:type="dxa"/>
              <w:start w:w="115" w:type="dxa"/>
              <w:bottom w:w="105" w:type="dxa"/>
              <w:end w:w="115" w:type="dxa"/>
            </w:tcMar>
            <w:tcBorders>
              <w:bottom w:sz="4" w:val="single" w:color="CBD5E1"/>
            </w:tcBorders>
            <w:vAlign w:val="center"/>
          </w:tcPr>
          <w:p>
            <w:pPr>
              <w:jc w:val="left"/>
            </w:pPr>
            <w:r>
              <w:rPr>
                <w:sz w:val="17"/>
              </w:rPr>
              <w:t>Separate promotion_fit, conservative defaults, campaign rules, human review.</w:t>
            </w:r>
          </w:p>
        </w:tc>
      </w:tr>
      <w:tr>
        <w:trPr>
          <w:cantSplit/>
        </w:trPr>
        <w:tc>
          <w:tcPr>
            <w:tcW w:type="dxa" w:w="2376"/>
            <w:tcMar>
              <w:top w:w="105" w:type="dxa"/>
              <w:start w:w="115" w:type="dxa"/>
              <w:bottom w:w="105" w:type="dxa"/>
              <w:end w:w="115" w:type="dxa"/>
            </w:tcMar>
            <w:tcBorders>
              <w:bottom w:sz="4" w:val="single" w:color="CBD5E1"/>
            </w:tcBorders>
            <w:vAlign w:val="center"/>
          </w:tcPr>
          <w:p>
            <w:pPr>
              <w:jc w:val="left"/>
            </w:pPr>
            <w:r>
              <w:rPr>
                <w:sz w:val="17"/>
              </w:rPr>
              <w:t>Prompt injection in page content</w:t>
            </w:r>
          </w:p>
        </w:tc>
        <w:tc>
          <w:tcPr>
            <w:tcW w:type="dxa" w:w="2376"/>
            <w:tcMar>
              <w:top w:w="105" w:type="dxa"/>
              <w:start w:w="115" w:type="dxa"/>
              <w:bottom w:w="105" w:type="dxa"/>
              <w:end w:w="115" w:type="dxa"/>
            </w:tcMar>
            <w:tcBorders>
              <w:bottom w:sz="4" w:val="single" w:color="CBD5E1"/>
            </w:tcBorders>
            <w:vAlign w:val="center"/>
          </w:tcPr>
          <w:p>
            <w:pPr>
              <w:jc w:val="left"/>
            </w:pPr>
            <w:r>
              <w:rPr>
                <w:sz w:val="17"/>
              </w:rPr>
              <w:t>Agent may follow hostile page instructions.</w:t>
            </w:r>
          </w:p>
        </w:tc>
        <w:tc>
          <w:tcPr>
            <w:tcW w:type="dxa" w:w="4968"/>
            <w:tcMar>
              <w:top w:w="105" w:type="dxa"/>
              <w:start w:w="115" w:type="dxa"/>
              <w:bottom w:w="105" w:type="dxa"/>
              <w:end w:w="115" w:type="dxa"/>
            </w:tcMar>
            <w:tcBorders>
              <w:bottom w:sz="4" w:val="single" w:color="CBD5E1"/>
            </w:tcBorders>
            <w:vAlign w:val="center"/>
          </w:tcPr>
          <w:p>
            <w:pPr>
              <w:jc w:val="left"/>
            </w:pPr>
            <w:r>
              <w:rPr>
                <w:sz w:val="17"/>
              </w:rPr>
              <w:t>Treat source content as untrusted; fixed browser contract; no write tools; safety scanning/confirmation.</w:t>
            </w:r>
          </w:p>
        </w:tc>
      </w:tr>
      <w:tr>
        <w:trPr>
          <w:cantSplit/>
        </w:trPr>
        <w:tc>
          <w:tcPr>
            <w:tcW w:type="dxa" w:w="2376"/>
            <w:tcMar>
              <w:top w:w="105" w:type="dxa"/>
              <w:start w:w="115" w:type="dxa"/>
              <w:bottom w:w="105" w:type="dxa"/>
              <w:end w:w="115" w:type="dxa"/>
            </w:tcMar>
            <w:tcBorders>
              <w:bottom w:sz="4" w:val="single" w:color="CBD5E1"/>
            </w:tcBorders>
            <w:vAlign w:val="center"/>
          </w:tcPr>
          <w:p>
            <w:pPr>
              <w:jc w:val="left"/>
            </w:pPr>
            <w:r>
              <w:rPr>
                <w:sz w:val="17"/>
              </w:rPr>
              <w:t>Accidental auto-post</w:t>
            </w:r>
          </w:p>
        </w:tc>
        <w:tc>
          <w:tcPr>
            <w:tcW w:type="dxa" w:w="2376"/>
            <w:tcMar>
              <w:top w:w="105" w:type="dxa"/>
              <w:start w:w="115" w:type="dxa"/>
              <w:bottom w:w="105" w:type="dxa"/>
              <w:end w:w="115" w:type="dxa"/>
            </w:tcMar>
            <w:tcBorders>
              <w:bottom w:sz="4" w:val="single" w:color="CBD5E1"/>
            </w:tcBorders>
            <w:vAlign w:val="center"/>
          </w:tcPr>
          <w:p>
            <w:pPr>
              <w:jc w:val="left"/>
            </w:pPr>
            <w:r>
              <w:rPr>
                <w:sz w:val="17"/>
              </w:rPr>
              <w:t>Severe product/safety failure.</w:t>
            </w:r>
          </w:p>
        </w:tc>
        <w:tc>
          <w:tcPr>
            <w:tcW w:type="dxa" w:w="4968"/>
            <w:tcMar>
              <w:top w:w="105" w:type="dxa"/>
              <w:start w:w="115" w:type="dxa"/>
              <w:bottom w:w="105" w:type="dxa"/>
              <w:end w:w="115" w:type="dxa"/>
            </w:tcMar>
            <w:tcBorders>
              <w:bottom w:sz="4" w:val="single" w:color="CBD5E1"/>
            </w:tcBorders>
            <w:vAlign w:val="center"/>
          </w:tcPr>
          <w:p>
            <w:pPr>
              <w:jc w:val="left"/>
            </w:pPr>
            <w:r>
              <w:rPr>
                <w:sz w:val="17"/>
              </w:rPr>
              <w:t>Server-side state machine, exact-content hashes, separate workers, final-click human mode.</w:t>
            </w:r>
          </w:p>
        </w:tc>
      </w:tr>
      <w:tr>
        <w:trPr>
          <w:cantSplit/>
        </w:trPr>
        <w:tc>
          <w:tcPr>
            <w:tcW w:type="dxa" w:w="2376"/>
            <w:tcMar>
              <w:top w:w="105" w:type="dxa"/>
              <w:start w:w="115" w:type="dxa"/>
              <w:bottom w:w="105" w:type="dxa"/>
              <w:end w:w="115" w:type="dxa"/>
            </w:tcMar>
            <w:tcBorders>
              <w:bottom w:sz="4" w:val="single" w:color="CBD5E1"/>
            </w:tcBorders>
            <w:vAlign w:val="center"/>
          </w:tcPr>
          <w:p>
            <w:pPr>
              <w:jc w:val="left"/>
            </w:pPr>
            <w:r>
              <w:rPr>
                <w:sz w:val="17"/>
              </w:rPr>
              <w:t>Media provenance/retention</w:t>
            </w:r>
          </w:p>
        </w:tc>
        <w:tc>
          <w:tcPr>
            <w:tcW w:type="dxa" w:w="2376"/>
            <w:tcMar>
              <w:top w:w="105" w:type="dxa"/>
              <w:start w:w="115" w:type="dxa"/>
              <w:bottom w:w="105" w:type="dxa"/>
              <w:end w:w="115" w:type="dxa"/>
            </w:tcMar>
            <w:tcBorders>
              <w:bottom w:sz="4" w:val="single" w:color="CBD5E1"/>
            </w:tcBorders>
            <w:vAlign w:val="center"/>
          </w:tcPr>
          <w:p>
            <w:pPr>
              <w:jc w:val="left"/>
            </w:pPr>
            <w:r>
              <w:rPr>
                <w:sz w:val="17"/>
              </w:rPr>
              <w:t>Lost assets or unclear generation history.</w:t>
            </w:r>
          </w:p>
        </w:tc>
        <w:tc>
          <w:tcPr>
            <w:tcW w:type="dxa" w:w="4968"/>
            <w:tcMar>
              <w:top w:w="105" w:type="dxa"/>
              <w:start w:w="115" w:type="dxa"/>
              <w:bottom w:w="105" w:type="dxa"/>
              <w:end w:w="115" w:type="dxa"/>
            </w:tcMar>
            <w:tcBorders>
              <w:bottom w:sz="4" w:val="single" w:color="CBD5E1"/>
            </w:tcBorders>
            <w:vAlign w:val="center"/>
          </w:tcPr>
          <w:p>
            <w:pPr>
              <w:jc w:val="left"/>
            </w:pPr>
            <w:r>
              <w:rPr>
                <w:sz w:val="17"/>
              </w:rPr>
              <w:t>Persist job metadata and copy completed assets to owned storage.</w:t>
            </w:r>
          </w:p>
        </w:tc>
      </w:tr>
      <w:tr>
        <w:trPr>
          <w:cantSplit/>
        </w:trPr>
        <w:tc>
          <w:tcPr>
            <w:tcW w:type="dxa" w:w="2376"/>
            <w:tcMar>
              <w:top w:w="105" w:type="dxa"/>
              <w:start w:w="115" w:type="dxa"/>
              <w:bottom w:w="105" w:type="dxa"/>
              <w:end w:w="115" w:type="dxa"/>
            </w:tcMar>
            <w:tcBorders>
              <w:bottom w:sz="4" w:val="single" w:color="CBD5E1"/>
            </w:tcBorders>
            <w:vAlign w:val="center"/>
          </w:tcPr>
          <w:p>
            <w:pPr>
              <w:jc w:val="left"/>
            </w:pPr>
            <w:r>
              <w:rPr>
                <w:sz w:val="17"/>
              </w:rPr>
              <w:t>MCP privilege creep</w:t>
            </w:r>
          </w:p>
        </w:tc>
        <w:tc>
          <w:tcPr>
            <w:tcW w:type="dxa" w:w="2376"/>
            <w:tcMar>
              <w:top w:w="105" w:type="dxa"/>
              <w:start w:w="115" w:type="dxa"/>
              <w:bottom w:w="105" w:type="dxa"/>
              <w:end w:w="115" w:type="dxa"/>
            </w:tcMar>
            <w:tcBorders>
              <w:bottom w:sz="4" w:val="single" w:color="CBD5E1"/>
            </w:tcBorders>
            <w:vAlign w:val="center"/>
          </w:tcPr>
          <w:p>
            <w:pPr>
              <w:jc w:val="left"/>
            </w:pPr>
            <w:r>
              <w:rPr>
                <w:sz w:val="17"/>
              </w:rPr>
              <w:t>External agents bypass UI assumptions.</w:t>
            </w:r>
          </w:p>
        </w:tc>
        <w:tc>
          <w:tcPr>
            <w:tcW w:type="dxa" w:w="4968"/>
            <w:tcMar>
              <w:top w:w="105" w:type="dxa"/>
              <w:start w:w="115" w:type="dxa"/>
              <w:bottom w:w="105" w:type="dxa"/>
              <w:end w:w="115" w:type="dxa"/>
            </w:tcMar>
            <w:tcBorders>
              <w:bottom w:sz="4" w:val="single" w:color="CBD5E1"/>
            </w:tcBorders>
            <w:vAlign w:val="center"/>
          </w:tcPr>
          <w:p>
            <w:pPr>
              <w:jc w:val="left"/>
            </w:pPr>
            <w:r>
              <w:rPr>
                <w:sz w:val="17"/>
              </w:rPr>
              <w:t>MCP calls same domain services; no arbitrary publish tool; authenticate server and enforce authorization.</w:t>
            </w:r>
          </w:p>
        </w:tc>
      </w:tr>
    </w:tbl>
    <w:p>
      <w:pPr>
        <w:spacing w:after="40"/>
      </w:pPr>
    </w:p>
    <w:p>
      <w:pPr>
        <w:pStyle w:val="Heading1"/>
      </w:pPr>
      <w:r>
        <w:t>12. Definition of production-readiness beyond the demo</w:t>
      </w:r>
    </w:p>
    <w:p>
      <w:pPr>
        <w:pStyle w:val="ListBullet"/>
        <w:spacing w:after="50"/>
      </w:pPr>
      <w:r>
        <w:t>Documented Reddit access/commercial-use posture reviewed for the intended deployment.</w:t>
      </w:r>
    </w:p>
    <w:p>
      <w:pPr>
        <w:pStyle w:val="ListBullet"/>
        <w:spacing w:after="50"/>
      </w:pPr>
      <w:r>
        <w:t>Retrieval provider meets target reliability and cost under realistic load.</w:t>
      </w:r>
    </w:p>
    <w:p>
      <w:pPr>
        <w:pStyle w:val="ListBullet"/>
        <w:spacing w:after="50"/>
      </w:pPr>
      <w:r>
        <w:t>Operator-labeled opportunity evaluation demonstrates consistent precision, not only curated demo success.</w:t>
      </w:r>
    </w:p>
    <w:p>
      <w:pPr>
        <w:pStyle w:val="ListBullet"/>
        <w:spacing w:after="50"/>
      </w:pPr>
      <w:r>
        <w:t>Prompt-injection and approval-invariant security tests are automated.</w:t>
      </w:r>
    </w:p>
    <w:p>
      <w:pPr>
        <w:pStyle w:val="ListBullet"/>
        <w:spacing w:after="50"/>
      </w:pPr>
      <w:r>
        <w:t>Secrets, cookies, browser profiles, and generated media are stored with clear retention and access controls.</w:t>
      </w:r>
    </w:p>
    <w:p>
      <w:pPr>
        <w:pStyle w:val="ListBullet"/>
        <w:spacing w:after="50"/>
      </w:pPr>
      <w:r>
        <w:t>Observability dashboards and alerting exist for browser failure rate, provider changes, model regressions, and outbound-action attempts.</w:t>
      </w:r>
    </w:p>
    <w:p>
      <w:pPr>
        <w:pStyle w:val="ListBullet"/>
        <w:spacing w:after="50"/>
      </w:pPr>
      <w:r>
        <w:t>Runbooks exist for Reddit UI changes, provider outage, compromised browser session, bad model output, and accidental approval.</w:t>
      </w:r>
    </w:p>
    <w:p>
      <w:pPr>
        <w:pStyle w:val="Heading1"/>
      </w:pPr>
      <w:r>
        <w:t>13. Research source catalog</w:t>
      </w:r>
    </w:p>
    <w:p>
      <w:pPr>
        <w:pStyle w:val="Small"/>
      </w:pPr>
      <w:r>
        <w:rPr>
          <w:b/>
        </w:rPr>
        <w:t xml:space="preserve">[R1] </w:t>
      </w:r>
      <w:hyperlink r:id="rId10">
        <w:r>
          <w:rPr>
            <w:color w:val="115E59"/>
            <w:u w:val="single"/>
          </w:rPr>
          <w:t>Cua GitHub repository</w:t>
        </w:r>
      </w:hyperlink>
      <w:r>
        <w:t xml:space="preserve"> - Computer-use drivers, sandbox SDK, agent framework, benchmarks; MIT.</w:t>
      </w:r>
    </w:p>
    <w:p>
      <w:pPr>
        <w:pStyle w:val="Small"/>
      </w:pPr>
      <w:r>
        <w:rPr>
          <w:b/>
        </w:rPr>
        <w:t xml:space="preserve">[R2] </w:t>
      </w:r>
      <w:hyperlink r:id="rId11">
        <w:r>
          <w:rPr>
            <w:color w:val="115E59"/>
            <w:u w:val="single"/>
          </w:rPr>
          <w:t>Gemini API - Computer Use</w:t>
        </w:r>
      </w:hyperlink>
      <w:r>
        <w:t xml:space="preserve"> - Native computer-use tooling and safety behavior.</w:t>
      </w:r>
    </w:p>
    <w:p>
      <w:pPr>
        <w:pStyle w:val="Small"/>
      </w:pPr>
      <w:r>
        <w:rPr>
          <w:b/>
        </w:rPr>
        <w:t xml:space="preserve">[R3] </w:t>
      </w:r>
      <w:hyperlink r:id="rId12">
        <w:r>
          <w:rPr>
            <w:color w:val="115E59"/>
            <w:u w:val="single"/>
          </w:rPr>
          <w:t>Gemini API - Google Search grounding</w:t>
        </w:r>
      </w:hyperlink>
      <w:r>
        <w:t xml:space="preserve"> - Real-time web search grounding and source metadata.</w:t>
      </w:r>
    </w:p>
    <w:p>
      <w:pPr>
        <w:pStyle w:val="Small"/>
      </w:pPr>
      <w:r>
        <w:rPr>
          <w:b/>
        </w:rPr>
        <w:t xml:space="preserve">[R4] </w:t>
      </w:r>
      <w:hyperlink r:id="rId13">
        <w:r>
          <w:rPr>
            <w:color w:val="115E59"/>
            <w:u w:val="single"/>
          </w:rPr>
          <w:t>Gemini API - URL Context</w:t>
        </w:r>
      </w:hyperlink>
      <w:r>
        <w:t xml:space="preserve"> - URL retrieval and Search combination.</w:t>
      </w:r>
    </w:p>
    <w:p>
      <w:pPr>
        <w:pStyle w:val="Small"/>
      </w:pPr>
      <w:r>
        <w:rPr>
          <w:b/>
        </w:rPr>
        <w:t xml:space="preserve">[R5] </w:t>
      </w:r>
      <w:hyperlink r:id="rId14">
        <w:r>
          <w:rPr>
            <w:color w:val="115E59"/>
            <w:u w:val="single"/>
          </w:rPr>
          <w:t>Reddit and Google partnership</w:t>
        </w:r>
      </w:hyperlink>
      <w:r>
        <w:t xml:space="preserve"> - Google access to structured Reddit Data API content; does not alter developer commercial-use terms.</w:t>
      </w:r>
    </w:p>
    <w:p>
      <w:pPr>
        <w:pStyle w:val="Small"/>
      </w:pPr>
      <w:r>
        <w:rPr>
          <w:b/>
        </w:rPr>
        <w:t xml:space="preserve">[R6] </w:t>
      </w:r>
      <w:hyperlink r:id="rId15">
        <w:r>
          <w:rPr>
            <w:color w:val="115E59"/>
            <w:u w:val="single"/>
          </w:rPr>
          <w:t>Reddit and OpenAI partnership</w:t>
        </w:r>
      </w:hyperlink>
      <w:r>
        <w:t xml:space="preserve"> - Separate Reddit Data API partnership demonstrating Google access is not exclusive.</w:t>
      </w:r>
    </w:p>
    <w:p>
      <w:pPr>
        <w:pStyle w:val="Small"/>
      </w:pPr>
      <w:r>
        <w:rPr>
          <w:b/>
        </w:rPr>
        <w:t xml:space="preserve">[R7] </w:t>
      </w:r>
      <w:hyperlink r:id="rId16">
        <w:r>
          <w:rPr>
            <w:color w:val="115E59"/>
            <w:u w:val="single"/>
          </w:rPr>
          <w:t>Reddit - Developer Platform &amp; Accessing Reddit Data</w:t>
        </w:r>
      </w:hyperlink>
      <w:r>
        <w:t xml:space="preserve"> - Current developer interfaces, approval, and commercial-use information.</w:t>
      </w:r>
    </w:p>
    <w:p>
      <w:pPr>
        <w:pStyle w:val="Small"/>
      </w:pPr>
      <w:r>
        <w:rPr>
          <w:b/>
        </w:rPr>
        <w:t xml:space="preserve">[R8] </w:t>
      </w:r>
      <w:hyperlink r:id="rId17">
        <w:r>
          <w:rPr>
            <w:color w:val="115E59"/>
            <w:u w:val="single"/>
          </w:rPr>
          <w:t>Reddit - Responsible Builder Policy</w:t>
        </w:r>
      </w:hyperlink>
      <w:r>
        <w:t xml:space="preserve"> - App transparency and automated-activity restrictions.</w:t>
      </w:r>
    </w:p>
    <w:p>
      <w:pPr>
        <w:pStyle w:val="Small"/>
      </w:pPr>
      <w:r>
        <w:rPr>
          <w:b/>
        </w:rPr>
        <w:t xml:space="preserve">[R9] </w:t>
      </w:r>
      <w:hyperlink r:id="rId18">
        <w:r>
          <w:rPr>
            <w:color w:val="115E59"/>
            <w:u w:val="single"/>
          </w:rPr>
          <w:t>Reddit - Modernizing Infrastructure and Moderation Tools</w:t>
        </w:r>
      </w:hyperlink>
      <w:r>
        <w:t xml:space="preserve"> - August 2026 plans to strengthen anti-scraping and shift third-party apps toward Developer Platform.</w:t>
      </w:r>
    </w:p>
    <w:p>
      <w:pPr>
        <w:pStyle w:val="Small"/>
      </w:pPr>
      <w:r>
        <w:rPr>
          <w:b/>
        </w:rPr>
        <w:t xml:space="preserve">[R10] </w:t>
      </w:r>
      <w:hyperlink r:id="rId19">
        <w:r>
          <w:rPr>
            <w:color w:val="115E59"/>
            <w:u w:val="single"/>
          </w:rPr>
          <w:t>Higgsfield API</w:t>
        </w:r>
      </w:hyperlink>
      <w:r>
        <w:t xml:space="preserve"> - Async image/video/audio/3D API and asset-retention guidance.</w:t>
      </w:r>
    </w:p>
    <w:p>
      <w:pPr>
        <w:pStyle w:val="Small"/>
      </w:pPr>
      <w:r>
        <w:rPr>
          <w:b/>
        </w:rPr>
        <w:t xml:space="preserve">[R11] </w:t>
      </w:r>
      <w:hyperlink r:id="rId20">
        <w:r>
          <w:rPr>
            <w:color w:val="115E59"/>
            <w:u w:val="single"/>
          </w:rPr>
          <w:t>Pydantic AI - overview</w:t>
        </w:r>
      </w:hyperlink>
      <w:r>
        <w:t xml:space="preserve"> - Typed agent framework and integrations.</w:t>
      </w:r>
    </w:p>
    <w:p>
      <w:pPr>
        <w:pStyle w:val="Small"/>
      </w:pPr>
      <w:r>
        <w:rPr>
          <w:b/>
        </w:rPr>
        <w:t xml:space="preserve">[R12] </w:t>
      </w:r>
      <w:hyperlink r:id="rId21">
        <w:r>
          <w:rPr>
            <w:color w:val="115E59"/>
            <w:u w:val="single"/>
          </w:rPr>
          <w:t>Pydantic AI - Deferred Tools</w:t>
        </w:r>
      </w:hyperlink>
      <w:r>
        <w:t xml:space="preserve"> - Human-in-the-loop approval and external tool execution.</w:t>
      </w:r>
    </w:p>
    <w:p>
      <w:pPr>
        <w:pStyle w:val="Small"/>
      </w:pPr>
      <w:r>
        <w:rPr>
          <w:b/>
        </w:rPr>
        <w:t xml:space="preserve">[R13] </w:t>
      </w:r>
      <w:hyperlink r:id="rId22">
        <w:r>
          <w:rPr>
            <w:color w:val="115E59"/>
            <w:u w:val="single"/>
          </w:rPr>
          <w:t>MCP specification 2026-07-28</w:t>
        </w:r>
      </w:hyperlink>
      <w:r>
        <w:t xml:space="preserve"> - Current MCP architecture, tools/resources/prompts, security principles.</w:t>
      </w:r>
    </w:p>
    <w:p>
      <w:pPr>
        <w:pStyle w:val="Small"/>
      </w:pPr>
      <w:r>
        <w:rPr>
          <w:b/>
        </w:rPr>
        <w:t xml:space="preserve">[R14] </w:t>
      </w:r>
      <w:hyperlink r:id="rId23">
        <w:r>
          <w:rPr>
            <w:color w:val="115E59"/>
            <w:u w:val="single"/>
          </w:rPr>
          <w:t>OpenMagpie GitHub</w:t>
        </w:r>
      </w:hyperlink>
      <w:r>
        <w:t xml:space="preserve"> - Self-hosted social listening, Reddit/RSS connectors, semantic filter; Apache-2.0.</w:t>
      </w:r>
    </w:p>
    <w:p>
      <w:pPr>
        <w:pStyle w:val="Small"/>
      </w:pPr>
      <w:r>
        <w:rPr>
          <w:b/>
        </w:rPr>
        <w:t xml:space="preserve">[R15] </w:t>
      </w:r>
      <w:hyperlink r:id="rId24">
        <w:r>
          <w:rPr>
            <w:color w:val="115E59"/>
            <w:u w:val="single"/>
          </w:rPr>
          <w:t>RedoraAI GitHub</w:t>
        </w:r>
      </w:hyperlink>
      <w:r>
        <w:t xml:space="preserve"> - Reddit lead-generation workflow and architecture; MIT.</w:t>
      </w:r>
    </w:p>
    <w:p>
      <w:pPr>
        <w:pStyle w:val="Small"/>
      </w:pPr>
      <w:r>
        <w:rPr>
          <w:b/>
        </w:rPr>
        <w:t xml:space="preserve">[R16] </w:t>
      </w:r>
      <w:hyperlink r:id="rId25">
        <w:r>
          <w:rPr>
            <w:color w:val="115E59"/>
            <w:u w:val="single"/>
          </w:rPr>
          <w:t>PRAW GitHub</w:t>
        </w:r>
      </w:hyperlink>
      <w:r>
        <w:t xml:space="preserve"> - Mature Python Reddit API wrapper; BSD-2-Clause.</w:t>
      </w:r>
    </w:p>
    <w:p>
      <w:pPr>
        <w:pStyle w:val="Small"/>
      </w:pPr>
      <w:r>
        <w:rPr>
          <w:b/>
        </w:rPr>
        <w:t xml:space="preserve">[R17] </w:t>
      </w:r>
      <w:hyperlink r:id="rId26">
        <w:r>
          <w:rPr>
            <w:color w:val="115E59"/>
            <w:u w:val="single"/>
          </w:rPr>
          <w:t>RedditRadar GitHub</w:t>
        </w:r>
      </w:hyperlink>
      <w:r>
        <w:t xml:space="preserve"> - Reddit monitoring and AI lead dashboard; MIT.</w:t>
      </w:r>
    </w:p>
    <w:p>
      <w:pPr>
        <w:pStyle w:val="Small"/>
      </w:pPr>
      <w:r>
        <w:rPr>
          <w:b/>
        </w:rPr>
        <w:t xml:space="preserve">[R18] </w:t>
      </w:r>
      <w:hyperlink r:id="rId27">
        <w:r>
          <w:rPr>
            <w:color w:val="115E59"/>
            <w:u w:val="single"/>
          </w:rPr>
          <w:t>Harken GitHub</w:t>
        </w:r>
      </w:hyperlink>
      <w:r>
        <w:t xml:space="preserve"> - Multi-source social listening and themes; MIT.</w:t>
      </w:r>
    </w:p>
    <w:p>
      <w:pPr>
        <w:pStyle w:val="Small"/>
      </w:pPr>
      <w:r>
        <w:rPr>
          <w:b/>
        </w:rPr>
        <w:t xml:space="preserve">[R19] </w:t>
      </w:r>
      <w:hyperlink r:id="rId28">
        <w:r>
          <w:rPr>
            <w:color w:val="115E59"/>
            <w:u w:val="single"/>
          </w:rPr>
          <w:t>Agent-Reach GitHub</w:t>
        </w:r>
      </w:hyperlink>
      <w:r>
        <w:t xml:space="preserve"> - Multi-platform, multi-backend retrieval/router concepts.</w:t>
      </w:r>
    </w:p>
    <w:p>
      <w:pPr>
        <w:pStyle w:val="Small"/>
      </w:pPr>
      <w:r>
        <w:rPr>
          <w:b/>
        </w:rPr>
        <w:t xml:space="preserve">[R20] </w:t>
      </w:r>
      <w:hyperlink r:id="rId29">
        <w:r>
          <w:rPr>
            <w:color w:val="115E59"/>
            <w:u w:val="single"/>
          </w:rPr>
          <w:t>Obscura GitHub</w:t>
        </w:r>
      </w:hyperlink>
      <w:r>
        <w:t xml:space="preserve"> - Rust headless browser for scraping/agent automation.</w:t>
      </w:r>
    </w:p>
    <w:p>
      <w:pPr>
        <w:pStyle w:val="Small"/>
      </w:pPr>
      <w:r>
        <w:rPr>
          <w:b/>
        </w:rPr>
        <w:t xml:space="preserve">[R21] </w:t>
      </w:r>
      <w:hyperlink r:id="rId30">
        <w:r>
          <w:rPr>
            <w:color w:val="115E59"/>
            <w:u w:val="single"/>
          </w:rPr>
          <w:t>Postiz GitHub</w:t>
        </w:r>
      </w:hyperlink>
      <w:r>
        <w:t xml:space="preserve"> - Self-hosted multi-channel social scheduling; evaluate licensing/integration model before reuse.</w:t>
      </w:r>
    </w:p>
    <w:p>
      <w:pPr>
        <w:pStyle w:val="Small"/>
      </w:pPr>
      <w:r>
        <w:rPr>
          <w:b/>
        </w:rPr>
        <w:t xml:space="preserve">[R22] </w:t>
      </w:r>
      <w:hyperlink r:id="rId31">
        <w:r>
          <w:rPr>
            <w:color w:val="115E59"/>
            <w:u w:val="single"/>
          </w:rPr>
          <w:t>reddit-mcp-server GitHub</w:t>
        </w:r>
      </w:hyperlink>
      <w:r>
        <w:t xml:space="preserve"> - Example Reddit MCP read/search tool surface.</w:t>
      </w:r>
    </w:p>
    <w:p>
      <w:pPr>
        <w:pStyle w:val="Heading1"/>
      </w:pPr>
      <w:r>
        <w:t>14. Next engineering artifacts to create</w:t>
      </w:r>
    </w:p>
    <w:p>
      <w:pPr>
        <w:pStyle w:val="ListBullet"/>
        <w:spacing w:after="50"/>
      </w:pPr>
      <w:r>
        <w:t>OpenAPI schema and endpoint contracts for Campaigns, Opportunities, Drafts, Approvals, Media, and Events.</w:t>
      </w:r>
    </w:p>
    <w:p>
      <w:pPr>
        <w:pStyle w:val="ListBullet"/>
        <w:spacing w:after="50"/>
      </w:pPr>
      <w:r>
        <w:t>SQLAlchemy models and Alembic migration plan based on the proposed data model.</w:t>
      </w:r>
    </w:p>
    <w:p>
      <w:pPr>
        <w:pStyle w:val="ListBullet"/>
        <w:spacing w:after="50"/>
      </w:pPr>
      <w:r>
        <w:t>Pydantic schemas for RedditThread, ConversationAnalysis, Draft, Approval, and provider results.</w:t>
      </w:r>
    </w:p>
    <w:p>
      <w:pPr>
        <w:pStyle w:val="ListBullet"/>
        <w:spacing w:after="50"/>
      </w:pPr>
      <w:r>
        <w:t>MCP tool/resource specification with JSON schemas and authorization requirements.</w:t>
      </w:r>
    </w:p>
    <w:p>
      <w:pPr>
        <w:pStyle w:val="ListBullet"/>
        <w:spacing w:after="50"/>
      </w:pPr>
      <w:r>
        <w:t>Retrieval benchmark harness with a fixed query set and manual relevance labels.</w:t>
      </w:r>
    </w:p>
    <w:p>
      <w:pPr>
        <w:pStyle w:val="ListBullet"/>
        <w:spacing w:after="50"/>
      </w:pPr>
      <w:r>
        <w:t>Threat model focused on browser sessions, prompt injection, approval bypass, and connector credentials.</w:t>
      </w:r>
    </w:p>
    <w:p>
      <w:pPr>
        <w:pStyle w:val="ListBullet"/>
        <w:spacing w:after="50"/>
      </w:pPr>
      <w:r>
        <w:t>Figma or coded Svelte prototype for Overview, Opportunities, Conversation, and Approvals screens.</w:t>
      </w:r>
    </w:p>
    <w:sectPr w:rsidR="00FC693F" w:rsidRPr="0006063C" w:rsidSect="00034616">
      <w:footerReference w:type="default" r:id="rId9"/>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15E59"/>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64748B"/>
      <w:sz w:val="18"/>
    </w:rPr>
  </w:style>
  <w:style w:type="paragraph" w:customStyle="1" w:styleId="CodeBlock">
    <w:name w:val="Code Block"/>
    <w:pPr>
      <w:spacing w:before="60" w:after="60" w:line="245" w:lineRule="auto"/>
      <w:ind w:left="173" w:right="173"/>
    </w:pPr>
    <w:rPr>
      <w:rFonts w:ascii="Liberation Mono" w:hAnsi="Liberation Mono"/>
      <w:color w:val="0F17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rycua/cua" TargetMode="External"/><Relationship Id="rId11" Type="http://schemas.openxmlformats.org/officeDocument/2006/relationships/hyperlink" Target="https://ai.google.dev/gemini-api/docs/computer-use" TargetMode="External"/><Relationship Id="rId12" Type="http://schemas.openxmlformats.org/officeDocument/2006/relationships/hyperlink" Target="https://ai.google.dev/gemini-api/docs/generate-content/google-search" TargetMode="External"/><Relationship Id="rId13" Type="http://schemas.openxmlformats.org/officeDocument/2006/relationships/hyperlink" Target="https://ai.google.dev/gemini-api/docs/url-context" TargetMode="External"/><Relationship Id="rId14" Type="http://schemas.openxmlformats.org/officeDocument/2006/relationships/hyperlink" Target="https://redditinc.com/news/reddit-and-google-expand-partnership" TargetMode="External"/><Relationship Id="rId15" Type="http://schemas.openxmlformats.org/officeDocument/2006/relationships/hyperlink" Target="https://redditinc.com/news/reddit-and-oai-partner" TargetMode="External"/><Relationship Id="rId16" Type="http://schemas.openxmlformats.org/officeDocument/2006/relationships/hyperlink" Target="https://support.reddithelp.com/hc/en-us/articles/14945211791892-Developer-Platform-Accessing-Reddit-Data" TargetMode="External"/><Relationship Id="rId17" Type="http://schemas.openxmlformats.org/officeDocument/2006/relationships/hyperlink" Target="https://support.reddithelp.com/hc/en-us/articles/42728983564564-Responsible-Builder-Policy" TargetMode="External"/><Relationship Id="rId18" Type="http://schemas.openxmlformats.org/officeDocument/2006/relationships/hyperlink" Target="https://redditinc.com/news/modernizing-reddits-infrastructure-and-moderation-tools" TargetMode="External"/><Relationship Id="rId19" Type="http://schemas.openxmlformats.org/officeDocument/2006/relationships/hyperlink" Target="https://docs.higgsfield.ai/docs" TargetMode="External"/><Relationship Id="rId20" Type="http://schemas.openxmlformats.org/officeDocument/2006/relationships/hyperlink" Target="https://pydantic.dev/docs/ai/overview/" TargetMode="External"/><Relationship Id="rId21" Type="http://schemas.openxmlformats.org/officeDocument/2006/relationships/hyperlink" Target="https://pydantic.dev/docs/ai/tools-toolsets/deferred-tools/" TargetMode="External"/><Relationship Id="rId22" Type="http://schemas.openxmlformats.org/officeDocument/2006/relationships/hyperlink" Target="https://modelcontextprotocol.io/specification/2026-07-28" TargetMode="External"/><Relationship Id="rId23" Type="http://schemas.openxmlformats.org/officeDocument/2006/relationships/hyperlink" Target="https://github.com/obris-dev/openmagpie" TargetMode="External"/><Relationship Id="rId24" Type="http://schemas.openxmlformats.org/officeDocument/2006/relationships/hyperlink" Target="https://github.com/donebyai-team/RedoraAI" TargetMode="External"/><Relationship Id="rId25" Type="http://schemas.openxmlformats.org/officeDocument/2006/relationships/hyperlink" Target="https://github.com/praw-dev/praw" TargetMode="External"/><Relationship Id="rId26" Type="http://schemas.openxmlformats.org/officeDocument/2006/relationships/hyperlink" Target="https://github.com/devravik/RedditRadar" TargetMode="External"/><Relationship Id="rId27" Type="http://schemas.openxmlformats.org/officeDocument/2006/relationships/hyperlink" Target="https://github.com/VladUZH/harken" TargetMode="External"/><Relationship Id="rId28" Type="http://schemas.openxmlformats.org/officeDocument/2006/relationships/hyperlink" Target="https://github.com/Panniantong/agent-reach" TargetMode="External"/><Relationship Id="rId29" Type="http://schemas.openxmlformats.org/officeDocument/2006/relationships/hyperlink" Target="https://github.com/h4ckf0r0day/obscura" TargetMode="External"/><Relationship Id="rId30" Type="http://schemas.openxmlformats.org/officeDocument/2006/relationships/hyperlink" Target="https://github.com/gitroomhq/postiz-app" TargetMode="External"/><Relationship Id="rId31" Type="http://schemas.openxmlformats.org/officeDocument/2006/relationships/hyperlink" Target="https://github.com/eliasbiondo/reddit-mcp-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