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LOCALBITE</w:t>
      </w:r>
    </w:p>
    <w:p>
      <w:pPr>
        <w:jc w:val="center"/>
      </w:pPr>
      <w:r>
        <w:rPr>
          <w:b/>
          <w:sz w:val="34"/>
        </w:rPr>
        <w:t>Master Product Specification + Requirements Traceability Matrix</w:t>
      </w:r>
    </w:p>
    <w:p>
      <w:pPr>
        <w:jc w:val="center"/>
      </w:pPr>
      <w:r>
        <w:rPr>
          <w:i/>
        </w:rPr>
        <w:t>Portfolio-grade rebuild of the original Kerala Food Hub project</w:t>
      </w:r>
    </w:p>
    <w:p>
      <w:pPr>
        <w:jc w:val="center"/>
      </w:pPr>
      <w:r>
        <w:rPr>
          <w:sz w:val="20"/>
        </w:rPr>
        <w:t>Version 1.0  |  September 2026</w:t>
      </w:r>
    </w:p>
    <w:p>
      <w:pPr>
        <w:pStyle w:val="Heading1"/>
      </w:pPr>
      <w:r>
        <w:t>0. Executive Product Definition</w:t>
      </w:r>
    </w:p>
    <w:p>
      <w:r>
        <w:t>LocalBite is a mobile-first local food discovery and cultural guidance product for first-time visitors. Its first destination is Kerala. It helps visitors discover local food, understand unfamiliar dishes, estimate fair/typical prices, choose food based on taste and dietary preferences, find suitable places, understand local eating etiquette, and build a personal food journey.</w:t>
      </w:r>
    </w:p>
    <w:p>
      <w:r>
        <w:t>Core positioning: “Eat beyond the tourist menu.” The product is NOT a food-delivery clone. Ordering, checkout and payment from the original Food Hub are intentionally de-emphasized or removed.</w:t>
      </w:r>
    </w:p>
    <w:p>
      <w:pPr>
        <w:pStyle w:val="Heading1"/>
      </w:pPr>
      <w:r>
        <w:t>1. Source Project: What Exists Today</w:t>
      </w:r>
    </w:p>
    <w:p>
      <w:r>
        <w:t>The uploaded foodhub-main.zip is the baseline to preserve/rethink, not a design to copy blindly.</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Existing area</w:t>
            </w:r>
          </w:p>
        </w:tc>
        <w:tc>
          <w:tcPr>
            <w:tcW w:type="dxa" w:w="3408"/>
          </w:tcPr>
          <w:p>
            <w:r>
              <w:rPr>
                <w:b/>
              </w:rPr>
              <w:t>Observed baseline</w:t>
            </w:r>
          </w:p>
        </w:tc>
        <w:tc>
          <w:tcPr>
            <w:tcW w:type="dxa" w:w="3408"/>
          </w:tcPr>
          <w:p>
            <w:r>
              <w:rPr>
                <w:b/>
              </w:rPr>
              <w:t>Treatment in LocalBite</w:t>
            </w:r>
          </w:p>
        </w:tc>
      </w:tr>
      <w:tr>
        <w:tc>
          <w:tcPr>
            <w:tcW w:type="dxa" w:w="3408"/>
            <w:vAlign w:val="top"/>
          </w:tcPr>
          <w:p>
            <w:r>
              <w:t>Home / landing</w:t>
            </w:r>
          </w:p>
        </w:tc>
        <w:tc>
          <w:tcPr>
            <w:tcW w:type="dxa" w:w="3408"/>
            <w:vAlign w:val="top"/>
          </w:tcPr>
          <w:p>
            <w:r>
              <w:t>Kerala Food Hub landing experience</w:t>
            </w:r>
          </w:p>
        </w:tc>
        <w:tc>
          <w:tcPr>
            <w:tcW w:type="dxa" w:w="3408"/>
            <w:vAlign w:val="top"/>
          </w:tcPr>
          <w:p>
            <w:r>
              <w:t>Rebuild around visitor intent and discovery</w:t>
            </w:r>
          </w:p>
        </w:tc>
      </w:tr>
      <w:tr>
        <w:tc>
          <w:tcPr>
            <w:tcW w:type="dxa" w:w="3408"/>
            <w:vAlign w:val="top"/>
          </w:tcPr>
          <w:p>
            <w:r>
              <w:t>Menu</w:t>
            </w:r>
          </w:p>
        </w:tc>
        <w:tc>
          <w:tcPr>
            <w:tcW w:type="dxa" w:w="3408"/>
            <w:vAlign w:val="top"/>
          </w:tcPr>
          <w:p>
            <w:r>
              <w:t>Food cards with images, descriptions and prices</w:t>
            </w:r>
          </w:p>
        </w:tc>
        <w:tc>
          <w:tcPr>
            <w:tcW w:type="dxa" w:w="3408"/>
            <w:vAlign w:val="top"/>
          </w:tcPr>
          <w:p>
            <w:r>
              <w:t>Keep concept; add taste, context, typical price and experience metadata</w:t>
            </w:r>
          </w:p>
        </w:tc>
      </w:tr>
      <w:tr>
        <w:tc>
          <w:tcPr>
            <w:tcW w:type="dxa" w:w="3408"/>
            <w:vAlign w:val="top"/>
          </w:tcPr>
          <w:p>
            <w:r>
              <w:t>Login/register/OTP</w:t>
            </w:r>
          </w:p>
        </w:tc>
        <w:tc>
          <w:tcPr>
            <w:tcW w:type="dxa" w:w="3408"/>
            <w:vAlign w:val="top"/>
          </w:tcPr>
          <w:p>
            <w:r>
              <w:t>Phone/password and OTP-style flow</w:t>
            </w:r>
          </w:p>
        </w:tc>
        <w:tc>
          <w:tcPr>
            <w:tcW w:type="dxa" w:w="3408"/>
            <w:vAlign w:val="top"/>
          </w:tcPr>
          <w:p>
            <w:r>
              <w:t>Optional account; support guest-first discovery</w:t>
            </w:r>
          </w:p>
        </w:tc>
      </w:tr>
      <w:tr>
        <w:tc>
          <w:tcPr>
            <w:tcW w:type="dxa" w:w="3408"/>
            <w:vAlign w:val="top"/>
          </w:tcPr>
          <w:p>
            <w:r>
              <w:t>Cart</w:t>
            </w:r>
          </w:p>
        </w:tc>
        <w:tc>
          <w:tcPr>
            <w:tcW w:type="dxa" w:w="3408"/>
            <w:vAlign w:val="top"/>
          </w:tcPr>
          <w:p>
            <w:r>
              <w:t>Basic cart</w:t>
            </w:r>
          </w:p>
        </w:tc>
        <w:tc>
          <w:tcPr>
            <w:tcW w:type="dxa" w:w="3408"/>
            <w:vAlign w:val="top"/>
          </w:tcPr>
          <w:p>
            <w:r>
              <w:t>Remove from MVP; saved foods replace cart</w:t>
            </w:r>
          </w:p>
        </w:tc>
      </w:tr>
      <w:tr>
        <w:tc>
          <w:tcPr>
            <w:tcW w:type="dxa" w:w="3408"/>
            <w:vAlign w:val="top"/>
          </w:tcPr>
          <w:p>
            <w:r>
              <w:t>Payment</w:t>
            </w:r>
          </w:p>
        </w:tc>
        <w:tc>
          <w:tcPr>
            <w:tcW w:type="dxa" w:w="3408"/>
            <w:vAlign w:val="top"/>
          </w:tcPr>
          <w:p>
            <w:r>
              <w:t>Address/payment form</w:t>
            </w:r>
          </w:p>
        </w:tc>
        <w:tc>
          <w:tcPr>
            <w:tcW w:type="dxa" w:w="3408"/>
            <w:vAlign w:val="top"/>
          </w:tcPr>
          <w:p>
            <w:r>
              <w:t>Remove from MVP; external ordering may be a future extension</w:t>
            </w:r>
          </w:p>
        </w:tc>
      </w:tr>
      <w:tr>
        <w:tc>
          <w:tcPr>
            <w:tcW w:type="dxa" w:w="3408"/>
            <w:vAlign w:val="top"/>
          </w:tcPr>
          <w:p>
            <w:r>
              <w:t>Thank-you/order</w:t>
            </w:r>
          </w:p>
        </w:tc>
        <w:tc>
          <w:tcPr>
            <w:tcW w:type="dxa" w:w="3408"/>
            <w:vAlign w:val="top"/>
          </w:tcPr>
          <w:p>
            <w:r>
              <w:t>Order confirmation</w:t>
            </w:r>
          </w:p>
        </w:tc>
        <w:tc>
          <w:tcPr>
            <w:tcW w:type="dxa" w:w="3408"/>
            <w:vAlign w:val="top"/>
          </w:tcPr>
          <w:p>
            <w:r>
              <w:t>Replace with saved journey / discovery completion</w:t>
            </w:r>
          </w:p>
        </w:tc>
      </w:tr>
      <w:tr>
        <w:tc>
          <w:tcPr>
            <w:tcW w:type="dxa" w:w="3408"/>
            <w:vAlign w:val="top"/>
          </w:tcPr>
          <w:p>
            <w:r>
              <w:t>Food content</w:t>
            </w:r>
          </w:p>
        </w:tc>
        <w:tc>
          <w:tcPr>
            <w:tcW w:type="dxa" w:w="3408"/>
            <w:vAlign w:val="top"/>
          </w:tcPr>
          <w:p>
            <w:r>
              <w:t>Puttu, appam, meen pollichathu, biriyani, sadya, porotta &amp; beef, palada payasam, shawarma, kuzhimandhi etc.</w:t>
            </w:r>
          </w:p>
        </w:tc>
        <w:tc>
          <w:tcPr>
            <w:tcW w:type="dxa" w:w="3408"/>
            <w:vAlign w:val="top"/>
          </w:tcPr>
          <w:p>
            <w:r>
              <w:t>Use as seed content, but validate every factual/pricing claim before production</w:t>
            </w:r>
          </w:p>
        </w:tc>
      </w:tr>
    </w:tbl>
    <w:p>
      <w:r>
        <w:t>Important implementation note: the original code contains placeholder/simulated authentication and checkout behavior. Do not present these as production functionality.</w:t>
      </w:r>
    </w:p>
    <w:p>
      <w:pPr>
        <w:pStyle w:val="Heading1"/>
      </w:pPr>
      <w:r>
        <w:t>2. Product Problem</w:t>
      </w:r>
    </w:p>
    <w:p>
      <w:r>
        <w:t>A first-time visitor can see a local dish but still cannot easily answer: What is it? What does it taste like? Is it spicy? Is it vegetarian? How much should it normally cost? Where is it best experienced? How do I order/eat it? Is this a tourist-oriented place or a local favourite?</w:t>
      </w:r>
    </w:p>
    <w:p>
      <w:pPr>
        <w:pStyle w:val="Heading1"/>
      </w:pPr>
      <w:r>
        <w:t>3. Product Goal</w:t>
      </w:r>
    </w:p>
    <w:p>
      <w:pPr>
        <w:pStyle w:val="ListBullet"/>
      </w:pPr>
      <w:r>
        <w:t>Reduce uncertainty before a visitor chooses local food.</w:t>
      </w:r>
    </w:p>
    <w:p>
      <w:pPr>
        <w:pStyle w:val="ListBullet"/>
      </w:pPr>
      <w:r>
        <w:t>Make local food approachable without flattening cultural context.</w:t>
      </w:r>
    </w:p>
    <w:p>
      <w:pPr>
        <w:pStyle w:val="ListBullet"/>
      </w:pPr>
      <w:r>
        <w:t>Give price guidance as ranges and confidence, never as a guaranteed universal price.</w:t>
      </w:r>
    </w:p>
    <w:p>
      <w:pPr>
        <w:pStyle w:val="ListBullet"/>
      </w:pPr>
      <w:r>
        <w:t>Help users decide quickly using intent-based filters and recommendations.</w:t>
      </w:r>
    </w:p>
    <w:p>
      <w:pPr>
        <w:pStyle w:val="ListBullet"/>
      </w:pPr>
      <w:r>
        <w:t>Create a memorable personal food journey that can be saved and revisited.</w:t>
      </w:r>
    </w:p>
    <w:p>
      <w:pPr>
        <w:pStyle w:val="Heading1"/>
      </w:pPr>
      <w:r>
        <w:t>4. Non-Goals</w:t>
      </w:r>
    </w:p>
    <w:p>
      <w:pPr>
        <w:pStyle w:val="ListBullet"/>
      </w:pPr>
      <w:r>
        <w:t>Do not recreate Swiggy/Zomato-style delivery as the core experience.</w:t>
      </w:r>
    </w:p>
    <w:p>
      <w:pPr>
        <w:pStyle w:val="ListBullet"/>
      </w:pPr>
      <w:r>
        <w:t>Do not promise that a listed price is the exact current price at every venue.</w:t>
      </w:r>
    </w:p>
    <w:p>
      <w:pPr>
        <w:pStyle w:val="ListBullet"/>
      </w:pPr>
      <w:r>
        <w:t>Do not fabricate reviews, restaurant data, maps, operating hours or cultural facts.</w:t>
      </w:r>
    </w:p>
    <w:p>
      <w:pPr>
        <w:pStyle w:val="ListBullet"/>
      </w:pPr>
      <w:r>
        <w:t>Do not make the product only for foreigners; it should also work for domestic travellers and curious locals.</w:t>
      </w:r>
    </w:p>
    <w:p>
      <w:pPr>
        <w:pStyle w:val="ListBullet"/>
      </w:pPr>
      <w:r>
        <w:t>Do not overload the first release with loyalty, social feeds or complex commerce.</w:t>
      </w:r>
    </w:p>
    <w:p>
      <w:pPr>
        <w:pStyle w:val="Heading1"/>
      </w:pPr>
      <w:r>
        <w:t>5. Primary Users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Persona</w:t>
            </w:r>
          </w:p>
        </w:tc>
        <w:tc>
          <w:tcPr>
            <w:tcW w:type="dxa" w:w="3408"/>
          </w:tcPr>
          <w:p>
            <w:r>
              <w:rPr>
                <w:b/>
              </w:rPr>
              <w:t>Need</w:t>
            </w:r>
          </w:p>
        </w:tc>
        <w:tc>
          <w:tcPr>
            <w:tcW w:type="dxa" w:w="3408"/>
          </w:tcPr>
          <w:p>
            <w:r>
              <w:rPr>
                <w:b/>
              </w:rPr>
              <w:t>Primary task</w:t>
            </w:r>
          </w:p>
        </w:tc>
      </w:tr>
      <w:tr>
        <w:tc>
          <w:tcPr>
            <w:tcW w:type="dxa" w:w="3408"/>
            <w:vAlign w:val="top"/>
          </w:tcPr>
          <w:p>
            <w:r>
              <w:t>First-time international visitor</w:t>
            </w:r>
          </w:p>
        </w:tc>
        <w:tc>
          <w:tcPr>
            <w:tcW w:type="dxa" w:w="3408"/>
            <w:vAlign w:val="top"/>
          </w:tcPr>
          <w:p>
            <w:r>
              <w:t>Understand unfamiliar food and pricing</w:t>
            </w:r>
          </w:p>
        </w:tc>
        <w:tc>
          <w:tcPr>
            <w:tcW w:type="dxa" w:w="3408"/>
            <w:vAlign w:val="top"/>
          </w:tcPr>
          <w:p>
            <w:r>
              <w:t>Choose a local dish confidently</w:t>
            </w:r>
          </w:p>
        </w:tc>
      </w:tr>
      <w:tr>
        <w:tc>
          <w:tcPr>
            <w:tcW w:type="dxa" w:w="3408"/>
            <w:vAlign w:val="top"/>
          </w:tcPr>
          <w:p>
            <w:r>
              <w:t>Domestic traveller</w:t>
            </w:r>
          </w:p>
        </w:tc>
        <w:tc>
          <w:tcPr>
            <w:tcW w:type="dxa" w:w="3408"/>
            <w:vAlign w:val="top"/>
          </w:tcPr>
          <w:p>
            <w:r>
              <w:t>Discover regional specialties</w:t>
            </w:r>
          </w:p>
        </w:tc>
        <w:tc>
          <w:tcPr>
            <w:tcW w:type="dxa" w:w="3408"/>
            <w:vAlign w:val="top"/>
          </w:tcPr>
          <w:p>
            <w:r>
              <w:t>Find authentic/local food within budget</w:t>
            </w:r>
          </w:p>
        </w:tc>
      </w:tr>
      <w:tr>
        <w:tc>
          <w:tcPr>
            <w:tcW w:type="dxa" w:w="3408"/>
            <w:vAlign w:val="top"/>
          </w:tcPr>
          <w:p>
            <w:r>
              <w:t>Food-curious explorer</w:t>
            </w:r>
          </w:p>
        </w:tc>
        <w:tc>
          <w:tcPr>
            <w:tcW w:type="dxa" w:w="3408"/>
            <w:vAlign w:val="top"/>
          </w:tcPr>
          <w:p>
            <w:r>
              <w:t>Find unusual or highly local dishes</w:t>
            </w:r>
          </w:p>
        </w:tc>
        <w:tc>
          <w:tcPr>
            <w:tcW w:type="dxa" w:w="3408"/>
            <w:vAlign w:val="top"/>
          </w:tcPr>
          <w:p>
            <w:r>
              <w:t>Browse and save experiences</w:t>
            </w:r>
          </w:p>
        </w:tc>
      </w:tr>
      <w:tr>
        <w:tc>
          <w:tcPr>
            <w:tcW w:type="dxa" w:w="3408"/>
            <w:vAlign w:val="top"/>
          </w:tcPr>
          <w:p>
            <w:r>
              <w:t>Accessibility/dietary-conscious visitor</w:t>
            </w:r>
          </w:p>
        </w:tc>
        <w:tc>
          <w:tcPr>
            <w:tcW w:type="dxa" w:w="3408"/>
            <w:vAlign w:val="top"/>
          </w:tcPr>
          <w:p>
            <w:r>
              <w:t>Avoid unsafe or unsuitable foods</w:t>
            </w:r>
          </w:p>
        </w:tc>
        <w:tc>
          <w:tcPr>
            <w:tcW w:type="dxa" w:w="3408"/>
            <w:vAlign w:val="top"/>
          </w:tcPr>
          <w:p>
            <w:r>
              <w:t>Filter and understand ingredients/allergens</w:t>
            </w:r>
          </w:p>
        </w:tc>
      </w:tr>
    </w:tbl>
    <w:p>
      <w:pPr>
        <w:pStyle w:val="Heading1"/>
      </w:pPr>
      <w:r>
        <w:t>6. Core Experience Principles</w:t>
      </w:r>
    </w:p>
    <w:p>
      <w:pPr>
        <w:pStyle w:val="ListBullet"/>
      </w:pPr>
      <w:r>
        <w:t>Guest-first: users can explore without creating an account.</w:t>
      </w:r>
    </w:p>
    <w:p>
      <w:pPr>
        <w:pStyle w:val="ListBullet"/>
      </w:pPr>
      <w:r>
        <w:t>Explain before selling: education and confidence precede any transaction.</w:t>
      </w:r>
    </w:p>
    <w:p>
      <w:pPr>
        <w:pStyle w:val="ListBullet"/>
      </w:pPr>
      <w:r>
        <w:t>Ranges over false precision: prices are indicative and timestamped.</w:t>
      </w:r>
    </w:p>
    <w:p>
      <w:pPr>
        <w:pStyle w:val="ListBullet"/>
      </w:pPr>
      <w:r>
        <w:t>Local context without gatekeeping: explain etiquette as guidance, not rules.</w:t>
      </w:r>
    </w:p>
    <w:p>
      <w:pPr>
        <w:pStyle w:val="ListBullet"/>
      </w:pPr>
      <w:r>
        <w:t>Decision support: every screen should answer a useful question.</w:t>
      </w:r>
    </w:p>
    <w:p>
      <w:pPr>
        <w:pStyle w:val="ListBullet"/>
      </w:pPr>
      <w:r>
        <w:t>Trust by design: source labels, freshness, confidence and report/correction paths.</w:t>
      </w:r>
    </w:p>
    <w:p>
      <w:pPr>
        <w:pStyle w:val="ListBullet"/>
      </w:pPr>
      <w:r>
        <w:t>Progressive disclosure: simple cards first; detailed context on demand.</w:t>
      </w:r>
    </w:p>
    <w:p>
      <w:pPr>
        <w:pStyle w:val="ListBullet"/>
      </w:pPr>
      <w:r>
        <w:t>Mobile-first but responsive on desktop.</w:t>
      </w:r>
    </w:p>
    <w:p>
      <w:pPr>
        <w:pStyle w:val="Heading1"/>
      </w:pPr>
      <w:r>
        <w:t>7. Information Architecture</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Primary area</w:t>
            </w:r>
          </w:p>
        </w:tc>
        <w:tc>
          <w:tcPr>
            <w:tcW w:type="dxa" w:w="5112"/>
          </w:tcPr>
          <w:p>
            <w:r>
              <w:rPr>
                <w:b/>
              </w:rPr>
              <w:t>Key screens</w:t>
            </w:r>
          </w:p>
        </w:tc>
      </w:tr>
      <w:tr>
        <w:tc>
          <w:tcPr>
            <w:tcW w:type="dxa" w:w="5112"/>
            <w:vAlign w:val="top"/>
          </w:tcPr>
          <w:p>
            <w:r>
              <w:t>Home</w:t>
            </w:r>
          </w:p>
        </w:tc>
        <w:tc>
          <w:tcPr>
            <w:tcW w:type="dxa" w:w="5112"/>
            <w:vAlign w:val="top"/>
          </w:tcPr>
          <w:p>
            <w:r>
              <w:t>Destination intro, intent shortcuts, popular/local picks, budget entry point</w:t>
            </w:r>
          </w:p>
        </w:tc>
      </w:tr>
      <w:tr>
        <w:tc>
          <w:tcPr>
            <w:tcW w:type="dxa" w:w="5112"/>
            <w:vAlign w:val="top"/>
          </w:tcPr>
          <w:p>
            <w:r>
              <w:t>Explore</w:t>
            </w:r>
          </w:p>
        </w:tc>
        <w:tc>
          <w:tcPr>
            <w:tcW w:type="dxa" w:w="5112"/>
            <w:vAlign w:val="top"/>
          </w:tcPr>
          <w:p>
            <w:r>
              <w:t>Food discovery, search, filters, sort, categories, recommendation cards</w:t>
            </w:r>
          </w:p>
        </w:tc>
      </w:tr>
      <w:tr>
        <w:tc>
          <w:tcPr>
            <w:tcW w:type="dxa" w:w="5112"/>
            <w:vAlign w:val="top"/>
          </w:tcPr>
          <w:p>
            <w:r>
              <w:t>Food detail</w:t>
            </w:r>
          </w:p>
        </w:tc>
        <w:tc>
          <w:tcPr>
            <w:tcW w:type="dxa" w:w="5112"/>
            <w:vAlign w:val="top"/>
          </w:tcPr>
          <w:p>
            <w:r>
              <w:t>What it is, taste, spice, ingredients, dietary markers, typical price, etiquette, where to try, related foods</w:t>
            </w:r>
          </w:p>
        </w:tc>
      </w:tr>
      <w:tr>
        <w:tc>
          <w:tcPr>
            <w:tcW w:type="dxa" w:w="5112"/>
            <w:vAlign w:val="top"/>
          </w:tcPr>
          <w:p>
            <w:r>
              <w:t>Price Guide</w:t>
            </w:r>
          </w:p>
        </w:tc>
        <w:tc>
          <w:tcPr>
            <w:tcW w:type="dxa" w:w="5112"/>
            <w:vAlign w:val="top"/>
          </w:tcPr>
          <w:p>
            <w:r>
              <w:t>Food price ranges, venue/context modifiers, freshness/source/confidence, explanation</w:t>
            </w:r>
          </w:p>
        </w:tc>
      </w:tr>
      <w:tr>
        <w:tc>
          <w:tcPr>
            <w:tcW w:type="dxa" w:w="5112"/>
            <w:vAlign w:val="top"/>
          </w:tcPr>
          <w:p>
            <w:r>
              <w:t>Nearby</w:t>
            </w:r>
          </w:p>
        </w:tc>
        <w:tc>
          <w:tcPr>
            <w:tcW w:type="dxa" w:w="5112"/>
            <w:vAlign w:val="top"/>
          </w:tcPr>
          <w:p>
            <w:r>
              <w:t>Location permission, map/list, distance, experience type, opening status when verified</w:t>
            </w:r>
          </w:p>
        </w:tc>
      </w:tr>
      <w:tr>
        <w:tc>
          <w:tcPr>
            <w:tcW w:type="dxa" w:w="5112"/>
            <w:vAlign w:val="top"/>
          </w:tcPr>
          <w:p>
            <w:r>
              <w:t>Trip / Saved</w:t>
            </w:r>
          </w:p>
        </w:tc>
        <w:tc>
          <w:tcPr>
            <w:tcW w:type="dxa" w:w="5112"/>
            <w:vAlign w:val="top"/>
          </w:tcPr>
          <w:p>
            <w:r>
              <w:t>Saved foods, tried foods, notes, progress, itinerary-style food journey</w:t>
            </w:r>
          </w:p>
        </w:tc>
      </w:tr>
      <w:tr>
        <w:tc>
          <w:tcPr>
            <w:tcW w:type="dxa" w:w="5112"/>
            <w:vAlign w:val="top"/>
          </w:tcPr>
          <w:p>
            <w:r>
              <w:t>Profile / Settings</w:t>
            </w:r>
          </w:p>
        </w:tc>
        <w:tc>
          <w:tcPr>
            <w:tcW w:type="dxa" w:w="5112"/>
            <w:vAlign w:val="top"/>
          </w:tcPr>
          <w:p>
            <w:r>
              <w:t>Preferences, dietary settings, language, units/currency, privacy</w:t>
            </w:r>
          </w:p>
        </w:tc>
      </w:tr>
      <w:tr>
        <w:tc>
          <w:tcPr>
            <w:tcW w:type="dxa" w:w="5112"/>
            <w:vAlign w:val="top"/>
          </w:tcPr>
          <w:p>
            <w:r>
              <w:t>Trust &amp; feedback</w:t>
            </w:r>
          </w:p>
        </w:tc>
        <w:tc>
          <w:tcPr>
            <w:tcW w:type="dxa" w:w="5112"/>
            <w:vAlign w:val="top"/>
          </w:tcPr>
          <w:p>
            <w:r>
              <w:t>Report incorrect info, suggest correction, source transparency</w:t>
            </w:r>
          </w:p>
        </w:tc>
      </w:tr>
    </w:tbl>
    <w:p>
      <w:pPr>
        <w:pStyle w:val="Heading1"/>
      </w:pPr>
      <w:r>
        <w:t>8. MVP Feature Set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rPr>
                <w:b/>
              </w:rPr>
              <w:t>ID</w:t>
            </w:r>
          </w:p>
        </w:tc>
        <w:tc>
          <w:tcPr>
            <w:tcW w:type="dxa" w:w="2045"/>
          </w:tcPr>
          <w:p>
            <w:r>
              <w:rPr>
                <w:b/>
              </w:rPr>
              <w:t>Requirement</w:t>
            </w:r>
          </w:p>
        </w:tc>
        <w:tc>
          <w:tcPr>
            <w:tcW w:type="dxa" w:w="2045"/>
          </w:tcPr>
          <w:p>
            <w:r>
              <w:rPr>
                <w:b/>
              </w:rPr>
              <w:t>Priority</w:t>
            </w:r>
          </w:p>
        </w:tc>
        <w:tc>
          <w:tcPr>
            <w:tcW w:type="dxa" w:w="2045"/>
          </w:tcPr>
          <w:p>
            <w:r>
              <w:rPr>
                <w:b/>
              </w:rPr>
              <w:t>User requirement</w:t>
            </w:r>
          </w:p>
        </w:tc>
        <w:tc>
          <w:tcPr>
            <w:tcW w:type="dxa" w:w="2045"/>
          </w:tcPr>
          <w:p>
            <w:r>
              <w:rPr>
                <w:b/>
              </w:rPr>
              <w:t>Area</w:t>
            </w:r>
          </w:p>
        </w:tc>
      </w:tr>
      <w:tr>
        <w:tc>
          <w:tcPr>
            <w:tcW w:type="dxa" w:w="2045"/>
            <w:vAlign w:val="top"/>
          </w:tcPr>
          <w:p>
            <w:r>
              <w:t>LB-001</w:t>
            </w:r>
          </w:p>
        </w:tc>
        <w:tc>
          <w:tcPr>
            <w:tcW w:type="dxa" w:w="2045"/>
            <w:vAlign w:val="top"/>
          </w:tcPr>
          <w:p>
            <w:r>
              <w:t>Guest onboarding</w:t>
            </w:r>
          </w:p>
        </w:tc>
        <w:tc>
          <w:tcPr>
            <w:tcW w:type="dxa" w:w="2045"/>
            <w:vAlign w:val="top"/>
          </w:tcPr>
          <w:p>
            <w:r>
              <w:t>P0</w:t>
            </w:r>
          </w:p>
        </w:tc>
        <w:tc>
          <w:tcPr>
            <w:tcW w:type="dxa" w:w="2045"/>
            <w:vAlign w:val="top"/>
          </w:tcPr>
          <w:p>
            <w:r>
              <w:t>As a visitor, I can enter the experience without mandatory account creation.</w:t>
            </w:r>
          </w:p>
        </w:tc>
        <w:tc>
          <w:tcPr>
            <w:tcW w:type="dxa" w:w="2045"/>
            <w:vAlign w:val="top"/>
          </w:tcPr>
          <w:p>
            <w:r>
              <w:t>Discovery</w:t>
            </w:r>
          </w:p>
        </w:tc>
      </w:tr>
      <w:tr>
        <w:tc>
          <w:tcPr>
            <w:tcW w:type="dxa" w:w="2045"/>
            <w:vAlign w:val="top"/>
          </w:tcPr>
          <w:p>
            <w:r>
              <w:t>LB-002</w:t>
            </w:r>
          </w:p>
        </w:tc>
        <w:tc>
          <w:tcPr>
            <w:tcW w:type="dxa" w:w="2045"/>
            <w:vAlign w:val="top"/>
          </w:tcPr>
          <w:p>
            <w:r>
              <w:t>Destination selection</w:t>
            </w:r>
          </w:p>
        </w:tc>
        <w:tc>
          <w:tcPr>
            <w:tcW w:type="dxa" w:w="2045"/>
            <w:vAlign w:val="top"/>
          </w:tcPr>
          <w:p>
            <w:r>
              <w:t>P0</w:t>
            </w:r>
          </w:p>
        </w:tc>
        <w:tc>
          <w:tcPr>
            <w:tcW w:type="dxa" w:w="2045"/>
            <w:vAlign w:val="top"/>
          </w:tcPr>
          <w:p>
            <w:r>
              <w:t>I can select Kerala as the first destination and later switch destinations.</w:t>
            </w:r>
          </w:p>
        </w:tc>
        <w:tc>
          <w:tcPr>
            <w:tcW w:type="dxa" w:w="2045"/>
            <w:vAlign w:val="top"/>
          </w:tcPr>
          <w:p>
            <w:r>
              <w:t>Discovery</w:t>
            </w:r>
          </w:p>
        </w:tc>
      </w:tr>
      <w:tr>
        <w:tc>
          <w:tcPr>
            <w:tcW w:type="dxa" w:w="2045"/>
            <w:vAlign w:val="top"/>
          </w:tcPr>
          <w:p>
            <w:r>
              <w:t>LB-003</w:t>
            </w:r>
          </w:p>
        </w:tc>
        <w:tc>
          <w:tcPr>
            <w:tcW w:type="dxa" w:w="2045"/>
            <w:vAlign w:val="top"/>
          </w:tcPr>
          <w:p>
            <w:r>
              <w:t>Intent shortcuts</w:t>
            </w:r>
          </w:p>
        </w:tc>
        <w:tc>
          <w:tcPr>
            <w:tcW w:type="dxa" w:w="2045"/>
            <w:vAlign w:val="top"/>
          </w:tcPr>
          <w:p>
            <w:r>
              <w:t>P0</w:t>
            </w:r>
          </w:p>
        </w:tc>
        <w:tc>
          <w:tcPr>
            <w:tcW w:type="dxa" w:w="2045"/>
            <w:vAlign w:val="top"/>
          </w:tcPr>
          <w:p>
            <w:r>
              <w:t>I can choose goals such as Eat local, Under ₹200, Mild, Vegetarian, Must try.</w:t>
            </w:r>
          </w:p>
        </w:tc>
        <w:tc>
          <w:tcPr>
            <w:tcW w:type="dxa" w:w="2045"/>
            <w:vAlign w:val="top"/>
          </w:tcPr>
          <w:p>
            <w:r>
              <w:t>Discovery</w:t>
            </w:r>
          </w:p>
        </w:tc>
      </w:tr>
      <w:tr>
        <w:tc>
          <w:tcPr>
            <w:tcW w:type="dxa" w:w="2045"/>
            <w:vAlign w:val="top"/>
          </w:tcPr>
          <w:p>
            <w:r>
              <w:t>LB-004</w:t>
            </w:r>
          </w:p>
        </w:tc>
        <w:tc>
          <w:tcPr>
            <w:tcW w:type="dxa" w:w="2045"/>
            <w:vAlign w:val="top"/>
          </w:tcPr>
          <w:p>
            <w:r>
              <w:t>Food search</w:t>
            </w:r>
          </w:p>
        </w:tc>
        <w:tc>
          <w:tcPr>
            <w:tcW w:type="dxa" w:w="2045"/>
            <w:vAlign w:val="top"/>
          </w:tcPr>
          <w:p>
            <w:r>
              <w:t>P0</w:t>
            </w:r>
          </w:p>
        </w:tc>
        <w:tc>
          <w:tcPr>
            <w:tcW w:type="dxa" w:w="2045"/>
            <w:vAlign w:val="top"/>
          </w:tcPr>
          <w:p>
            <w:r>
              <w:t>I can search by food name, ingredient, category or descriptive phrase.</w:t>
            </w:r>
          </w:p>
        </w:tc>
        <w:tc>
          <w:tcPr>
            <w:tcW w:type="dxa" w:w="2045"/>
            <w:vAlign w:val="top"/>
          </w:tcPr>
          <w:p>
            <w:r>
              <w:t>Discovery</w:t>
            </w:r>
          </w:p>
        </w:tc>
      </w:tr>
      <w:tr>
        <w:tc>
          <w:tcPr>
            <w:tcW w:type="dxa" w:w="2045"/>
            <w:vAlign w:val="top"/>
          </w:tcPr>
          <w:p>
            <w:r>
              <w:t>LB-005</w:t>
            </w:r>
          </w:p>
        </w:tc>
        <w:tc>
          <w:tcPr>
            <w:tcW w:type="dxa" w:w="2045"/>
            <w:vAlign w:val="top"/>
          </w:tcPr>
          <w:p>
            <w:r>
              <w:t>Food filters</w:t>
            </w:r>
          </w:p>
        </w:tc>
        <w:tc>
          <w:tcPr>
            <w:tcW w:type="dxa" w:w="2045"/>
            <w:vAlign w:val="top"/>
          </w:tcPr>
          <w:p>
            <w:r>
              <w:t>P0</w:t>
            </w:r>
          </w:p>
        </w:tc>
        <w:tc>
          <w:tcPr>
            <w:tcW w:type="dxa" w:w="2045"/>
            <w:vAlign w:val="top"/>
          </w:tcPr>
          <w:p>
            <w:r>
              <w:t>I can filter by price, spice, dietary suitability, meal type and experience type.</w:t>
            </w:r>
          </w:p>
        </w:tc>
        <w:tc>
          <w:tcPr>
            <w:tcW w:type="dxa" w:w="2045"/>
            <w:vAlign w:val="top"/>
          </w:tcPr>
          <w:p>
            <w:r>
              <w:t>Discovery</w:t>
            </w:r>
          </w:p>
        </w:tc>
      </w:tr>
      <w:tr>
        <w:tc>
          <w:tcPr>
            <w:tcW w:type="dxa" w:w="2045"/>
            <w:vAlign w:val="top"/>
          </w:tcPr>
          <w:p>
            <w:r>
              <w:t>LB-006</w:t>
            </w:r>
          </w:p>
        </w:tc>
        <w:tc>
          <w:tcPr>
            <w:tcW w:type="dxa" w:w="2045"/>
            <w:vAlign w:val="top"/>
          </w:tcPr>
          <w:p>
            <w:r>
              <w:t>Food detail</w:t>
            </w:r>
          </w:p>
        </w:tc>
        <w:tc>
          <w:tcPr>
            <w:tcW w:type="dxa" w:w="2045"/>
            <w:vAlign w:val="top"/>
          </w:tcPr>
          <w:p>
            <w:r>
              <w:t>P0</w:t>
            </w:r>
          </w:p>
        </w:tc>
        <w:tc>
          <w:tcPr>
            <w:tcW w:type="dxa" w:w="2045"/>
            <w:vAlign w:val="top"/>
          </w:tcPr>
          <w:p>
            <w:r>
              <w:t>I can understand a dish before choosing it.</w:t>
            </w:r>
          </w:p>
        </w:tc>
        <w:tc>
          <w:tcPr>
            <w:tcW w:type="dxa" w:w="2045"/>
            <w:vAlign w:val="top"/>
          </w:tcPr>
          <w:p>
            <w:r>
              <w:t>Education</w:t>
            </w:r>
          </w:p>
        </w:tc>
      </w:tr>
      <w:tr>
        <w:tc>
          <w:tcPr>
            <w:tcW w:type="dxa" w:w="2045"/>
            <w:vAlign w:val="top"/>
          </w:tcPr>
          <w:p>
            <w:r>
              <w:t>LB-007</w:t>
            </w:r>
          </w:p>
        </w:tc>
        <w:tc>
          <w:tcPr>
            <w:tcW w:type="dxa" w:w="2045"/>
            <w:vAlign w:val="top"/>
          </w:tcPr>
          <w:p>
            <w:r>
              <w:t>Taste profile</w:t>
            </w:r>
          </w:p>
        </w:tc>
        <w:tc>
          <w:tcPr>
            <w:tcW w:type="dxa" w:w="2045"/>
            <w:vAlign w:val="top"/>
          </w:tcPr>
          <w:p>
            <w:r>
              <w:t>P0</w:t>
            </w:r>
          </w:p>
        </w:tc>
        <w:tc>
          <w:tcPr>
            <w:tcW w:type="dxa" w:w="2045"/>
            <w:vAlign w:val="top"/>
          </w:tcPr>
          <w:p>
            <w:r>
              <w:t>I can see taste/spice descriptors and who may enjoy the dish.</w:t>
            </w:r>
          </w:p>
        </w:tc>
        <w:tc>
          <w:tcPr>
            <w:tcW w:type="dxa" w:w="2045"/>
            <w:vAlign w:val="top"/>
          </w:tcPr>
          <w:p>
            <w:r>
              <w:t>Education</w:t>
            </w:r>
          </w:p>
        </w:tc>
      </w:tr>
      <w:tr>
        <w:tc>
          <w:tcPr>
            <w:tcW w:type="dxa" w:w="2045"/>
            <w:vAlign w:val="top"/>
          </w:tcPr>
          <w:p>
            <w:r>
              <w:t>LB-008</w:t>
            </w:r>
          </w:p>
        </w:tc>
        <w:tc>
          <w:tcPr>
            <w:tcW w:type="dxa" w:w="2045"/>
            <w:vAlign w:val="top"/>
          </w:tcPr>
          <w:p>
            <w:r>
              <w:t>Typical price</w:t>
            </w:r>
          </w:p>
        </w:tc>
        <w:tc>
          <w:tcPr>
            <w:tcW w:type="dxa" w:w="2045"/>
            <w:vAlign w:val="top"/>
          </w:tcPr>
          <w:p>
            <w:r>
              <w:t>P0</w:t>
            </w:r>
          </w:p>
        </w:tc>
        <w:tc>
          <w:tcPr>
            <w:tcW w:type="dxa" w:w="2045"/>
            <w:vAlign w:val="top"/>
          </w:tcPr>
          <w:p>
            <w:r>
              <w:t>I can see an indicative price range with context and freshness metadata.</w:t>
            </w:r>
          </w:p>
        </w:tc>
        <w:tc>
          <w:tcPr>
            <w:tcW w:type="dxa" w:w="2045"/>
            <w:vAlign w:val="top"/>
          </w:tcPr>
          <w:p>
            <w:r>
              <w:t>Trust</w:t>
            </w:r>
          </w:p>
        </w:tc>
      </w:tr>
      <w:tr>
        <w:tc>
          <w:tcPr>
            <w:tcW w:type="dxa" w:w="2045"/>
            <w:vAlign w:val="top"/>
          </w:tcPr>
          <w:p>
            <w:r>
              <w:t>LB-009</w:t>
            </w:r>
          </w:p>
        </w:tc>
        <w:tc>
          <w:tcPr>
            <w:tcW w:type="dxa" w:w="2045"/>
            <w:vAlign w:val="top"/>
          </w:tcPr>
          <w:p>
            <w:r>
              <w:t>Price explanation</w:t>
            </w:r>
          </w:p>
        </w:tc>
        <w:tc>
          <w:tcPr>
            <w:tcW w:type="dxa" w:w="2045"/>
            <w:vAlign w:val="top"/>
          </w:tcPr>
          <w:p>
            <w:r>
              <w:t>P0</w:t>
            </w:r>
          </w:p>
        </w:tc>
        <w:tc>
          <w:tcPr>
            <w:tcW w:type="dxa" w:w="2045"/>
            <w:vAlign w:val="top"/>
          </w:tcPr>
          <w:p>
            <w:r>
              <w:t>I can understand why prices vary by venue, portion, location and experience.</w:t>
            </w:r>
          </w:p>
        </w:tc>
        <w:tc>
          <w:tcPr>
            <w:tcW w:type="dxa" w:w="2045"/>
            <w:vAlign w:val="top"/>
          </w:tcPr>
          <w:p>
            <w:r>
              <w:t>Trust</w:t>
            </w:r>
          </w:p>
        </w:tc>
      </w:tr>
      <w:tr>
        <w:tc>
          <w:tcPr>
            <w:tcW w:type="dxa" w:w="2045"/>
            <w:vAlign w:val="top"/>
          </w:tcPr>
          <w:p>
            <w:r>
              <w:t>LB-010</w:t>
            </w:r>
          </w:p>
        </w:tc>
        <w:tc>
          <w:tcPr>
            <w:tcW w:type="dxa" w:w="2045"/>
            <w:vAlign w:val="top"/>
          </w:tcPr>
          <w:p>
            <w:r>
              <w:t>Where to try</w:t>
            </w:r>
          </w:p>
        </w:tc>
        <w:tc>
          <w:tcPr>
            <w:tcW w:type="dxa" w:w="2045"/>
            <w:vAlign w:val="top"/>
          </w:tcPr>
          <w:p>
            <w:r>
              <w:t>P0</w:t>
            </w:r>
          </w:p>
        </w:tc>
        <w:tc>
          <w:tcPr>
            <w:tcW w:type="dxa" w:w="2045"/>
            <w:vAlign w:val="top"/>
          </w:tcPr>
          <w:p>
            <w:r>
              <w:t>I can see suitable places/experience types when verified data exists.</w:t>
            </w:r>
          </w:p>
        </w:tc>
        <w:tc>
          <w:tcPr>
            <w:tcW w:type="dxa" w:w="2045"/>
            <w:vAlign w:val="top"/>
          </w:tcPr>
          <w:p>
            <w:r>
              <w:t>Discovery</w:t>
            </w:r>
          </w:p>
        </w:tc>
      </w:tr>
      <w:tr>
        <w:tc>
          <w:tcPr>
            <w:tcW w:type="dxa" w:w="2045"/>
            <w:vAlign w:val="top"/>
          </w:tcPr>
          <w:p>
            <w:r>
              <w:t>LB-011</w:t>
            </w:r>
          </w:p>
        </w:tc>
        <w:tc>
          <w:tcPr>
            <w:tcW w:type="dxa" w:w="2045"/>
            <w:vAlign w:val="top"/>
          </w:tcPr>
          <w:p>
            <w:r>
              <w:t>Local/tourist context</w:t>
            </w:r>
          </w:p>
        </w:tc>
        <w:tc>
          <w:tcPr>
            <w:tcW w:type="dxa" w:w="2045"/>
            <w:vAlign w:val="top"/>
          </w:tcPr>
          <w:p>
            <w:r>
              <w:t>P0</w:t>
            </w:r>
          </w:p>
        </w:tc>
        <w:tc>
          <w:tcPr>
            <w:tcW w:type="dxa" w:w="2045"/>
            <w:vAlign w:val="top"/>
          </w:tcPr>
          <w:p>
            <w:r>
              <w:t>I can understand whether a recommendation is local-oriented, tourist-friendly, premium, etc.</w:t>
            </w:r>
          </w:p>
        </w:tc>
        <w:tc>
          <w:tcPr>
            <w:tcW w:type="dxa" w:w="2045"/>
            <w:vAlign w:val="top"/>
          </w:tcPr>
          <w:p>
            <w:r>
              <w:t>Discovery</w:t>
            </w:r>
          </w:p>
        </w:tc>
      </w:tr>
      <w:tr>
        <w:tc>
          <w:tcPr>
            <w:tcW w:type="dxa" w:w="2045"/>
            <w:vAlign w:val="top"/>
          </w:tcPr>
          <w:p>
            <w:r>
              <w:t>LB-012</w:t>
            </w:r>
          </w:p>
        </w:tc>
        <w:tc>
          <w:tcPr>
            <w:tcW w:type="dxa" w:w="2045"/>
            <w:vAlign w:val="top"/>
          </w:tcPr>
          <w:p>
            <w:r>
              <w:t>How to eat/order</w:t>
            </w:r>
          </w:p>
        </w:tc>
        <w:tc>
          <w:tcPr>
            <w:tcW w:type="dxa" w:w="2045"/>
            <w:vAlign w:val="top"/>
          </w:tcPr>
          <w:p>
            <w:r>
              <w:t>P0</w:t>
            </w:r>
          </w:p>
        </w:tc>
        <w:tc>
          <w:tcPr>
            <w:tcW w:type="dxa" w:w="2045"/>
            <w:vAlign w:val="top"/>
          </w:tcPr>
          <w:p>
            <w:r>
              <w:t>I can get concise first-timer guidance for relevant foods.</w:t>
            </w:r>
          </w:p>
        </w:tc>
        <w:tc>
          <w:tcPr>
            <w:tcW w:type="dxa" w:w="2045"/>
            <w:vAlign w:val="top"/>
          </w:tcPr>
          <w:p>
            <w:r>
              <w:t>Culture</w:t>
            </w:r>
          </w:p>
        </w:tc>
      </w:tr>
      <w:tr>
        <w:tc>
          <w:tcPr>
            <w:tcW w:type="dxa" w:w="2045"/>
            <w:vAlign w:val="top"/>
          </w:tcPr>
          <w:p>
            <w:r>
              <w:t>LB-013</w:t>
            </w:r>
          </w:p>
        </w:tc>
        <w:tc>
          <w:tcPr>
            <w:tcW w:type="dxa" w:w="2045"/>
            <w:vAlign w:val="top"/>
          </w:tcPr>
          <w:p>
            <w:r>
              <w:t>Save food</w:t>
            </w:r>
          </w:p>
        </w:tc>
        <w:tc>
          <w:tcPr>
            <w:tcW w:type="dxa" w:w="2045"/>
            <w:vAlign w:val="top"/>
          </w:tcPr>
          <w:p>
            <w:r>
              <w:t>P0</w:t>
            </w:r>
          </w:p>
        </w:tc>
        <w:tc>
          <w:tcPr>
            <w:tcW w:type="dxa" w:w="2045"/>
            <w:vAlign w:val="top"/>
          </w:tcPr>
          <w:p>
            <w:r>
              <w:t>I can save dishes without an account.</w:t>
            </w:r>
          </w:p>
        </w:tc>
        <w:tc>
          <w:tcPr>
            <w:tcW w:type="dxa" w:w="2045"/>
            <w:vAlign w:val="top"/>
          </w:tcPr>
          <w:p>
            <w:r>
              <w:t>Personalization</w:t>
            </w:r>
          </w:p>
        </w:tc>
      </w:tr>
      <w:tr>
        <w:tc>
          <w:tcPr>
            <w:tcW w:type="dxa" w:w="2045"/>
            <w:vAlign w:val="top"/>
          </w:tcPr>
          <w:p>
            <w:r>
              <w:t>LB-014</w:t>
            </w:r>
          </w:p>
        </w:tc>
        <w:tc>
          <w:tcPr>
            <w:tcW w:type="dxa" w:w="2045"/>
            <w:vAlign w:val="top"/>
          </w:tcPr>
          <w:p>
            <w:r>
              <w:t>Tried food</w:t>
            </w:r>
          </w:p>
        </w:tc>
        <w:tc>
          <w:tcPr>
            <w:tcW w:type="dxa" w:w="2045"/>
            <w:vAlign w:val="top"/>
          </w:tcPr>
          <w:p>
            <w:r>
              <w:t>P0</w:t>
            </w:r>
          </w:p>
        </w:tc>
        <w:tc>
          <w:tcPr>
            <w:tcW w:type="dxa" w:w="2045"/>
            <w:vAlign w:val="top"/>
          </w:tcPr>
          <w:p>
            <w:r>
              <w:t>I can mark a food as tried and build a food journey.</w:t>
            </w:r>
          </w:p>
        </w:tc>
        <w:tc>
          <w:tcPr>
            <w:tcW w:type="dxa" w:w="2045"/>
            <w:vAlign w:val="top"/>
          </w:tcPr>
          <w:p>
            <w:r>
              <w:t>Personalization</w:t>
            </w:r>
          </w:p>
        </w:tc>
      </w:tr>
      <w:tr>
        <w:tc>
          <w:tcPr>
            <w:tcW w:type="dxa" w:w="2045"/>
            <w:vAlign w:val="top"/>
          </w:tcPr>
          <w:p>
            <w:r>
              <w:t>LB-015</w:t>
            </w:r>
          </w:p>
        </w:tc>
        <w:tc>
          <w:tcPr>
            <w:tcW w:type="dxa" w:w="2045"/>
            <w:vAlign w:val="top"/>
          </w:tcPr>
          <w:p>
            <w:r>
              <w:t>Nearby</w:t>
            </w:r>
          </w:p>
        </w:tc>
        <w:tc>
          <w:tcPr>
            <w:tcW w:type="dxa" w:w="2045"/>
            <w:vAlign w:val="top"/>
          </w:tcPr>
          <w:p>
            <w:r>
              <w:t>P0</w:t>
            </w:r>
          </w:p>
        </w:tc>
        <w:tc>
          <w:tcPr>
            <w:tcW w:type="dxa" w:w="2045"/>
            <w:vAlign w:val="top"/>
          </w:tcPr>
          <w:p>
            <w:r>
              <w:t>I can discover relevant food experiences near a selected location or current location after permission.</w:t>
            </w:r>
          </w:p>
        </w:tc>
        <w:tc>
          <w:tcPr>
            <w:tcW w:type="dxa" w:w="2045"/>
            <w:vAlign w:val="top"/>
          </w:tcPr>
          <w:p>
            <w:r>
              <w:t>Discovery</w:t>
            </w:r>
          </w:p>
        </w:tc>
      </w:tr>
      <w:tr>
        <w:tc>
          <w:tcPr>
            <w:tcW w:type="dxa" w:w="2045"/>
            <w:vAlign w:val="top"/>
          </w:tcPr>
          <w:p>
            <w:r>
              <w:t>LB-016</w:t>
            </w:r>
          </w:p>
        </w:tc>
        <w:tc>
          <w:tcPr>
            <w:tcW w:type="dxa" w:w="2045"/>
            <w:vAlign w:val="top"/>
          </w:tcPr>
          <w:p>
            <w:r>
              <w:t>Responsive UI</w:t>
            </w:r>
          </w:p>
        </w:tc>
        <w:tc>
          <w:tcPr>
            <w:tcW w:type="dxa" w:w="2045"/>
            <w:vAlign w:val="top"/>
          </w:tcPr>
          <w:p>
            <w:r>
              <w:t>P0</w:t>
            </w:r>
          </w:p>
        </w:tc>
        <w:tc>
          <w:tcPr>
            <w:tcW w:type="dxa" w:w="2045"/>
            <w:vAlign w:val="top"/>
          </w:tcPr>
          <w:p>
            <w:r>
              <w:t>The complete experience works on mobile, tablet and desktop.</w:t>
            </w:r>
          </w:p>
        </w:tc>
        <w:tc>
          <w:tcPr>
            <w:tcW w:type="dxa" w:w="2045"/>
            <w:vAlign w:val="top"/>
          </w:tcPr>
          <w:p>
            <w:r>
              <w:t>UX</w:t>
            </w:r>
          </w:p>
        </w:tc>
      </w:tr>
      <w:tr>
        <w:tc>
          <w:tcPr>
            <w:tcW w:type="dxa" w:w="2045"/>
            <w:vAlign w:val="top"/>
          </w:tcPr>
          <w:p>
            <w:r>
              <w:t>LB-017</w:t>
            </w:r>
          </w:p>
        </w:tc>
        <w:tc>
          <w:tcPr>
            <w:tcW w:type="dxa" w:w="2045"/>
            <w:vAlign w:val="top"/>
          </w:tcPr>
          <w:p>
            <w:r>
              <w:t>Error/empty states</w:t>
            </w:r>
          </w:p>
        </w:tc>
        <w:tc>
          <w:tcPr>
            <w:tcW w:type="dxa" w:w="2045"/>
            <w:vAlign w:val="top"/>
          </w:tcPr>
          <w:p>
            <w:r>
              <w:t>P0</w:t>
            </w:r>
          </w:p>
        </w:tc>
        <w:tc>
          <w:tcPr>
            <w:tcW w:type="dxa" w:w="2045"/>
            <w:vAlign w:val="top"/>
          </w:tcPr>
          <w:p>
            <w:r>
              <w:t>Every search, location and data state has a useful fallback.</w:t>
            </w:r>
          </w:p>
        </w:tc>
        <w:tc>
          <w:tcPr>
            <w:tcW w:type="dxa" w:w="2045"/>
            <w:vAlign w:val="top"/>
          </w:tcPr>
          <w:p>
            <w:r>
              <w:t>Quality</w:t>
            </w:r>
          </w:p>
        </w:tc>
      </w:tr>
      <w:tr>
        <w:tc>
          <w:tcPr>
            <w:tcW w:type="dxa" w:w="2045"/>
            <w:vAlign w:val="top"/>
          </w:tcPr>
          <w:p>
            <w:r>
              <w:t>LB-018</w:t>
            </w:r>
          </w:p>
        </w:tc>
        <w:tc>
          <w:tcPr>
            <w:tcW w:type="dxa" w:w="2045"/>
            <w:vAlign w:val="top"/>
          </w:tcPr>
          <w:p>
            <w:r>
              <w:t>Accessibility baseline</w:t>
            </w:r>
          </w:p>
        </w:tc>
        <w:tc>
          <w:tcPr>
            <w:tcW w:type="dxa" w:w="2045"/>
            <w:vAlign w:val="top"/>
          </w:tcPr>
          <w:p>
            <w:r>
              <w:t>P0</w:t>
            </w:r>
          </w:p>
        </w:tc>
        <w:tc>
          <w:tcPr>
            <w:tcW w:type="dxa" w:w="2045"/>
            <w:vAlign w:val="top"/>
          </w:tcPr>
          <w:p>
            <w:r>
              <w:t>Keyboard, contrast, labels, touch targets and semantic structure meet a strong accessibility baseline.</w:t>
            </w:r>
          </w:p>
        </w:tc>
        <w:tc>
          <w:tcPr>
            <w:tcW w:type="dxa" w:w="2045"/>
            <w:vAlign w:val="top"/>
          </w:tcPr>
          <w:p>
            <w:r>
              <w:t>Quality</w:t>
            </w:r>
          </w:p>
        </w:tc>
      </w:tr>
    </w:tbl>
    <w:p>
      <w:pPr>
        <w:pStyle w:val="Heading1"/>
      </w:pPr>
      <w:r>
        <w:t>9. Advanced / Portfolio-Differentiating Features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rPr>
                <w:b/>
              </w:rPr>
              <w:t>ID</w:t>
            </w:r>
          </w:p>
        </w:tc>
        <w:tc>
          <w:tcPr>
            <w:tcW w:type="dxa" w:w="2045"/>
          </w:tcPr>
          <w:p>
            <w:r>
              <w:rPr>
                <w:b/>
              </w:rPr>
              <w:t>Feature</w:t>
            </w:r>
          </w:p>
        </w:tc>
        <w:tc>
          <w:tcPr>
            <w:tcW w:type="dxa" w:w="2045"/>
          </w:tcPr>
          <w:p>
            <w:r>
              <w:rPr>
                <w:b/>
              </w:rPr>
              <w:t>Priority</w:t>
            </w:r>
          </w:p>
        </w:tc>
        <w:tc>
          <w:tcPr>
            <w:tcW w:type="dxa" w:w="2045"/>
          </w:tcPr>
          <w:p>
            <w:r>
              <w:rPr>
                <w:b/>
              </w:rPr>
              <w:t>Requirement</w:t>
            </w:r>
          </w:p>
        </w:tc>
        <w:tc>
          <w:tcPr>
            <w:tcW w:type="dxa" w:w="2045"/>
          </w:tcPr>
          <w:p>
            <w:r>
              <w:rPr>
                <w:b/>
              </w:rPr>
              <w:t>Area</w:t>
            </w:r>
          </w:p>
        </w:tc>
      </w:tr>
      <w:tr>
        <w:tc>
          <w:tcPr>
            <w:tcW w:type="dxa" w:w="2045"/>
            <w:vAlign w:val="top"/>
          </w:tcPr>
          <w:p>
            <w:r>
              <w:t>LB-101</w:t>
            </w:r>
          </w:p>
        </w:tc>
        <w:tc>
          <w:tcPr>
            <w:tcW w:type="dxa" w:w="2045"/>
            <w:vAlign w:val="top"/>
          </w:tcPr>
          <w:p>
            <w:r>
              <w:t>Taste-match recommendation</w:t>
            </w:r>
          </w:p>
        </w:tc>
        <w:tc>
          <w:tcPr>
            <w:tcW w:type="dxa" w:w="2045"/>
            <w:vAlign w:val="top"/>
          </w:tcPr>
          <w:p>
            <w:r>
              <w:t>P1</w:t>
            </w:r>
          </w:p>
        </w:tc>
        <w:tc>
          <w:tcPr>
            <w:tcW w:type="dxa" w:w="2045"/>
            <w:vAlign w:val="top"/>
          </w:tcPr>
          <w:p>
            <w:r>
              <w:t>Recommend foods from selected taste, spice, dietary and budget preferences.</w:t>
            </w:r>
          </w:p>
        </w:tc>
        <w:tc>
          <w:tcPr>
            <w:tcW w:type="dxa" w:w="2045"/>
            <w:vAlign w:val="top"/>
          </w:tcPr>
          <w:p>
            <w:r>
              <w:t>Recommendation</w:t>
            </w:r>
          </w:p>
        </w:tc>
      </w:tr>
      <w:tr>
        <w:tc>
          <w:tcPr>
            <w:tcW w:type="dxa" w:w="2045"/>
            <w:vAlign w:val="top"/>
          </w:tcPr>
          <w:p>
            <w:r>
              <w:t>LB-102</w:t>
            </w:r>
          </w:p>
        </w:tc>
        <w:tc>
          <w:tcPr>
            <w:tcW w:type="dxa" w:w="2045"/>
            <w:vAlign w:val="top"/>
          </w:tcPr>
          <w:p>
            <w:r>
              <w:t>Fair-price indicator</w:t>
            </w:r>
          </w:p>
        </w:tc>
        <w:tc>
          <w:tcPr>
            <w:tcW w:type="dxa" w:w="2045"/>
            <w:vAlign w:val="top"/>
          </w:tcPr>
          <w:p>
            <w:r>
              <w:t>P1</w:t>
            </w:r>
          </w:p>
        </w:tc>
        <w:tc>
          <w:tcPr>
            <w:tcW w:type="dxa" w:w="2045"/>
            <w:vAlign w:val="top"/>
          </w:tcPr>
          <w:p>
            <w:r>
              <w:t>Compare an observed/listed price with a contextual typical range and label confidence.</w:t>
            </w:r>
          </w:p>
        </w:tc>
        <w:tc>
          <w:tcPr>
            <w:tcW w:type="dxa" w:w="2045"/>
            <w:vAlign w:val="top"/>
          </w:tcPr>
          <w:p>
            <w:r>
              <w:t>Trust</w:t>
            </w:r>
          </w:p>
        </w:tc>
      </w:tr>
      <w:tr>
        <w:tc>
          <w:tcPr>
            <w:tcW w:type="dxa" w:w="2045"/>
            <w:vAlign w:val="top"/>
          </w:tcPr>
          <w:p>
            <w:r>
              <w:t>LB-103</w:t>
            </w:r>
          </w:p>
        </w:tc>
        <w:tc>
          <w:tcPr>
            <w:tcW w:type="dxa" w:w="2045"/>
            <w:vAlign w:val="top"/>
          </w:tcPr>
          <w:p>
            <w:r>
              <w:t>Price freshness</w:t>
            </w:r>
          </w:p>
        </w:tc>
        <w:tc>
          <w:tcPr>
            <w:tcW w:type="dxa" w:w="2045"/>
            <w:vAlign w:val="top"/>
          </w:tcPr>
          <w:p>
            <w:r>
              <w:t>P1</w:t>
            </w:r>
          </w:p>
        </w:tc>
        <w:tc>
          <w:tcPr>
            <w:tcW w:type="dxa" w:w="2045"/>
            <w:vAlign w:val="top"/>
          </w:tcPr>
          <w:p>
            <w:r>
              <w:t>Show last verified date and source type for price guidance.</w:t>
            </w:r>
          </w:p>
        </w:tc>
        <w:tc>
          <w:tcPr>
            <w:tcW w:type="dxa" w:w="2045"/>
            <w:vAlign w:val="top"/>
          </w:tcPr>
          <w:p>
            <w:r>
              <w:t>Trust</w:t>
            </w:r>
          </w:p>
        </w:tc>
      </w:tr>
      <w:tr>
        <w:tc>
          <w:tcPr>
            <w:tcW w:type="dxa" w:w="2045"/>
            <w:vAlign w:val="top"/>
          </w:tcPr>
          <w:p>
            <w:r>
              <w:t>LB-104</w:t>
            </w:r>
          </w:p>
        </w:tc>
        <w:tc>
          <w:tcPr>
            <w:tcW w:type="dxa" w:w="2045"/>
            <w:vAlign w:val="top"/>
          </w:tcPr>
          <w:p>
            <w:r>
              <w:t>Price anomaly explanation</w:t>
            </w:r>
          </w:p>
        </w:tc>
        <w:tc>
          <w:tcPr>
            <w:tcW w:type="dxa" w:w="2045"/>
            <w:vAlign w:val="top"/>
          </w:tcPr>
          <w:p>
            <w:r>
              <w:t>P1</w:t>
            </w:r>
          </w:p>
        </w:tc>
        <w:tc>
          <w:tcPr>
            <w:tcW w:type="dxa" w:w="2045"/>
            <w:vAlign w:val="top"/>
          </w:tcPr>
          <w:p>
            <w:r>
              <w:t>Explain when a price is high because of premium venue, tourist zone, portion or special experience.</w:t>
            </w:r>
          </w:p>
        </w:tc>
        <w:tc>
          <w:tcPr>
            <w:tcW w:type="dxa" w:w="2045"/>
            <w:vAlign w:val="top"/>
          </w:tcPr>
          <w:p>
            <w:r>
              <w:t>Trust</w:t>
            </w:r>
          </w:p>
        </w:tc>
      </w:tr>
      <w:tr>
        <w:tc>
          <w:tcPr>
            <w:tcW w:type="dxa" w:w="2045"/>
            <w:vAlign w:val="top"/>
          </w:tcPr>
          <w:p>
            <w:r>
              <w:t>LB-105</w:t>
            </w:r>
          </w:p>
        </w:tc>
        <w:tc>
          <w:tcPr>
            <w:tcW w:type="dxa" w:w="2045"/>
            <w:vAlign w:val="top"/>
          </w:tcPr>
          <w:p>
            <w:r>
              <w:t>First-timer mode</w:t>
            </w:r>
          </w:p>
        </w:tc>
        <w:tc>
          <w:tcPr>
            <w:tcW w:type="dxa" w:w="2045"/>
            <w:vAlign w:val="top"/>
          </w:tcPr>
          <w:p>
            <w:r>
              <w:t>P1</w:t>
            </w:r>
          </w:p>
        </w:tc>
        <w:tc>
          <w:tcPr>
            <w:tcW w:type="dxa" w:w="2045"/>
            <w:vAlign w:val="top"/>
          </w:tcPr>
          <w:p>
            <w:r>
              <w:t>Prioritize approachable foods and explain unfamiliar concepts without jargon.</w:t>
            </w:r>
          </w:p>
        </w:tc>
        <w:tc>
          <w:tcPr>
            <w:tcW w:type="dxa" w:w="2045"/>
            <w:vAlign w:val="top"/>
          </w:tcPr>
          <w:p>
            <w:r>
              <w:t>Onboarding</w:t>
            </w:r>
          </w:p>
        </w:tc>
      </w:tr>
      <w:tr>
        <w:tc>
          <w:tcPr>
            <w:tcW w:type="dxa" w:w="2045"/>
            <w:vAlign w:val="top"/>
          </w:tcPr>
          <w:p>
            <w:r>
              <w:t>LB-106</w:t>
            </w:r>
          </w:p>
        </w:tc>
        <w:tc>
          <w:tcPr>
            <w:tcW w:type="dxa" w:w="2045"/>
            <w:vAlign w:val="top"/>
          </w:tcPr>
          <w:p>
            <w:r>
              <w:t>Food comparison</w:t>
            </w:r>
          </w:p>
        </w:tc>
        <w:tc>
          <w:tcPr>
            <w:tcW w:type="dxa" w:w="2045"/>
            <w:vAlign w:val="top"/>
          </w:tcPr>
          <w:p>
            <w:r>
              <w:t>P1</w:t>
            </w:r>
          </w:p>
        </w:tc>
        <w:tc>
          <w:tcPr>
            <w:tcW w:type="dxa" w:w="2045"/>
            <w:vAlign w:val="top"/>
          </w:tcPr>
          <w:p>
            <w:r>
              <w:t>Compare 2–3 foods on taste, spice, price, diet and meal context.</w:t>
            </w:r>
          </w:p>
        </w:tc>
        <w:tc>
          <w:tcPr>
            <w:tcW w:type="dxa" w:w="2045"/>
            <w:vAlign w:val="top"/>
          </w:tcPr>
          <w:p>
            <w:r>
              <w:t>Decision support</w:t>
            </w:r>
          </w:p>
        </w:tc>
      </w:tr>
      <w:tr>
        <w:tc>
          <w:tcPr>
            <w:tcW w:type="dxa" w:w="2045"/>
            <w:vAlign w:val="top"/>
          </w:tcPr>
          <w:p>
            <w:r>
              <w:t>LB-107</w:t>
            </w:r>
          </w:p>
        </w:tc>
        <w:tc>
          <w:tcPr>
            <w:tcW w:type="dxa" w:w="2045"/>
            <w:vAlign w:val="top"/>
          </w:tcPr>
          <w:p>
            <w:r>
              <w:t>Food passport</w:t>
            </w:r>
          </w:p>
        </w:tc>
        <w:tc>
          <w:tcPr>
            <w:tcW w:type="dxa" w:w="2045"/>
            <w:vAlign w:val="top"/>
          </w:tcPr>
          <w:p>
            <w:r>
              <w:t>P1</w:t>
            </w:r>
          </w:p>
        </w:tc>
        <w:tc>
          <w:tcPr>
            <w:tcW w:type="dxa" w:w="2045"/>
            <w:vAlign w:val="top"/>
          </w:tcPr>
          <w:p>
            <w:r>
              <w:t>Visualize tried/saved foods as a journey through the destination.</w:t>
            </w:r>
          </w:p>
        </w:tc>
        <w:tc>
          <w:tcPr>
            <w:tcW w:type="dxa" w:w="2045"/>
            <w:vAlign w:val="top"/>
          </w:tcPr>
          <w:p>
            <w:r>
              <w:t>Retention</w:t>
            </w:r>
          </w:p>
        </w:tc>
      </w:tr>
      <w:tr>
        <w:tc>
          <w:tcPr>
            <w:tcW w:type="dxa" w:w="2045"/>
            <w:vAlign w:val="top"/>
          </w:tcPr>
          <w:p>
            <w:r>
              <w:t>LB-108</w:t>
            </w:r>
          </w:p>
        </w:tc>
        <w:tc>
          <w:tcPr>
            <w:tcW w:type="dxa" w:w="2045"/>
            <w:vAlign w:val="top"/>
          </w:tcPr>
          <w:p>
            <w:r>
              <w:t>Context-aware nearby</w:t>
            </w:r>
          </w:p>
        </w:tc>
        <w:tc>
          <w:tcPr>
            <w:tcW w:type="dxa" w:w="2045"/>
            <w:vAlign w:val="top"/>
          </w:tcPr>
          <w:p>
            <w:r>
              <w:t>P1</w:t>
            </w:r>
          </w:p>
        </w:tc>
        <w:tc>
          <w:tcPr>
            <w:tcW w:type="dxa" w:w="2045"/>
            <w:vAlign w:val="top"/>
          </w:tcPr>
          <w:p>
            <w:r>
              <w:t>Rank nearby experiences based on time, budget, distance and selected intent.</w:t>
            </w:r>
          </w:p>
        </w:tc>
        <w:tc>
          <w:tcPr>
            <w:tcW w:type="dxa" w:w="2045"/>
            <w:vAlign w:val="top"/>
          </w:tcPr>
          <w:p>
            <w:r>
              <w:t>Discovery</w:t>
            </w:r>
          </w:p>
        </w:tc>
      </w:tr>
      <w:tr>
        <w:tc>
          <w:tcPr>
            <w:tcW w:type="dxa" w:w="2045"/>
            <w:vAlign w:val="top"/>
          </w:tcPr>
          <w:p>
            <w:r>
              <w:t>LB-109</w:t>
            </w:r>
          </w:p>
        </w:tc>
        <w:tc>
          <w:tcPr>
            <w:tcW w:type="dxa" w:w="2045"/>
            <w:vAlign w:val="top"/>
          </w:tcPr>
          <w:p>
            <w:r>
              <w:t>Cultural etiquette cards</w:t>
            </w:r>
          </w:p>
        </w:tc>
        <w:tc>
          <w:tcPr>
            <w:tcW w:type="dxa" w:w="2045"/>
            <w:vAlign w:val="top"/>
          </w:tcPr>
          <w:p>
            <w:r>
              <w:t>P1</w:t>
            </w:r>
          </w:p>
        </w:tc>
        <w:tc>
          <w:tcPr>
            <w:tcW w:type="dxa" w:w="2045"/>
            <w:vAlign w:val="top"/>
          </w:tcPr>
          <w:p>
            <w:r>
              <w:t>Provide respectful, concise etiquette tips where relevant.</w:t>
            </w:r>
          </w:p>
        </w:tc>
        <w:tc>
          <w:tcPr>
            <w:tcW w:type="dxa" w:w="2045"/>
            <w:vAlign w:val="top"/>
          </w:tcPr>
          <w:p>
            <w:r>
              <w:t>Culture</w:t>
            </w:r>
          </w:p>
        </w:tc>
      </w:tr>
      <w:tr>
        <w:tc>
          <w:tcPr>
            <w:tcW w:type="dxa" w:w="2045"/>
            <w:vAlign w:val="top"/>
          </w:tcPr>
          <w:p>
            <w:r>
              <w:t>LB-110</w:t>
            </w:r>
          </w:p>
        </w:tc>
        <w:tc>
          <w:tcPr>
            <w:tcW w:type="dxa" w:w="2045"/>
            <w:vAlign w:val="top"/>
          </w:tcPr>
          <w:p>
            <w:r>
              <w:t>Phrase helper</w:t>
            </w:r>
          </w:p>
        </w:tc>
        <w:tc>
          <w:tcPr>
            <w:tcW w:type="dxa" w:w="2045"/>
            <w:vAlign w:val="top"/>
          </w:tcPr>
          <w:p>
            <w:r>
              <w:t>P1</w:t>
            </w:r>
          </w:p>
        </w:tc>
        <w:tc>
          <w:tcPr>
            <w:tcW w:type="dxa" w:w="2045"/>
            <w:vAlign w:val="top"/>
          </w:tcPr>
          <w:p>
            <w:r>
              <w:t>Provide useful local food-ordering phrases with transliteration/meaning where appropriate.</w:t>
            </w:r>
          </w:p>
        </w:tc>
        <w:tc>
          <w:tcPr>
            <w:tcW w:type="dxa" w:w="2045"/>
            <w:vAlign w:val="top"/>
          </w:tcPr>
          <w:p>
            <w:r>
              <w:t>Culture</w:t>
            </w:r>
          </w:p>
        </w:tc>
      </w:tr>
      <w:tr>
        <w:tc>
          <w:tcPr>
            <w:tcW w:type="dxa" w:w="2045"/>
            <w:vAlign w:val="top"/>
          </w:tcPr>
          <w:p>
            <w:r>
              <w:t>LB-111</w:t>
            </w:r>
          </w:p>
        </w:tc>
        <w:tc>
          <w:tcPr>
            <w:tcW w:type="dxa" w:w="2045"/>
            <w:vAlign w:val="top"/>
          </w:tcPr>
          <w:p>
            <w:r>
              <w:t>Offline essentials</w:t>
            </w:r>
          </w:p>
        </w:tc>
        <w:tc>
          <w:tcPr>
            <w:tcW w:type="dxa" w:w="2045"/>
            <w:vAlign w:val="top"/>
          </w:tcPr>
          <w:p>
            <w:r>
              <w:t>P2</w:t>
            </w:r>
          </w:p>
        </w:tc>
        <w:tc>
          <w:tcPr>
            <w:tcW w:type="dxa" w:w="2045"/>
            <w:vAlign w:val="top"/>
          </w:tcPr>
          <w:p>
            <w:r>
              <w:t>Cache saved foods and essential food guidance for low-connectivity travel.</w:t>
            </w:r>
          </w:p>
        </w:tc>
        <w:tc>
          <w:tcPr>
            <w:tcW w:type="dxa" w:w="2045"/>
            <w:vAlign w:val="top"/>
          </w:tcPr>
          <w:p>
            <w:r>
              <w:t>Travel</w:t>
            </w:r>
          </w:p>
        </w:tc>
      </w:tr>
      <w:tr>
        <w:tc>
          <w:tcPr>
            <w:tcW w:type="dxa" w:w="2045"/>
            <w:vAlign w:val="top"/>
          </w:tcPr>
          <w:p>
            <w:r>
              <w:t>LB-112</w:t>
            </w:r>
          </w:p>
        </w:tc>
        <w:tc>
          <w:tcPr>
            <w:tcW w:type="dxa" w:w="2045"/>
            <w:vAlign w:val="top"/>
          </w:tcPr>
          <w:p>
            <w:r>
              <w:t>Multilingual content</w:t>
            </w:r>
          </w:p>
        </w:tc>
        <w:tc>
          <w:tcPr>
            <w:tcW w:type="dxa" w:w="2045"/>
            <w:vAlign w:val="top"/>
          </w:tcPr>
          <w:p>
            <w:r>
              <w:t>P2</w:t>
            </w:r>
          </w:p>
        </w:tc>
        <w:tc>
          <w:tcPr>
            <w:tcW w:type="dxa" w:w="2045"/>
            <w:vAlign w:val="top"/>
          </w:tcPr>
          <w:p>
            <w:r>
              <w:t>Support destination-relevant language and English with clear localization architecture.</w:t>
            </w:r>
          </w:p>
        </w:tc>
        <w:tc>
          <w:tcPr>
            <w:tcW w:type="dxa" w:w="2045"/>
            <w:vAlign w:val="top"/>
          </w:tcPr>
          <w:p>
            <w:r>
              <w:t>Accessibility</w:t>
            </w:r>
          </w:p>
        </w:tc>
      </w:tr>
      <w:tr>
        <w:tc>
          <w:tcPr>
            <w:tcW w:type="dxa" w:w="2045"/>
            <w:vAlign w:val="top"/>
          </w:tcPr>
          <w:p>
            <w:r>
              <w:t>LB-113</w:t>
            </w:r>
          </w:p>
        </w:tc>
        <w:tc>
          <w:tcPr>
            <w:tcW w:type="dxa" w:w="2045"/>
            <w:vAlign w:val="top"/>
          </w:tcPr>
          <w:p>
            <w:r>
              <w:t>Personal preference memory</w:t>
            </w:r>
          </w:p>
        </w:tc>
        <w:tc>
          <w:tcPr>
            <w:tcW w:type="dxa" w:w="2045"/>
            <w:vAlign w:val="top"/>
          </w:tcPr>
          <w:p>
            <w:r>
              <w:t>P2</w:t>
            </w:r>
          </w:p>
        </w:tc>
        <w:tc>
          <w:tcPr>
            <w:tcW w:type="dxa" w:w="2045"/>
            <w:vAlign w:val="top"/>
          </w:tcPr>
          <w:p>
            <w:r>
              <w:t>Remember taste and dietary preferences locally/account-based with user control.</w:t>
            </w:r>
          </w:p>
        </w:tc>
        <w:tc>
          <w:tcPr>
            <w:tcW w:type="dxa" w:w="2045"/>
            <w:vAlign w:val="top"/>
          </w:tcPr>
          <w:p>
            <w:r>
              <w:t>Personalization</w:t>
            </w:r>
          </w:p>
        </w:tc>
      </w:tr>
      <w:tr>
        <w:tc>
          <w:tcPr>
            <w:tcW w:type="dxa" w:w="2045"/>
            <w:vAlign w:val="top"/>
          </w:tcPr>
          <w:p>
            <w:r>
              <w:t>LB-114</w:t>
            </w:r>
          </w:p>
        </w:tc>
        <w:tc>
          <w:tcPr>
            <w:tcW w:type="dxa" w:w="2045"/>
            <w:vAlign w:val="top"/>
          </w:tcPr>
          <w:p>
            <w:r>
              <w:t>Report/correct content</w:t>
            </w:r>
          </w:p>
        </w:tc>
        <w:tc>
          <w:tcPr>
            <w:tcW w:type="dxa" w:w="2045"/>
            <w:vAlign w:val="top"/>
          </w:tcPr>
          <w:p>
            <w:r>
              <w:t>P1</w:t>
            </w:r>
          </w:p>
        </w:tc>
        <w:tc>
          <w:tcPr>
            <w:tcW w:type="dxa" w:w="2045"/>
            <w:vAlign w:val="top"/>
          </w:tcPr>
          <w:p>
            <w:r>
              <w:t>Users can flag outdated price, wrong description or misleading venue information.</w:t>
            </w:r>
          </w:p>
        </w:tc>
        <w:tc>
          <w:tcPr>
            <w:tcW w:type="dxa" w:w="2045"/>
            <w:vAlign w:val="top"/>
          </w:tcPr>
          <w:p>
            <w:r>
              <w:t>Trust</w:t>
            </w:r>
          </w:p>
        </w:tc>
      </w:tr>
      <w:tr>
        <w:tc>
          <w:tcPr>
            <w:tcW w:type="dxa" w:w="2045"/>
            <w:vAlign w:val="top"/>
          </w:tcPr>
          <w:p>
            <w:r>
              <w:t>LB-115</w:t>
            </w:r>
          </w:p>
        </w:tc>
        <w:tc>
          <w:tcPr>
            <w:tcW w:type="dxa" w:w="2045"/>
            <w:vAlign w:val="top"/>
          </w:tcPr>
          <w:p>
            <w:r>
              <w:t>Content confidence</w:t>
            </w:r>
          </w:p>
        </w:tc>
        <w:tc>
          <w:tcPr>
            <w:tcW w:type="dxa" w:w="2045"/>
            <w:vAlign w:val="top"/>
          </w:tcPr>
          <w:p>
            <w:r>
              <w:t>P1</w:t>
            </w:r>
          </w:p>
        </w:tc>
        <w:tc>
          <w:tcPr>
            <w:tcW w:type="dxa" w:w="2045"/>
            <w:vAlign w:val="top"/>
          </w:tcPr>
          <w:p>
            <w:r>
              <w:t>Each sensitive factual field can expose source/confidence metadata.</w:t>
            </w:r>
          </w:p>
        </w:tc>
        <w:tc>
          <w:tcPr>
            <w:tcW w:type="dxa" w:w="2045"/>
            <w:vAlign w:val="top"/>
          </w:tcPr>
          <w:p>
            <w:r>
              <w:t>Trust</w:t>
            </w:r>
          </w:p>
        </w:tc>
      </w:tr>
    </w:tbl>
    <w:p>
      <w:pPr>
        <w:pStyle w:val="Heading1"/>
      </w:pPr>
      <w:r>
        <w:t>10. Food Data Model</w:t>
      </w:r>
    </w:p>
    <w:p>
      <w:r>
        <w:t>Each food entity should support structured metadata rather than a single description string.</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Field</w:t>
            </w:r>
          </w:p>
        </w:tc>
        <w:tc>
          <w:tcPr>
            <w:tcW w:type="dxa" w:w="5112"/>
          </w:tcPr>
          <w:p>
            <w:r>
              <w:rPr>
                <w:b/>
              </w:rPr>
              <w:t>Purpose</w:t>
            </w:r>
          </w:p>
        </w:tc>
      </w:tr>
      <w:tr>
        <w:tc>
          <w:tcPr>
            <w:tcW w:type="dxa" w:w="5112"/>
            <w:vAlign w:val="top"/>
          </w:tcPr>
          <w:p>
            <w:r>
              <w:t>name</w:t>
            </w:r>
          </w:p>
        </w:tc>
        <w:tc>
          <w:tcPr>
            <w:tcW w:type="dxa" w:w="5112"/>
            <w:vAlign w:val="top"/>
          </w:tcPr>
          <w:p>
            <w:r>
              <w:t>Display name</w:t>
            </w:r>
          </w:p>
        </w:tc>
      </w:tr>
      <w:tr>
        <w:tc>
          <w:tcPr>
            <w:tcW w:type="dxa" w:w="5112"/>
            <w:vAlign w:val="top"/>
          </w:tcPr>
          <w:p>
            <w:r>
              <w:t>local_names</w:t>
            </w:r>
          </w:p>
        </w:tc>
        <w:tc>
          <w:tcPr>
            <w:tcW w:type="dxa" w:w="5112"/>
            <w:vAlign w:val="top"/>
          </w:tcPr>
          <w:p>
            <w:r>
              <w:t>Regional/local names and spellings</w:t>
            </w:r>
          </w:p>
        </w:tc>
      </w:tr>
      <w:tr>
        <w:tc>
          <w:tcPr>
            <w:tcW w:type="dxa" w:w="5112"/>
            <w:vAlign w:val="top"/>
          </w:tcPr>
          <w:p>
            <w:r>
              <w:t>destination</w:t>
            </w:r>
          </w:p>
        </w:tc>
        <w:tc>
          <w:tcPr>
            <w:tcW w:type="dxa" w:w="5112"/>
            <w:vAlign w:val="top"/>
          </w:tcPr>
          <w:p>
            <w:r>
              <w:t>Destination/region</w:t>
            </w:r>
          </w:p>
        </w:tc>
      </w:tr>
      <w:tr>
        <w:tc>
          <w:tcPr>
            <w:tcW w:type="dxa" w:w="5112"/>
            <w:vAlign w:val="top"/>
          </w:tcPr>
          <w:p>
            <w:r>
              <w:t>category</w:t>
            </w:r>
          </w:p>
        </w:tc>
        <w:tc>
          <w:tcPr>
            <w:tcW w:type="dxa" w:w="5112"/>
            <w:vAlign w:val="top"/>
          </w:tcPr>
          <w:p>
            <w:r>
              <w:t>Breakfast, meal, snack, dessert, street food, etc.</w:t>
            </w:r>
          </w:p>
        </w:tc>
      </w:tr>
      <w:tr>
        <w:tc>
          <w:tcPr>
            <w:tcW w:type="dxa" w:w="5112"/>
            <w:vAlign w:val="top"/>
          </w:tcPr>
          <w:p>
            <w:r>
              <w:t>description</w:t>
            </w:r>
          </w:p>
        </w:tc>
        <w:tc>
          <w:tcPr>
            <w:tcW w:type="dxa" w:w="5112"/>
            <w:vAlign w:val="top"/>
          </w:tcPr>
          <w:p>
            <w:r>
              <w:t>Plain-language explanation</w:t>
            </w:r>
          </w:p>
        </w:tc>
      </w:tr>
      <w:tr>
        <w:tc>
          <w:tcPr>
            <w:tcW w:type="dxa" w:w="5112"/>
            <w:vAlign w:val="top"/>
          </w:tcPr>
          <w:p>
            <w:r>
              <w:t>ingredients</w:t>
            </w:r>
          </w:p>
        </w:tc>
        <w:tc>
          <w:tcPr>
            <w:tcW w:type="dxa" w:w="5112"/>
            <w:vAlign w:val="top"/>
          </w:tcPr>
          <w:p>
            <w:r>
              <w:t>Major ingredients</w:t>
            </w:r>
          </w:p>
        </w:tc>
      </w:tr>
      <w:tr>
        <w:tc>
          <w:tcPr>
            <w:tcW w:type="dxa" w:w="5112"/>
            <w:vAlign w:val="top"/>
          </w:tcPr>
          <w:p>
            <w:r>
              <w:t>dietary_tags</w:t>
            </w:r>
          </w:p>
        </w:tc>
        <w:tc>
          <w:tcPr>
            <w:tcW w:type="dxa" w:w="5112"/>
            <w:vAlign w:val="top"/>
          </w:tcPr>
          <w:p>
            <w:r>
              <w:t>Vegetarian, vegan, contains meat, etc.; only when verified</w:t>
            </w:r>
          </w:p>
        </w:tc>
      </w:tr>
      <w:tr>
        <w:tc>
          <w:tcPr>
            <w:tcW w:type="dxa" w:w="5112"/>
            <w:vAlign w:val="top"/>
          </w:tcPr>
          <w:p>
            <w:r>
              <w:t>allergens</w:t>
            </w:r>
          </w:p>
        </w:tc>
        <w:tc>
          <w:tcPr>
            <w:tcW w:type="dxa" w:w="5112"/>
            <w:vAlign w:val="top"/>
          </w:tcPr>
          <w:p>
            <w:r>
              <w:t>Known/common allergens with clear uncertainty handling</w:t>
            </w:r>
          </w:p>
        </w:tc>
      </w:tr>
      <w:tr>
        <w:tc>
          <w:tcPr>
            <w:tcW w:type="dxa" w:w="5112"/>
            <w:vAlign w:val="top"/>
          </w:tcPr>
          <w:p>
            <w:r>
              <w:t>taste_profile</w:t>
            </w:r>
          </w:p>
        </w:tc>
        <w:tc>
          <w:tcPr>
            <w:tcW w:type="dxa" w:w="5112"/>
            <w:vAlign w:val="top"/>
          </w:tcPr>
          <w:p>
            <w:r>
              <w:t>Sweet, savoury, tangy, coconut-rich, smoky, etc.</w:t>
            </w:r>
          </w:p>
        </w:tc>
      </w:tr>
      <w:tr>
        <w:tc>
          <w:tcPr>
            <w:tcW w:type="dxa" w:w="5112"/>
            <w:vAlign w:val="top"/>
          </w:tcPr>
          <w:p>
            <w:r>
              <w:t>spice_level</w:t>
            </w:r>
          </w:p>
        </w:tc>
        <w:tc>
          <w:tcPr>
            <w:tcW w:type="dxa" w:w="5112"/>
            <w:vAlign w:val="top"/>
          </w:tcPr>
          <w:p>
            <w:r>
              <w:t>0–5 with explanation</w:t>
            </w:r>
          </w:p>
        </w:tc>
      </w:tr>
      <w:tr>
        <w:tc>
          <w:tcPr>
            <w:tcW w:type="dxa" w:w="5112"/>
            <w:vAlign w:val="top"/>
          </w:tcPr>
          <w:p>
            <w:r>
              <w:t>texture</w:t>
            </w:r>
          </w:p>
        </w:tc>
        <w:tc>
          <w:tcPr>
            <w:tcW w:type="dxa" w:w="5112"/>
            <w:vAlign w:val="top"/>
          </w:tcPr>
          <w:p>
            <w:r>
              <w:t>Soft, crispy, creamy, chewy, etc.</w:t>
            </w:r>
          </w:p>
        </w:tc>
      </w:tr>
      <w:tr>
        <w:tc>
          <w:tcPr>
            <w:tcW w:type="dxa" w:w="5112"/>
            <w:vAlign w:val="top"/>
          </w:tcPr>
          <w:p>
            <w:r>
              <w:t>meal_time</w:t>
            </w:r>
          </w:p>
        </w:tc>
        <w:tc>
          <w:tcPr>
            <w:tcW w:type="dxa" w:w="5112"/>
            <w:vAlign w:val="top"/>
          </w:tcPr>
          <w:p>
            <w:r>
              <w:t>Breakfast/lunch/dinner/snack/etc.</w:t>
            </w:r>
          </w:p>
        </w:tc>
      </w:tr>
      <w:tr>
        <w:tc>
          <w:tcPr>
            <w:tcW w:type="dxa" w:w="5112"/>
            <w:vAlign w:val="top"/>
          </w:tcPr>
          <w:p>
            <w:r>
              <w:t>typical_price_min/max</w:t>
            </w:r>
          </w:p>
        </w:tc>
        <w:tc>
          <w:tcPr>
            <w:tcW w:type="dxa" w:w="5112"/>
            <w:vAlign w:val="top"/>
          </w:tcPr>
          <w:p>
            <w:r>
              <w:t>Indicative local range</w:t>
            </w:r>
          </w:p>
        </w:tc>
      </w:tr>
      <w:tr>
        <w:tc>
          <w:tcPr>
            <w:tcW w:type="dxa" w:w="5112"/>
            <w:vAlign w:val="top"/>
          </w:tcPr>
          <w:p>
            <w:r>
              <w:t>currency</w:t>
            </w:r>
          </w:p>
        </w:tc>
        <w:tc>
          <w:tcPr>
            <w:tcW w:type="dxa" w:w="5112"/>
            <w:vAlign w:val="top"/>
          </w:tcPr>
          <w:p>
            <w:r>
              <w:t>INR initially</w:t>
            </w:r>
          </w:p>
        </w:tc>
      </w:tr>
      <w:tr>
        <w:tc>
          <w:tcPr>
            <w:tcW w:type="dxa" w:w="5112"/>
            <w:vAlign w:val="top"/>
          </w:tcPr>
          <w:p>
            <w:r>
              <w:t>price_context</w:t>
            </w:r>
          </w:p>
        </w:tc>
        <w:tc>
          <w:tcPr>
            <w:tcW w:type="dxa" w:w="5112"/>
            <w:vAlign w:val="top"/>
          </w:tcPr>
          <w:p>
            <w:r>
              <w:t>Street/local/premium/tourist/portion context</w:t>
            </w:r>
          </w:p>
        </w:tc>
      </w:tr>
      <w:tr>
        <w:tc>
          <w:tcPr>
            <w:tcW w:type="dxa" w:w="5112"/>
            <w:vAlign w:val="top"/>
          </w:tcPr>
          <w:p>
            <w:r>
              <w:t>price_verified_at</w:t>
            </w:r>
          </w:p>
        </w:tc>
        <w:tc>
          <w:tcPr>
            <w:tcW w:type="dxa" w:w="5112"/>
            <w:vAlign w:val="top"/>
          </w:tcPr>
          <w:p>
            <w:r>
              <w:t>Freshness timestamp</w:t>
            </w:r>
          </w:p>
        </w:tc>
      </w:tr>
      <w:tr>
        <w:tc>
          <w:tcPr>
            <w:tcW w:type="dxa" w:w="5112"/>
            <w:vAlign w:val="top"/>
          </w:tcPr>
          <w:p>
            <w:r>
              <w:t>price_source</w:t>
            </w:r>
          </w:p>
        </w:tc>
        <w:tc>
          <w:tcPr>
            <w:tcW w:type="dxa" w:w="5112"/>
            <w:vAlign w:val="top"/>
          </w:tcPr>
          <w:p>
            <w:r>
              <w:t>Source category/reference</w:t>
            </w:r>
          </w:p>
        </w:tc>
      </w:tr>
      <w:tr>
        <w:tc>
          <w:tcPr>
            <w:tcW w:type="dxa" w:w="5112"/>
            <w:vAlign w:val="top"/>
          </w:tcPr>
          <w:p>
            <w:r>
              <w:t>price_confidence</w:t>
            </w:r>
          </w:p>
        </w:tc>
        <w:tc>
          <w:tcPr>
            <w:tcW w:type="dxa" w:w="5112"/>
            <w:vAlign w:val="top"/>
          </w:tcPr>
          <w:p>
            <w:r>
              <w:t>High/medium/low</w:t>
            </w:r>
          </w:p>
        </w:tc>
      </w:tr>
      <w:tr>
        <w:tc>
          <w:tcPr>
            <w:tcW w:type="dxa" w:w="5112"/>
            <w:vAlign w:val="top"/>
          </w:tcPr>
          <w:p>
            <w:r>
              <w:t>how_to_eat</w:t>
            </w:r>
          </w:p>
        </w:tc>
        <w:tc>
          <w:tcPr>
            <w:tcW w:type="dxa" w:w="5112"/>
            <w:vAlign w:val="top"/>
          </w:tcPr>
          <w:p>
            <w:r>
              <w:t>First-timer guidance</w:t>
            </w:r>
          </w:p>
        </w:tc>
      </w:tr>
      <w:tr>
        <w:tc>
          <w:tcPr>
            <w:tcW w:type="dxa" w:w="5112"/>
            <w:vAlign w:val="top"/>
          </w:tcPr>
          <w:p>
            <w:r>
              <w:t>cultural_context</w:t>
            </w:r>
          </w:p>
        </w:tc>
        <w:tc>
          <w:tcPr>
            <w:tcW w:type="dxa" w:w="5112"/>
            <w:vAlign w:val="top"/>
          </w:tcPr>
          <w:p>
            <w:r>
              <w:t>Relevant background without stereotyping</w:t>
            </w:r>
          </w:p>
        </w:tc>
      </w:tr>
      <w:tr>
        <w:tc>
          <w:tcPr>
            <w:tcW w:type="dxa" w:w="5112"/>
            <w:vAlign w:val="top"/>
          </w:tcPr>
          <w:p>
            <w:r>
              <w:t>where_to_try</w:t>
            </w:r>
          </w:p>
        </w:tc>
        <w:tc>
          <w:tcPr>
            <w:tcW w:type="dxa" w:w="5112"/>
            <w:vAlign w:val="top"/>
          </w:tcPr>
          <w:p>
            <w:r>
              <w:t>Verified venue/experience references</w:t>
            </w:r>
          </w:p>
        </w:tc>
      </w:tr>
      <w:tr>
        <w:tc>
          <w:tcPr>
            <w:tcW w:type="dxa" w:w="5112"/>
            <w:vAlign w:val="top"/>
          </w:tcPr>
          <w:p>
            <w:r>
              <w:t>images</w:t>
            </w:r>
          </w:p>
        </w:tc>
        <w:tc>
          <w:tcPr>
            <w:tcW w:type="dxa" w:w="5112"/>
            <w:vAlign w:val="top"/>
          </w:tcPr>
          <w:p>
            <w:r>
              <w:t>Image references and attribution/license metadata</w:t>
            </w:r>
          </w:p>
        </w:tc>
      </w:tr>
      <w:tr>
        <w:tc>
          <w:tcPr>
            <w:tcW w:type="dxa" w:w="5112"/>
            <w:vAlign w:val="top"/>
          </w:tcPr>
          <w:p>
            <w:r>
              <w:t>related_foods</w:t>
            </w:r>
          </w:p>
        </w:tc>
        <w:tc>
          <w:tcPr>
            <w:tcW w:type="dxa" w:w="5112"/>
            <w:vAlign w:val="top"/>
          </w:tcPr>
          <w:p>
            <w:r>
              <w:t>Cross-links</w:t>
            </w:r>
          </w:p>
        </w:tc>
      </w:tr>
      <w:tr>
        <w:tc>
          <w:tcPr>
            <w:tcW w:type="dxa" w:w="5112"/>
            <w:vAlign w:val="top"/>
          </w:tcPr>
          <w:p>
            <w:r>
              <w:t>last_reviewed</w:t>
            </w:r>
          </w:p>
        </w:tc>
        <w:tc>
          <w:tcPr>
            <w:tcW w:type="dxa" w:w="5112"/>
            <w:vAlign w:val="top"/>
          </w:tcPr>
          <w:p>
            <w:r>
              <w:t>Content review timestamp</w:t>
            </w:r>
          </w:p>
        </w:tc>
      </w:tr>
    </w:tbl>
    <w:p>
      <w:pPr>
        <w:pStyle w:val="Heading1"/>
      </w:pPr>
      <w:r>
        <w:t>11. Price Transparency Rules</w:t>
      </w:r>
    </w:p>
    <w:p>
      <w:pPr>
        <w:pStyle w:val="ListBullet"/>
      </w:pPr>
      <w:r>
        <w:t>Never show a single number as “the correct price” unless it is explicitly a venue price and time-stamped.</w:t>
      </w:r>
    </w:p>
    <w:p>
      <w:pPr>
        <w:pStyle w:val="ListBullet"/>
      </w:pPr>
      <w:r>
        <w:t>Prefer ranges: e.g. ₹100–₹180.</w:t>
      </w:r>
    </w:p>
    <w:p>
      <w:pPr>
        <w:pStyle w:val="ListBullet"/>
      </w:pPr>
      <w:r>
        <w:t>Always communicate that price varies by location, venue, portion and context.</w:t>
      </w:r>
    </w:p>
    <w:p>
      <w:pPr>
        <w:pStyle w:val="ListBullet"/>
      </w:pPr>
      <w:r>
        <w:t>Where possible, distinguish local everyday pricing from premium/tourist-oriented pricing.</w:t>
      </w:r>
    </w:p>
    <w:p>
      <w:pPr>
        <w:pStyle w:val="ListBullet"/>
      </w:pPr>
      <w:r>
        <w:t>Attach a verification date and source category to price guidance.</w:t>
      </w:r>
    </w:p>
    <w:p>
      <w:pPr>
        <w:pStyle w:val="ListBullet"/>
      </w:pPr>
      <w:r>
        <w:t>Use confidence labels when data is incomplete.</w:t>
      </w:r>
    </w:p>
    <w:p>
      <w:pPr>
        <w:pStyle w:val="ListBullet"/>
      </w:pPr>
      <w:r>
        <w:t>Do not label a venue as overcharging solely because it exceeds a generic range; explain possible legitimate reasons.</w:t>
      </w:r>
    </w:p>
    <w:p>
      <w:pPr>
        <w:pStyle w:val="ListBullet"/>
      </w:pPr>
      <w:r>
        <w:t>Allow users to report stale or incorrect price information.</w:t>
      </w:r>
    </w:p>
    <w:p>
      <w:pPr>
        <w:pStyle w:val="Heading1"/>
      </w:pPr>
      <w:r>
        <w:t>12. Recommendation Logic</w:t>
      </w:r>
    </w:p>
    <w:p>
      <w:r>
        <w:t>Baseline deterministic recommendation model; an AI layer may be added later, but the interface must remain explainable.</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Signal</w:t>
            </w:r>
          </w:p>
        </w:tc>
        <w:tc>
          <w:tcPr>
            <w:tcW w:type="dxa" w:w="5112"/>
          </w:tcPr>
          <w:p>
            <w:r>
              <w:rPr>
                <w:b/>
              </w:rPr>
              <w:t>Example weight</w:t>
            </w:r>
          </w:p>
        </w:tc>
      </w:tr>
      <w:tr>
        <w:tc>
          <w:tcPr>
            <w:tcW w:type="dxa" w:w="5112"/>
            <w:vAlign w:val="top"/>
          </w:tcPr>
          <w:p>
            <w:r>
              <w:t>Explicit user intent</w:t>
            </w:r>
          </w:p>
        </w:tc>
        <w:tc>
          <w:tcPr>
            <w:tcW w:type="dxa" w:w="5112"/>
            <w:vAlign w:val="top"/>
          </w:tcPr>
          <w:p>
            <w:r>
              <w:t>Very high</w:t>
            </w:r>
          </w:p>
        </w:tc>
      </w:tr>
      <w:tr>
        <w:tc>
          <w:tcPr>
            <w:tcW w:type="dxa" w:w="5112"/>
            <w:vAlign w:val="top"/>
          </w:tcPr>
          <w:p>
            <w:r>
              <w:t>Dietary safety/suitability</w:t>
            </w:r>
          </w:p>
        </w:tc>
        <w:tc>
          <w:tcPr>
            <w:tcW w:type="dxa" w:w="5112"/>
            <w:vAlign w:val="top"/>
          </w:tcPr>
          <w:p>
            <w:r>
              <w:t>Hard constraint where applicable</w:t>
            </w:r>
          </w:p>
        </w:tc>
      </w:tr>
      <w:tr>
        <w:tc>
          <w:tcPr>
            <w:tcW w:type="dxa" w:w="5112"/>
            <w:vAlign w:val="top"/>
          </w:tcPr>
          <w:p>
            <w:r>
              <w:t>Budget fit</w:t>
            </w:r>
          </w:p>
        </w:tc>
        <w:tc>
          <w:tcPr>
            <w:tcW w:type="dxa" w:w="5112"/>
            <w:vAlign w:val="top"/>
          </w:tcPr>
          <w:p>
            <w:r>
              <w:t>High</w:t>
            </w:r>
          </w:p>
        </w:tc>
      </w:tr>
      <w:tr>
        <w:tc>
          <w:tcPr>
            <w:tcW w:type="dxa" w:w="5112"/>
            <w:vAlign w:val="top"/>
          </w:tcPr>
          <w:p>
            <w:r>
              <w:t>Spice/taste match</w:t>
            </w:r>
          </w:p>
        </w:tc>
        <w:tc>
          <w:tcPr>
            <w:tcW w:type="dxa" w:w="5112"/>
            <w:vAlign w:val="top"/>
          </w:tcPr>
          <w:p>
            <w:r>
              <w:t>High</w:t>
            </w:r>
          </w:p>
        </w:tc>
      </w:tr>
      <w:tr>
        <w:tc>
          <w:tcPr>
            <w:tcW w:type="dxa" w:w="5112"/>
            <w:vAlign w:val="top"/>
          </w:tcPr>
          <w:p>
            <w:r>
              <w:t>Distance/time</w:t>
            </w:r>
          </w:p>
        </w:tc>
        <w:tc>
          <w:tcPr>
            <w:tcW w:type="dxa" w:w="5112"/>
            <w:vAlign w:val="top"/>
          </w:tcPr>
          <w:p>
            <w:r>
              <w:t>Medium–high</w:t>
            </w:r>
          </w:p>
        </w:tc>
      </w:tr>
      <w:tr>
        <w:tc>
          <w:tcPr>
            <w:tcW w:type="dxa" w:w="5112"/>
            <w:vAlign w:val="top"/>
          </w:tcPr>
          <w:p>
            <w:r>
              <w:t>Local experience preference</w:t>
            </w:r>
          </w:p>
        </w:tc>
        <w:tc>
          <w:tcPr>
            <w:tcW w:type="dxa" w:w="5112"/>
            <w:vAlign w:val="top"/>
          </w:tcPr>
          <w:p>
            <w:r>
              <w:t>Medium–high</w:t>
            </w:r>
          </w:p>
        </w:tc>
      </w:tr>
      <w:tr>
        <w:tc>
          <w:tcPr>
            <w:tcW w:type="dxa" w:w="5112"/>
            <w:vAlign w:val="top"/>
          </w:tcPr>
          <w:p>
            <w:r>
              <w:t>Popularity/quality evidence</w:t>
            </w:r>
          </w:p>
        </w:tc>
        <w:tc>
          <w:tcPr>
            <w:tcW w:type="dxa" w:w="5112"/>
            <w:vAlign w:val="top"/>
          </w:tcPr>
          <w:p>
            <w:r>
              <w:t>Medium</w:t>
            </w:r>
          </w:p>
        </w:tc>
      </w:tr>
      <w:tr>
        <w:tc>
          <w:tcPr>
            <w:tcW w:type="dxa" w:w="5112"/>
            <w:vAlign w:val="top"/>
          </w:tcPr>
          <w:p>
            <w:r>
              <w:t>Novelty</w:t>
            </w:r>
          </w:p>
        </w:tc>
        <w:tc>
          <w:tcPr>
            <w:tcW w:type="dxa" w:w="5112"/>
            <w:vAlign w:val="top"/>
          </w:tcPr>
          <w:p>
            <w:r>
              <w:t>Low–medium</w:t>
            </w:r>
          </w:p>
        </w:tc>
      </w:tr>
    </w:tbl>
    <w:p>
      <w:r>
        <w:t>Every recommendation should expose a short “Why this?” explanation such as: “You wanted mild, coconut-rich food under ₹200.”</w:t>
      </w:r>
    </w:p>
    <w:p>
      <w:pPr>
        <w:pStyle w:val="Heading1"/>
      </w:pPr>
      <w:r>
        <w:t>13. Key User Flows</w:t>
      </w:r>
    </w:p>
    <w:p>
      <w:pPr>
        <w:pStyle w:val="ListNumber"/>
      </w:pPr>
      <w:r>
        <w:t>First visit: Landing → Choose Kerala → Guest mode → Choose intent → Explore → Food detail → Save/try.</w:t>
      </w:r>
    </w:p>
    <w:p>
      <w:pPr>
        <w:pStyle w:val="ListNumber"/>
      </w:pPr>
      <w:r>
        <w:t>Budget flow: Home → Under ₹200 → Price-aware list → Food detail → Where to try.</w:t>
      </w:r>
    </w:p>
    <w:p>
      <w:pPr>
        <w:pStyle w:val="ListNumber"/>
      </w:pPr>
      <w:r>
        <w:t>First-timer flow: Home → First-timer mode → Guided food cards → Compare → Save.</w:t>
      </w:r>
    </w:p>
    <w:p>
      <w:pPr>
        <w:pStyle w:val="ListNumber"/>
      </w:pPr>
      <w:r>
        <w:t>Nearby flow: Home → Nearby → Permission/selected area → List/map → Experience detail.</w:t>
      </w:r>
    </w:p>
    <w:p>
      <w:pPr>
        <w:pStyle w:val="ListNumber"/>
      </w:pPr>
      <w:r>
        <w:t>Price check flow: Food detail → Typical price → Context breakdown → Report outdated information.</w:t>
      </w:r>
    </w:p>
    <w:p>
      <w:pPr>
        <w:pStyle w:val="ListNumber"/>
      </w:pPr>
      <w:r>
        <w:t>Journey flow: Saved/Tried → Food passport → Mark tried → Add note → Progress.</w:t>
      </w:r>
    </w:p>
    <w:p>
      <w:pPr>
        <w:pStyle w:val="Heading1"/>
      </w:pPr>
      <w:r>
        <w:t>14. UI / UX Direction</w:t>
      </w:r>
    </w:p>
    <w:p>
      <w:pPr>
        <w:pStyle w:val="ListBullet"/>
      </w:pPr>
      <w:r>
        <w:t>Warm, editorial, travel-oriented visual language inspired by Kerala without becoming a cliché collage.</w:t>
      </w:r>
    </w:p>
    <w:p>
      <w:pPr>
        <w:pStyle w:val="ListBullet"/>
      </w:pPr>
      <w:r>
        <w:t>Use strong food photography, generous whitespace, clear typography and restrained decorative motifs.</w:t>
      </w:r>
    </w:p>
    <w:p>
      <w:pPr>
        <w:pStyle w:val="ListBullet"/>
      </w:pPr>
      <w:r>
        <w:t>Design cards around decisions: taste, price, context, distance and confidence.</w:t>
      </w:r>
    </w:p>
    <w:p>
      <w:pPr>
        <w:pStyle w:val="ListBullet"/>
      </w:pPr>
      <w:r>
        <w:t>Use chips/badges sparingly and consistently.</w:t>
      </w:r>
    </w:p>
    <w:p>
      <w:pPr>
        <w:pStyle w:val="ListBullet"/>
      </w:pPr>
      <w:r>
        <w:t>Use clear hierarchy: what it is → whether I might like it → what it costs → where/how to experience it.</w:t>
      </w:r>
    </w:p>
    <w:p>
      <w:pPr>
        <w:pStyle w:val="ListBullet"/>
      </w:pPr>
      <w:r>
        <w:t>Avoid dark glassmorphism-heavy layouts from the original as the primary visual system; use a cleaner contemporary product system.</w:t>
      </w:r>
    </w:p>
    <w:p>
      <w:pPr>
        <w:pStyle w:val="ListBullet"/>
      </w:pPr>
      <w:r>
        <w:t>Design mobile first, then expand to desktop.</w:t>
      </w:r>
    </w:p>
    <w:p>
      <w:pPr>
        <w:pStyle w:val="Heading1"/>
      </w:pPr>
      <w:r>
        <w:t>15. Accessibility &amp; Internationalization</w:t>
      </w:r>
    </w:p>
    <w:p>
      <w:pPr>
        <w:pStyle w:val="ListBullet"/>
      </w:pPr>
      <w:r>
        <w:t>WCAG-oriented contrast and visible focus states.</w:t>
      </w:r>
    </w:p>
    <w:p>
      <w:pPr>
        <w:pStyle w:val="ListBullet"/>
      </w:pPr>
      <w:r>
        <w:t>Keyboard navigation for all interactive elements.</w:t>
      </w:r>
    </w:p>
    <w:p>
      <w:pPr>
        <w:pStyle w:val="ListBullet"/>
      </w:pPr>
      <w:r>
        <w:t>Semantic headings and form labels.</w:t>
      </w:r>
    </w:p>
    <w:p>
      <w:pPr>
        <w:pStyle w:val="ListBullet"/>
      </w:pPr>
      <w:r>
        <w:t>Minimum comfortable touch targets.</w:t>
      </w:r>
    </w:p>
    <w:p>
      <w:pPr>
        <w:pStyle w:val="ListBullet"/>
      </w:pPr>
      <w:r>
        <w:t>Do not encode meaning by color alone.</w:t>
      </w:r>
    </w:p>
    <w:p>
      <w:pPr>
        <w:pStyle w:val="ListBullet"/>
      </w:pPr>
      <w:r>
        <w:t>Support screen-reader-friendly labels for price, spice and dietary markers.</w:t>
      </w:r>
    </w:p>
    <w:p>
      <w:pPr>
        <w:pStyle w:val="ListBullet"/>
      </w:pPr>
      <w:r>
        <w:t>Prepare text for translation; do not hard-code English into UI components.</w:t>
      </w:r>
    </w:p>
    <w:p>
      <w:pPr>
        <w:pStyle w:val="ListBullet"/>
      </w:pPr>
      <w:r>
        <w:t>Support INR and locale-aware number formatting; architecture should allow future currencies.</w:t>
      </w:r>
    </w:p>
    <w:p>
      <w:pPr>
        <w:pStyle w:val="ListBullet"/>
      </w:pPr>
      <w:r>
        <w:t>Use plain international English and explain Kerala-specific terms.</w:t>
      </w:r>
    </w:p>
    <w:p>
      <w:pPr>
        <w:pStyle w:val="Heading1"/>
      </w:pPr>
      <w:r>
        <w:t>16. Trust, Safety &amp; Content Quality</w:t>
      </w:r>
    </w:p>
    <w:p>
      <w:pPr>
        <w:pStyle w:val="ListBullet"/>
      </w:pPr>
      <w:r>
        <w:t>Treat dietary/allergen information as potentially safety-relevant; distinguish verified facts from general guidance.</w:t>
      </w:r>
    </w:p>
    <w:p>
      <w:pPr>
        <w:pStyle w:val="ListBullet"/>
      </w:pPr>
      <w:r>
        <w:t>Never invent restaurant names, prices, reviews, opening hours or cultural claims.</w:t>
      </w:r>
    </w:p>
    <w:p>
      <w:pPr>
        <w:pStyle w:val="ListBullet"/>
      </w:pPr>
      <w:r>
        <w:t>Every dynamic/high-change field should have a freshness strategy.</w:t>
      </w:r>
    </w:p>
    <w:p>
      <w:pPr>
        <w:pStyle w:val="ListBullet"/>
      </w:pPr>
      <w:r>
        <w:t>Provide report/correction pathways.</w:t>
      </w:r>
    </w:p>
    <w:p>
      <w:pPr>
        <w:pStyle w:val="ListBullet"/>
      </w:pPr>
      <w:r>
        <w:t>Show source/freshness information without overwhelming the main UI.</w:t>
      </w:r>
    </w:p>
    <w:p>
      <w:pPr>
        <w:pStyle w:val="ListBullet"/>
      </w:pPr>
      <w:r>
        <w:t>Do not infer that a higher price automatically means exploitation.</w:t>
      </w:r>
    </w:p>
    <w:p>
      <w:pPr>
        <w:pStyle w:val="Heading1"/>
      </w:pPr>
      <w:r>
        <w:t>17. Technical Architecture Recommendation</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Layer</w:t>
            </w:r>
          </w:p>
        </w:tc>
        <w:tc>
          <w:tcPr>
            <w:tcW w:type="dxa" w:w="5112"/>
          </w:tcPr>
          <w:p>
            <w:r>
              <w:rPr>
                <w:b/>
              </w:rPr>
              <w:t>Recommended approach</w:t>
            </w:r>
          </w:p>
        </w:tc>
      </w:tr>
      <w:tr>
        <w:tc>
          <w:tcPr>
            <w:tcW w:type="dxa" w:w="5112"/>
            <w:vAlign w:val="top"/>
          </w:tcPr>
          <w:p>
            <w:r>
              <w:t>Frontend</w:t>
            </w:r>
          </w:p>
        </w:tc>
        <w:tc>
          <w:tcPr>
            <w:tcW w:type="dxa" w:w="5112"/>
            <w:vAlign w:val="top"/>
          </w:tcPr>
          <w:p>
            <w:r>
              <w:t>React + TypeScript + modern component system; responsive web/PWA</w:t>
            </w:r>
          </w:p>
        </w:tc>
      </w:tr>
      <w:tr>
        <w:tc>
          <w:tcPr>
            <w:tcW w:type="dxa" w:w="5112"/>
            <w:vAlign w:val="top"/>
          </w:tcPr>
          <w:p>
            <w:r>
              <w:t>Styling</w:t>
            </w:r>
          </w:p>
        </w:tc>
        <w:tc>
          <w:tcPr>
            <w:tcW w:type="dxa" w:w="5112"/>
            <w:vAlign w:val="top"/>
          </w:tcPr>
          <w:p>
            <w:r>
              <w:t>Tailwind CSS or equivalent token-based CSS system</w:t>
            </w:r>
          </w:p>
        </w:tc>
      </w:tr>
      <w:tr>
        <w:tc>
          <w:tcPr>
            <w:tcW w:type="dxa" w:w="5112"/>
            <w:vAlign w:val="top"/>
          </w:tcPr>
          <w:p>
            <w:r>
              <w:t>State</w:t>
            </w:r>
          </w:p>
        </w:tc>
        <w:tc>
          <w:tcPr>
            <w:tcW w:type="dxa" w:w="5112"/>
            <w:vAlign w:val="top"/>
          </w:tcPr>
          <w:p>
            <w:r>
              <w:t>Lightweight predictable state management; URL state for filters where useful</w:t>
            </w:r>
          </w:p>
        </w:tc>
      </w:tr>
      <w:tr>
        <w:tc>
          <w:tcPr>
            <w:tcW w:type="dxa" w:w="5112"/>
            <w:vAlign w:val="top"/>
          </w:tcPr>
          <w:p>
            <w:r>
              <w:t>Data</w:t>
            </w:r>
          </w:p>
        </w:tc>
        <w:tc>
          <w:tcPr>
            <w:tcW w:type="dxa" w:w="5112"/>
            <w:vAlign w:val="top"/>
          </w:tcPr>
          <w:p>
            <w:r>
              <w:t>Typed content schema; seed JSON/database for MVP</w:t>
            </w:r>
          </w:p>
        </w:tc>
      </w:tr>
      <w:tr>
        <w:tc>
          <w:tcPr>
            <w:tcW w:type="dxa" w:w="5112"/>
            <w:vAlign w:val="top"/>
          </w:tcPr>
          <w:p>
            <w:r>
              <w:t>Maps/location</w:t>
            </w:r>
          </w:p>
        </w:tc>
        <w:tc>
          <w:tcPr>
            <w:tcW w:type="dxa" w:w="5112"/>
            <w:vAlign w:val="top"/>
          </w:tcPr>
          <w:p>
            <w:r>
              <w:t>Abstract provider behind a service layer; request permission contextually</w:t>
            </w:r>
          </w:p>
        </w:tc>
      </w:tr>
      <w:tr>
        <w:tc>
          <w:tcPr>
            <w:tcW w:type="dxa" w:w="5112"/>
            <w:vAlign w:val="top"/>
          </w:tcPr>
          <w:p>
            <w:r>
              <w:t>Search</w:t>
            </w:r>
          </w:p>
        </w:tc>
        <w:tc>
          <w:tcPr>
            <w:tcW w:type="dxa" w:w="5112"/>
            <w:vAlign w:val="top"/>
          </w:tcPr>
          <w:p>
            <w:r>
              <w:t>Client-side indexed search for MVP; upgrade to server search later</w:t>
            </w:r>
          </w:p>
        </w:tc>
      </w:tr>
      <w:tr>
        <w:tc>
          <w:tcPr>
            <w:tcW w:type="dxa" w:w="5112"/>
            <w:vAlign w:val="top"/>
          </w:tcPr>
          <w:p>
            <w:r>
              <w:t>Auth</w:t>
            </w:r>
          </w:p>
        </w:tc>
        <w:tc>
          <w:tcPr>
            <w:tcW w:type="dxa" w:w="5112"/>
            <w:vAlign w:val="top"/>
          </w:tcPr>
          <w:p>
            <w:r>
              <w:t>Optional account; guest local storage first</w:t>
            </w:r>
          </w:p>
        </w:tc>
      </w:tr>
      <w:tr>
        <w:tc>
          <w:tcPr>
            <w:tcW w:type="dxa" w:w="5112"/>
            <w:vAlign w:val="top"/>
          </w:tcPr>
          <w:p>
            <w:r>
              <w:t>Analytics</w:t>
            </w:r>
          </w:p>
        </w:tc>
        <w:tc>
          <w:tcPr>
            <w:tcW w:type="dxa" w:w="5112"/>
            <w:vAlign w:val="top"/>
          </w:tcPr>
          <w:p>
            <w:r>
              <w:t>Privacy-conscious event model</w:t>
            </w:r>
          </w:p>
        </w:tc>
      </w:tr>
      <w:tr>
        <w:tc>
          <w:tcPr>
            <w:tcW w:type="dxa" w:w="5112"/>
            <w:vAlign w:val="top"/>
          </w:tcPr>
          <w:p>
            <w:r>
              <w:t>Testing</w:t>
            </w:r>
          </w:p>
        </w:tc>
        <w:tc>
          <w:tcPr>
            <w:tcW w:type="dxa" w:w="5112"/>
            <w:vAlign w:val="top"/>
          </w:tcPr>
          <w:p>
            <w:r>
              <w:t>Unit + component + end-to-end tests for core flows</w:t>
            </w:r>
          </w:p>
        </w:tc>
      </w:tr>
      <w:tr>
        <w:tc>
          <w:tcPr>
            <w:tcW w:type="dxa" w:w="5112"/>
            <w:vAlign w:val="top"/>
          </w:tcPr>
          <w:p>
            <w:r>
              <w:t>Deployment</w:t>
            </w:r>
          </w:p>
        </w:tc>
        <w:tc>
          <w:tcPr>
            <w:tcW w:type="dxa" w:w="5112"/>
            <w:vAlign w:val="top"/>
          </w:tcPr>
          <w:p>
            <w:r>
              <w:t>Production-ready environment configuration; no secrets in client code</w:t>
            </w:r>
          </w:p>
        </w:tc>
      </w:tr>
    </w:tbl>
    <w:p>
      <w:pPr>
        <w:pStyle w:val="Heading1"/>
      </w:pPr>
      <w:r>
        <w:t>18. Core Data / API Contracts</w:t>
      </w:r>
    </w:p>
    <w:p>
      <w:pPr>
        <w:pStyle w:val="ListBullet"/>
      </w:pPr>
      <w:r>
        <w:t>GET /destinations/:id</w:t>
      </w:r>
    </w:p>
    <w:p>
      <w:pPr>
        <w:pStyle w:val="ListBullet"/>
      </w:pPr>
      <w:r>
        <w:t>GET /foods?destination=&amp;query=&amp;budget=&amp;spice=&amp;diet=&amp;category=</w:t>
      </w:r>
    </w:p>
    <w:p>
      <w:pPr>
        <w:pStyle w:val="ListBullet"/>
      </w:pPr>
      <w:r>
        <w:t>GET /foods/:id</w:t>
      </w:r>
    </w:p>
    <w:p>
      <w:pPr>
        <w:pStyle w:val="ListBullet"/>
      </w:pPr>
      <w:r>
        <w:t>GET /foods/:id/price-guide</w:t>
      </w:r>
    </w:p>
    <w:p>
      <w:pPr>
        <w:pStyle w:val="ListBullet"/>
      </w:pPr>
      <w:r>
        <w:t>GET /experiences?near=&amp;filters=</w:t>
      </w:r>
    </w:p>
    <w:p>
      <w:pPr>
        <w:pStyle w:val="ListBullet"/>
      </w:pPr>
      <w:r>
        <w:t>POST /feedback/report</w:t>
      </w:r>
    </w:p>
    <w:p>
      <w:pPr>
        <w:pStyle w:val="ListBullet"/>
      </w:pPr>
      <w:r>
        <w:t>POST /saved (authenticated mode only)</w:t>
      </w:r>
    </w:p>
    <w:p>
      <w:pPr>
        <w:pStyle w:val="ListBullet"/>
      </w:pPr>
      <w:r>
        <w:t>POST /tried (authenticated mode only)</w:t>
      </w:r>
    </w:p>
    <w:p>
      <w:pPr>
        <w:pStyle w:val="ListBullet"/>
      </w:pPr>
      <w:r>
        <w:t>GET /profile/preferences</w:t>
      </w:r>
    </w:p>
    <w:p>
      <w:pPr>
        <w:pStyle w:val="ListBullet"/>
      </w:pPr>
      <w:r>
        <w:t>PUT /profile/preferences</w:t>
      </w:r>
    </w:p>
    <w:p>
      <w:r>
        <w:t>AI coding tools must create typed interfaces/contracts even if the initial implementation uses mock data.</w:t>
      </w:r>
    </w:p>
    <w:p>
      <w:pPr>
        <w:pStyle w:val="Heading1"/>
      </w:pPr>
      <w:r>
        <w:t>19. Analytics Events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Event</w:t>
            </w:r>
          </w:p>
        </w:tc>
        <w:tc>
          <w:tcPr>
            <w:tcW w:type="dxa" w:w="5112"/>
          </w:tcPr>
          <w:p>
            <w:r>
              <w:rPr>
                <w:b/>
              </w:rPr>
              <w:t>Why it matters</w:t>
            </w:r>
          </w:p>
        </w:tc>
      </w:tr>
      <w:tr>
        <w:tc>
          <w:tcPr>
            <w:tcW w:type="dxa" w:w="5112"/>
            <w:vAlign w:val="top"/>
          </w:tcPr>
          <w:p>
            <w:r>
              <w:t>destination_selected</w:t>
            </w:r>
          </w:p>
        </w:tc>
        <w:tc>
          <w:tcPr>
            <w:tcW w:type="dxa" w:w="5112"/>
            <w:vAlign w:val="top"/>
          </w:tcPr>
          <w:p>
            <w:r>
              <w:t>Onboarding completion</w:t>
            </w:r>
          </w:p>
        </w:tc>
      </w:tr>
      <w:tr>
        <w:tc>
          <w:tcPr>
            <w:tcW w:type="dxa" w:w="5112"/>
            <w:vAlign w:val="top"/>
          </w:tcPr>
          <w:p>
            <w:r>
              <w:t>intent_selected</w:t>
            </w:r>
          </w:p>
        </w:tc>
        <w:tc>
          <w:tcPr>
            <w:tcW w:type="dxa" w:w="5112"/>
            <w:vAlign w:val="top"/>
          </w:tcPr>
          <w:p>
            <w:r>
              <w:t>Intent distribution</w:t>
            </w:r>
          </w:p>
        </w:tc>
      </w:tr>
      <w:tr>
        <w:tc>
          <w:tcPr>
            <w:tcW w:type="dxa" w:w="5112"/>
            <w:vAlign w:val="top"/>
          </w:tcPr>
          <w:p>
            <w:r>
              <w:t>food_viewed</w:t>
            </w:r>
          </w:p>
        </w:tc>
        <w:tc>
          <w:tcPr>
            <w:tcW w:type="dxa" w:w="5112"/>
            <w:vAlign w:val="top"/>
          </w:tcPr>
          <w:p>
            <w:r>
              <w:t>Content engagement</w:t>
            </w:r>
          </w:p>
        </w:tc>
      </w:tr>
      <w:tr>
        <w:tc>
          <w:tcPr>
            <w:tcW w:type="dxa" w:w="5112"/>
            <w:vAlign w:val="top"/>
          </w:tcPr>
          <w:p>
            <w:r>
              <w:t>price_guide_opened</w:t>
            </w:r>
          </w:p>
        </w:tc>
        <w:tc>
          <w:tcPr>
            <w:tcW w:type="dxa" w:w="5112"/>
            <w:vAlign w:val="top"/>
          </w:tcPr>
          <w:p>
            <w:r>
              <w:t>Price transparency usage</w:t>
            </w:r>
          </w:p>
        </w:tc>
      </w:tr>
      <w:tr>
        <w:tc>
          <w:tcPr>
            <w:tcW w:type="dxa" w:w="5112"/>
            <w:vAlign w:val="top"/>
          </w:tcPr>
          <w:p>
            <w:r>
              <w:t>where_to_try_opened</w:t>
            </w:r>
          </w:p>
        </w:tc>
        <w:tc>
          <w:tcPr>
            <w:tcW w:type="dxa" w:w="5112"/>
            <w:vAlign w:val="top"/>
          </w:tcPr>
          <w:p>
            <w:r>
              <w:t>Discovery intent</w:t>
            </w:r>
          </w:p>
        </w:tc>
      </w:tr>
      <w:tr>
        <w:tc>
          <w:tcPr>
            <w:tcW w:type="dxa" w:w="5112"/>
            <w:vAlign w:val="top"/>
          </w:tcPr>
          <w:p>
            <w:r>
              <w:t>filter_applied</w:t>
            </w:r>
          </w:p>
        </w:tc>
        <w:tc>
          <w:tcPr>
            <w:tcW w:type="dxa" w:w="5112"/>
            <w:vAlign w:val="top"/>
          </w:tcPr>
          <w:p>
            <w:r>
              <w:t>Search usability</w:t>
            </w:r>
          </w:p>
        </w:tc>
      </w:tr>
      <w:tr>
        <w:tc>
          <w:tcPr>
            <w:tcW w:type="dxa" w:w="5112"/>
            <w:vAlign w:val="top"/>
          </w:tcPr>
          <w:p>
            <w:r>
              <w:t>food_saved</w:t>
            </w:r>
          </w:p>
        </w:tc>
        <w:tc>
          <w:tcPr>
            <w:tcW w:type="dxa" w:w="5112"/>
            <w:vAlign w:val="top"/>
          </w:tcPr>
          <w:p>
            <w:r>
              <w:t>Interest</w:t>
            </w:r>
          </w:p>
        </w:tc>
      </w:tr>
      <w:tr>
        <w:tc>
          <w:tcPr>
            <w:tcW w:type="dxa" w:w="5112"/>
            <w:vAlign w:val="top"/>
          </w:tcPr>
          <w:p>
            <w:r>
              <w:t>food_marked_tried</w:t>
            </w:r>
          </w:p>
        </w:tc>
        <w:tc>
          <w:tcPr>
            <w:tcW w:type="dxa" w:w="5112"/>
            <w:vAlign w:val="top"/>
          </w:tcPr>
          <w:p>
            <w:r>
              <w:t>Journey completion</w:t>
            </w:r>
          </w:p>
        </w:tc>
      </w:tr>
      <w:tr>
        <w:tc>
          <w:tcPr>
            <w:tcW w:type="dxa" w:w="5112"/>
            <w:vAlign w:val="top"/>
          </w:tcPr>
          <w:p>
            <w:r>
              <w:t>recommendation_clicked</w:t>
            </w:r>
          </w:p>
        </w:tc>
        <w:tc>
          <w:tcPr>
            <w:tcW w:type="dxa" w:w="5112"/>
            <w:vAlign w:val="top"/>
          </w:tcPr>
          <w:p>
            <w:r>
              <w:t>Recommendation quality proxy</w:t>
            </w:r>
          </w:p>
        </w:tc>
      </w:tr>
      <w:tr>
        <w:tc>
          <w:tcPr>
            <w:tcW w:type="dxa" w:w="5112"/>
            <w:vAlign w:val="top"/>
          </w:tcPr>
          <w:p>
            <w:r>
              <w:t>content_reported</w:t>
            </w:r>
          </w:p>
        </w:tc>
        <w:tc>
          <w:tcPr>
            <w:tcW w:type="dxa" w:w="5112"/>
            <w:vAlign w:val="top"/>
          </w:tcPr>
          <w:p>
            <w:r>
              <w:t>Trust/content quality</w:t>
            </w:r>
          </w:p>
        </w:tc>
      </w:tr>
      <w:tr>
        <w:tc>
          <w:tcPr>
            <w:tcW w:type="dxa" w:w="5112"/>
            <w:vAlign w:val="top"/>
          </w:tcPr>
          <w:p>
            <w:r>
              <w:t>location_permission_granted/denied</w:t>
            </w:r>
          </w:p>
        </w:tc>
        <w:tc>
          <w:tcPr>
            <w:tcW w:type="dxa" w:w="5112"/>
            <w:vAlign w:val="top"/>
          </w:tcPr>
          <w:p>
            <w:r>
              <w:t>Nearby UX</w:t>
            </w:r>
          </w:p>
        </w:tc>
      </w:tr>
    </w:tbl>
    <w:p>
      <w:pPr>
        <w:pStyle w:val="Heading1"/>
      </w:pPr>
      <w:r>
        <w:t>20. Requirements Traceability Matrix</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rPr>
              <w:t>Trace ID</w:t>
            </w:r>
          </w:p>
        </w:tc>
        <w:tc>
          <w:tcPr>
            <w:tcW w:type="dxa" w:w="1704"/>
          </w:tcPr>
          <w:p>
            <w:r>
              <w:rPr>
                <w:b/>
              </w:rPr>
              <w:t>User problem</w:t>
            </w:r>
          </w:p>
        </w:tc>
        <w:tc>
          <w:tcPr>
            <w:tcW w:type="dxa" w:w="1704"/>
          </w:tcPr>
          <w:p>
            <w:r>
              <w:rPr>
                <w:b/>
              </w:rPr>
              <w:t>Requirement IDs</w:t>
            </w:r>
          </w:p>
        </w:tc>
        <w:tc>
          <w:tcPr>
            <w:tcW w:type="dxa" w:w="1704"/>
          </w:tcPr>
          <w:p>
            <w:r>
              <w:rPr>
                <w:b/>
              </w:rPr>
              <w:t>Product area</w:t>
            </w:r>
          </w:p>
        </w:tc>
        <w:tc>
          <w:tcPr>
            <w:tcW w:type="dxa" w:w="1704"/>
          </w:tcPr>
          <w:p>
            <w:r>
              <w:rPr>
                <w:b/>
              </w:rPr>
              <w:t>Priority</w:t>
            </w:r>
          </w:p>
        </w:tc>
        <w:tc>
          <w:tcPr>
            <w:tcW w:type="dxa" w:w="1704"/>
          </w:tcPr>
          <w:p>
            <w:r>
              <w:rPr>
                <w:b/>
              </w:rPr>
              <w:t>Acceptance outcome</w:t>
            </w:r>
          </w:p>
        </w:tc>
      </w:tr>
      <w:tr>
        <w:tc>
          <w:tcPr>
            <w:tcW w:type="dxa" w:w="1704"/>
            <w:vAlign w:val="top"/>
          </w:tcPr>
          <w:p>
            <w:r>
              <w:t>TR-01</w:t>
            </w:r>
          </w:p>
        </w:tc>
        <w:tc>
          <w:tcPr>
            <w:tcW w:type="dxa" w:w="1704"/>
            <w:vAlign w:val="top"/>
          </w:tcPr>
          <w:p>
            <w:r>
              <w:t>User uncertainty</w:t>
            </w:r>
          </w:p>
        </w:tc>
        <w:tc>
          <w:tcPr>
            <w:tcW w:type="dxa" w:w="1704"/>
            <w:vAlign w:val="top"/>
          </w:tcPr>
          <w:p>
            <w:r>
              <w:t>LB-001,002,003,006</w:t>
            </w:r>
          </w:p>
        </w:tc>
        <w:tc>
          <w:tcPr>
            <w:tcW w:type="dxa" w:w="1704"/>
            <w:vAlign w:val="top"/>
          </w:tcPr>
          <w:p>
            <w:r>
              <w:t>Onboarding + discovery</w:t>
            </w:r>
          </w:p>
        </w:tc>
        <w:tc>
          <w:tcPr>
            <w:tcW w:type="dxa" w:w="1704"/>
            <w:vAlign w:val="top"/>
          </w:tcPr>
          <w:p>
            <w:r>
              <w:t>P0</w:t>
            </w:r>
          </w:p>
        </w:tc>
        <w:tc>
          <w:tcPr>
            <w:tcW w:type="dxa" w:w="1704"/>
            <w:vAlign w:val="top"/>
          </w:tcPr>
          <w:p>
            <w:r>
              <w:t>Visitor can reach useful food information without account friction.</w:t>
            </w:r>
          </w:p>
        </w:tc>
      </w:tr>
      <w:tr>
        <w:tc>
          <w:tcPr>
            <w:tcW w:type="dxa" w:w="1704"/>
            <w:vAlign w:val="top"/>
          </w:tcPr>
          <w:p>
            <w:r>
              <w:t>TR-02</w:t>
            </w:r>
          </w:p>
        </w:tc>
        <w:tc>
          <w:tcPr>
            <w:tcW w:type="dxa" w:w="1704"/>
            <w:vAlign w:val="top"/>
          </w:tcPr>
          <w:p>
            <w:r>
              <w:t>Unfamiliar dishes</w:t>
            </w:r>
          </w:p>
        </w:tc>
        <w:tc>
          <w:tcPr>
            <w:tcW w:type="dxa" w:w="1704"/>
            <w:vAlign w:val="top"/>
          </w:tcPr>
          <w:p>
            <w:r>
              <w:t>LB-006,007,012</w:t>
            </w:r>
          </w:p>
        </w:tc>
        <w:tc>
          <w:tcPr>
            <w:tcW w:type="dxa" w:w="1704"/>
            <w:vAlign w:val="top"/>
          </w:tcPr>
          <w:p>
            <w:r>
              <w:t>Food detail</w:t>
            </w:r>
          </w:p>
        </w:tc>
        <w:tc>
          <w:tcPr>
            <w:tcW w:type="dxa" w:w="1704"/>
            <w:vAlign w:val="top"/>
          </w:tcPr>
          <w:p>
            <w:r>
              <w:t>P0</w:t>
            </w:r>
          </w:p>
        </w:tc>
        <w:tc>
          <w:tcPr>
            <w:tcW w:type="dxa" w:w="1704"/>
            <w:vAlign w:val="top"/>
          </w:tcPr>
          <w:p>
            <w:r>
              <w:t>Dish meaning/taste/how-to guidance is visible.</w:t>
            </w:r>
          </w:p>
        </w:tc>
      </w:tr>
      <w:tr>
        <w:tc>
          <w:tcPr>
            <w:tcW w:type="dxa" w:w="1704"/>
            <w:vAlign w:val="top"/>
          </w:tcPr>
          <w:p>
            <w:r>
              <w:t>TR-03</w:t>
            </w:r>
          </w:p>
        </w:tc>
        <w:tc>
          <w:tcPr>
            <w:tcW w:type="dxa" w:w="1704"/>
            <w:vAlign w:val="top"/>
          </w:tcPr>
          <w:p>
            <w:r>
              <w:t>Price uncertainty</w:t>
            </w:r>
          </w:p>
        </w:tc>
        <w:tc>
          <w:tcPr>
            <w:tcW w:type="dxa" w:w="1704"/>
            <w:vAlign w:val="top"/>
          </w:tcPr>
          <w:p>
            <w:r>
              <w:t>LB-008,009,102,103</w:t>
            </w:r>
          </w:p>
        </w:tc>
        <w:tc>
          <w:tcPr>
            <w:tcW w:type="dxa" w:w="1704"/>
            <w:vAlign w:val="top"/>
          </w:tcPr>
          <w:p>
            <w:r>
              <w:t>Price Guide</w:t>
            </w:r>
          </w:p>
        </w:tc>
        <w:tc>
          <w:tcPr>
            <w:tcW w:type="dxa" w:w="1704"/>
            <w:vAlign w:val="top"/>
          </w:tcPr>
          <w:p>
            <w:r>
              <w:t>P0/P1</w:t>
            </w:r>
          </w:p>
        </w:tc>
        <w:tc>
          <w:tcPr>
            <w:tcW w:type="dxa" w:w="1704"/>
            <w:vAlign w:val="top"/>
          </w:tcPr>
          <w:p>
            <w:r>
              <w:t>Range + context + freshness + confidence are supported.</w:t>
            </w:r>
          </w:p>
        </w:tc>
      </w:tr>
      <w:tr>
        <w:tc>
          <w:tcPr>
            <w:tcW w:type="dxa" w:w="1704"/>
            <w:vAlign w:val="top"/>
          </w:tcPr>
          <w:p>
            <w:r>
              <w:t>TR-04</w:t>
            </w:r>
          </w:p>
        </w:tc>
        <w:tc>
          <w:tcPr>
            <w:tcW w:type="dxa" w:w="1704"/>
            <w:vAlign w:val="top"/>
          </w:tcPr>
          <w:p>
            <w:r>
              <w:t>Finding suitable food</w:t>
            </w:r>
          </w:p>
        </w:tc>
        <w:tc>
          <w:tcPr>
            <w:tcW w:type="dxa" w:w="1704"/>
            <w:vAlign w:val="top"/>
          </w:tcPr>
          <w:p>
            <w:r>
              <w:t>LB-005,101,108</w:t>
            </w:r>
          </w:p>
        </w:tc>
        <w:tc>
          <w:tcPr>
            <w:tcW w:type="dxa" w:w="1704"/>
            <w:vAlign w:val="top"/>
          </w:tcPr>
          <w:p>
            <w:r>
              <w:t>Explore/Nearby</w:t>
            </w:r>
          </w:p>
        </w:tc>
        <w:tc>
          <w:tcPr>
            <w:tcW w:type="dxa" w:w="1704"/>
            <w:vAlign w:val="top"/>
          </w:tcPr>
          <w:p>
            <w:r>
              <w:t>P0/P1</w:t>
            </w:r>
          </w:p>
        </w:tc>
        <w:tc>
          <w:tcPr>
            <w:tcW w:type="dxa" w:w="1704"/>
            <w:vAlign w:val="top"/>
          </w:tcPr>
          <w:p>
            <w:r>
              <w:t>Users can filter and receive explainable matches.</w:t>
            </w:r>
          </w:p>
        </w:tc>
      </w:tr>
      <w:tr>
        <w:tc>
          <w:tcPr>
            <w:tcW w:type="dxa" w:w="1704"/>
            <w:vAlign w:val="top"/>
          </w:tcPr>
          <w:p>
            <w:r>
              <w:t>TR-05</w:t>
            </w:r>
          </w:p>
        </w:tc>
        <w:tc>
          <w:tcPr>
            <w:tcW w:type="dxa" w:w="1704"/>
            <w:vAlign w:val="top"/>
          </w:tcPr>
          <w:p>
            <w:r>
              <w:t>Tourist/local context</w:t>
            </w:r>
          </w:p>
        </w:tc>
        <w:tc>
          <w:tcPr>
            <w:tcW w:type="dxa" w:w="1704"/>
            <w:vAlign w:val="top"/>
          </w:tcPr>
          <w:p>
            <w:r>
              <w:t>LB-011,105</w:t>
            </w:r>
          </w:p>
        </w:tc>
        <w:tc>
          <w:tcPr>
            <w:tcW w:type="dxa" w:w="1704"/>
            <w:vAlign w:val="top"/>
          </w:tcPr>
          <w:p>
            <w:r>
              <w:t>Discovery</w:t>
            </w:r>
          </w:p>
        </w:tc>
        <w:tc>
          <w:tcPr>
            <w:tcW w:type="dxa" w:w="1704"/>
            <w:vAlign w:val="top"/>
          </w:tcPr>
          <w:p>
            <w:r>
              <w:t>P0/P1</w:t>
            </w:r>
          </w:p>
        </w:tc>
        <w:tc>
          <w:tcPr>
            <w:tcW w:type="dxa" w:w="1704"/>
            <w:vAlign w:val="top"/>
          </w:tcPr>
          <w:p>
            <w:r>
              <w:t>Experience context is clearly communicated.</w:t>
            </w:r>
          </w:p>
        </w:tc>
      </w:tr>
      <w:tr>
        <w:tc>
          <w:tcPr>
            <w:tcW w:type="dxa" w:w="1704"/>
            <w:vAlign w:val="top"/>
          </w:tcPr>
          <w:p>
            <w:r>
              <w:t>TR-06</w:t>
            </w:r>
          </w:p>
        </w:tc>
        <w:tc>
          <w:tcPr>
            <w:tcW w:type="dxa" w:w="1704"/>
            <w:vAlign w:val="top"/>
          </w:tcPr>
          <w:p>
            <w:r>
              <w:t>Cultural confidence</w:t>
            </w:r>
          </w:p>
        </w:tc>
        <w:tc>
          <w:tcPr>
            <w:tcW w:type="dxa" w:w="1704"/>
            <w:vAlign w:val="top"/>
          </w:tcPr>
          <w:p>
            <w:r>
              <w:t>LB-012,109,110</w:t>
            </w:r>
          </w:p>
        </w:tc>
        <w:tc>
          <w:tcPr>
            <w:tcW w:type="dxa" w:w="1704"/>
            <w:vAlign w:val="top"/>
          </w:tcPr>
          <w:p>
            <w:r>
              <w:t>Culture</w:t>
            </w:r>
          </w:p>
        </w:tc>
        <w:tc>
          <w:tcPr>
            <w:tcW w:type="dxa" w:w="1704"/>
            <w:vAlign w:val="top"/>
          </w:tcPr>
          <w:p>
            <w:r>
              <w:t>P0/P1</w:t>
            </w:r>
          </w:p>
        </w:tc>
        <w:tc>
          <w:tcPr>
            <w:tcW w:type="dxa" w:w="1704"/>
            <w:vAlign w:val="top"/>
          </w:tcPr>
          <w:p>
            <w:r>
              <w:t>First-timer guidance is available where relevant.</w:t>
            </w:r>
          </w:p>
        </w:tc>
      </w:tr>
      <w:tr>
        <w:tc>
          <w:tcPr>
            <w:tcW w:type="dxa" w:w="1704"/>
            <w:vAlign w:val="top"/>
          </w:tcPr>
          <w:p>
            <w:r>
              <w:t>TR-07</w:t>
            </w:r>
          </w:p>
        </w:tc>
        <w:tc>
          <w:tcPr>
            <w:tcW w:type="dxa" w:w="1704"/>
            <w:vAlign w:val="top"/>
          </w:tcPr>
          <w:p>
            <w:r>
              <w:t>Personal journey</w:t>
            </w:r>
          </w:p>
        </w:tc>
        <w:tc>
          <w:tcPr>
            <w:tcW w:type="dxa" w:w="1704"/>
            <w:vAlign w:val="top"/>
          </w:tcPr>
          <w:p>
            <w:r>
              <w:t>LB-013,014,107</w:t>
            </w:r>
          </w:p>
        </w:tc>
        <w:tc>
          <w:tcPr>
            <w:tcW w:type="dxa" w:w="1704"/>
            <w:vAlign w:val="top"/>
          </w:tcPr>
          <w:p>
            <w:r>
              <w:t>Saved/Trip</w:t>
            </w:r>
          </w:p>
        </w:tc>
        <w:tc>
          <w:tcPr>
            <w:tcW w:type="dxa" w:w="1704"/>
            <w:vAlign w:val="top"/>
          </w:tcPr>
          <w:p>
            <w:r>
              <w:t>P0/P1</w:t>
            </w:r>
          </w:p>
        </w:tc>
        <w:tc>
          <w:tcPr>
            <w:tcW w:type="dxa" w:w="1704"/>
            <w:vAlign w:val="top"/>
          </w:tcPr>
          <w:p>
            <w:r>
              <w:t>Users can save and track foods.</w:t>
            </w:r>
          </w:p>
        </w:tc>
      </w:tr>
      <w:tr>
        <w:tc>
          <w:tcPr>
            <w:tcW w:type="dxa" w:w="1704"/>
            <w:vAlign w:val="top"/>
          </w:tcPr>
          <w:p>
            <w:r>
              <w:t>TR-08</w:t>
            </w:r>
          </w:p>
        </w:tc>
        <w:tc>
          <w:tcPr>
            <w:tcW w:type="dxa" w:w="1704"/>
            <w:vAlign w:val="top"/>
          </w:tcPr>
          <w:p>
            <w:r>
              <w:t>Trust</w:t>
            </w:r>
          </w:p>
        </w:tc>
        <w:tc>
          <w:tcPr>
            <w:tcW w:type="dxa" w:w="1704"/>
            <w:vAlign w:val="top"/>
          </w:tcPr>
          <w:p>
            <w:r>
              <w:t>LB-103,114,115</w:t>
            </w:r>
          </w:p>
        </w:tc>
        <w:tc>
          <w:tcPr>
            <w:tcW w:type="dxa" w:w="1704"/>
            <w:vAlign w:val="top"/>
          </w:tcPr>
          <w:p>
            <w:r>
              <w:t>Trust</w:t>
            </w:r>
          </w:p>
        </w:tc>
        <w:tc>
          <w:tcPr>
            <w:tcW w:type="dxa" w:w="1704"/>
            <w:vAlign w:val="top"/>
          </w:tcPr>
          <w:p>
            <w:r>
              <w:t>P1</w:t>
            </w:r>
          </w:p>
        </w:tc>
        <w:tc>
          <w:tcPr>
            <w:tcW w:type="dxa" w:w="1704"/>
            <w:vAlign w:val="top"/>
          </w:tcPr>
          <w:p>
            <w:r>
              <w:t>Freshness, source and correction mechanisms exist.</w:t>
            </w:r>
          </w:p>
        </w:tc>
      </w:tr>
      <w:tr>
        <w:tc>
          <w:tcPr>
            <w:tcW w:type="dxa" w:w="1704"/>
            <w:vAlign w:val="top"/>
          </w:tcPr>
          <w:p>
            <w:r>
              <w:t>TR-09</w:t>
            </w:r>
          </w:p>
        </w:tc>
        <w:tc>
          <w:tcPr>
            <w:tcW w:type="dxa" w:w="1704"/>
            <w:vAlign w:val="top"/>
          </w:tcPr>
          <w:p>
            <w:r>
              <w:t>Accessibility</w:t>
            </w:r>
          </w:p>
        </w:tc>
        <w:tc>
          <w:tcPr>
            <w:tcW w:type="dxa" w:w="1704"/>
            <w:vAlign w:val="top"/>
          </w:tcPr>
          <w:p>
            <w:r>
              <w:t>LB-016,018</w:t>
            </w:r>
          </w:p>
        </w:tc>
        <w:tc>
          <w:tcPr>
            <w:tcW w:type="dxa" w:w="1704"/>
            <w:vAlign w:val="top"/>
          </w:tcPr>
          <w:p>
            <w:r>
              <w:t>All screens</w:t>
            </w:r>
          </w:p>
        </w:tc>
        <w:tc>
          <w:tcPr>
            <w:tcW w:type="dxa" w:w="1704"/>
            <w:vAlign w:val="top"/>
          </w:tcPr>
          <w:p>
            <w:r>
              <w:t>P0</w:t>
            </w:r>
          </w:p>
        </w:tc>
        <w:tc>
          <w:tcPr>
            <w:tcW w:type="dxa" w:w="1704"/>
            <w:vAlign w:val="top"/>
          </w:tcPr>
          <w:p>
            <w:r>
              <w:t>Core journeys meet accessibility baseline.</w:t>
            </w:r>
          </w:p>
        </w:tc>
      </w:tr>
      <w:tr>
        <w:tc>
          <w:tcPr>
            <w:tcW w:type="dxa" w:w="1704"/>
            <w:vAlign w:val="top"/>
          </w:tcPr>
          <w:p>
            <w:r>
              <w:t>TR-10</w:t>
            </w:r>
          </w:p>
        </w:tc>
        <w:tc>
          <w:tcPr>
            <w:tcW w:type="dxa" w:w="1704"/>
            <w:vAlign w:val="top"/>
          </w:tcPr>
          <w:p>
            <w:r>
              <w:t>Scalability</w:t>
            </w:r>
          </w:p>
        </w:tc>
        <w:tc>
          <w:tcPr>
            <w:tcW w:type="dxa" w:w="1704"/>
            <w:vAlign w:val="top"/>
          </w:tcPr>
          <w:p>
            <w:r>
              <w:t>LB-002,112</w:t>
            </w:r>
          </w:p>
        </w:tc>
        <w:tc>
          <w:tcPr>
            <w:tcW w:type="dxa" w:w="1704"/>
            <w:vAlign w:val="top"/>
          </w:tcPr>
          <w:p>
            <w:r>
              <w:t>Architecture</w:t>
            </w:r>
          </w:p>
        </w:tc>
        <w:tc>
          <w:tcPr>
            <w:tcW w:type="dxa" w:w="1704"/>
            <w:vAlign w:val="top"/>
          </w:tcPr>
          <w:p>
            <w:r>
              <w:t>P1/P2</w:t>
            </w:r>
          </w:p>
        </w:tc>
        <w:tc>
          <w:tcPr>
            <w:tcW w:type="dxa" w:w="1704"/>
            <w:vAlign w:val="top"/>
          </w:tcPr>
          <w:p>
            <w:r>
              <w:t>Destination and language are not hard-coded to Kerala.</w:t>
            </w:r>
          </w:p>
        </w:tc>
      </w:tr>
    </w:tbl>
    <w:p>
      <w:pPr>
        <w:pStyle w:val="Heading1"/>
      </w:pPr>
      <w:r>
        <w:t>21. Acceptance Criteria for the Portfolio MVP</w:t>
      </w:r>
    </w:p>
    <w:p>
      <w:pPr>
        <w:pStyle w:val="ListBullet"/>
      </w:pPr>
      <w:r>
        <w:t>A first-time visitor can discover a dish in ≤3 meaningful interactions from Home.</w:t>
      </w:r>
    </w:p>
    <w:p>
      <w:pPr>
        <w:pStyle w:val="ListBullet"/>
      </w:pPr>
      <w:r>
        <w:t>Every MVP food detail page explains what the dish is, taste/spice, suitability, typical price range and at least one practical tip.</w:t>
      </w:r>
    </w:p>
    <w:p>
      <w:pPr>
        <w:pStyle w:val="ListBullet"/>
      </w:pPr>
      <w:r>
        <w:t>Price guidance never implies false universal accuracy and exposes freshness/context.</w:t>
      </w:r>
    </w:p>
    <w:p>
      <w:pPr>
        <w:pStyle w:val="ListBullet"/>
      </w:pPr>
      <w:r>
        <w:t>Users can complete the primary journey without signing in.</w:t>
      </w:r>
    </w:p>
    <w:p>
      <w:pPr>
        <w:pStyle w:val="ListBullet"/>
      </w:pPr>
      <w:r>
        <w:t>Users can save and mark foods tried.</w:t>
      </w:r>
    </w:p>
    <w:p>
      <w:pPr>
        <w:pStyle w:val="ListBullet"/>
      </w:pPr>
      <w:r>
        <w:t>Filters produce understandable results and have empty states.</w:t>
      </w:r>
    </w:p>
    <w:p>
      <w:pPr>
        <w:pStyle w:val="ListBullet"/>
      </w:pPr>
      <w:r>
        <w:t>Recommendations explain why an item was suggested.</w:t>
      </w:r>
    </w:p>
    <w:p>
      <w:pPr>
        <w:pStyle w:val="ListBullet"/>
      </w:pPr>
      <w:r>
        <w:t>Nearby experience does not require location permission to explore a selected area.</w:t>
      </w:r>
    </w:p>
    <w:p>
      <w:pPr>
        <w:pStyle w:val="ListBullet"/>
      </w:pPr>
      <w:r>
        <w:t>No production secrets, fake credentials or simulated payment claims are shipped.</w:t>
      </w:r>
    </w:p>
    <w:p>
      <w:pPr>
        <w:pStyle w:val="ListBullet"/>
      </w:pPr>
      <w:r>
        <w:t>Core UI is responsive and keyboard navigable.</w:t>
      </w:r>
    </w:p>
    <w:p>
      <w:pPr>
        <w:pStyle w:val="ListBullet"/>
      </w:pPr>
      <w:r>
        <w:t>All dynamic claims have a defined content/source strategy.</w:t>
      </w:r>
    </w:p>
    <w:p>
      <w:pPr>
        <w:pStyle w:val="ListBullet"/>
      </w:pPr>
      <w:r>
        <w:t>The codebase is componentized, typed and documented enough for another developer/AI tool to continue it.</w:t>
      </w:r>
    </w:p>
    <w:p>
      <w:pPr>
        <w:pStyle w:val="Heading1"/>
      </w:pPr>
      <w:r>
        <w:t>22. AI Implementation Guardrails</w:t>
      </w:r>
    </w:p>
    <w:p>
      <w:pPr>
        <w:pStyle w:val="ListBullet"/>
      </w:pPr>
      <w:r>
        <w:t>Treat this document as the source of truth. Do not silently change product scope.</w:t>
      </w:r>
    </w:p>
    <w:p>
      <w:pPr>
        <w:pStyle w:val="ListBullet"/>
      </w:pPr>
      <w:r>
        <w:t>Inspect the supplied Food Hub source before coding and map existing assets/components to the new architecture.</w:t>
      </w:r>
    </w:p>
    <w:p>
      <w:pPr>
        <w:pStyle w:val="ListBullet"/>
      </w:pPr>
      <w:r>
        <w:t>Preserve useful food imagery/content as seed material, but do not assume existing descriptions/prices are verified.</w:t>
      </w:r>
    </w:p>
    <w:p>
      <w:pPr>
        <w:pStyle w:val="ListBullet"/>
      </w:pPr>
      <w:r>
        <w:t>Do not invent external data. Use clearly marked mock/seed data when real APIs are unavailable.</w:t>
      </w:r>
    </w:p>
    <w:p>
      <w:pPr>
        <w:pStyle w:val="ListBullet"/>
      </w:pPr>
      <w:r>
        <w:t>Do not implement delivery/payment unless explicitly requested as a later extension.</w:t>
      </w:r>
    </w:p>
    <w:p>
      <w:pPr>
        <w:pStyle w:val="ListBullet"/>
      </w:pPr>
      <w:r>
        <w:t>Do not stop after generating a visual mockup: implement working interactions and states.</w:t>
      </w:r>
    </w:p>
    <w:p>
      <w:pPr>
        <w:pStyle w:val="ListBullet"/>
      </w:pPr>
      <w:r>
        <w:t>For every feature, implement loading, success, empty and error states.</w:t>
      </w:r>
    </w:p>
    <w:p>
      <w:pPr>
        <w:pStyle w:val="ListBullet"/>
      </w:pPr>
      <w:r>
        <w:t>Use reusable components and a single design token system.</w:t>
      </w:r>
    </w:p>
    <w:p>
      <w:pPr>
        <w:pStyle w:val="ListBullet"/>
      </w:pPr>
      <w:r>
        <w:t>Keep data models separated from presentation.</w:t>
      </w:r>
    </w:p>
    <w:p>
      <w:pPr>
        <w:pStyle w:val="ListBullet"/>
      </w:pPr>
      <w:r>
        <w:t>Document assumptions and unresolved dependencies rather than hiding them.</w:t>
      </w:r>
    </w:p>
    <w:p>
      <w:pPr>
        <w:pStyle w:val="Heading1"/>
      </w:pPr>
      <w:r>
        <w:t>23. Suggested Build Order</w:t>
      </w:r>
    </w:p>
    <w:p>
      <w:pPr>
        <w:pStyle w:val="ListNumber"/>
      </w:pPr>
      <w:r>
        <w:t>Phase 1 — Foundation: design system, routing, data schema, responsive shell.</w:t>
      </w:r>
    </w:p>
    <w:p>
      <w:pPr>
        <w:pStyle w:val="ListNumber"/>
      </w:pPr>
      <w:r>
        <w:t>Phase 2 — Discovery: Home, Explore, filters, search, Food Detail.</w:t>
      </w:r>
    </w:p>
    <w:p>
      <w:pPr>
        <w:pStyle w:val="ListNumber"/>
      </w:pPr>
      <w:r>
        <w:t>Phase 3 — Trust: Price Guide, context, freshness/confidence, reporting.</w:t>
      </w:r>
    </w:p>
    <w:p>
      <w:pPr>
        <w:pStyle w:val="ListNumber"/>
      </w:pPr>
      <w:r>
        <w:t>Phase 4 — Location: Nearby, selected-area browsing, map/list abstraction.</w:t>
      </w:r>
    </w:p>
    <w:p>
      <w:pPr>
        <w:pStyle w:val="ListNumber"/>
      </w:pPr>
      <w:r>
        <w:t>Phase 5 — Personalization: Save, Tried, Food Passport, preferences.</w:t>
      </w:r>
    </w:p>
    <w:p>
      <w:pPr>
        <w:pStyle w:val="ListNumber"/>
      </w:pPr>
      <w:r>
        <w:t>Phase 6 — Polish: accessibility, motion, empty/error states, performance, tests.</w:t>
      </w:r>
    </w:p>
    <w:p>
      <w:pPr>
        <w:pStyle w:val="ListNumber"/>
      </w:pPr>
      <w:r>
        <w:t>Phase 7 — Portfolio: research framing, before/after, design decisions, prototype walkthrough and outcomes.</w:t>
      </w:r>
    </w:p>
    <w:p>
      <w:pPr>
        <w:pStyle w:val="Heading1"/>
      </w:pPr>
      <w:r>
        <w:t>24. Portfolio Case Study Narrative</w:t>
      </w:r>
    </w:p>
    <w:p>
      <w:r>
        <w:t>The strongest case study should not say “I redesigned a food ordering website.” It should say: “I rethought a basic Kerala food-ordering concept into a visitor-focused product that reduces uncertainty around local food, pricing and cultural context.”</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Case-study section</w:t>
            </w:r>
          </w:p>
        </w:tc>
        <w:tc>
          <w:tcPr>
            <w:tcW w:type="dxa" w:w="5112"/>
          </w:tcPr>
          <w:p>
            <w:r>
              <w:rPr>
                <w:b/>
              </w:rPr>
              <w:t>What to show</w:t>
            </w:r>
          </w:p>
        </w:tc>
      </w:tr>
      <w:tr>
        <w:tc>
          <w:tcPr>
            <w:tcW w:type="dxa" w:w="5112"/>
            <w:vAlign w:val="top"/>
          </w:tcPr>
          <w:p>
            <w:r>
              <w:t>Context</w:t>
            </w:r>
          </w:p>
        </w:tc>
        <w:tc>
          <w:tcPr>
            <w:tcW w:type="dxa" w:w="5112"/>
            <w:vAlign w:val="top"/>
          </w:tcPr>
          <w:p>
            <w:r>
              <w:t>Original Food Hub and why it was limited</w:t>
            </w:r>
          </w:p>
        </w:tc>
      </w:tr>
      <w:tr>
        <w:tc>
          <w:tcPr>
            <w:tcW w:type="dxa" w:w="5112"/>
            <w:vAlign w:val="top"/>
          </w:tcPr>
          <w:p>
            <w:r>
              <w:t>Problem</w:t>
            </w:r>
          </w:p>
        </w:tc>
        <w:tc>
          <w:tcPr>
            <w:tcW w:type="dxa" w:w="5112"/>
            <w:vAlign w:val="top"/>
          </w:tcPr>
          <w:p>
            <w:r>
              <w:t>First-time visitor uncertainty</w:t>
            </w:r>
          </w:p>
        </w:tc>
      </w:tr>
      <w:tr>
        <w:tc>
          <w:tcPr>
            <w:tcW w:type="dxa" w:w="5112"/>
            <w:vAlign w:val="top"/>
          </w:tcPr>
          <w:p>
            <w:r>
              <w:t>Research</w:t>
            </w:r>
          </w:p>
        </w:tc>
        <w:tc>
          <w:tcPr>
            <w:tcW w:type="dxa" w:w="5112"/>
            <w:vAlign w:val="top"/>
          </w:tcPr>
          <w:p>
            <w:r>
              <w:t>Questions visitors need answered before choosing food</w:t>
            </w:r>
          </w:p>
        </w:tc>
      </w:tr>
      <w:tr>
        <w:tc>
          <w:tcPr>
            <w:tcW w:type="dxa" w:w="5112"/>
            <w:vAlign w:val="top"/>
          </w:tcPr>
          <w:p>
            <w:r>
              <w:t>Insight</w:t>
            </w:r>
          </w:p>
        </w:tc>
        <w:tc>
          <w:tcPr>
            <w:tcW w:type="dxa" w:w="5112"/>
            <w:vAlign w:val="top"/>
          </w:tcPr>
          <w:p>
            <w:r>
              <w:t>Food choice is also a cultural/navigation problem</w:t>
            </w:r>
          </w:p>
        </w:tc>
      </w:tr>
      <w:tr>
        <w:tc>
          <w:tcPr>
            <w:tcW w:type="dxa" w:w="5112"/>
            <w:vAlign w:val="top"/>
          </w:tcPr>
          <w:p>
            <w:r>
              <w:t>Concept</w:t>
            </w:r>
          </w:p>
        </w:tc>
        <w:tc>
          <w:tcPr>
            <w:tcW w:type="dxa" w:w="5112"/>
            <w:vAlign w:val="top"/>
          </w:tcPr>
          <w:p>
            <w:r>
              <w:t>LocalBite</w:t>
            </w:r>
          </w:p>
        </w:tc>
      </w:tr>
      <w:tr>
        <w:tc>
          <w:tcPr>
            <w:tcW w:type="dxa" w:w="5112"/>
            <w:vAlign w:val="top"/>
          </w:tcPr>
          <w:p>
            <w:r>
              <w:t>Information architecture</w:t>
            </w:r>
          </w:p>
        </w:tc>
        <w:tc>
          <w:tcPr>
            <w:tcW w:type="dxa" w:w="5112"/>
            <w:vAlign w:val="top"/>
          </w:tcPr>
          <w:p>
            <w:r>
              <w:t>Discover → Understand → Compare → Find → Experience</w:t>
            </w:r>
          </w:p>
        </w:tc>
      </w:tr>
      <w:tr>
        <w:tc>
          <w:tcPr>
            <w:tcW w:type="dxa" w:w="5112"/>
            <w:vAlign w:val="top"/>
          </w:tcPr>
          <w:p>
            <w:r>
              <w:t>Key feature</w:t>
            </w:r>
          </w:p>
        </w:tc>
        <w:tc>
          <w:tcPr>
            <w:tcW w:type="dxa" w:w="5112"/>
            <w:vAlign w:val="top"/>
          </w:tcPr>
          <w:p>
            <w:r>
              <w:t>Fair/typical price guidance</w:t>
            </w:r>
          </w:p>
        </w:tc>
      </w:tr>
      <w:tr>
        <w:tc>
          <w:tcPr>
            <w:tcW w:type="dxa" w:w="5112"/>
            <w:vAlign w:val="top"/>
          </w:tcPr>
          <w:p>
            <w:r>
              <w:t>Key feature</w:t>
            </w:r>
          </w:p>
        </w:tc>
        <w:tc>
          <w:tcPr>
            <w:tcW w:type="dxa" w:w="5112"/>
            <w:vAlign w:val="top"/>
          </w:tcPr>
          <w:p>
            <w:r>
              <w:t>First-timer food education</w:t>
            </w:r>
          </w:p>
        </w:tc>
      </w:tr>
      <w:tr>
        <w:tc>
          <w:tcPr>
            <w:tcW w:type="dxa" w:w="5112"/>
            <w:vAlign w:val="top"/>
          </w:tcPr>
          <w:p>
            <w:r>
              <w:t>Key feature</w:t>
            </w:r>
          </w:p>
        </w:tc>
        <w:tc>
          <w:tcPr>
            <w:tcW w:type="dxa" w:w="5112"/>
            <w:vAlign w:val="top"/>
          </w:tcPr>
          <w:p>
            <w:r>
              <w:t>Explainable recommendations</w:t>
            </w:r>
          </w:p>
        </w:tc>
      </w:tr>
      <w:tr>
        <w:tc>
          <w:tcPr>
            <w:tcW w:type="dxa" w:w="5112"/>
            <w:vAlign w:val="top"/>
          </w:tcPr>
          <w:p>
            <w:r>
              <w:t>Key feature</w:t>
            </w:r>
          </w:p>
        </w:tc>
        <w:tc>
          <w:tcPr>
            <w:tcW w:type="dxa" w:w="5112"/>
            <w:vAlign w:val="top"/>
          </w:tcPr>
          <w:p>
            <w:r>
              <w:t>Food Passport</w:t>
            </w:r>
          </w:p>
        </w:tc>
      </w:tr>
      <w:tr>
        <w:tc>
          <w:tcPr>
            <w:tcW w:type="dxa" w:w="5112"/>
            <w:vAlign w:val="top"/>
          </w:tcPr>
          <w:p>
            <w:r>
              <w:t>Iterations</w:t>
            </w:r>
          </w:p>
        </w:tc>
        <w:tc>
          <w:tcPr>
            <w:tcW w:type="dxa" w:w="5112"/>
            <w:vAlign w:val="top"/>
          </w:tcPr>
          <w:p>
            <w:r>
              <w:t>What changed and why</w:t>
            </w:r>
          </w:p>
        </w:tc>
      </w:tr>
      <w:tr>
        <w:tc>
          <w:tcPr>
            <w:tcW w:type="dxa" w:w="5112"/>
            <w:vAlign w:val="top"/>
          </w:tcPr>
          <w:p>
            <w:r>
              <w:t>Prototype</w:t>
            </w:r>
          </w:p>
        </w:tc>
        <w:tc>
          <w:tcPr>
            <w:tcW w:type="dxa" w:w="5112"/>
            <w:vAlign w:val="top"/>
          </w:tcPr>
          <w:p>
            <w:r>
              <w:t>Primary mobile flows</w:t>
            </w:r>
          </w:p>
        </w:tc>
      </w:tr>
      <w:tr>
        <w:tc>
          <w:tcPr>
            <w:tcW w:type="dxa" w:w="5112"/>
            <w:vAlign w:val="top"/>
          </w:tcPr>
          <w:p>
            <w:r>
              <w:t>Outcome</w:t>
            </w:r>
          </w:p>
        </w:tc>
        <w:tc>
          <w:tcPr>
            <w:tcW w:type="dxa" w:w="5112"/>
            <w:vAlign w:val="top"/>
          </w:tcPr>
          <w:p>
            <w:r>
              <w:t>What the design improves; use real usability evidence if available</w:t>
            </w:r>
          </w:p>
        </w:tc>
      </w:tr>
    </w:tbl>
    <w:p>
      <w:pPr>
        <w:pStyle w:val="Heading1"/>
      </w:pPr>
      <w:r>
        <w:t>25. Definition of Done</w:t>
      </w:r>
    </w:p>
    <w:p>
      <w:pPr>
        <w:pStyle w:val="ListBullet"/>
      </w:pPr>
      <w:r>
        <w:t>No core flow is a static visual-only prototype unless explicitly labelled as such.</w:t>
      </w:r>
    </w:p>
    <w:p>
      <w:pPr>
        <w:pStyle w:val="ListBullet"/>
      </w:pPr>
      <w:r>
        <w:t>All primary routes work.</w:t>
      </w:r>
    </w:p>
    <w:p>
      <w:pPr>
        <w:pStyle w:val="ListBullet"/>
      </w:pPr>
      <w:r>
        <w:t>No broken links or dead buttons.</w:t>
      </w:r>
    </w:p>
    <w:p>
      <w:pPr>
        <w:pStyle w:val="ListBullet"/>
      </w:pPr>
      <w:r>
        <w:t>All important states are designed.</w:t>
      </w:r>
    </w:p>
    <w:p>
      <w:pPr>
        <w:pStyle w:val="ListBullet"/>
      </w:pPr>
      <w:r>
        <w:t>Responsive behavior is tested at common mobile and desktop widths.</w:t>
      </w:r>
    </w:p>
    <w:p>
      <w:pPr>
        <w:pStyle w:val="ListBullet"/>
      </w:pPr>
      <w:r>
        <w:t>Content model supports adding another destination without rewriting the application.</w:t>
      </w:r>
    </w:p>
    <w:p>
      <w:pPr>
        <w:pStyle w:val="ListBullet"/>
      </w:pPr>
      <w:r>
        <w:t>Price and factual content have explicit source/freshness fields.</w:t>
      </w:r>
    </w:p>
    <w:p>
      <w:pPr>
        <w:pStyle w:val="ListBullet"/>
      </w:pPr>
      <w:r>
        <w:t>No secret/API key is exposed in frontend source.</w:t>
      </w:r>
    </w:p>
    <w:p>
      <w:pPr>
        <w:pStyle w:val="ListBullet"/>
      </w:pPr>
      <w:r>
        <w:t>README explains setup, architecture, data model, environment variables and known limitations.</w:t>
      </w:r>
    </w:p>
    <w:p>
      <w:pPr>
        <w:pStyle w:val="ListBullet"/>
      </w:pPr>
      <w:r>
        <w:t>A portfolio reviewer can understand the problem, solution and design rationale without seeing the old project first.</w:t>
      </w:r>
    </w:p>
    <w:p>
      <w:pPr>
        <w:pStyle w:val="Heading1"/>
      </w:pPr>
      <w:r>
        <w:t>26. Master Prompt for Claude / AI Coding Tools</w:t>
      </w:r>
    </w:p>
    <w:p>
      <w:pPr>
        <w:spacing w:after="40"/>
      </w:pPr>
      <w:r>
        <w:rPr>
          <w:rFonts w:ascii="Consolas" w:hAnsi="Consolas"/>
          <w:sz w:val="17"/>
        </w:rPr>
        <w:t>You are a senior product designer, UX researcher, UX writer, frontend architect and full-stack engineer. You are rebuilding the supplied “Food Hub” project into a portfolio-grade product called LOCALBITE.</w:t>
      </w:r>
    </w:p>
    <w:p>
      <w:pPr>
        <w:spacing w:after="40"/>
      </w:pPr>
      <w:r>
        <w:rPr>
          <w:rFonts w:ascii="Consolas" w:hAnsi="Consolas"/>
          <w:sz w:val="17"/>
        </w:rPr>
      </w:r>
    </w:p>
    <w:p>
      <w:pPr>
        <w:spacing w:after="40"/>
      </w:pPr>
      <w:r>
        <w:rPr>
          <w:rFonts w:ascii="Consolas" w:hAnsi="Consolas"/>
          <w:sz w:val="17"/>
        </w:rPr>
        <w:t>SOURCE OF TRUTH</w:t>
      </w:r>
    </w:p>
    <w:p>
      <w:pPr>
        <w:spacing w:after="40"/>
      </w:pPr>
      <w:r>
        <w:rPr>
          <w:rFonts w:ascii="Consolas" w:hAnsi="Consolas"/>
          <w:sz w:val="17"/>
        </w:rPr>
        <w:t>Use the attached “LocalBite Master Product Specification + Requirements Traceability Matrix” as the authoritative product specification. Also inspect the supplied original foodhub-main.zip before making implementation decisions.</w:t>
      </w:r>
    </w:p>
    <w:p>
      <w:pPr>
        <w:spacing w:after="40"/>
      </w:pPr>
      <w:r>
        <w:rPr>
          <w:rFonts w:ascii="Consolas" w:hAnsi="Consolas"/>
          <w:sz w:val="17"/>
        </w:rPr>
      </w:r>
    </w:p>
    <w:p>
      <w:pPr>
        <w:spacing w:after="40"/>
      </w:pPr>
      <w:r>
        <w:rPr>
          <w:rFonts w:ascii="Consolas" w:hAnsi="Consolas"/>
          <w:sz w:val="17"/>
        </w:rPr>
        <w:t>PRODUCT</w:t>
      </w:r>
    </w:p>
    <w:p>
      <w:pPr>
        <w:spacing w:after="40"/>
      </w:pPr>
      <w:r>
        <w:rPr>
          <w:rFonts w:ascii="Consolas" w:hAnsi="Consolas"/>
          <w:sz w:val="17"/>
        </w:rPr>
        <w:t>LocalBite is a mobile-first local food discovery and cultural guidance companion for first-time visitors. Kerala is the first destination. The core problem is not food delivery. The product helps a visitor answer:</w:t>
      </w:r>
    </w:p>
    <w:p>
      <w:pPr>
        <w:spacing w:after="40"/>
      </w:pPr>
      <w:r>
        <w:rPr>
          <w:rFonts w:ascii="Consolas" w:hAnsi="Consolas"/>
          <w:sz w:val="17"/>
        </w:rPr>
        <w:t>1) What is this food?</w:t>
      </w:r>
    </w:p>
    <w:p>
      <w:pPr>
        <w:spacing w:after="40"/>
      </w:pPr>
      <w:r>
        <w:rPr>
          <w:rFonts w:ascii="Consolas" w:hAnsi="Consolas"/>
          <w:sz w:val="17"/>
        </w:rPr>
        <w:t>2) Will I like it?</w:t>
      </w:r>
    </w:p>
    <w:p>
      <w:pPr>
        <w:spacing w:after="40"/>
      </w:pPr>
      <w:r>
        <w:rPr>
          <w:rFonts w:ascii="Consolas" w:hAnsi="Consolas"/>
          <w:sz w:val="17"/>
        </w:rPr>
        <w:t>3) How spicy/strong/unfamiliar is it?</w:t>
      </w:r>
    </w:p>
    <w:p>
      <w:pPr>
        <w:spacing w:after="40"/>
      </w:pPr>
      <w:r>
        <w:rPr>
          <w:rFonts w:ascii="Consolas" w:hAnsi="Consolas"/>
          <w:sz w:val="17"/>
        </w:rPr>
        <w:t>4) Is it suitable for my dietary needs?</w:t>
      </w:r>
    </w:p>
    <w:p>
      <w:pPr>
        <w:spacing w:after="40"/>
      </w:pPr>
      <w:r>
        <w:rPr>
          <w:rFonts w:ascii="Consolas" w:hAnsi="Consolas"/>
          <w:sz w:val="17"/>
        </w:rPr>
        <w:t>5) What should I normally expect to pay?</w:t>
      </w:r>
    </w:p>
    <w:p>
      <w:pPr>
        <w:spacing w:after="40"/>
      </w:pPr>
      <w:r>
        <w:rPr>
          <w:rFonts w:ascii="Consolas" w:hAnsi="Consolas"/>
          <w:sz w:val="17"/>
        </w:rPr>
        <w:t>6) Why might the price vary?</w:t>
      </w:r>
    </w:p>
    <w:p>
      <w:pPr>
        <w:spacing w:after="40"/>
      </w:pPr>
      <w:r>
        <w:rPr>
          <w:rFonts w:ascii="Consolas" w:hAnsi="Consolas"/>
          <w:sz w:val="17"/>
        </w:rPr>
        <w:t>7) Where can I experience it?</w:t>
      </w:r>
    </w:p>
    <w:p>
      <w:pPr>
        <w:spacing w:after="40"/>
      </w:pPr>
      <w:r>
        <w:rPr>
          <w:rFonts w:ascii="Consolas" w:hAnsi="Consolas"/>
          <w:sz w:val="17"/>
        </w:rPr>
        <w:t>8) How do I eat/order it?</w:t>
      </w:r>
    </w:p>
    <w:p>
      <w:pPr>
        <w:spacing w:after="40"/>
      </w:pPr>
      <w:r>
        <w:rPr>
          <w:rFonts w:ascii="Consolas" w:hAnsi="Consolas"/>
          <w:sz w:val="17"/>
        </w:rPr>
        <w:t>9) What should a first-time visitor know?</w:t>
      </w:r>
    </w:p>
    <w:p>
      <w:pPr>
        <w:spacing w:after="40"/>
      </w:pPr>
      <w:r>
        <w:rPr>
          <w:rFonts w:ascii="Consolas" w:hAnsi="Consolas"/>
          <w:sz w:val="17"/>
        </w:rPr>
      </w:r>
    </w:p>
    <w:p>
      <w:pPr>
        <w:spacing w:after="40"/>
      </w:pPr>
      <w:r>
        <w:rPr>
          <w:rFonts w:ascii="Consolas" w:hAnsi="Consolas"/>
          <w:sz w:val="17"/>
        </w:rPr>
        <w:t>CORE POSITIONING</w:t>
      </w:r>
    </w:p>
    <w:p>
      <w:pPr>
        <w:spacing w:after="40"/>
      </w:pPr>
      <w:r>
        <w:rPr>
          <w:rFonts w:ascii="Consolas" w:hAnsi="Consolas"/>
          <w:sz w:val="17"/>
        </w:rPr>
        <w:t>“Eat beyond the tourist menu.”</w:t>
      </w:r>
    </w:p>
    <w:p>
      <w:pPr>
        <w:spacing w:after="40"/>
      </w:pPr>
      <w:r>
        <w:rPr>
          <w:rFonts w:ascii="Consolas" w:hAnsi="Consolas"/>
          <w:sz w:val="17"/>
        </w:rPr>
      </w:r>
    </w:p>
    <w:p>
      <w:pPr>
        <w:spacing w:after="40"/>
      </w:pPr>
      <w:r>
        <w:rPr>
          <w:rFonts w:ascii="Consolas" w:hAnsi="Consolas"/>
          <w:sz w:val="17"/>
        </w:rPr>
        <w:t>IMPORTANT PRODUCT DECISION</w:t>
      </w:r>
    </w:p>
    <w:p>
      <w:pPr>
        <w:spacing w:after="40"/>
      </w:pPr>
      <w:r>
        <w:rPr>
          <w:rFonts w:ascii="Consolas" w:hAnsi="Consolas"/>
          <w:sz w:val="17"/>
        </w:rPr>
        <w:t>Do NOT turn this back into a Swiggy/Zomato-style ordering app. Remove/de-emphasize the original cart, payment and order-confirmation concept. The primary experience is DISCOVER → UNDERSTAND → COMPARE → FIND → EXPERIENCE.</w:t>
      </w:r>
    </w:p>
    <w:p>
      <w:pPr>
        <w:spacing w:after="40"/>
      </w:pPr>
      <w:r>
        <w:rPr>
          <w:rFonts w:ascii="Consolas" w:hAnsi="Consolas"/>
          <w:sz w:val="17"/>
        </w:rPr>
      </w:r>
    </w:p>
    <w:p>
      <w:pPr>
        <w:spacing w:after="40"/>
      </w:pPr>
      <w:r>
        <w:rPr>
          <w:rFonts w:ascii="Consolas" w:hAnsi="Consolas"/>
          <w:sz w:val="17"/>
        </w:rPr>
        <w:t>IMPLEMENTATION OBJECTIVE</w:t>
      </w:r>
    </w:p>
    <w:p>
      <w:pPr>
        <w:spacing w:after="40"/>
      </w:pPr>
      <w:r>
        <w:rPr>
          <w:rFonts w:ascii="Consolas" w:hAnsi="Consolas"/>
          <w:sz w:val="17"/>
        </w:rPr>
        <w:t>Build a polished, realistic, working product—not a static mockup. Preserve useful assets from the original project where appropriate, but redesign the product architecture and UX around the specification.</w:t>
      </w:r>
    </w:p>
    <w:p>
      <w:pPr>
        <w:spacing w:after="40"/>
      </w:pPr>
      <w:r>
        <w:rPr>
          <w:rFonts w:ascii="Consolas" w:hAnsi="Consolas"/>
          <w:sz w:val="17"/>
        </w:rPr>
      </w:r>
    </w:p>
    <w:p>
      <w:pPr>
        <w:spacing w:after="40"/>
      </w:pPr>
      <w:r>
        <w:rPr>
          <w:rFonts w:ascii="Consolas" w:hAnsi="Consolas"/>
          <w:sz w:val="17"/>
        </w:rPr>
        <w:t>MANDATORY MVP</w:t>
      </w:r>
    </w:p>
    <w:p>
      <w:pPr>
        <w:spacing w:after="40"/>
      </w:pPr>
      <w:r>
        <w:rPr>
          <w:rFonts w:ascii="Consolas" w:hAnsi="Consolas"/>
          <w:sz w:val="17"/>
        </w:rPr>
        <w:t>- Guest-first onboarding</w:t>
      </w:r>
    </w:p>
    <w:p>
      <w:pPr>
        <w:spacing w:after="40"/>
      </w:pPr>
      <w:r>
        <w:rPr>
          <w:rFonts w:ascii="Consolas" w:hAnsi="Consolas"/>
          <w:sz w:val="17"/>
        </w:rPr>
        <w:t>- Kerala destination</w:t>
      </w:r>
    </w:p>
    <w:p>
      <w:pPr>
        <w:spacing w:after="40"/>
      </w:pPr>
      <w:r>
        <w:rPr>
          <w:rFonts w:ascii="Consolas" w:hAnsi="Consolas"/>
          <w:sz w:val="17"/>
        </w:rPr>
        <w:t>- Home with intent shortcuts</w:t>
      </w:r>
    </w:p>
    <w:p>
      <w:pPr>
        <w:spacing w:after="40"/>
      </w:pPr>
      <w:r>
        <w:rPr>
          <w:rFonts w:ascii="Consolas" w:hAnsi="Consolas"/>
          <w:sz w:val="17"/>
        </w:rPr>
        <w:t>- Explore/search</w:t>
      </w:r>
    </w:p>
    <w:p>
      <w:pPr>
        <w:spacing w:after="40"/>
      </w:pPr>
      <w:r>
        <w:rPr>
          <w:rFonts w:ascii="Consolas" w:hAnsi="Consolas"/>
          <w:sz w:val="17"/>
        </w:rPr>
        <w:t>- Filters: budget, spice, dietary, meal/category, experience type</w:t>
      </w:r>
    </w:p>
    <w:p>
      <w:pPr>
        <w:spacing w:after="40"/>
      </w:pPr>
      <w:r>
        <w:rPr>
          <w:rFonts w:ascii="Consolas" w:hAnsi="Consolas"/>
          <w:sz w:val="17"/>
        </w:rPr>
        <w:t>- Rich food detail pages</w:t>
      </w:r>
    </w:p>
    <w:p>
      <w:pPr>
        <w:spacing w:after="40"/>
      </w:pPr>
      <w:r>
        <w:rPr>
          <w:rFonts w:ascii="Consolas" w:hAnsi="Consolas"/>
          <w:sz w:val="17"/>
        </w:rPr>
        <w:t>- Taste/spice/texture information</w:t>
      </w:r>
    </w:p>
    <w:p>
      <w:pPr>
        <w:spacing w:after="40"/>
      </w:pPr>
      <w:r>
        <w:rPr>
          <w:rFonts w:ascii="Consolas" w:hAnsi="Consolas"/>
          <w:sz w:val="17"/>
        </w:rPr>
        <w:t>- Typical price range with context</w:t>
      </w:r>
    </w:p>
    <w:p>
      <w:pPr>
        <w:spacing w:after="40"/>
      </w:pPr>
      <w:r>
        <w:rPr>
          <w:rFonts w:ascii="Consolas" w:hAnsi="Consolas"/>
          <w:sz w:val="17"/>
        </w:rPr>
        <w:t>- Price freshness/source/confidence treatment</w:t>
      </w:r>
    </w:p>
    <w:p>
      <w:pPr>
        <w:spacing w:after="40"/>
      </w:pPr>
      <w:r>
        <w:rPr>
          <w:rFonts w:ascii="Consolas" w:hAnsi="Consolas"/>
          <w:sz w:val="17"/>
        </w:rPr>
        <w:t>- “Where to try” experience/venue area when data is available</w:t>
      </w:r>
    </w:p>
    <w:p>
      <w:pPr>
        <w:spacing w:after="40"/>
      </w:pPr>
      <w:r>
        <w:rPr>
          <w:rFonts w:ascii="Consolas" w:hAnsi="Consolas"/>
          <w:sz w:val="17"/>
        </w:rPr>
        <w:t>- First-timer “how to eat/order” guidance</w:t>
      </w:r>
    </w:p>
    <w:p>
      <w:pPr>
        <w:spacing w:after="40"/>
      </w:pPr>
      <w:r>
        <w:rPr>
          <w:rFonts w:ascii="Consolas" w:hAnsi="Consolas"/>
          <w:sz w:val="17"/>
        </w:rPr>
        <w:t>- Local vs tourist-oriented context</w:t>
      </w:r>
    </w:p>
    <w:p>
      <w:pPr>
        <w:spacing w:after="40"/>
      </w:pPr>
      <w:r>
        <w:rPr>
          <w:rFonts w:ascii="Consolas" w:hAnsi="Consolas"/>
          <w:sz w:val="17"/>
        </w:rPr>
        <w:t>- Save foods</w:t>
      </w:r>
    </w:p>
    <w:p>
      <w:pPr>
        <w:spacing w:after="40"/>
      </w:pPr>
      <w:r>
        <w:rPr>
          <w:rFonts w:ascii="Consolas" w:hAnsi="Consolas"/>
          <w:sz w:val="17"/>
        </w:rPr>
        <w:t>- Mark foods as tried</w:t>
      </w:r>
    </w:p>
    <w:p>
      <w:pPr>
        <w:spacing w:after="40"/>
      </w:pPr>
      <w:r>
        <w:rPr>
          <w:rFonts w:ascii="Consolas" w:hAnsi="Consolas"/>
          <w:sz w:val="17"/>
        </w:rPr>
        <w:t>- Nearby discovery with permission-aware UX</w:t>
      </w:r>
    </w:p>
    <w:p>
      <w:pPr>
        <w:spacing w:after="40"/>
      </w:pPr>
      <w:r>
        <w:rPr>
          <w:rFonts w:ascii="Consolas" w:hAnsi="Consolas"/>
          <w:sz w:val="17"/>
        </w:rPr>
        <w:t>- Responsive mobile-first interface</w:t>
      </w:r>
    </w:p>
    <w:p>
      <w:pPr>
        <w:spacing w:after="40"/>
      </w:pPr>
      <w:r>
        <w:rPr>
          <w:rFonts w:ascii="Consolas" w:hAnsi="Consolas"/>
          <w:sz w:val="17"/>
        </w:rPr>
        <w:t>- Full loading/empty/error/success states</w:t>
      </w:r>
    </w:p>
    <w:p>
      <w:pPr>
        <w:spacing w:after="40"/>
      </w:pPr>
      <w:r>
        <w:rPr>
          <w:rFonts w:ascii="Consolas" w:hAnsi="Consolas"/>
          <w:sz w:val="17"/>
        </w:rPr>
        <w:t>- Accessibility baseline</w:t>
      </w:r>
    </w:p>
    <w:p>
      <w:pPr>
        <w:spacing w:after="40"/>
      </w:pPr>
      <w:r>
        <w:rPr>
          <w:rFonts w:ascii="Consolas" w:hAnsi="Consolas"/>
          <w:sz w:val="17"/>
        </w:rPr>
        <w:t>- Trust/report-correction flow</w:t>
      </w:r>
    </w:p>
    <w:p>
      <w:pPr>
        <w:spacing w:after="40"/>
      </w:pPr>
      <w:r>
        <w:rPr>
          <w:rFonts w:ascii="Consolas" w:hAnsi="Consolas"/>
          <w:sz w:val="17"/>
        </w:rPr>
      </w:r>
    </w:p>
    <w:p>
      <w:pPr>
        <w:spacing w:after="40"/>
      </w:pPr>
      <w:r>
        <w:rPr>
          <w:rFonts w:ascii="Consolas" w:hAnsi="Consolas"/>
          <w:sz w:val="17"/>
        </w:rPr>
        <w:t>ADVANCED FEATURES TO IMPLEMENT IF ARCHITECTURE ALLOWS</w:t>
      </w:r>
    </w:p>
    <w:p>
      <w:pPr>
        <w:spacing w:after="40"/>
      </w:pPr>
      <w:r>
        <w:rPr>
          <w:rFonts w:ascii="Consolas" w:hAnsi="Consolas"/>
          <w:sz w:val="17"/>
        </w:rPr>
        <w:t>- Explainable taste-match recommendations</w:t>
      </w:r>
    </w:p>
    <w:p>
      <w:pPr>
        <w:spacing w:after="40"/>
      </w:pPr>
      <w:r>
        <w:rPr>
          <w:rFonts w:ascii="Consolas" w:hAnsi="Consolas"/>
          <w:sz w:val="17"/>
        </w:rPr>
        <w:t>- Fair-price indicator</w:t>
      </w:r>
    </w:p>
    <w:p>
      <w:pPr>
        <w:spacing w:after="40"/>
      </w:pPr>
      <w:r>
        <w:rPr>
          <w:rFonts w:ascii="Consolas" w:hAnsi="Consolas"/>
          <w:sz w:val="17"/>
        </w:rPr>
        <w:t>- Food comparison</w:t>
      </w:r>
    </w:p>
    <w:p>
      <w:pPr>
        <w:spacing w:after="40"/>
      </w:pPr>
      <w:r>
        <w:rPr>
          <w:rFonts w:ascii="Consolas" w:hAnsi="Consolas"/>
          <w:sz w:val="17"/>
        </w:rPr>
        <w:t>- Food Passport / personal food journey</w:t>
      </w:r>
    </w:p>
    <w:p>
      <w:pPr>
        <w:spacing w:after="40"/>
      </w:pPr>
      <w:r>
        <w:rPr>
          <w:rFonts w:ascii="Consolas" w:hAnsi="Consolas"/>
          <w:sz w:val="17"/>
        </w:rPr>
        <w:t>- Context-aware nearby ranking</w:t>
      </w:r>
    </w:p>
    <w:p>
      <w:pPr>
        <w:spacing w:after="40"/>
      </w:pPr>
      <w:r>
        <w:rPr>
          <w:rFonts w:ascii="Consolas" w:hAnsi="Consolas"/>
          <w:sz w:val="17"/>
        </w:rPr>
        <w:t>- Cultural etiquette cards</w:t>
      </w:r>
    </w:p>
    <w:p>
      <w:pPr>
        <w:spacing w:after="40"/>
      </w:pPr>
      <w:r>
        <w:rPr>
          <w:rFonts w:ascii="Consolas" w:hAnsi="Consolas"/>
          <w:sz w:val="17"/>
        </w:rPr>
        <w:t>- Useful local food phrases</w:t>
      </w:r>
    </w:p>
    <w:p>
      <w:pPr>
        <w:spacing w:after="40"/>
      </w:pPr>
      <w:r>
        <w:rPr>
          <w:rFonts w:ascii="Consolas" w:hAnsi="Consolas"/>
          <w:sz w:val="17"/>
        </w:rPr>
        <w:t>- Multilingual-ready architecture</w:t>
      </w:r>
    </w:p>
    <w:p>
      <w:pPr>
        <w:spacing w:after="40"/>
      </w:pPr>
      <w:r>
        <w:rPr>
          <w:rFonts w:ascii="Consolas" w:hAnsi="Consolas"/>
          <w:sz w:val="17"/>
        </w:rPr>
        <w:t>- Offline-ready saved essentials</w:t>
      </w:r>
    </w:p>
    <w:p>
      <w:pPr>
        <w:spacing w:after="40"/>
      </w:pPr>
      <w:r>
        <w:rPr>
          <w:rFonts w:ascii="Consolas" w:hAnsi="Consolas"/>
          <w:sz w:val="17"/>
        </w:rPr>
        <w:t>- Preference memory</w:t>
      </w:r>
    </w:p>
    <w:p>
      <w:pPr>
        <w:spacing w:after="40"/>
      </w:pPr>
      <w:r>
        <w:rPr>
          <w:rFonts w:ascii="Consolas" w:hAnsi="Consolas"/>
          <w:sz w:val="17"/>
        </w:rPr>
      </w:r>
    </w:p>
    <w:p>
      <w:pPr>
        <w:spacing w:after="40"/>
      </w:pPr>
      <w:r>
        <w:rPr>
          <w:rFonts w:ascii="Consolas" w:hAnsi="Consolas"/>
          <w:sz w:val="17"/>
        </w:rPr>
        <w:t>TRUST RULES</w:t>
      </w:r>
    </w:p>
    <w:p>
      <w:pPr>
        <w:spacing w:after="40"/>
      </w:pPr>
      <w:r>
        <w:rPr>
          <w:rFonts w:ascii="Consolas" w:hAnsi="Consolas"/>
          <w:sz w:val="17"/>
        </w:rPr>
        <w:t>Never fabricate restaurant names, prices, reviews, operating hours, maps, cultural facts, allergens or other real-world claims. If real data is unavailable, use clearly labelled mock/seed data and structure the code so real sources/APIs can be plugged in later. Prices must be ranges/contextual, not presented as universally correct. Show freshness/source/confidence where appropriate.</w:t>
      </w:r>
    </w:p>
    <w:p>
      <w:pPr>
        <w:spacing w:after="40"/>
      </w:pPr>
      <w:r>
        <w:rPr>
          <w:rFonts w:ascii="Consolas" w:hAnsi="Consolas"/>
          <w:sz w:val="17"/>
        </w:rPr>
      </w:r>
    </w:p>
    <w:p>
      <w:pPr>
        <w:spacing w:after="40"/>
      </w:pPr>
      <w:r>
        <w:rPr>
          <w:rFonts w:ascii="Consolas" w:hAnsi="Consolas"/>
          <w:sz w:val="17"/>
        </w:rPr>
        <w:t>DESIGN DIRECTION</w:t>
      </w:r>
    </w:p>
    <w:p>
      <w:pPr>
        <w:spacing w:after="40"/>
      </w:pPr>
      <w:r>
        <w:rPr>
          <w:rFonts w:ascii="Consolas" w:hAnsi="Consolas"/>
          <w:sz w:val="17"/>
        </w:rPr>
        <w:t>Create a contemporary travel/editorial food product. Use strong food imagery, warm and place-sensitive visual cues, excellent typography, whitespace and clear hierarchy. Avoid copying the old dark/glass-heavy visual style. Avoid generic AI-dashboard aesthetics. The interface should feel like a real product someone would use while travelling.</w:t>
      </w:r>
    </w:p>
    <w:p>
      <w:pPr>
        <w:spacing w:after="40"/>
      </w:pPr>
      <w:r>
        <w:rPr>
          <w:rFonts w:ascii="Consolas" w:hAnsi="Consolas"/>
          <w:sz w:val="17"/>
        </w:rPr>
      </w:r>
    </w:p>
    <w:p>
      <w:pPr>
        <w:spacing w:after="40"/>
      </w:pPr>
      <w:r>
        <w:rPr>
          <w:rFonts w:ascii="Consolas" w:hAnsi="Consolas"/>
          <w:sz w:val="17"/>
        </w:rPr>
        <w:t>UX STANDARD</w:t>
      </w:r>
    </w:p>
    <w:p>
      <w:pPr>
        <w:spacing w:after="40"/>
      </w:pPr>
      <w:r>
        <w:rPr>
          <w:rFonts w:ascii="Consolas" w:hAnsi="Consolas"/>
          <w:sz w:val="17"/>
        </w:rPr>
        <w:t>Every screen must answer a user question or support a decision. Prefer progressive disclosure. Keep cards scannable. Add concise “Why this?” explanations to recommendations. Design for first-time visitors who may know little about Kerala food.</w:t>
      </w:r>
    </w:p>
    <w:p>
      <w:pPr>
        <w:spacing w:after="40"/>
      </w:pPr>
      <w:r>
        <w:rPr>
          <w:rFonts w:ascii="Consolas" w:hAnsi="Consolas"/>
          <w:sz w:val="17"/>
        </w:rPr>
      </w:r>
    </w:p>
    <w:p>
      <w:pPr>
        <w:spacing w:after="40"/>
      </w:pPr>
      <w:r>
        <w:rPr>
          <w:rFonts w:ascii="Consolas" w:hAnsi="Consolas"/>
          <w:sz w:val="17"/>
        </w:rPr>
        <w:t>TECHNICAL STANDARD</w:t>
      </w:r>
    </w:p>
    <w:p>
      <w:pPr>
        <w:spacing w:after="40"/>
      </w:pPr>
      <w:r>
        <w:rPr>
          <w:rFonts w:ascii="Consolas" w:hAnsi="Consolas"/>
          <w:sz w:val="17"/>
        </w:rPr>
        <w:t>- Use a modern typed component architecture.</w:t>
      </w:r>
    </w:p>
    <w:p>
      <w:pPr>
        <w:spacing w:after="40"/>
      </w:pPr>
      <w:r>
        <w:rPr>
          <w:rFonts w:ascii="Consolas" w:hAnsi="Consolas"/>
          <w:sz w:val="17"/>
        </w:rPr>
        <w:t>- Separate content/data models from UI.</w:t>
      </w:r>
    </w:p>
    <w:p>
      <w:pPr>
        <w:spacing w:after="40"/>
      </w:pPr>
      <w:r>
        <w:rPr>
          <w:rFonts w:ascii="Consolas" w:hAnsi="Consolas"/>
          <w:sz w:val="17"/>
        </w:rPr>
        <w:t>- Create reusable components and design tokens.</w:t>
      </w:r>
    </w:p>
    <w:p>
      <w:pPr>
        <w:spacing w:after="40"/>
      </w:pPr>
      <w:r>
        <w:rPr>
          <w:rFonts w:ascii="Consolas" w:hAnsi="Consolas"/>
          <w:sz w:val="17"/>
        </w:rPr>
        <w:t>- Make destination, currency and language configurable.</w:t>
      </w:r>
    </w:p>
    <w:p>
      <w:pPr>
        <w:spacing w:after="40"/>
      </w:pPr>
      <w:r>
        <w:rPr>
          <w:rFonts w:ascii="Consolas" w:hAnsi="Consolas"/>
          <w:sz w:val="17"/>
        </w:rPr>
        <w:t>- Use mock data through typed interfaces if backend APIs are not available.</w:t>
      </w:r>
    </w:p>
    <w:p>
      <w:pPr>
        <w:spacing w:after="40"/>
      </w:pPr>
      <w:r>
        <w:rPr>
          <w:rFonts w:ascii="Consolas" w:hAnsi="Consolas"/>
          <w:sz w:val="17"/>
        </w:rPr>
        <w:t>- Keep location/map integration behind a service abstraction.</w:t>
      </w:r>
    </w:p>
    <w:p>
      <w:pPr>
        <w:spacing w:after="40"/>
      </w:pPr>
      <w:r>
        <w:rPr>
          <w:rFonts w:ascii="Consolas" w:hAnsi="Consolas"/>
          <w:sz w:val="17"/>
        </w:rPr>
        <w:t>- Do not expose secrets in client code.</w:t>
      </w:r>
    </w:p>
    <w:p>
      <w:pPr>
        <w:spacing w:after="40"/>
      </w:pPr>
      <w:r>
        <w:rPr>
          <w:rFonts w:ascii="Consolas" w:hAnsi="Consolas"/>
          <w:sz w:val="17"/>
        </w:rPr>
        <w:t>- Implement sensible validation and error handling.</w:t>
      </w:r>
    </w:p>
    <w:p>
      <w:pPr>
        <w:spacing w:after="40"/>
      </w:pPr>
      <w:r>
        <w:rPr>
          <w:rFonts w:ascii="Consolas" w:hAnsi="Consolas"/>
          <w:sz w:val="17"/>
        </w:rPr>
        <w:t>- Make the code maintainable by another developer or AI tool.</w:t>
      </w:r>
    </w:p>
    <w:p>
      <w:pPr>
        <w:spacing w:after="40"/>
      </w:pPr>
      <w:r>
        <w:rPr>
          <w:rFonts w:ascii="Consolas" w:hAnsi="Consolas"/>
          <w:sz w:val="17"/>
        </w:rPr>
      </w:r>
    </w:p>
    <w:p>
      <w:pPr>
        <w:spacing w:after="40"/>
      </w:pPr>
      <w:r>
        <w:rPr>
          <w:rFonts w:ascii="Consolas" w:hAnsi="Consolas"/>
          <w:sz w:val="17"/>
        </w:rPr>
        <w:t>BEFORE CODING</w:t>
      </w:r>
    </w:p>
    <w:p>
      <w:pPr>
        <w:spacing w:after="40"/>
      </w:pPr>
      <w:r>
        <w:rPr>
          <w:rFonts w:ascii="Consolas" w:hAnsi="Consolas"/>
          <w:sz w:val="17"/>
        </w:rPr>
        <w:t>1. Inspect the original ZIP and list what is reusable, obsolete, risky or missing.</w:t>
      </w:r>
    </w:p>
    <w:p>
      <w:pPr>
        <w:spacing w:after="40"/>
      </w:pPr>
      <w:r>
        <w:rPr>
          <w:rFonts w:ascii="Consolas" w:hAnsi="Consolas"/>
          <w:sz w:val="17"/>
        </w:rPr>
        <w:t>2. Map the original pages/assets to the new LocalBite architecture.</w:t>
      </w:r>
    </w:p>
    <w:p>
      <w:pPr>
        <w:spacing w:after="40"/>
      </w:pPr>
      <w:r>
        <w:rPr>
          <w:rFonts w:ascii="Consolas" w:hAnsi="Consolas"/>
          <w:sz w:val="17"/>
        </w:rPr>
        <w:t>3. Create an implementation plan ordered by dependency.</w:t>
      </w:r>
    </w:p>
    <w:p>
      <w:pPr>
        <w:spacing w:after="40"/>
      </w:pPr>
      <w:r>
        <w:rPr>
          <w:rFonts w:ascii="Consolas" w:hAnsi="Consolas"/>
          <w:sz w:val="17"/>
        </w:rPr>
        <w:t>4. State assumptions explicitly.</w:t>
      </w:r>
    </w:p>
    <w:p>
      <w:pPr>
        <w:spacing w:after="40"/>
      </w:pPr>
      <w:r>
        <w:rPr>
          <w:rFonts w:ascii="Consolas" w:hAnsi="Consolas"/>
          <w:sz w:val="17"/>
        </w:rPr>
        <w:t>5. Do not ask unnecessary questions if a reasonable decision is specified in the document.</w:t>
      </w:r>
    </w:p>
    <w:p>
      <w:pPr>
        <w:spacing w:after="40"/>
      </w:pPr>
      <w:r>
        <w:rPr>
          <w:rFonts w:ascii="Consolas" w:hAnsi="Consolas"/>
          <w:sz w:val="17"/>
        </w:rPr>
      </w:r>
    </w:p>
    <w:p>
      <w:pPr>
        <w:spacing w:after="40"/>
      </w:pPr>
      <w:r>
        <w:rPr>
          <w:rFonts w:ascii="Consolas" w:hAnsi="Consolas"/>
          <w:sz w:val="17"/>
        </w:rPr>
        <w:t>THEN BUILD</w:t>
      </w:r>
    </w:p>
    <w:p>
      <w:pPr>
        <w:spacing w:after="40"/>
      </w:pPr>
      <w:r>
        <w:rPr>
          <w:rFonts w:ascii="Consolas" w:hAnsi="Consolas"/>
          <w:sz w:val="17"/>
        </w:rPr>
        <w:t>Implement the product in phases, but ensure each completed phase is functional. After each major phase, verify routes, interactions, responsive behavior and states.</w:t>
      </w:r>
    </w:p>
    <w:p>
      <w:pPr>
        <w:spacing w:after="40"/>
      </w:pPr>
      <w:r>
        <w:rPr>
          <w:rFonts w:ascii="Consolas" w:hAnsi="Consolas"/>
          <w:sz w:val="17"/>
        </w:rPr>
      </w:r>
    </w:p>
    <w:p>
      <w:pPr>
        <w:spacing w:after="40"/>
      </w:pPr>
      <w:r>
        <w:rPr>
          <w:rFonts w:ascii="Consolas" w:hAnsi="Consolas"/>
          <w:sz w:val="17"/>
        </w:rPr>
        <w:t>CONTENT</w:t>
      </w:r>
    </w:p>
    <w:p>
      <w:pPr>
        <w:spacing w:after="40"/>
      </w:pPr>
      <w:r>
        <w:rPr>
          <w:rFonts w:ascii="Consolas" w:hAnsi="Consolas"/>
          <w:sz w:val="17"/>
        </w:rPr>
        <w:t>Use the original Kerala food assets as seed material where useful, including foods such as Puttu &amp; Kadala, Appam, Meen Pollichathu, Thalassery Biriyani, Sadya, Porotta &amp; Beef, Palada Payasam, Shawarma and Kuzhimandhi. Treat existing descriptions and prices as unverified seed content and structure them for later validation.</w:t>
      </w:r>
    </w:p>
    <w:p>
      <w:pPr>
        <w:spacing w:after="40"/>
      </w:pPr>
      <w:r>
        <w:rPr>
          <w:rFonts w:ascii="Consolas" w:hAnsi="Consolas"/>
          <w:sz w:val="17"/>
        </w:rPr>
      </w:r>
    </w:p>
    <w:p>
      <w:pPr>
        <w:spacing w:after="40"/>
      </w:pPr>
      <w:r>
        <w:rPr>
          <w:rFonts w:ascii="Consolas" w:hAnsi="Consolas"/>
          <w:sz w:val="17"/>
        </w:rPr>
        <w:t>QUALITY BAR</w:t>
      </w:r>
    </w:p>
    <w:p>
      <w:pPr>
        <w:spacing w:after="40"/>
      </w:pPr>
      <w:r>
        <w:rPr>
          <w:rFonts w:ascii="Consolas" w:hAnsi="Consolas"/>
          <w:sz w:val="17"/>
        </w:rPr>
        <w:t>The result should look and behave like a serious portfolio project, not a college demo. Avoid placeholder-looking layouts, unnecessary gradients, excessive rounded cards, meaningless animations and invented data. Prioritize hierarchy, clarity, content quality, interaction design and believable product behavior.</w:t>
      </w:r>
    </w:p>
    <w:p>
      <w:pPr>
        <w:spacing w:after="40"/>
      </w:pPr>
      <w:r>
        <w:rPr>
          <w:rFonts w:ascii="Consolas" w:hAnsi="Consolas"/>
          <w:sz w:val="17"/>
        </w:rPr>
      </w:r>
    </w:p>
    <w:p>
      <w:pPr>
        <w:spacing w:after="40"/>
      </w:pPr>
      <w:r>
        <w:rPr>
          <w:rFonts w:ascii="Consolas" w:hAnsi="Consolas"/>
          <w:sz w:val="17"/>
        </w:rPr>
        <w:t>PORTFOLIO REQUIREMENT</w:t>
      </w:r>
    </w:p>
    <w:p>
      <w:pPr>
        <w:spacing w:after="40"/>
      </w:pPr>
      <w:r>
        <w:rPr>
          <w:rFonts w:ascii="Consolas" w:hAnsi="Consolas"/>
          <w:sz w:val="17"/>
        </w:rPr>
        <w:t>The implementation should make the transformation from “food ordering website” to “visitor food companion” obvious. Preserve enough of the original project to demonstrate evolution, but make the new product substantially better and more defensible as a UX/product case study.</w:t>
      </w:r>
    </w:p>
    <w:p>
      <w:pPr>
        <w:spacing w:after="40"/>
      </w:pPr>
      <w:r>
        <w:rPr>
          <w:rFonts w:ascii="Consolas" w:hAnsi="Consolas"/>
          <w:sz w:val="17"/>
        </w:rPr>
      </w:r>
    </w:p>
    <w:p>
      <w:pPr>
        <w:spacing w:after="40"/>
      </w:pPr>
      <w:r>
        <w:rPr>
          <w:rFonts w:ascii="Consolas" w:hAnsi="Consolas"/>
          <w:sz w:val="17"/>
        </w:rPr>
        <w:t>FINAL RESPONSE FROM YOU</w:t>
      </w:r>
    </w:p>
    <w:p>
      <w:pPr>
        <w:spacing w:after="40"/>
      </w:pPr>
      <w:r>
        <w:rPr>
          <w:rFonts w:ascii="Consolas" w:hAnsi="Consolas"/>
          <w:sz w:val="17"/>
        </w:rPr>
        <w:t>After implementation, provide:</w:t>
      </w:r>
    </w:p>
    <w:p>
      <w:pPr>
        <w:spacing w:after="40"/>
      </w:pPr>
      <w:r>
        <w:rPr>
          <w:rFonts w:ascii="Consolas" w:hAnsi="Consolas"/>
          <w:sz w:val="17"/>
        </w:rPr>
        <w:t>- what was reused from the original project</w:t>
      </w:r>
    </w:p>
    <w:p>
      <w:pPr>
        <w:spacing w:after="40"/>
      </w:pPr>
      <w:r>
        <w:rPr>
          <w:rFonts w:ascii="Consolas" w:hAnsi="Consolas"/>
          <w:sz w:val="17"/>
        </w:rPr>
        <w:t>- what was redesigned</w:t>
      </w:r>
    </w:p>
    <w:p>
      <w:pPr>
        <w:spacing w:after="40"/>
      </w:pPr>
      <w:r>
        <w:rPr>
          <w:rFonts w:ascii="Consolas" w:hAnsi="Consolas"/>
          <w:sz w:val="17"/>
        </w:rPr>
        <w:t>- what was newly added</w:t>
      </w:r>
    </w:p>
    <w:p>
      <w:pPr>
        <w:spacing w:after="40"/>
      </w:pPr>
      <w:r>
        <w:rPr>
          <w:rFonts w:ascii="Consolas" w:hAnsi="Consolas"/>
          <w:sz w:val="17"/>
        </w:rPr>
        <w:t>- routes/screens implemented</w:t>
      </w:r>
    </w:p>
    <w:p>
      <w:pPr>
        <w:spacing w:after="40"/>
      </w:pPr>
      <w:r>
        <w:rPr>
          <w:rFonts w:ascii="Consolas" w:hAnsi="Consolas"/>
          <w:sz w:val="17"/>
        </w:rPr>
        <w:t>- major product decisions</w:t>
      </w:r>
    </w:p>
    <w:p>
      <w:pPr>
        <w:spacing w:after="40"/>
      </w:pPr>
      <w:r>
        <w:rPr>
          <w:rFonts w:ascii="Consolas" w:hAnsi="Consolas"/>
          <w:sz w:val="17"/>
        </w:rPr>
        <w:t>- data assumptions</w:t>
      </w:r>
    </w:p>
    <w:p>
      <w:pPr>
        <w:spacing w:after="40"/>
      </w:pPr>
      <w:r>
        <w:rPr>
          <w:rFonts w:ascii="Consolas" w:hAnsi="Consolas"/>
          <w:sz w:val="17"/>
        </w:rPr>
        <w:t>- known limitations</w:t>
      </w:r>
    </w:p>
    <w:p>
      <w:pPr>
        <w:spacing w:after="40"/>
      </w:pPr>
      <w:r>
        <w:rPr>
          <w:rFonts w:ascii="Consolas" w:hAnsi="Consolas"/>
          <w:sz w:val="17"/>
        </w:rPr>
        <w:t>- next recommended improvements</w:t>
      </w:r>
    </w:p>
    <w:p>
      <w:pPr>
        <w:spacing w:after="40"/>
      </w:pPr>
      <w:r>
        <w:rPr>
          <w:rFonts w:ascii="Consolas" w:hAnsi="Consolas"/>
          <w:sz w:val="17"/>
        </w:rPr>
        <w:t>- exact steps to run the project</w:t>
      </w:r>
    </w:p>
    <w:p>
      <w:pPr>
        <w:pStyle w:val="Heading1"/>
      </w:pPr>
      <w:r>
        <w:t>27. Final AI Handoff Checklist</w:t>
      </w:r>
    </w:p>
    <w:p>
      <w:pPr>
        <w:pStyle w:val="ListBullet"/>
      </w:pPr>
      <w:r>
        <w:t>Attach this DOCX and the original foodhub-main.zip together.</w:t>
      </w:r>
    </w:p>
    <w:p>
      <w:pPr>
        <w:pStyle w:val="ListBullet"/>
      </w:pPr>
      <w:r>
        <w:t>Tell the AI tool that this document is the source of truth.</w:t>
      </w:r>
    </w:p>
    <w:p>
      <w:pPr>
        <w:pStyle w:val="ListBullet"/>
      </w:pPr>
      <w:r>
        <w:t>Ask it to inspect the original project before rewriting anything.</w:t>
      </w:r>
    </w:p>
    <w:p>
      <w:pPr>
        <w:pStyle w:val="ListBullet"/>
      </w:pPr>
      <w:r>
        <w:t>Require it to distinguish verified data from seed/mock data.</w:t>
      </w:r>
    </w:p>
    <w:p>
      <w:pPr>
        <w:pStyle w:val="ListBullet"/>
      </w:pPr>
      <w:r>
        <w:t>Require working interactions, not only screenshots.</w:t>
      </w:r>
    </w:p>
    <w:p>
      <w:pPr>
        <w:pStyle w:val="ListBullet"/>
      </w:pPr>
      <w:r>
        <w:t>Require a clear implementation plan before large-scale edits.</w:t>
      </w:r>
    </w:p>
    <w:p>
      <w:pPr>
        <w:pStyle w:val="ListBullet"/>
      </w:pPr>
      <w:r>
        <w:t>Require a final route/feature checklist against the RTM.</w:t>
      </w:r>
    </w:p>
    <w:p>
      <w:pPr>
        <w:pStyle w:val="ListBullet"/>
      </w:pPr>
      <w:r>
        <w:t>Require it to report deviations from the specification.</w:t>
      </w:r>
    </w:p>
    <w:p/>
    <w:p>
      <w:pPr>
        <w:jc w:val="center"/>
      </w:pPr>
      <w:r>
        <w:rPr>
          <w:b/>
        </w:rPr>
        <w:t>LOCALBITE — Master Product Specification + RTM</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