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4101F" w14:textId="77777777" w:rsidR="00A2549F" w:rsidRDefault="00000000">
      <w:pPr>
        <w:spacing w:after="40"/>
        <w:jc w:val="center"/>
      </w:pPr>
      <w:r>
        <w:rPr>
          <w:b/>
          <w:bCs/>
          <w:color w:val="1F4E79"/>
          <w:sz w:val="36"/>
          <w:szCs w:val="36"/>
        </w:rPr>
        <w:t>HARI JAISWAL</w:t>
      </w:r>
    </w:p>
    <w:p w14:paraId="7BEB2C8E" w14:textId="77777777" w:rsidR="00A2549F" w:rsidRDefault="00000000">
      <w:pPr>
        <w:spacing w:after="40"/>
        <w:jc w:val="center"/>
      </w:pPr>
      <w:r>
        <w:rPr>
          <w:b/>
          <w:bCs/>
          <w:color w:val="2E75B6"/>
          <w:sz w:val="21"/>
          <w:szCs w:val="21"/>
        </w:rPr>
        <w:t>AI Transformation Leader | Enterprise Agile &amp; AI Strategy | M.Tech AI/ML, BITS Pilani</w:t>
      </w:r>
    </w:p>
    <w:p w14:paraId="081945BD" w14:textId="77777777" w:rsidR="00A2549F" w:rsidRDefault="00000000">
      <w:pPr>
        <w:spacing w:after="40"/>
        <w:jc w:val="center"/>
      </w:pPr>
      <w:r>
        <w:rPr>
          <w:color w:val="555555"/>
          <w:sz w:val="18"/>
          <w:szCs w:val="18"/>
        </w:rPr>
        <w:t>Pune, India  |  +91-8766534870  |  hari.jaiswal.india@gmail.com</w:t>
      </w:r>
    </w:p>
    <w:p w14:paraId="4C952AC4" w14:textId="77777777" w:rsidR="00A2549F" w:rsidRDefault="00000000">
      <w:pPr>
        <w:spacing w:after="20"/>
        <w:jc w:val="center"/>
      </w:pPr>
      <w:r>
        <w:rPr>
          <w:color w:val="555555"/>
          <w:sz w:val="18"/>
          <w:szCs w:val="18"/>
        </w:rPr>
        <w:t xml:space="preserve">LinkedIn: </w:t>
      </w:r>
      <w:r>
        <w:rPr>
          <w:color w:val="2E75B6"/>
          <w:sz w:val="18"/>
          <w:szCs w:val="18"/>
        </w:rPr>
        <w:t>linkedin.com/in/harijaiswal</w:t>
      </w:r>
      <w:r>
        <w:rPr>
          <w:color w:val="555555"/>
          <w:sz w:val="18"/>
          <w:szCs w:val="18"/>
        </w:rPr>
        <w:t xml:space="preserve">  |  Portfolio: </w:t>
      </w:r>
      <w:r>
        <w:rPr>
          <w:color w:val="2E75B6"/>
          <w:sz w:val="18"/>
          <w:szCs w:val="18"/>
        </w:rPr>
        <w:t>harijaiswal29.github.io/portfolio</w:t>
      </w:r>
    </w:p>
    <w:p w14:paraId="11968982" w14:textId="77777777" w:rsidR="00A2549F" w:rsidRDefault="00000000">
      <w:pPr>
        <w:pBdr>
          <w:bottom w:val="single" w:sz="6" w:space="4" w:color="2E75B6"/>
        </w:pBdr>
        <w:spacing w:before="300" w:after="80"/>
      </w:pPr>
      <w:r>
        <w:rPr>
          <w:b/>
          <w:bCs/>
          <w:color w:val="2E75B6"/>
          <w:sz w:val="24"/>
          <w:szCs w:val="24"/>
        </w:rPr>
        <w:t>PROFESSIONAL SUMMARY</w:t>
      </w:r>
    </w:p>
    <w:p w14:paraId="5725EDB5" w14:textId="77777777" w:rsidR="00A2549F" w:rsidRDefault="00000000">
      <w:pPr>
        <w:spacing w:after="120"/>
      </w:pPr>
      <w:r>
        <w:rPr>
          <w:color w:val="333333"/>
        </w:rPr>
        <w:t xml:space="preserve">AI Transformation Leader with 20+ years in enterprise IT, currently leading AI transformation for a 70+ associate organization at TCS. </w:t>
      </w:r>
      <w:r>
        <w:rPr>
          <w:b/>
          <w:bCs/>
          <w:color w:val="333333"/>
        </w:rPr>
        <w:t>Unique career arc:</w:t>
      </w:r>
      <w:r>
        <w:rPr>
          <w:color w:val="333333"/>
        </w:rPr>
        <w:t xml:space="preserve"> progressed from software engineering through Agile coaching at enterprise scale (80+ person org, 20 teams, 30% velocity improvement) to AI/Data Engineering and now AI Transformation leadership, backed by an M.Tech in AI/ML from BITS Pilani and 7 production-quality portfolio projects. Hands-on practitioner of agentic AI tools (Claude Code) and deeply versed in Multi-Agent Systems architecture. Proven ability to drive large-scale technology transformations in Fortune 500 environments across healthcare, banking, and hi-tech. Currently designing and executing comprehensive AI training programs and AI adoption strategies, with expertise spanning from individual AI assistants to multi-agent orchestration.</w:t>
      </w:r>
    </w:p>
    <w:p w14:paraId="651D1C68" w14:textId="77777777" w:rsidR="00A2549F" w:rsidRDefault="00000000">
      <w:pPr>
        <w:pBdr>
          <w:bottom w:val="single" w:sz="6" w:space="4" w:color="2E75B6"/>
        </w:pBdr>
        <w:spacing w:before="300" w:after="80"/>
      </w:pPr>
      <w:r>
        <w:rPr>
          <w:b/>
          <w:bCs/>
          <w:color w:val="2E75B6"/>
          <w:sz w:val="24"/>
          <w:szCs w:val="24"/>
        </w:rPr>
        <w:t>KEY ACHIEVEMENTS</w:t>
      </w:r>
    </w:p>
    <w:p w14:paraId="28D7B1F3" w14:textId="77777777" w:rsidR="00A2549F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Leading AI transformation for 70+ associates at TCS, </w:t>
      </w:r>
      <w:r>
        <w:t>designing and executing comprehensive AI training programs to uplift organizational AI readiness and drive enterprise-wide AI adoption</w:t>
      </w:r>
    </w:p>
    <w:p w14:paraId="75D28DE4" w14:textId="77777777" w:rsidR="00A2549F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Transformed Agile capabilities for 80+ person organization </w:t>
      </w:r>
      <w:r>
        <w:t>at UHG/Optum, coaching 20 cross-functional teams, achieving 30% sprint velocity improvement and 25% cycle time reduction</w:t>
      </w:r>
    </w:p>
    <w:p w14:paraId="299A6322" w14:textId="77777777" w:rsidR="00A2549F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Won TCS AI Jury Choice Award </w:t>
      </w:r>
      <w:r>
        <w:t>in company-wide AI hackathon, demonstrating applied AI innovation capabilities</w:t>
      </w:r>
    </w:p>
    <w:p w14:paraId="22D9DA35" w14:textId="77777777" w:rsidR="00A2549F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Completed M.Tech in AI/ML from BITS Pilani </w:t>
      </w:r>
      <w:r>
        <w:t>with dissertation on Autonomous Tool Discovery using Reinforcement Learning and Model Context Protocol (MCP)</w:t>
      </w:r>
    </w:p>
    <w:p w14:paraId="1A94E857" w14:textId="77777777" w:rsidR="00A2549F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Trained 100+ professionals </w:t>
      </w:r>
      <w:r>
        <w:t>in Agile methodologies through workshops, hands-on coaching, and training programs</w:t>
      </w:r>
    </w:p>
    <w:p w14:paraId="5DA21736" w14:textId="77777777" w:rsidR="00A2549F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17+ years with TCS serving Fortune 500 clients </w:t>
      </w:r>
      <w:r>
        <w:t>(Microsoft, Vanguard, Deutsche Bank, United Health Group) across healthcare, banking, and hi-tech domains</w:t>
      </w:r>
    </w:p>
    <w:p w14:paraId="2E616901" w14:textId="77777777" w:rsidR="00A2549F" w:rsidRDefault="00000000">
      <w:pPr>
        <w:pBdr>
          <w:bottom w:val="single" w:sz="6" w:space="4" w:color="2E75B6"/>
        </w:pBdr>
        <w:spacing w:before="300" w:after="80"/>
      </w:pPr>
      <w:r>
        <w:rPr>
          <w:b/>
          <w:bCs/>
          <w:color w:val="2E75B6"/>
          <w:sz w:val="24"/>
          <w:szCs w:val="24"/>
        </w:rPr>
        <w:t>CORE COMPETENCIES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A2549F" w14:paraId="64823734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A0624E6" w14:textId="77777777" w:rsidR="00A2549F" w:rsidRDefault="00000000">
            <w:pPr>
              <w:spacing w:after="60"/>
            </w:pPr>
            <w:r>
              <w:rPr>
                <w:b/>
                <w:bCs/>
                <w:color w:val="2E75B6"/>
              </w:rPr>
              <w:t>AI &amp; ML</w:t>
            </w:r>
          </w:p>
          <w:p w14:paraId="08C28E15" w14:textId="77777777" w:rsidR="00A2549F" w:rsidRDefault="00000000">
            <w:pPr>
              <w:spacing w:after="60"/>
            </w:pPr>
            <w:r>
              <w:rPr>
                <w:color w:val="333333"/>
                <w:sz w:val="18"/>
                <w:szCs w:val="18"/>
              </w:rPr>
              <w:t>Multi-Agent Systems, Agentic AI</w:t>
            </w:r>
          </w:p>
          <w:p w14:paraId="2AD17F24" w14:textId="77777777" w:rsidR="00A2549F" w:rsidRDefault="00000000">
            <w:pPr>
              <w:spacing w:after="60"/>
            </w:pPr>
            <w:r>
              <w:rPr>
                <w:color w:val="333333"/>
                <w:sz w:val="18"/>
                <w:szCs w:val="18"/>
              </w:rPr>
              <w:t>RL, NLP, RAG, LLMs, GANs, MCP</w:t>
            </w:r>
          </w:p>
          <w:p w14:paraId="420754CE" w14:textId="77777777" w:rsidR="00A2549F" w:rsidRDefault="00000000">
            <w:pPr>
              <w:spacing w:after="60"/>
            </w:pPr>
            <w:r>
              <w:rPr>
                <w:color w:val="333333"/>
                <w:sz w:val="18"/>
                <w:szCs w:val="18"/>
              </w:rPr>
              <w:t>Claude Code, GitHub Copilot</w:t>
            </w:r>
          </w:p>
          <w:p w14:paraId="2E4D3CAD" w14:textId="77777777" w:rsidR="00A2549F" w:rsidRDefault="00000000">
            <w:pPr>
              <w:spacing w:after="60"/>
            </w:pPr>
            <w:r>
              <w:rPr>
                <w:color w:val="333333"/>
                <w:sz w:val="18"/>
                <w:szCs w:val="18"/>
              </w:rPr>
              <w:t>Python, TensorFlow, PyTorch</w:t>
            </w:r>
          </w:p>
          <w:p w14:paraId="641D8A85" w14:textId="77777777" w:rsidR="00A2549F" w:rsidRDefault="00000000">
            <w:pPr>
              <w:spacing w:after="60"/>
            </w:pPr>
            <w:r>
              <w:rPr>
                <w:color w:val="333333"/>
                <w:sz w:val="18"/>
                <w:szCs w:val="18"/>
              </w:rPr>
              <w:t>MLOps, MLflow, DVC, Docker</w:t>
            </w:r>
          </w:p>
        </w:tc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C57E9B4" w14:textId="77777777" w:rsidR="00A2549F" w:rsidRDefault="00000000">
            <w:pPr>
              <w:spacing w:after="60"/>
            </w:pPr>
            <w:r>
              <w:rPr>
                <w:b/>
                <w:bCs/>
                <w:color w:val="2E75B6"/>
              </w:rPr>
              <w:t>Transformation &amp; Leadership</w:t>
            </w:r>
          </w:p>
          <w:p w14:paraId="33AD92FB" w14:textId="77777777" w:rsidR="00A2549F" w:rsidRDefault="00000000">
            <w:pPr>
              <w:spacing w:after="60"/>
            </w:pPr>
            <w:r>
              <w:rPr>
                <w:color w:val="333333"/>
                <w:sz w:val="18"/>
                <w:szCs w:val="18"/>
              </w:rPr>
              <w:t>Enterprise Agile Transformation</w:t>
            </w:r>
          </w:p>
          <w:p w14:paraId="24EC72F0" w14:textId="77777777" w:rsidR="00A2549F" w:rsidRDefault="00000000">
            <w:pPr>
              <w:spacing w:after="60"/>
            </w:pPr>
            <w:r>
              <w:rPr>
                <w:color w:val="333333"/>
                <w:sz w:val="18"/>
                <w:szCs w:val="18"/>
              </w:rPr>
              <w:t>Change Management at Scale</w:t>
            </w:r>
          </w:p>
          <w:p w14:paraId="1E022D2B" w14:textId="77777777" w:rsidR="00A2549F" w:rsidRDefault="00000000">
            <w:pPr>
              <w:spacing w:after="60"/>
            </w:pPr>
            <w:r>
              <w:rPr>
                <w:color w:val="333333"/>
                <w:sz w:val="18"/>
                <w:szCs w:val="18"/>
              </w:rPr>
              <w:t>Stakeholder Management</w:t>
            </w:r>
          </w:p>
          <w:p w14:paraId="548B8524" w14:textId="77777777" w:rsidR="00A2549F" w:rsidRDefault="00000000">
            <w:pPr>
              <w:spacing w:after="60"/>
            </w:pPr>
            <w:r>
              <w:rPr>
                <w:color w:val="333333"/>
                <w:sz w:val="18"/>
                <w:szCs w:val="18"/>
              </w:rPr>
              <w:t>Cross-functional Program Delivery</w:t>
            </w:r>
          </w:p>
        </w:tc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77F8A9A" w14:textId="77777777" w:rsidR="00A2549F" w:rsidRDefault="00000000">
            <w:pPr>
              <w:spacing w:after="60"/>
            </w:pPr>
            <w:r>
              <w:rPr>
                <w:b/>
                <w:bCs/>
                <w:color w:val="2E75B6"/>
              </w:rPr>
              <w:t>Frameworks &amp; Tools</w:t>
            </w:r>
          </w:p>
          <w:p w14:paraId="42F4E53A" w14:textId="77777777" w:rsidR="00A2549F" w:rsidRDefault="00000000">
            <w:pPr>
              <w:spacing w:after="60"/>
            </w:pPr>
            <w:r>
              <w:rPr>
                <w:color w:val="333333"/>
                <w:sz w:val="18"/>
                <w:szCs w:val="18"/>
              </w:rPr>
              <w:t>Scrum, SAFe, Kanban, DevOps</w:t>
            </w:r>
          </w:p>
          <w:p w14:paraId="480AAD26" w14:textId="77777777" w:rsidR="00A2549F" w:rsidRDefault="00000000">
            <w:pPr>
              <w:spacing w:after="60"/>
            </w:pPr>
            <w:r>
              <w:rPr>
                <w:color w:val="333333"/>
                <w:sz w:val="18"/>
                <w:szCs w:val="18"/>
              </w:rPr>
              <w:t>CI/CD, TDD, BDD</w:t>
            </w:r>
          </w:p>
          <w:p w14:paraId="5CA164CB" w14:textId="77777777" w:rsidR="00A2549F" w:rsidRDefault="00000000">
            <w:pPr>
              <w:spacing w:after="60"/>
            </w:pPr>
            <w:r>
              <w:rPr>
                <w:color w:val="333333"/>
                <w:sz w:val="18"/>
                <w:szCs w:val="18"/>
              </w:rPr>
              <w:t>JIRA, Confluence, Rally</w:t>
            </w:r>
          </w:p>
          <w:p w14:paraId="36A49F5B" w14:textId="77777777" w:rsidR="00A2549F" w:rsidRDefault="00000000">
            <w:pPr>
              <w:spacing w:after="60"/>
            </w:pPr>
            <w:r>
              <w:rPr>
                <w:color w:val="333333"/>
                <w:sz w:val="18"/>
                <w:szCs w:val="18"/>
              </w:rPr>
              <w:t>Streamlit, FastAPI, scikit-learn</w:t>
            </w:r>
          </w:p>
        </w:tc>
      </w:tr>
    </w:tbl>
    <w:p w14:paraId="728CBB3A" w14:textId="77777777" w:rsidR="00A2549F" w:rsidRDefault="00000000">
      <w:pPr>
        <w:pBdr>
          <w:bottom w:val="single" w:sz="6" w:space="4" w:color="2E75B6"/>
        </w:pBdr>
        <w:spacing w:before="300" w:after="80"/>
      </w:pPr>
      <w:r>
        <w:rPr>
          <w:b/>
          <w:bCs/>
          <w:color w:val="2E75B6"/>
          <w:sz w:val="24"/>
          <w:szCs w:val="24"/>
        </w:rPr>
        <w:t>PROFESSIONAL EXPERIENCE</w:t>
      </w:r>
    </w:p>
    <w:p w14:paraId="1BF78B25" w14:textId="77777777" w:rsidR="00A2549F" w:rsidRDefault="00000000">
      <w:pPr>
        <w:tabs>
          <w:tab w:val="right" w:pos="9026"/>
        </w:tabs>
        <w:spacing w:before="160" w:after="20"/>
      </w:pPr>
      <w:r>
        <w:rPr>
          <w:b/>
          <w:bCs/>
          <w:color w:val="1F4E79"/>
          <w:sz w:val="22"/>
          <w:szCs w:val="22"/>
        </w:rPr>
        <w:t>Tata Consultancy Services (TCS)</w:t>
      </w:r>
      <w:r>
        <w:rPr>
          <w:color w:val="666666"/>
          <w:sz w:val="18"/>
          <w:szCs w:val="18"/>
        </w:rPr>
        <w:tab/>
        <w:t>October 2006 – Present (19+ years)</w:t>
      </w:r>
    </w:p>
    <w:p w14:paraId="02A1D3A7" w14:textId="77777777" w:rsidR="00A2549F" w:rsidRDefault="00000000">
      <w:pPr>
        <w:tabs>
          <w:tab w:val="right" w:pos="9026"/>
        </w:tabs>
        <w:spacing w:before="140" w:after="20"/>
      </w:pPr>
      <w:r>
        <w:rPr>
          <w:b/>
          <w:bCs/>
          <w:color w:val="333333"/>
          <w:sz w:val="21"/>
          <w:szCs w:val="21"/>
        </w:rPr>
        <w:t>AI Transformation Lead</w:t>
      </w:r>
      <w:r>
        <w:rPr>
          <w:i/>
          <w:iCs/>
          <w:color w:val="666666"/>
          <w:sz w:val="18"/>
          <w:szCs w:val="18"/>
        </w:rPr>
        <w:tab/>
        <w:t>September 2025 – Present</w:t>
      </w:r>
    </w:p>
    <w:p w14:paraId="15414C8B" w14:textId="77777777" w:rsidR="00A2549F" w:rsidRDefault="00000000">
      <w:pPr>
        <w:spacing w:after="40"/>
      </w:pPr>
      <w:r>
        <w:rPr>
          <w:i/>
          <w:iCs/>
          <w:color w:val="555555"/>
          <w:sz w:val="19"/>
          <w:szCs w:val="19"/>
        </w:rPr>
        <w:t>Client: UHG/Optum (Healthcare) | Leading AI transformation initiative for 70+ associates</w:t>
      </w:r>
    </w:p>
    <w:p w14:paraId="05221DAF" w14:textId="77777777" w:rsidR="00A2549F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Spearheading enterprise-wide AI transformation initiative </w:t>
      </w:r>
      <w:r>
        <w:t>for 70+ associates, driving the strategic vision for organizational AI adoption and maturity uplift</w:t>
      </w:r>
    </w:p>
    <w:p w14:paraId="08D97B00" w14:textId="77777777" w:rsidR="00A2549F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Designing and executing a comprehensive AI training program </w:t>
      </w:r>
      <w:r>
        <w:t>covering generative AI, prompt engineering, agentic AI tools (Claude Code), AI-assisted development, and responsible AI practices to build organization-wide AI fluency</w:t>
      </w:r>
    </w:p>
    <w:p w14:paraId="1A5059DD" w14:textId="77777777" w:rsidR="00A2549F" w:rsidRDefault="00000000">
      <w:pPr>
        <w:pStyle w:val="ListParagraph"/>
        <w:numPr>
          <w:ilvl w:val="0"/>
          <w:numId w:val="3"/>
        </w:numPr>
        <w:spacing w:after="50"/>
      </w:pPr>
      <w:r>
        <w:t>Identifying and prioritizing high-impact AI use cases across business functions, including multi-agent system architectures for complex workflow automation, creating roadmaps for AI integration into existing processes</w:t>
      </w:r>
    </w:p>
    <w:p w14:paraId="179422DE" w14:textId="77777777" w:rsidR="00A2549F" w:rsidRDefault="00000000">
      <w:pPr>
        <w:pStyle w:val="ListParagraph"/>
        <w:numPr>
          <w:ilvl w:val="0"/>
          <w:numId w:val="3"/>
        </w:numPr>
        <w:spacing w:after="50"/>
      </w:pPr>
      <w:r>
        <w:lastRenderedPageBreak/>
        <w:t>Establishing AI governance frameworks and best practices, ensuring responsible AI adoption aligned with organizational standards and compliance requirements</w:t>
      </w:r>
    </w:p>
    <w:p w14:paraId="290A5F3D" w14:textId="77777777" w:rsidR="00A2549F" w:rsidRDefault="00000000">
      <w:pPr>
        <w:pStyle w:val="ListParagraph"/>
        <w:numPr>
          <w:ilvl w:val="0"/>
          <w:numId w:val="3"/>
        </w:numPr>
        <w:spacing w:after="50"/>
      </w:pPr>
      <w:r>
        <w:t>Measuring and reporting AI adoption metrics (training completion, tool usage, productivity improvements) to leadership, demonstrating tangible ROI of transformation initiatives</w:t>
      </w:r>
    </w:p>
    <w:p w14:paraId="0DF470AB" w14:textId="77777777" w:rsidR="00A2549F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Hands-on practitioner of agentic AI tools (Claude Code) and Multi-Agent Systems, </w:t>
      </w:r>
      <w:r>
        <w:t>leveraging deep practical experience to credibly guide teams on next-generation AI capabilities including autonomous agents, tool orchestration, and AI-assisted software engineering</w:t>
      </w:r>
    </w:p>
    <w:p w14:paraId="75930ADD" w14:textId="77777777" w:rsidR="00A2549F" w:rsidRDefault="00000000">
      <w:pPr>
        <w:tabs>
          <w:tab w:val="right" w:pos="9026"/>
        </w:tabs>
        <w:spacing w:before="180" w:after="20"/>
      </w:pPr>
      <w:r>
        <w:rPr>
          <w:b/>
          <w:bCs/>
          <w:color w:val="333333"/>
          <w:sz w:val="21"/>
          <w:szCs w:val="21"/>
        </w:rPr>
        <w:t>AI and Data Engineering Lead</w:t>
      </w:r>
      <w:r>
        <w:rPr>
          <w:i/>
          <w:iCs/>
          <w:color w:val="666666"/>
          <w:sz w:val="18"/>
          <w:szCs w:val="18"/>
        </w:rPr>
        <w:tab/>
        <w:t>November 2023 – August 2025</w:t>
      </w:r>
    </w:p>
    <w:p w14:paraId="2514A9B6" w14:textId="77777777" w:rsidR="00A2549F" w:rsidRDefault="00000000">
      <w:pPr>
        <w:spacing w:after="40"/>
      </w:pPr>
      <w:r>
        <w:rPr>
          <w:i/>
          <w:iCs/>
          <w:color w:val="555555"/>
          <w:sz w:val="19"/>
          <w:szCs w:val="19"/>
        </w:rPr>
        <w:t>Client: UHG/Optum (Healthcare) | AI Engineering Management</w:t>
      </w:r>
    </w:p>
    <w:p w14:paraId="24BF7479" w14:textId="77777777" w:rsidR="00A2549F" w:rsidRDefault="00000000">
      <w:pPr>
        <w:pStyle w:val="ListParagraph"/>
        <w:numPr>
          <w:ilvl w:val="0"/>
          <w:numId w:val="4"/>
        </w:numPr>
        <w:spacing w:after="50"/>
      </w:pPr>
      <w:r>
        <w:t>Led data engineering initiatives and AI solution implementation, driving strategy for effective data governance across teams</w:t>
      </w:r>
    </w:p>
    <w:p w14:paraId="5FE41920" w14:textId="77777777" w:rsidR="00A2549F" w:rsidRDefault="00000000">
      <w:pPr>
        <w:pStyle w:val="ListParagraph"/>
        <w:numPr>
          <w:ilvl w:val="0"/>
          <w:numId w:val="4"/>
        </w:numPr>
        <w:spacing w:after="50"/>
      </w:pPr>
      <w:r>
        <w:t>Applied generative AI and machine learning techniques to enhance operational efficiencies and project outcomes for enterprise clients</w:t>
      </w:r>
    </w:p>
    <w:p w14:paraId="4CA4D24A" w14:textId="77777777" w:rsidR="00A2549F" w:rsidRDefault="00000000">
      <w:pPr>
        <w:pStyle w:val="ListParagraph"/>
        <w:numPr>
          <w:ilvl w:val="0"/>
          <w:numId w:val="4"/>
        </w:numPr>
        <w:spacing w:after="50"/>
      </w:pPr>
      <w:r>
        <w:t>Championed AI-aware Agile practices, integrating AI tools into development workflows to accelerate delivery and improve code quality</w:t>
      </w:r>
    </w:p>
    <w:p w14:paraId="6A244FC6" w14:textId="77777777" w:rsidR="00A2549F" w:rsidRDefault="00000000">
      <w:pPr>
        <w:pStyle w:val="ListParagraph"/>
        <w:numPr>
          <w:ilvl w:val="0"/>
          <w:numId w:val="4"/>
        </w:numPr>
        <w:spacing w:after="50"/>
      </w:pPr>
      <w:r>
        <w:t>Leveraged AI coding assistants (Claude Code, GitHub Copilot) and ML frameworks (RAG, MCP) to build innovative solutions</w:t>
      </w:r>
    </w:p>
    <w:p w14:paraId="0E15588B" w14:textId="77777777" w:rsidR="00A2549F" w:rsidRDefault="00000000">
      <w:pPr>
        <w:tabs>
          <w:tab w:val="right" w:pos="9026"/>
        </w:tabs>
        <w:spacing w:before="180" w:after="20"/>
      </w:pPr>
      <w:r>
        <w:rPr>
          <w:b/>
          <w:bCs/>
          <w:color w:val="333333"/>
          <w:sz w:val="21"/>
          <w:szCs w:val="21"/>
        </w:rPr>
        <w:t>Agile &amp; DevOps Coach / Enterprise Transformation Lead</w:t>
      </w:r>
      <w:r>
        <w:rPr>
          <w:i/>
          <w:iCs/>
          <w:color w:val="666666"/>
          <w:sz w:val="18"/>
          <w:szCs w:val="18"/>
        </w:rPr>
        <w:tab/>
        <w:t>April 2019 – October 2023</w:t>
      </w:r>
    </w:p>
    <w:p w14:paraId="63F27867" w14:textId="77777777" w:rsidR="00A2549F" w:rsidRDefault="00000000">
      <w:pPr>
        <w:spacing w:after="40"/>
      </w:pPr>
      <w:r>
        <w:rPr>
          <w:i/>
          <w:iCs/>
          <w:color w:val="555555"/>
          <w:sz w:val="19"/>
          <w:szCs w:val="19"/>
        </w:rPr>
        <w:t>Client: Deutsche Bank (Banking) | 80+ person organization | 20 cross-functional teams</w:t>
      </w:r>
    </w:p>
    <w:p w14:paraId="6801F230" w14:textId="77777777" w:rsidR="00A2549F" w:rsidRDefault="00000000">
      <w:pPr>
        <w:pStyle w:val="ListParagraph"/>
        <w:numPr>
          <w:ilvl w:val="0"/>
          <w:numId w:val="5"/>
        </w:numPr>
        <w:spacing w:after="50"/>
      </w:pPr>
      <w:r>
        <w:rPr>
          <w:b/>
          <w:bCs/>
        </w:rPr>
        <w:t xml:space="preserve">Spearheaded enterprise-wide Agile transformation </w:t>
      </w:r>
      <w:r>
        <w:t>for 80+ person organization, coaching 20 teams through waterfall-to-Agile transitions with measurable outcomes: 30% sprint velocity improvement, 25% cycle time reduction</w:t>
      </w:r>
    </w:p>
    <w:p w14:paraId="2DB5156C" w14:textId="77777777" w:rsidR="00A2549F" w:rsidRDefault="00000000">
      <w:pPr>
        <w:pStyle w:val="ListParagraph"/>
        <w:numPr>
          <w:ilvl w:val="0"/>
          <w:numId w:val="5"/>
        </w:numPr>
        <w:spacing w:after="50"/>
      </w:pPr>
      <w:r>
        <w:rPr>
          <w:b/>
          <w:bCs/>
        </w:rPr>
        <w:t xml:space="preserve">Designed and implemented Agile maturity assessment framework </w:t>
      </w:r>
      <w:r>
        <w:t>using data-driven metrics (surveys, heatmaps, team interviews) to diagnose organizational readiness and guide targeted improvement strategies</w:t>
      </w:r>
    </w:p>
    <w:p w14:paraId="17039EFD" w14:textId="77777777" w:rsidR="00A2549F" w:rsidRDefault="00000000">
      <w:pPr>
        <w:pStyle w:val="ListParagraph"/>
        <w:numPr>
          <w:ilvl w:val="0"/>
          <w:numId w:val="5"/>
        </w:numPr>
        <w:spacing w:after="50"/>
      </w:pPr>
      <w:r>
        <w:t>Led Scrum of Scrums (SoS) and Nexus coordination across multiple teams, systematically resolving cross-team dependencies and accelerating integrated delivery</w:t>
      </w:r>
    </w:p>
    <w:p w14:paraId="00F6FFB8" w14:textId="77777777" w:rsidR="00A2549F" w:rsidRDefault="00000000">
      <w:pPr>
        <w:pStyle w:val="ListParagraph"/>
        <w:numPr>
          <w:ilvl w:val="0"/>
          <w:numId w:val="5"/>
        </w:numPr>
        <w:spacing w:after="50"/>
      </w:pPr>
      <w:r>
        <w:t>Trained 100+ professionals through workshops, seminars, and 1:1 coaching on Agile, Scrum, DevOps, CI/CD, and organizational change management</w:t>
      </w:r>
    </w:p>
    <w:p w14:paraId="1EBCE4FA" w14:textId="77777777" w:rsidR="00A2549F" w:rsidRDefault="00000000">
      <w:pPr>
        <w:pStyle w:val="ListParagraph"/>
        <w:numPr>
          <w:ilvl w:val="0"/>
          <w:numId w:val="5"/>
        </w:numPr>
        <w:spacing w:after="50"/>
      </w:pPr>
      <w:r>
        <w:t>Partnered with senior stakeholders to align transformation initiatives with business objectives, earning recognition from UHG/Optum leadership for program delivery excellence</w:t>
      </w:r>
    </w:p>
    <w:p w14:paraId="4FA907F6" w14:textId="77777777" w:rsidR="00A2549F" w:rsidRDefault="00000000">
      <w:pPr>
        <w:tabs>
          <w:tab w:val="right" w:pos="9026"/>
        </w:tabs>
        <w:spacing w:before="180" w:after="20"/>
      </w:pPr>
      <w:r>
        <w:rPr>
          <w:b/>
          <w:bCs/>
          <w:color w:val="333333"/>
          <w:sz w:val="21"/>
          <w:szCs w:val="21"/>
        </w:rPr>
        <w:t>Scrum Master / Agile Project Manager</w:t>
      </w:r>
      <w:r>
        <w:rPr>
          <w:i/>
          <w:iCs/>
          <w:color w:val="666666"/>
          <w:sz w:val="18"/>
          <w:szCs w:val="18"/>
        </w:rPr>
        <w:tab/>
        <w:t>March 2011 – March 2019</w:t>
      </w:r>
    </w:p>
    <w:p w14:paraId="22A3561A" w14:textId="77777777" w:rsidR="00A2549F" w:rsidRDefault="00000000">
      <w:pPr>
        <w:spacing w:after="40"/>
      </w:pPr>
      <w:r>
        <w:rPr>
          <w:i/>
          <w:iCs/>
          <w:color w:val="555555"/>
          <w:sz w:val="19"/>
          <w:szCs w:val="19"/>
        </w:rPr>
        <w:t>Clients: Russell Investments (Investment Banking), Vanguard (Financial Services)</w:t>
      </w:r>
    </w:p>
    <w:p w14:paraId="6F2AEAA0" w14:textId="346755A5" w:rsidR="00A2549F" w:rsidRDefault="00000000">
      <w:pPr>
        <w:pStyle w:val="ListParagraph"/>
        <w:numPr>
          <w:ilvl w:val="0"/>
          <w:numId w:val="6"/>
        </w:numPr>
        <w:spacing w:after="50"/>
      </w:pPr>
      <w:r>
        <w:t xml:space="preserve">Managed Scrum delivery for </w:t>
      </w:r>
      <w:r w:rsidR="00D95B0F">
        <w:t xml:space="preserve">multiple </w:t>
      </w:r>
      <w:r>
        <w:t>project teams (7-9 members each), facilitating all ceremonies and driving continuous improvement through retrospectives and metrics analysis</w:t>
      </w:r>
    </w:p>
    <w:p w14:paraId="5C77EB64" w14:textId="77777777" w:rsidR="00A2549F" w:rsidRDefault="00000000">
      <w:pPr>
        <w:pStyle w:val="ListParagraph"/>
        <w:numPr>
          <w:ilvl w:val="0"/>
          <w:numId w:val="6"/>
        </w:numPr>
        <w:spacing w:after="50"/>
      </w:pPr>
      <w:r>
        <w:t>Coordinated cross-geography delivery between India and USA teams, managing technical dependencies across distributed development environments</w:t>
      </w:r>
    </w:p>
    <w:p w14:paraId="7F8E517D" w14:textId="77777777" w:rsidR="00A2549F" w:rsidRDefault="00000000">
      <w:pPr>
        <w:pStyle w:val="ListParagraph"/>
        <w:numPr>
          <w:ilvl w:val="0"/>
          <w:numId w:val="6"/>
        </w:numPr>
        <w:spacing w:after="50"/>
      </w:pPr>
      <w:r>
        <w:t>Implemented comprehensive Agile metrics and reporting (burn-down charts, velocity tracking, sprint reports) providing leadership with transparency and actionable insights</w:t>
      </w:r>
    </w:p>
    <w:p w14:paraId="11D91369" w14:textId="77777777" w:rsidR="00A2549F" w:rsidRDefault="00000000">
      <w:pPr>
        <w:tabs>
          <w:tab w:val="right" w:pos="9026"/>
        </w:tabs>
        <w:spacing w:before="180" w:after="20"/>
      </w:pPr>
      <w:r>
        <w:rPr>
          <w:b/>
          <w:bCs/>
          <w:color w:val="333333"/>
          <w:sz w:val="21"/>
          <w:szCs w:val="21"/>
        </w:rPr>
        <w:t>Development Lead</w:t>
      </w:r>
      <w:r>
        <w:rPr>
          <w:i/>
          <w:iCs/>
          <w:color w:val="666666"/>
          <w:sz w:val="18"/>
          <w:szCs w:val="18"/>
        </w:rPr>
        <w:tab/>
        <w:t>October 2006 – February 2011</w:t>
      </w:r>
    </w:p>
    <w:p w14:paraId="4FCA654E" w14:textId="77777777" w:rsidR="00A2549F" w:rsidRDefault="00000000">
      <w:pPr>
        <w:spacing w:after="40"/>
      </w:pPr>
      <w:r>
        <w:rPr>
          <w:i/>
          <w:iCs/>
          <w:color w:val="555555"/>
          <w:sz w:val="19"/>
          <w:szCs w:val="19"/>
        </w:rPr>
        <w:t>Clients: Microsoft (Hi-Tech)</w:t>
      </w:r>
    </w:p>
    <w:p w14:paraId="229D4A16" w14:textId="77777777" w:rsidR="00A2549F" w:rsidRDefault="00000000">
      <w:pPr>
        <w:pStyle w:val="ListParagraph"/>
        <w:numPr>
          <w:ilvl w:val="0"/>
          <w:numId w:val="7"/>
        </w:numPr>
        <w:spacing w:after="50"/>
      </w:pPr>
      <w:r>
        <w:t>Led 12-member engineering team in design and delivery of web-based advertisement campaigns for Fortune 500 companies, delivering 8 major campaigns across Pune and USA</w:t>
      </w:r>
    </w:p>
    <w:p w14:paraId="0730054A" w14:textId="77777777" w:rsidR="00A2549F" w:rsidRDefault="00000000">
      <w:pPr>
        <w:spacing w:before="180" w:after="20"/>
      </w:pPr>
      <w:r>
        <w:rPr>
          <w:b/>
          <w:bCs/>
          <w:color w:val="333333"/>
          <w:sz w:val="21"/>
          <w:szCs w:val="21"/>
        </w:rPr>
        <w:t>Prior Experience</w:t>
      </w:r>
    </w:p>
    <w:p w14:paraId="58478C72" w14:textId="77777777" w:rsidR="00A2549F" w:rsidRDefault="00000000">
      <w:pPr>
        <w:spacing w:after="40"/>
      </w:pPr>
      <w:r>
        <w:rPr>
          <w:b/>
          <w:bCs/>
        </w:rPr>
        <w:t>Sr. System Analyst</w:t>
      </w:r>
      <w:r>
        <w:rPr>
          <w:color w:val="555555"/>
          <w:sz w:val="19"/>
          <w:szCs w:val="19"/>
        </w:rPr>
        <w:t xml:space="preserve"> — Nihilent Technologies (Jul 2004 – Sep 2006)  |  </w:t>
      </w:r>
      <w:r>
        <w:rPr>
          <w:b/>
          <w:bCs/>
        </w:rPr>
        <w:t>System Dev. Officer</w:t>
      </w:r>
      <w:r>
        <w:rPr>
          <w:color w:val="555555"/>
          <w:sz w:val="19"/>
          <w:szCs w:val="19"/>
        </w:rPr>
        <w:t xml:space="preserve"> — AESSeal India (Jul 2003 – Jul 2004)  |  </w:t>
      </w:r>
      <w:r>
        <w:rPr>
          <w:b/>
          <w:bCs/>
        </w:rPr>
        <w:t>Developer Analyst</w:t>
      </w:r>
      <w:r>
        <w:rPr>
          <w:color w:val="555555"/>
          <w:sz w:val="19"/>
          <w:szCs w:val="19"/>
        </w:rPr>
        <w:t xml:space="preserve"> — Resonance (Feb 2002 – Jul 2003)</w:t>
      </w:r>
    </w:p>
    <w:p w14:paraId="4BE3E3D4" w14:textId="77777777" w:rsidR="00A2549F" w:rsidRDefault="00000000">
      <w:pPr>
        <w:pBdr>
          <w:bottom w:val="single" w:sz="6" w:space="4" w:color="2E75B6"/>
        </w:pBdr>
        <w:spacing w:before="300" w:after="80"/>
      </w:pPr>
      <w:r>
        <w:rPr>
          <w:b/>
          <w:bCs/>
          <w:color w:val="2E75B6"/>
          <w:sz w:val="24"/>
          <w:szCs w:val="24"/>
        </w:rPr>
        <w:t>AI/ML PORTFOLIO PROJECTS</w:t>
      </w:r>
    </w:p>
    <w:p w14:paraId="00A823DF" w14:textId="77777777" w:rsidR="00A2549F" w:rsidRDefault="00000000">
      <w:pPr>
        <w:spacing w:after="40"/>
      </w:pPr>
      <w:r>
        <w:rPr>
          <w:color w:val="555555"/>
          <w:sz w:val="19"/>
          <w:szCs w:val="19"/>
        </w:rPr>
        <w:t xml:space="preserve">GitHub Portfolio: </w:t>
      </w:r>
      <w:r>
        <w:rPr>
          <w:color w:val="2E75B6"/>
          <w:sz w:val="19"/>
          <w:szCs w:val="19"/>
        </w:rPr>
        <w:t>harijaiswal29.github.io/portfolio</w:t>
      </w:r>
    </w:p>
    <w:p w14:paraId="4D74CC0C" w14:textId="77777777" w:rsidR="00A2549F" w:rsidRDefault="00000000">
      <w:pPr>
        <w:spacing w:before="100" w:after="30"/>
      </w:pPr>
      <w:r>
        <w:rPr>
          <w:b/>
          <w:bCs/>
          <w:color w:val="1F4E79"/>
        </w:rPr>
        <w:t xml:space="preserve">Autonomous Tool Discovery System </w:t>
      </w:r>
      <w:r>
        <w:rPr>
          <w:i/>
          <w:iCs/>
          <w:color w:val="555555"/>
          <w:sz w:val="19"/>
          <w:szCs w:val="19"/>
        </w:rPr>
        <w:t>(M.Tech Dissertation)</w:t>
      </w:r>
    </w:p>
    <w:p w14:paraId="14C4BE62" w14:textId="77777777" w:rsidR="00A2549F" w:rsidRDefault="00000000">
      <w:pPr>
        <w:pStyle w:val="ListParagraph"/>
        <w:numPr>
          <w:ilvl w:val="0"/>
          <w:numId w:val="8"/>
        </w:numPr>
        <w:spacing w:after="40"/>
      </w:pPr>
      <w:r>
        <w:rPr>
          <w:sz w:val="19"/>
          <w:szCs w:val="19"/>
        </w:rPr>
        <w:lastRenderedPageBreak/>
        <w:t>Pioneered autonomous tool discovery through Reinforcement Learning and Model Context Protocol (MCP), achieving 50.33% task completion with 7.5% improvement over baseline. Technologies: Q-Learning, DQN, FastAPI, NLP, NetworkX</w:t>
      </w:r>
    </w:p>
    <w:p w14:paraId="5AC86242" w14:textId="77777777" w:rsidR="00A2549F" w:rsidRDefault="00000000">
      <w:pPr>
        <w:spacing w:before="100" w:after="30"/>
      </w:pPr>
      <w:r>
        <w:rPr>
          <w:b/>
          <w:bCs/>
          <w:color w:val="1F4E79"/>
        </w:rPr>
        <w:t xml:space="preserve">RAG Financial Chatbot </w:t>
      </w:r>
      <w:r>
        <w:rPr>
          <w:i/>
          <w:iCs/>
          <w:color w:val="555555"/>
          <w:sz w:val="19"/>
          <w:szCs w:val="19"/>
        </w:rPr>
        <w:t>(Enterprise AI Application)</w:t>
      </w:r>
    </w:p>
    <w:p w14:paraId="546E61B5" w14:textId="77777777" w:rsidR="00A2549F" w:rsidRDefault="00000000">
      <w:pPr>
        <w:pStyle w:val="ListParagraph"/>
        <w:numPr>
          <w:ilvl w:val="0"/>
          <w:numId w:val="8"/>
        </w:numPr>
        <w:spacing w:after="40"/>
      </w:pPr>
      <w:r>
        <w:rPr>
          <w:sz w:val="19"/>
          <w:szCs w:val="19"/>
        </w:rPr>
        <w:t>Built Retrieval-Augmented Generation chatbot for financial Q&amp;A with advanced techniques: chunk merging, adaptive retrieval, BM25 search, guardrails. Technologies: Streamlit, Vector Databases, LLMs</w:t>
      </w:r>
    </w:p>
    <w:p w14:paraId="29A72D87" w14:textId="77777777" w:rsidR="00A2549F" w:rsidRDefault="00000000">
      <w:pPr>
        <w:spacing w:before="100" w:after="30"/>
      </w:pPr>
      <w:r>
        <w:rPr>
          <w:b/>
          <w:bCs/>
          <w:color w:val="1F4E79"/>
        </w:rPr>
        <w:t xml:space="preserve">MLOps Pipelines </w:t>
      </w:r>
      <w:r>
        <w:rPr>
          <w:i/>
          <w:iCs/>
          <w:color w:val="555555"/>
          <w:sz w:val="19"/>
          <w:szCs w:val="19"/>
        </w:rPr>
        <w:t>(Production ML Infrastructure)</w:t>
      </w:r>
    </w:p>
    <w:p w14:paraId="0D8A668B" w14:textId="77777777" w:rsidR="00A2549F" w:rsidRDefault="00000000">
      <w:pPr>
        <w:pStyle w:val="ListParagraph"/>
        <w:numPr>
          <w:ilvl w:val="0"/>
          <w:numId w:val="8"/>
        </w:numPr>
        <w:spacing w:after="40"/>
      </w:pPr>
      <w:r>
        <w:rPr>
          <w:sz w:val="19"/>
          <w:szCs w:val="19"/>
        </w:rPr>
        <w:t>Two production-grade MLOps projects: (1) DVC + Azure Blob Storage pipeline for model versioning and reproducibility, (2) Fashion MNIST pipeline with automated EDA, LIME/SHAP explainability, Optuna hyperparameter optimization, MLflow monitoring, and drift detection</w:t>
      </w:r>
    </w:p>
    <w:p w14:paraId="118C9573" w14:textId="77777777" w:rsidR="00A2549F" w:rsidRDefault="00000000">
      <w:pPr>
        <w:spacing w:before="100" w:after="30"/>
      </w:pPr>
      <w:r>
        <w:rPr>
          <w:b/>
          <w:bCs/>
          <w:color w:val="1F4E79"/>
        </w:rPr>
        <w:t xml:space="preserve">Advanced Deep Learning Research </w:t>
      </w:r>
      <w:r>
        <w:rPr>
          <w:i/>
          <w:iCs/>
          <w:color w:val="555555"/>
          <w:sz w:val="19"/>
          <w:szCs w:val="19"/>
        </w:rPr>
        <w:t>(GANs &amp; Autoencoders)</w:t>
      </w:r>
    </w:p>
    <w:p w14:paraId="594E2408" w14:textId="77777777" w:rsidR="00A2549F" w:rsidRDefault="00000000">
      <w:pPr>
        <w:pStyle w:val="ListParagraph"/>
        <w:numPr>
          <w:ilvl w:val="0"/>
          <w:numId w:val="8"/>
        </w:numPr>
        <w:spacing w:after="40"/>
      </w:pPr>
      <w:r>
        <w:rPr>
          <w:sz w:val="19"/>
          <w:szCs w:val="19"/>
        </w:rPr>
        <w:t>Comparative studies: (1) WGAN-GP, SNGAN, SAGAN on CIFAR-10 (best FID 35.1), (2) PCA vs. autoencoder feature extraction achieving 0.989 cosine similarity. Technologies: TensorFlow, Keras, PyTorch</w:t>
      </w:r>
    </w:p>
    <w:p w14:paraId="25C93D25" w14:textId="77777777" w:rsidR="00A2549F" w:rsidRDefault="00000000">
      <w:pPr>
        <w:pBdr>
          <w:bottom w:val="single" w:sz="6" w:space="4" w:color="2E75B6"/>
        </w:pBdr>
        <w:spacing w:before="300" w:after="80"/>
      </w:pPr>
      <w:r>
        <w:rPr>
          <w:b/>
          <w:bCs/>
          <w:color w:val="2E75B6"/>
          <w:sz w:val="24"/>
          <w:szCs w:val="24"/>
        </w:rPr>
        <w:t>EDUCATION</w:t>
      </w:r>
    </w:p>
    <w:p w14:paraId="343B800C" w14:textId="77777777" w:rsidR="00A2549F" w:rsidRDefault="00000000">
      <w:pPr>
        <w:tabs>
          <w:tab w:val="right" w:pos="9026"/>
        </w:tabs>
        <w:spacing w:before="80" w:after="30"/>
      </w:pPr>
      <w:r>
        <w:rPr>
          <w:b/>
          <w:bCs/>
          <w:sz w:val="21"/>
          <w:szCs w:val="21"/>
        </w:rPr>
        <w:t>M.Tech in Artificial Intelligence and Machine Learning</w:t>
      </w:r>
      <w:r>
        <w:rPr>
          <w:color w:val="666666"/>
          <w:sz w:val="19"/>
          <w:szCs w:val="19"/>
        </w:rPr>
        <w:tab/>
        <w:t>2023 – 2025</w:t>
      </w:r>
    </w:p>
    <w:p w14:paraId="69AC0A66" w14:textId="77777777" w:rsidR="00A2549F" w:rsidRDefault="00000000">
      <w:pPr>
        <w:spacing w:after="80"/>
      </w:pPr>
      <w:r>
        <w:rPr>
          <w:color w:val="555555"/>
          <w:sz w:val="19"/>
          <w:szCs w:val="19"/>
        </w:rPr>
        <w:t>BITS Pilani  |  Dissertation: Autonomous Tool Discovery using RL and MCP</w:t>
      </w:r>
    </w:p>
    <w:p w14:paraId="0817D42F" w14:textId="77777777" w:rsidR="00A2549F" w:rsidRDefault="00000000">
      <w:pPr>
        <w:tabs>
          <w:tab w:val="right" w:pos="9026"/>
        </w:tabs>
        <w:spacing w:after="30"/>
      </w:pPr>
      <w:r>
        <w:rPr>
          <w:b/>
          <w:bCs/>
        </w:rPr>
        <w:t>MCA</w:t>
      </w:r>
      <w:r>
        <w:rPr>
          <w:color w:val="555555"/>
          <w:sz w:val="19"/>
          <w:szCs w:val="19"/>
        </w:rPr>
        <w:t xml:space="preserve"> — IGNOU  |  </w:t>
      </w:r>
      <w:r>
        <w:rPr>
          <w:b/>
          <w:bCs/>
        </w:rPr>
        <w:t>PG Diploma in Advanced Computing</w:t>
      </w:r>
      <w:r>
        <w:rPr>
          <w:color w:val="555555"/>
          <w:sz w:val="19"/>
          <w:szCs w:val="19"/>
        </w:rPr>
        <w:t xml:space="preserve"> — C-DAC, Pune  |  </w:t>
      </w:r>
      <w:r>
        <w:rPr>
          <w:b/>
          <w:bCs/>
        </w:rPr>
        <w:t>BCA</w:t>
      </w:r>
      <w:r>
        <w:rPr>
          <w:color w:val="555555"/>
          <w:sz w:val="19"/>
          <w:szCs w:val="19"/>
        </w:rPr>
        <w:t xml:space="preserve"> — MCRP University</w:t>
      </w:r>
    </w:p>
    <w:p w14:paraId="1533BC7C" w14:textId="77777777" w:rsidR="00A2549F" w:rsidRDefault="00000000">
      <w:pPr>
        <w:pBdr>
          <w:bottom w:val="single" w:sz="6" w:space="4" w:color="2E75B6"/>
        </w:pBdr>
        <w:spacing w:before="300" w:after="80"/>
      </w:pPr>
      <w:r>
        <w:rPr>
          <w:b/>
          <w:bCs/>
          <w:color w:val="2E75B6"/>
          <w:sz w:val="24"/>
          <w:szCs w:val="24"/>
        </w:rPr>
        <w:t>CERTIFICATIONS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A2549F" w14:paraId="0592E0F1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CD2975E" w14:textId="77777777" w:rsidR="00A2549F" w:rsidRDefault="00000000">
            <w:pPr>
              <w:spacing w:after="60"/>
            </w:pPr>
            <w:r>
              <w:rPr>
                <w:b/>
                <w:bCs/>
                <w:color w:val="2E75B6"/>
              </w:rPr>
              <w:t>Agile &amp; Delivery</w:t>
            </w:r>
          </w:p>
          <w:p w14:paraId="3605E570" w14:textId="77777777" w:rsidR="00A2549F" w:rsidRDefault="00000000">
            <w:pPr>
              <w:spacing w:after="60"/>
            </w:pPr>
            <w:r>
              <w:rPr>
                <w:color w:val="333333"/>
                <w:sz w:val="18"/>
                <w:szCs w:val="18"/>
              </w:rPr>
              <w:t>CSM, CSP, CSPO — Scrum Alliance</w:t>
            </w:r>
          </w:p>
          <w:p w14:paraId="1B3FCFEF" w14:textId="77777777" w:rsidR="00A2549F" w:rsidRDefault="00000000">
            <w:pPr>
              <w:spacing w:after="60"/>
            </w:pPr>
            <w:r>
              <w:rPr>
                <w:color w:val="333333"/>
                <w:sz w:val="18"/>
                <w:szCs w:val="18"/>
              </w:rPr>
              <w:t>Scrum@Scale Practitioner — Scrum Inc.</w:t>
            </w:r>
          </w:p>
          <w:p w14:paraId="7A18B9EB" w14:textId="77777777" w:rsidR="00A2549F" w:rsidRDefault="00000000">
            <w:pPr>
              <w:spacing w:after="60"/>
            </w:pPr>
            <w:r>
              <w:rPr>
                <w:color w:val="333333"/>
                <w:sz w:val="18"/>
                <w:szCs w:val="18"/>
              </w:rPr>
              <w:t>SAFe 4 Certified Agilist — Scaled Agile</w:t>
            </w:r>
          </w:p>
          <w:p w14:paraId="21A1721F" w14:textId="77777777" w:rsidR="00A2549F" w:rsidRDefault="00000000">
            <w:pPr>
              <w:spacing w:after="60"/>
            </w:pPr>
            <w:r>
              <w:rPr>
                <w:color w:val="333333"/>
                <w:sz w:val="18"/>
                <w:szCs w:val="18"/>
              </w:rPr>
              <w:t>OKRs — PMI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9A3CB94" w14:textId="77777777" w:rsidR="00A2549F" w:rsidRDefault="00000000">
            <w:pPr>
              <w:spacing w:after="60"/>
            </w:pPr>
            <w:r>
              <w:rPr>
                <w:b/>
                <w:bCs/>
                <w:color w:val="2E75B6"/>
              </w:rPr>
              <w:t>AI, Cloud &amp; DevOps</w:t>
            </w:r>
          </w:p>
          <w:p w14:paraId="2BC5CF13" w14:textId="77777777" w:rsidR="00A2549F" w:rsidRDefault="00000000">
            <w:pPr>
              <w:spacing w:after="60"/>
            </w:pPr>
            <w:r>
              <w:rPr>
                <w:color w:val="333333"/>
                <w:sz w:val="18"/>
                <w:szCs w:val="18"/>
              </w:rPr>
              <w:t>Generative AI Fundamentals — Google Cloud</w:t>
            </w:r>
          </w:p>
          <w:p w14:paraId="5EA5CB5D" w14:textId="77777777" w:rsidR="00A2549F" w:rsidRDefault="00000000">
            <w:pPr>
              <w:spacing w:after="60"/>
            </w:pPr>
            <w:r>
              <w:rPr>
                <w:color w:val="333333"/>
                <w:sz w:val="18"/>
                <w:szCs w:val="18"/>
              </w:rPr>
              <w:t>LLMs, Responsible AI — Google Cloud</w:t>
            </w:r>
          </w:p>
          <w:p w14:paraId="1977A938" w14:textId="77777777" w:rsidR="00A2549F" w:rsidRDefault="00000000">
            <w:pPr>
              <w:spacing w:after="60"/>
            </w:pPr>
            <w:r>
              <w:rPr>
                <w:color w:val="333333"/>
                <w:sz w:val="18"/>
                <w:szCs w:val="18"/>
              </w:rPr>
              <w:t>DevOps Foundation — DevOps Institute</w:t>
            </w:r>
          </w:p>
          <w:p w14:paraId="1EA39B8B" w14:textId="77777777" w:rsidR="00A2549F" w:rsidRDefault="00000000">
            <w:pPr>
              <w:spacing w:after="60"/>
            </w:pPr>
            <w:r>
              <w:rPr>
                <w:color w:val="333333"/>
                <w:sz w:val="18"/>
                <w:szCs w:val="18"/>
              </w:rPr>
              <w:t>Cloud Computing Foundation — EXIN</w:t>
            </w:r>
          </w:p>
        </w:tc>
      </w:tr>
    </w:tbl>
    <w:p w14:paraId="6ECC2EED" w14:textId="77777777" w:rsidR="00A2549F" w:rsidRDefault="00000000">
      <w:pPr>
        <w:pBdr>
          <w:bottom w:val="single" w:sz="6" w:space="4" w:color="2E75B6"/>
        </w:pBdr>
        <w:spacing w:before="300" w:after="80"/>
      </w:pPr>
      <w:r>
        <w:rPr>
          <w:b/>
          <w:bCs/>
          <w:color w:val="2E75B6"/>
          <w:sz w:val="24"/>
          <w:szCs w:val="24"/>
        </w:rPr>
        <w:t>DOMAIN EXPERTISE</w:t>
      </w:r>
    </w:p>
    <w:p w14:paraId="2A312ED6" w14:textId="77777777" w:rsidR="00A2549F" w:rsidRDefault="00000000">
      <w:pPr>
        <w:spacing w:after="60"/>
      </w:pPr>
      <w:r>
        <w:rPr>
          <w:b/>
          <w:bCs/>
          <w:color w:val="1F4E79"/>
        </w:rPr>
        <w:t xml:space="preserve">Healthcare </w:t>
      </w:r>
      <w:r>
        <w:rPr>
          <w:color w:val="555555"/>
          <w:sz w:val="19"/>
          <w:szCs w:val="19"/>
        </w:rPr>
        <w:t xml:space="preserve">(UHG/Optum — deep experience)  |  </w:t>
      </w:r>
      <w:r>
        <w:rPr>
          <w:b/>
          <w:bCs/>
          <w:color w:val="1F4E79"/>
        </w:rPr>
        <w:t xml:space="preserve">Hi-Tech </w:t>
      </w:r>
      <w:r>
        <w:rPr>
          <w:color w:val="555555"/>
          <w:sz w:val="19"/>
          <w:szCs w:val="19"/>
        </w:rPr>
        <w:t xml:space="preserve">(Microsoft)  |  </w:t>
      </w:r>
      <w:r>
        <w:rPr>
          <w:b/>
          <w:bCs/>
          <w:color w:val="1F4E79"/>
        </w:rPr>
        <w:t xml:space="preserve">Banking &amp; Finance </w:t>
      </w:r>
      <w:r>
        <w:rPr>
          <w:color w:val="555555"/>
          <w:sz w:val="19"/>
          <w:szCs w:val="19"/>
        </w:rPr>
        <w:t>(Deutsche Bank, Vanguard)</w:t>
      </w:r>
    </w:p>
    <w:sectPr w:rsidR="00A2549F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AC7F2" w14:textId="77777777" w:rsidR="00D04E84" w:rsidRDefault="00D04E84">
      <w:r>
        <w:separator/>
      </w:r>
    </w:p>
  </w:endnote>
  <w:endnote w:type="continuationSeparator" w:id="0">
    <w:p w14:paraId="439BF4B7" w14:textId="77777777" w:rsidR="00D04E84" w:rsidRDefault="00D04E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7C442" w14:textId="77777777" w:rsidR="00A2549F" w:rsidRDefault="00000000"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D95B0F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243B5" w14:textId="77777777" w:rsidR="00D04E84" w:rsidRDefault="00D04E84">
      <w:r>
        <w:separator/>
      </w:r>
    </w:p>
  </w:footnote>
  <w:footnote w:type="continuationSeparator" w:id="0">
    <w:p w14:paraId="02937646" w14:textId="77777777" w:rsidR="00D04E84" w:rsidRDefault="00D04E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11C52" w14:textId="77777777" w:rsidR="00A2549F" w:rsidRDefault="00000000">
    <w:pPr>
      <w:jc w:val="right"/>
    </w:pPr>
    <w:r>
      <w:rPr>
        <w:i/>
        <w:iCs/>
        <w:color w:val="999999"/>
        <w:sz w:val="16"/>
        <w:szCs w:val="16"/>
      </w:rPr>
      <w:t>Hari Jaiswal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534D8"/>
    <w:multiLevelType w:val="hybridMultilevel"/>
    <w:tmpl w:val="2540782C"/>
    <w:lvl w:ilvl="0" w:tplc="9864CB74">
      <w:start w:val="1"/>
      <w:numFmt w:val="bullet"/>
      <w:lvlText w:val="•"/>
      <w:lvlJc w:val="left"/>
      <w:pPr>
        <w:ind w:left="540" w:hanging="260"/>
      </w:pPr>
    </w:lvl>
    <w:lvl w:ilvl="1" w:tplc="DD36EA34">
      <w:numFmt w:val="decimal"/>
      <w:lvlText w:val=""/>
      <w:lvlJc w:val="left"/>
    </w:lvl>
    <w:lvl w:ilvl="2" w:tplc="58B0E06E">
      <w:numFmt w:val="decimal"/>
      <w:lvlText w:val=""/>
      <w:lvlJc w:val="left"/>
    </w:lvl>
    <w:lvl w:ilvl="3" w:tplc="9D74F7F8">
      <w:numFmt w:val="decimal"/>
      <w:lvlText w:val=""/>
      <w:lvlJc w:val="left"/>
    </w:lvl>
    <w:lvl w:ilvl="4" w:tplc="6DF84420">
      <w:numFmt w:val="decimal"/>
      <w:lvlText w:val=""/>
      <w:lvlJc w:val="left"/>
    </w:lvl>
    <w:lvl w:ilvl="5" w:tplc="0C9AD6F2">
      <w:numFmt w:val="decimal"/>
      <w:lvlText w:val=""/>
      <w:lvlJc w:val="left"/>
    </w:lvl>
    <w:lvl w:ilvl="6" w:tplc="8A161814">
      <w:numFmt w:val="decimal"/>
      <w:lvlText w:val=""/>
      <w:lvlJc w:val="left"/>
    </w:lvl>
    <w:lvl w:ilvl="7" w:tplc="2A94D49C">
      <w:numFmt w:val="decimal"/>
      <w:lvlText w:val=""/>
      <w:lvlJc w:val="left"/>
    </w:lvl>
    <w:lvl w:ilvl="8" w:tplc="0ED8DA44">
      <w:numFmt w:val="decimal"/>
      <w:lvlText w:val=""/>
      <w:lvlJc w:val="left"/>
    </w:lvl>
  </w:abstractNum>
  <w:abstractNum w:abstractNumId="1" w15:restartNumberingAfterBreak="0">
    <w:nsid w:val="1A601441"/>
    <w:multiLevelType w:val="hybridMultilevel"/>
    <w:tmpl w:val="685CE800"/>
    <w:lvl w:ilvl="0" w:tplc="D59662B4">
      <w:start w:val="1"/>
      <w:numFmt w:val="bullet"/>
      <w:lvlText w:val="●"/>
      <w:lvlJc w:val="left"/>
      <w:pPr>
        <w:ind w:left="720" w:hanging="360"/>
      </w:pPr>
    </w:lvl>
    <w:lvl w:ilvl="1" w:tplc="F6FA6F26">
      <w:start w:val="1"/>
      <w:numFmt w:val="bullet"/>
      <w:lvlText w:val="○"/>
      <w:lvlJc w:val="left"/>
      <w:pPr>
        <w:ind w:left="1440" w:hanging="360"/>
      </w:pPr>
    </w:lvl>
    <w:lvl w:ilvl="2" w:tplc="90521E60">
      <w:start w:val="1"/>
      <w:numFmt w:val="bullet"/>
      <w:lvlText w:val="■"/>
      <w:lvlJc w:val="left"/>
      <w:pPr>
        <w:ind w:left="2160" w:hanging="360"/>
      </w:pPr>
    </w:lvl>
    <w:lvl w:ilvl="3" w:tplc="A8705024">
      <w:start w:val="1"/>
      <w:numFmt w:val="bullet"/>
      <w:lvlText w:val="●"/>
      <w:lvlJc w:val="left"/>
      <w:pPr>
        <w:ind w:left="2880" w:hanging="360"/>
      </w:pPr>
    </w:lvl>
    <w:lvl w:ilvl="4" w:tplc="ECD07538">
      <w:start w:val="1"/>
      <w:numFmt w:val="bullet"/>
      <w:lvlText w:val="○"/>
      <w:lvlJc w:val="left"/>
      <w:pPr>
        <w:ind w:left="3600" w:hanging="360"/>
      </w:pPr>
    </w:lvl>
    <w:lvl w:ilvl="5" w:tplc="6C80D530">
      <w:start w:val="1"/>
      <w:numFmt w:val="bullet"/>
      <w:lvlText w:val="■"/>
      <w:lvlJc w:val="left"/>
      <w:pPr>
        <w:ind w:left="4320" w:hanging="360"/>
      </w:pPr>
    </w:lvl>
    <w:lvl w:ilvl="6" w:tplc="26C81EC4">
      <w:start w:val="1"/>
      <w:numFmt w:val="bullet"/>
      <w:lvlText w:val="●"/>
      <w:lvlJc w:val="left"/>
      <w:pPr>
        <w:ind w:left="5040" w:hanging="360"/>
      </w:pPr>
    </w:lvl>
    <w:lvl w:ilvl="7" w:tplc="C1987276">
      <w:start w:val="1"/>
      <w:numFmt w:val="bullet"/>
      <w:lvlText w:val="●"/>
      <w:lvlJc w:val="left"/>
      <w:pPr>
        <w:ind w:left="5760" w:hanging="360"/>
      </w:pPr>
    </w:lvl>
    <w:lvl w:ilvl="8" w:tplc="B68C86D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B594B4C"/>
    <w:multiLevelType w:val="hybridMultilevel"/>
    <w:tmpl w:val="A8CA02C2"/>
    <w:lvl w:ilvl="0" w:tplc="2F3A2D7A">
      <w:start w:val="1"/>
      <w:numFmt w:val="bullet"/>
      <w:lvlText w:val="•"/>
      <w:lvlJc w:val="left"/>
      <w:pPr>
        <w:ind w:left="540" w:hanging="260"/>
      </w:pPr>
    </w:lvl>
    <w:lvl w:ilvl="1" w:tplc="EC2AB68E">
      <w:numFmt w:val="decimal"/>
      <w:lvlText w:val=""/>
      <w:lvlJc w:val="left"/>
    </w:lvl>
    <w:lvl w:ilvl="2" w:tplc="FFE6DB34">
      <w:numFmt w:val="decimal"/>
      <w:lvlText w:val=""/>
      <w:lvlJc w:val="left"/>
    </w:lvl>
    <w:lvl w:ilvl="3" w:tplc="0EE6C9FE">
      <w:numFmt w:val="decimal"/>
      <w:lvlText w:val=""/>
      <w:lvlJc w:val="left"/>
    </w:lvl>
    <w:lvl w:ilvl="4" w:tplc="B6FA10BC">
      <w:numFmt w:val="decimal"/>
      <w:lvlText w:val=""/>
      <w:lvlJc w:val="left"/>
    </w:lvl>
    <w:lvl w:ilvl="5" w:tplc="81B6860E">
      <w:numFmt w:val="decimal"/>
      <w:lvlText w:val=""/>
      <w:lvlJc w:val="left"/>
    </w:lvl>
    <w:lvl w:ilvl="6" w:tplc="574ED5B4">
      <w:numFmt w:val="decimal"/>
      <w:lvlText w:val=""/>
      <w:lvlJc w:val="left"/>
    </w:lvl>
    <w:lvl w:ilvl="7" w:tplc="DC262668">
      <w:numFmt w:val="decimal"/>
      <w:lvlText w:val=""/>
      <w:lvlJc w:val="left"/>
    </w:lvl>
    <w:lvl w:ilvl="8" w:tplc="C764F68C">
      <w:numFmt w:val="decimal"/>
      <w:lvlText w:val=""/>
      <w:lvlJc w:val="left"/>
    </w:lvl>
  </w:abstractNum>
  <w:abstractNum w:abstractNumId="3" w15:restartNumberingAfterBreak="0">
    <w:nsid w:val="1EBE0FFF"/>
    <w:multiLevelType w:val="hybridMultilevel"/>
    <w:tmpl w:val="ABA67CD6"/>
    <w:lvl w:ilvl="0" w:tplc="7F2656BC">
      <w:start w:val="1"/>
      <w:numFmt w:val="bullet"/>
      <w:lvlText w:val="•"/>
      <w:lvlJc w:val="left"/>
      <w:pPr>
        <w:ind w:left="540" w:hanging="260"/>
      </w:pPr>
    </w:lvl>
    <w:lvl w:ilvl="1" w:tplc="EA6CCBFC">
      <w:numFmt w:val="decimal"/>
      <w:lvlText w:val=""/>
      <w:lvlJc w:val="left"/>
    </w:lvl>
    <w:lvl w:ilvl="2" w:tplc="2F065B9C">
      <w:numFmt w:val="decimal"/>
      <w:lvlText w:val=""/>
      <w:lvlJc w:val="left"/>
    </w:lvl>
    <w:lvl w:ilvl="3" w:tplc="E5CC45F0">
      <w:numFmt w:val="decimal"/>
      <w:lvlText w:val=""/>
      <w:lvlJc w:val="left"/>
    </w:lvl>
    <w:lvl w:ilvl="4" w:tplc="6CB826F6">
      <w:numFmt w:val="decimal"/>
      <w:lvlText w:val=""/>
      <w:lvlJc w:val="left"/>
    </w:lvl>
    <w:lvl w:ilvl="5" w:tplc="F536D992">
      <w:numFmt w:val="decimal"/>
      <w:lvlText w:val=""/>
      <w:lvlJc w:val="left"/>
    </w:lvl>
    <w:lvl w:ilvl="6" w:tplc="6AA6E734">
      <w:numFmt w:val="decimal"/>
      <w:lvlText w:val=""/>
      <w:lvlJc w:val="left"/>
    </w:lvl>
    <w:lvl w:ilvl="7" w:tplc="4F98FBC2">
      <w:numFmt w:val="decimal"/>
      <w:lvlText w:val=""/>
      <w:lvlJc w:val="left"/>
    </w:lvl>
    <w:lvl w:ilvl="8" w:tplc="03BEFF94">
      <w:numFmt w:val="decimal"/>
      <w:lvlText w:val=""/>
      <w:lvlJc w:val="left"/>
    </w:lvl>
  </w:abstractNum>
  <w:abstractNum w:abstractNumId="4" w15:restartNumberingAfterBreak="0">
    <w:nsid w:val="20D70AD6"/>
    <w:multiLevelType w:val="hybridMultilevel"/>
    <w:tmpl w:val="E8188FE2"/>
    <w:lvl w:ilvl="0" w:tplc="46464B62">
      <w:start w:val="1"/>
      <w:numFmt w:val="bullet"/>
      <w:lvlText w:val="•"/>
      <w:lvlJc w:val="left"/>
      <w:pPr>
        <w:ind w:left="540" w:hanging="260"/>
      </w:pPr>
    </w:lvl>
    <w:lvl w:ilvl="1" w:tplc="819CE624">
      <w:numFmt w:val="decimal"/>
      <w:lvlText w:val=""/>
      <w:lvlJc w:val="left"/>
    </w:lvl>
    <w:lvl w:ilvl="2" w:tplc="AFB68B30">
      <w:numFmt w:val="decimal"/>
      <w:lvlText w:val=""/>
      <w:lvlJc w:val="left"/>
    </w:lvl>
    <w:lvl w:ilvl="3" w:tplc="41723340">
      <w:numFmt w:val="decimal"/>
      <w:lvlText w:val=""/>
      <w:lvlJc w:val="left"/>
    </w:lvl>
    <w:lvl w:ilvl="4" w:tplc="712075DA">
      <w:numFmt w:val="decimal"/>
      <w:lvlText w:val=""/>
      <w:lvlJc w:val="left"/>
    </w:lvl>
    <w:lvl w:ilvl="5" w:tplc="C81C6B20">
      <w:numFmt w:val="decimal"/>
      <w:lvlText w:val=""/>
      <w:lvlJc w:val="left"/>
    </w:lvl>
    <w:lvl w:ilvl="6" w:tplc="2F36AD42">
      <w:numFmt w:val="decimal"/>
      <w:lvlText w:val=""/>
      <w:lvlJc w:val="left"/>
    </w:lvl>
    <w:lvl w:ilvl="7" w:tplc="396EB040">
      <w:numFmt w:val="decimal"/>
      <w:lvlText w:val=""/>
      <w:lvlJc w:val="left"/>
    </w:lvl>
    <w:lvl w:ilvl="8" w:tplc="30B2AA86">
      <w:numFmt w:val="decimal"/>
      <w:lvlText w:val=""/>
      <w:lvlJc w:val="left"/>
    </w:lvl>
  </w:abstractNum>
  <w:abstractNum w:abstractNumId="5" w15:restartNumberingAfterBreak="0">
    <w:nsid w:val="42E642E7"/>
    <w:multiLevelType w:val="hybridMultilevel"/>
    <w:tmpl w:val="B93EFAF6"/>
    <w:lvl w:ilvl="0" w:tplc="7674E118">
      <w:start w:val="1"/>
      <w:numFmt w:val="bullet"/>
      <w:lvlText w:val="•"/>
      <w:lvlJc w:val="left"/>
      <w:pPr>
        <w:ind w:left="540" w:hanging="260"/>
      </w:pPr>
    </w:lvl>
    <w:lvl w:ilvl="1" w:tplc="DD5EFC14">
      <w:numFmt w:val="decimal"/>
      <w:lvlText w:val=""/>
      <w:lvlJc w:val="left"/>
    </w:lvl>
    <w:lvl w:ilvl="2" w:tplc="0D04CA9A">
      <w:numFmt w:val="decimal"/>
      <w:lvlText w:val=""/>
      <w:lvlJc w:val="left"/>
    </w:lvl>
    <w:lvl w:ilvl="3" w:tplc="10E8DFD2">
      <w:numFmt w:val="decimal"/>
      <w:lvlText w:val=""/>
      <w:lvlJc w:val="left"/>
    </w:lvl>
    <w:lvl w:ilvl="4" w:tplc="306E651A">
      <w:numFmt w:val="decimal"/>
      <w:lvlText w:val=""/>
      <w:lvlJc w:val="left"/>
    </w:lvl>
    <w:lvl w:ilvl="5" w:tplc="F842C10C">
      <w:numFmt w:val="decimal"/>
      <w:lvlText w:val=""/>
      <w:lvlJc w:val="left"/>
    </w:lvl>
    <w:lvl w:ilvl="6" w:tplc="72268E6A">
      <w:numFmt w:val="decimal"/>
      <w:lvlText w:val=""/>
      <w:lvlJc w:val="left"/>
    </w:lvl>
    <w:lvl w:ilvl="7" w:tplc="DA1E6786">
      <w:numFmt w:val="decimal"/>
      <w:lvlText w:val=""/>
      <w:lvlJc w:val="left"/>
    </w:lvl>
    <w:lvl w:ilvl="8" w:tplc="E7EC05F8">
      <w:numFmt w:val="decimal"/>
      <w:lvlText w:val=""/>
      <w:lvlJc w:val="left"/>
    </w:lvl>
  </w:abstractNum>
  <w:abstractNum w:abstractNumId="6" w15:restartNumberingAfterBreak="0">
    <w:nsid w:val="5F2F526C"/>
    <w:multiLevelType w:val="hybridMultilevel"/>
    <w:tmpl w:val="64E65A82"/>
    <w:lvl w:ilvl="0" w:tplc="9B302894">
      <w:start w:val="1"/>
      <w:numFmt w:val="bullet"/>
      <w:lvlText w:val="•"/>
      <w:lvlJc w:val="left"/>
      <w:pPr>
        <w:ind w:left="540" w:hanging="260"/>
      </w:pPr>
    </w:lvl>
    <w:lvl w:ilvl="1" w:tplc="F9BE9CB8">
      <w:numFmt w:val="decimal"/>
      <w:lvlText w:val=""/>
      <w:lvlJc w:val="left"/>
    </w:lvl>
    <w:lvl w:ilvl="2" w:tplc="D750B2C2">
      <w:numFmt w:val="decimal"/>
      <w:lvlText w:val=""/>
      <w:lvlJc w:val="left"/>
    </w:lvl>
    <w:lvl w:ilvl="3" w:tplc="333E23DC">
      <w:numFmt w:val="decimal"/>
      <w:lvlText w:val=""/>
      <w:lvlJc w:val="left"/>
    </w:lvl>
    <w:lvl w:ilvl="4" w:tplc="2B2CB31A">
      <w:numFmt w:val="decimal"/>
      <w:lvlText w:val=""/>
      <w:lvlJc w:val="left"/>
    </w:lvl>
    <w:lvl w:ilvl="5" w:tplc="7514F0C2">
      <w:numFmt w:val="decimal"/>
      <w:lvlText w:val=""/>
      <w:lvlJc w:val="left"/>
    </w:lvl>
    <w:lvl w:ilvl="6" w:tplc="E2CE8F88">
      <w:numFmt w:val="decimal"/>
      <w:lvlText w:val=""/>
      <w:lvlJc w:val="left"/>
    </w:lvl>
    <w:lvl w:ilvl="7" w:tplc="F0ACBB2E">
      <w:numFmt w:val="decimal"/>
      <w:lvlText w:val=""/>
      <w:lvlJc w:val="left"/>
    </w:lvl>
    <w:lvl w:ilvl="8" w:tplc="4848858A">
      <w:numFmt w:val="decimal"/>
      <w:lvlText w:val=""/>
      <w:lvlJc w:val="left"/>
    </w:lvl>
  </w:abstractNum>
  <w:abstractNum w:abstractNumId="7" w15:restartNumberingAfterBreak="0">
    <w:nsid w:val="7EE452C2"/>
    <w:multiLevelType w:val="hybridMultilevel"/>
    <w:tmpl w:val="3D24F7B0"/>
    <w:lvl w:ilvl="0" w:tplc="CE262C18">
      <w:start w:val="1"/>
      <w:numFmt w:val="bullet"/>
      <w:lvlText w:val="•"/>
      <w:lvlJc w:val="left"/>
      <w:pPr>
        <w:ind w:left="540" w:hanging="260"/>
      </w:pPr>
    </w:lvl>
    <w:lvl w:ilvl="1" w:tplc="E17AA7FC">
      <w:numFmt w:val="decimal"/>
      <w:lvlText w:val=""/>
      <w:lvlJc w:val="left"/>
    </w:lvl>
    <w:lvl w:ilvl="2" w:tplc="FD928128">
      <w:numFmt w:val="decimal"/>
      <w:lvlText w:val=""/>
      <w:lvlJc w:val="left"/>
    </w:lvl>
    <w:lvl w:ilvl="3" w:tplc="7F7AD5A4">
      <w:numFmt w:val="decimal"/>
      <w:lvlText w:val=""/>
      <w:lvlJc w:val="left"/>
    </w:lvl>
    <w:lvl w:ilvl="4" w:tplc="9974626C">
      <w:numFmt w:val="decimal"/>
      <w:lvlText w:val=""/>
      <w:lvlJc w:val="left"/>
    </w:lvl>
    <w:lvl w:ilvl="5" w:tplc="3B1C30E2">
      <w:numFmt w:val="decimal"/>
      <w:lvlText w:val=""/>
      <w:lvlJc w:val="left"/>
    </w:lvl>
    <w:lvl w:ilvl="6" w:tplc="A17EF7A6">
      <w:numFmt w:val="decimal"/>
      <w:lvlText w:val=""/>
      <w:lvlJc w:val="left"/>
    </w:lvl>
    <w:lvl w:ilvl="7" w:tplc="5860E2E4">
      <w:numFmt w:val="decimal"/>
      <w:lvlText w:val=""/>
      <w:lvlJc w:val="left"/>
    </w:lvl>
    <w:lvl w:ilvl="8" w:tplc="E27E8FA2">
      <w:numFmt w:val="decimal"/>
      <w:lvlText w:val=""/>
      <w:lvlJc w:val="left"/>
    </w:lvl>
  </w:abstractNum>
  <w:num w:numId="1" w16cid:durableId="2133815381">
    <w:abstractNumId w:val="1"/>
    <w:lvlOverride w:ilvl="0">
      <w:startOverride w:val="1"/>
    </w:lvlOverride>
  </w:num>
  <w:num w:numId="2" w16cid:durableId="41440344">
    <w:abstractNumId w:val="6"/>
    <w:lvlOverride w:ilvl="0">
      <w:startOverride w:val="1"/>
    </w:lvlOverride>
  </w:num>
  <w:num w:numId="3" w16cid:durableId="2043047362">
    <w:abstractNumId w:val="0"/>
    <w:lvlOverride w:ilvl="0">
      <w:startOverride w:val="1"/>
    </w:lvlOverride>
  </w:num>
  <w:num w:numId="4" w16cid:durableId="235407273">
    <w:abstractNumId w:val="3"/>
    <w:lvlOverride w:ilvl="0">
      <w:startOverride w:val="1"/>
    </w:lvlOverride>
  </w:num>
  <w:num w:numId="5" w16cid:durableId="720136527">
    <w:abstractNumId w:val="4"/>
    <w:lvlOverride w:ilvl="0">
      <w:startOverride w:val="1"/>
    </w:lvlOverride>
  </w:num>
  <w:num w:numId="6" w16cid:durableId="42102284">
    <w:abstractNumId w:val="5"/>
    <w:lvlOverride w:ilvl="0">
      <w:startOverride w:val="1"/>
    </w:lvlOverride>
  </w:num>
  <w:num w:numId="7" w16cid:durableId="148837225">
    <w:abstractNumId w:val="2"/>
    <w:lvlOverride w:ilvl="0">
      <w:startOverride w:val="1"/>
    </w:lvlOverride>
  </w:num>
  <w:num w:numId="8" w16cid:durableId="34814596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49F"/>
    <w:rsid w:val="008B2FAB"/>
    <w:rsid w:val="00A2549F"/>
    <w:rsid w:val="00D04E84"/>
    <w:rsid w:val="00D95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AF98C"/>
  <w15:docId w15:val="{9A679F40-7016-4FAA-9CED-3C1F8FA8C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0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565</TotalTime>
  <Pages>3</Pages>
  <Words>1272</Words>
  <Characters>7256</Characters>
  <Application>Microsoft Office Word</Application>
  <DocSecurity>0</DocSecurity>
  <Lines>60</Lines>
  <Paragraphs>17</Paragraphs>
  <ScaleCrop>false</ScaleCrop>
  <Company/>
  <LinksUpToDate>false</LinksUpToDate>
  <CharactersWithSpaces>8511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Hari</cp:lastModifiedBy>
  <cp:revision>2</cp:revision>
  <dcterms:created xsi:type="dcterms:W3CDTF">2026-03-16T06:16:00Z</dcterms:created>
  <dcterms:modified xsi:type="dcterms:W3CDTF">2026-03-18T06:34:00Z</dcterms:modified>
</cp:coreProperties>
</file>