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82205" w14:textId="77777777" w:rsidR="00DD2D07" w:rsidRDefault="00DD2D07" w:rsidP="00DD2D07">
      <w:pPr>
        <w:rPr>
          <w:b/>
          <w:bCs/>
        </w:rPr>
      </w:pPr>
      <w:r>
        <w:rPr>
          <w:b/>
          <w:bCs/>
        </w:rPr>
        <w:t xml:space="preserve">NAME: </w:t>
      </w:r>
      <w:proofErr w:type="gramStart"/>
      <w:r>
        <w:rPr>
          <w:b/>
          <w:bCs/>
        </w:rPr>
        <w:t>K.HARIKA</w:t>
      </w:r>
      <w:proofErr w:type="gramEnd"/>
      <w:r>
        <w:rPr>
          <w:b/>
          <w:bCs/>
        </w:rPr>
        <w:t xml:space="preserve"> MYTHREYI                                                                    REG.NO. 192311377</w:t>
      </w:r>
    </w:p>
    <w:p w14:paraId="7A3E75AA" w14:textId="77777777" w:rsidR="00DD2D07" w:rsidRDefault="00DD2D07" w:rsidP="00DD2D07">
      <w:pPr>
        <w:rPr>
          <w:b/>
          <w:bCs/>
        </w:rPr>
      </w:pPr>
      <w:proofErr w:type="gramStart"/>
      <w:r>
        <w:rPr>
          <w:b/>
          <w:bCs/>
        </w:rPr>
        <w:t>COURSE:DAA</w:t>
      </w:r>
      <w:proofErr w:type="gramEnd"/>
      <w:r>
        <w:rPr>
          <w:b/>
          <w:bCs/>
        </w:rPr>
        <w:t xml:space="preserve">                                                                                              COURSE CODE: CSA0614</w:t>
      </w:r>
    </w:p>
    <w:p w14:paraId="330E0893" w14:textId="64A30B3B" w:rsidR="00DD2D07" w:rsidRPr="00DD2D07" w:rsidRDefault="00DD2D07" w:rsidP="00DD2D07">
      <w:pPr>
        <w:rPr>
          <w:b/>
          <w:bCs/>
        </w:rPr>
      </w:pPr>
      <w:r>
        <w:rPr>
          <w:b/>
          <w:bCs/>
        </w:rPr>
        <w:t>1.</w:t>
      </w:r>
      <w:r w:rsidRPr="00DD2D07">
        <w:rPr>
          <w:b/>
          <w:bCs/>
        </w:rPr>
        <w:t xml:space="preserve">Analyze the Time Complexity of a Brute-Force Approach for Epidemic </w:t>
      </w:r>
      <w:proofErr w:type="spellStart"/>
      <w:r w:rsidRPr="00DD2D07">
        <w:rPr>
          <w:b/>
          <w:bCs/>
        </w:rPr>
        <w:t>Modeling</w:t>
      </w:r>
      <w:proofErr w:type="spellEnd"/>
    </w:p>
    <w:p w14:paraId="3C6BAEB8" w14:textId="77777777" w:rsidR="00DD2D07" w:rsidRPr="00DD2D07" w:rsidRDefault="00DD2D07" w:rsidP="00DD2D07">
      <w:r w:rsidRPr="00DD2D07">
        <w:t>The brute-force approach would involve simulating every possible scenario of epidemic spread across regions. In a basic brute-force approach, we might be considering each possible transmission event between individuals or regions. Let's assume there are N regions or individuals, and for each pair, we have to check whether an infection can spread or not.</w:t>
      </w:r>
    </w:p>
    <w:p w14:paraId="0A1A8EFB" w14:textId="77777777" w:rsidR="00DD2D07" w:rsidRPr="00DD2D07" w:rsidRDefault="00DD2D07" w:rsidP="00DD2D07">
      <w:pPr>
        <w:numPr>
          <w:ilvl w:val="0"/>
          <w:numId w:val="1"/>
        </w:numPr>
      </w:pPr>
      <w:r w:rsidRPr="00DD2D07">
        <w:rPr>
          <w:b/>
          <w:bCs/>
        </w:rPr>
        <w:t>Time Complexity</w:t>
      </w:r>
      <w:r w:rsidRPr="00DD2D07">
        <w:t>: In the worst case, the brute-force method will have a time complexity of O(N^2) if we are comparing every pair of individuals/regions for potential transmission. For a more detailed model, if we track the states of every individual over time in every region, the complexity could scale to </w:t>
      </w:r>
      <w:proofErr w:type="gramStart"/>
      <w:r w:rsidRPr="00DD2D07">
        <w:t>O(</w:t>
      </w:r>
      <w:proofErr w:type="gramEnd"/>
      <w:r w:rsidRPr="00DD2D07">
        <w:t>N * T), where T is the number of time steps and N is the number of individuals or regions.</w:t>
      </w:r>
    </w:p>
    <w:p w14:paraId="37EBE742" w14:textId="77777777" w:rsidR="00DD2D07" w:rsidRPr="00DD2D07" w:rsidRDefault="00DD2D07" w:rsidP="00DD2D07">
      <w:r w:rsidRPr="00DD2D07">
        <w:t>In practice, brute-force approaches are inefficient and would not be feasible for large-scale epidemic prediction, especially when real-time data is required. We will move towards more efficient methods in later tasks.</w:t>
      </w:r>
    </w:p>
    <w:p w14:paraId="7013B207" w14:textId="77777777" w:rsidR="00DD2D07" w:rsidRPr="00DD2D07" w:rsidRDefault="00DD2D07" w:rsidP="00DD2D07">
      <w:r w:rsidRPr="00DD2D07">
        <w:pict w14:anchorId="1DFB20D2">
          <v:rect id="_x0000_i1055" style="width:0;height:0" o:hralign="center" o:hrstd="t" o:hrnoshade="t" o:hr="t" fillcolor="#0d0d0d" stroked="f"/>
        </w:pict>
      </w:r>
    </w:p>
    <w:p w14:paraId="3EA1BBB1" w14:textId="77777777" w:rsidR="00DD2D07" w:rsidRPr="00DD2D07" w:rsidRDefault="00DD2D07" w:rsidP="00DD2D07">
      <w:pPr>
        <w:rPr>
          <w:b/>
          <w:bCs/>
        </w:rPr>
      </w:pPr>
      <w:r w:rsidRPr="00DD2D07">
        <w:rPr>
          <w:b/>
          <w:bCs/>
        </w:rPr>
        <w:t>2. Prove the Correctness of SIR Model Algorithms and Evaluate Their Efficiency</w:t>
      </w:r>
    </w:p>
    <w:p w14:paraId="5DAA4699" w14:textId="77777777" w:rsidR="00DD2D07" w:rsidRPr="00DD2D07" w:rsidRDefault="00DD2D07" w:rsidP="00DD2D07">
      <w:r w:rsidRPr="00DD2D07">
        <w:t>The </w:t>
      </w:r>
      <w:r w:rsidRPr="00DD2D07">
        <w:rPr>
          <w:b/>
          <w:bCs/>
        </w:rPr>
        <w:t>SIR (Susceptible-Infected-Recovered)</w:t>
      </w:r>
      <w:r w:rsidRPr="00DD2D07">
        <w:t> model is one of the most widely used compartmental models for predicting the spread of infectious diseases. It divides the population into three categories:</w:t>
      </w:r>
    </w:p>
    <w:p w14:paraId="6863387E" w14:textId="77777777" w:rsidR="00DD2D07" w:rsidRPr="00DD2D07" w:rsidRDefault="00DD2D07" w:rsidP="00DD2D07">
      <w:pPr>
        <w:numPr>
          <w:ilvl w:val="0"/>
          <w:numId w:val="2"/>
        </w:numPr>
      </w:pPr>
      <w:r w:rsidRPr="00DD2D07">
        <w:rPr>
          <w:b/>
          <w:bCs/>
        </w:rPr>
        <w:t>S</w:t>
      </w:r>
      <w:r w:rsidRPr="00DD2D07">
        <w:t> = Number of susceptible individuals</w:t>
      </w:r>
    </w:p>
    <w:p w14:paraId="417B1C9B" w14:textId="77777777" w:rsidR="00DD2D07" w:rsidRPr="00DD2D07" w:rsidRDefault="00DD2D07" w:rsidP="00DD2D07">
      <w:pPr>
        <w:numPr>
          <w:ilvl w:val="0"/>
          <w:numId w:val="2"/>
        </w:numPr>
      </w:pPr>
      <w:r w:rsidRPr="00DD2D07">
        <w:rPr>
          <w:b/>
          <w:bCs/>
        </w:rPr>
        <w:t>I</w:t>
      </w:r>
      <w:r w:rsidRPr="00DD2D07">
        <w:t> = Number of infected individuals</w:t>
      </w:r>
    </w:p>
    <w:p w14:paraId="2B053031" w14:textId="77777777" w:rsidR="00DD2D07" w:rsidRPr="00DD2D07" w:rsidRDefault="00DD2D07" w:rsidP="00DD2D07">
      <w:pPr>
        <w:numPr>
          <w:ilvl w:val="0"/>
          <w:numId w:val="2"/>
        </w:numPr>
      </w:pPr>
      <w:r w:rsidRPr="00DD2D07">
        <w:rPr>
          <w:b/>
          <w:bCs/>
        </w:rPr>
        <w:t>R</w:t>
      </w:r>
      <w:r w:rsidRPr="00DD2D07">
        <w:t> = Number of recovered individuals</w:t>
      </w:r>
    </w:p>
    <w:p w14:paraId="01167F07" w14:textId="77777777" w:rsidR="00DD2D07" w:rsidRPr="00DD2D07" w:rsidRDefault="00DD2D07" w:rsidP="00DD2D07">
      <w:r w:rsidRPr="00DD2D07">
        <w:t>The basic differential equations for the SIR model are:</w:t>
      </w:r>
    </w:p>
    <w:p w14:paraId="5713DDFF" w14:textId="77777777" w:rsidR="00DD2D07" w:rsidRPr="00DD2D07" w:rsidRDefault="00DD2D07" w:rsidP="00DD2D07">
      <w:pPr>
        <w:numPr>
          <w:ilvl w:val="0"/>
          <w:numId w:val="3"/>
        </w:numPr>
      </w:pPr>
      <w:proofErr w:type="spellStart"/>
      <w:r w:rsidRPr="00DD2D07">
        <w:t>dSdt</w:t>
      </w:r>
      <w:proofErr w:type="spellEnd"/>
      <w:r w:rsidRPr="00DD2D07">
        <w:t>=−β</w:t>
      </w:r>
      <w:proofErr w:type="spellStart"/>
      <w:r w:rsidRPr="00DD2D07">
        <w:t>SI</w:t>
      </w:r>
      <w:r w:rsidRPr="00DD2D07">
        <w:rPr>
          <w:i/>
          <w:iCs/>
        </w:rPr>
        <w:t>dtdS</w:t>
      </w:r>
      <w:proofErr w:type="spellEnd"/>
      <w:r w:rsidRPr="00DD2D07">
        <w:t>​=−</w:t>
      </w:r>
      <w:r w:rsidRPr="00DD2D07">
        <w:rPr>
          <w:i/>
          <w:iCs/>
        </w:rPr>
        <w:t>βSI</w:t>
      </w:r>
    </w:p>
    <w:p w14:paraId="30387128" w14:textId="77777777" w:rsidR="00DD2D07" w:rsidRPr="00DD2D07" w:rsidRDefault="00DD2D07" w:rsidP="00DD2D07">
      <w:pPr>
        <w:numPr>
          <w:ilvl w:val="0"/>
          <w:numId w:val="3"/>
        </w:numPr>
      </w:pPr>
      <w:proofErr w:type="spellStart"/>
      <w:r w:rsidRPr="00DD2D07">
        <w:t>dIdt</w:t>
      </w:r>
      <w:proofErr w:type="spellEnd"/>
      <w:r w:rsidRPr="00DD2D07">
        <w:t>=βSI−γI</w:t>
      </w:r>
      <w:r w:rsidRPr="00DD2D07">
        <w:rPr>
          <w:i/>
          <w:iCs/>
        </w:rPr>
        <w:t>dtdI</w:t>
      </w:r>
      <w:r w:rsidRPr="00DD2D07">
        <w:t>​=</w:t>
      </w:r>
      <w:r w:rsidRPr="00DD2D07">
        <w:rPr>
          <w:i/>
          <w:iCs/>
        </w:rPr>
        <w:t>βSI</w:t>
      </w:r>
      <w:r w:rsidRPr="00DD2D07">
        <w:t>−</w:t>
      </w:r>
      <w:proofErr w:type="spellStart"/>
      <w:r w:rsidRPr="00DD2D07">
        <w:rPr>
          <w:i/>
          <w:iCs/>
        </w:rPr>
        <w:t>γI</w:t>
      </w:r>
      <w:proofErr w:type="spellEnd"/>
    </w:p>
    <w:p w14:paraId="0059D198" w14:textId="77777777" w:rsidR="00DD2D07" w:rsidRPr="00DD2D07" w:rsidRDefault="00DD2D07" w:rsidP="00DD2D07">
      <w:pPr>
        <w:numPr>
          <w:ilvl w:val="0"/>
          <w:numId w:val="3"/>
        </w:numPr>
      </w:pPr>
      <w:proofErr w:type="spellStart"/>
      <w:r w:rsidRPr="00DD2D07">
        <w:t>dRdt</w:t>
      </w:r>
      <w:proofErr w:type="spellEnd"/>
      <w:r w:rsidRPr="00DD2D07">
        <w:t>=</w:t>
      </w:r>
      <w:proofErr w:type="spellStart"/>
      <w:r w:rsidRPr="00DD2D07">
        <w:t>γI</w:t>
      </w:r>
      <w:r w:rsidRPr="00DD2D07">
        <w:rPr>
          <w:i/>
          <w:iCs/>
        </w:rPr>
        <w:t>dtdR</w:t>
      </w:r>
      <w:proofErr w:type="spellEnd"/>
      <w:r w:rsidRPr="00DD2D07">
        <w:t>​=</w:t>
      </w:r>
      <w:proofErr w:type="spellStart"/>
      <w:r w:rsidRPr="00DD2D07">
        <w:rPr>
          <w:i/>
          <w:iCs/>
        </w:rPr>
        <w:t>γI</w:t>
      </w:r>
      <w:proofErr w:type="spellEnd"/>
    </w:p>
    <w:p w14:paraId="10CA6154" w14:textId="77777777" w:rsidR="00DD2D07" w:rsidRPr="00DD2D07" w:rsidRDefault="00DD2D07" w:rsidP="00DD2D07">
      <w:r w:rsidRPr="00DD2D07">
        <w:t>Where:</w:t>
      </w:r>
    </w:p>
    <w:p w14:paraId="3F049455" w14:textId="77777777" w:rsidR="00DD2D07" w:rsidRPr="00DD2D07" w:rsidRDefault="00DD2D07" w:rsidP="00DD2D07">
      <w:pPr>
        <w:numPr>
          <w:ilvl w:val="0"/>
          <w:numId w:val="4"/>
        </w:numPr>
      </w:pPr>
      <w:r w:rsidRPr="00DD2D07">
        <w:rPr>
          <w:b/>
          <w:bCs/>
        </w:rPr>
        <w:t>β</w:t>
      </w:r>
      <w:r w:rsidRPr="00DD2D07">
        <w:t> = transmission rate (probability of disease transmission)</w:t>
      </w:r>
    </w:p>
    <w:p w14:paraId="2DBB474B" w14:textId="77777777" w:rsidR="00DD2D07" w:rsidRPr="00DD2D07" w:rsidRDefault="00DD2D07" w:rsidP="00DD2D07">
      <w:pPr>
        <w:numPr>
          <w:ilvl w:val="0"/>
          <w:numId w:val="4"/>
        </w:numPr>
      </w:pPr>
      <w:r w:rsidRPr="00DD2D07">
        <w:rPr>
          <w:b/>
          <w:bCs/>
        </w:rPr>
        <w:t>γ</w:t>
      </w:r>
      <w:r w:rsidRPr="00DD2D07">
        <w:t> = recovery rate (probability of recovery)</w:t>
      </w:r>
    </w:p>
    <w:p w14:paraId="04AAE011" w14:textId="77777777" w:rsidR="00DD2D07" w:rsidRPr="00DD2D07" w:rsidRDefault="00DD2D07" w:rsidP="00DD2D07">
      <w:pPr>
        <w:rPr>
          <w:b/>
          <w:bCs/>
        </w:rPr>
      </w:pPr>
      <w:r w:rsidRPr="00DD2D07">
        <w:rPr>
          <w:b/>
          <w:bCs/>
        </w:rPr>
        <w:t>Proving Correctness:</w:t>
      </w:r>
    </w:p>
    <w:p w14:paraId="2A629B28" w14:textId="77777777" w:rsidR="00DD2D07" w:rsidRPr="00DD2D07" w:rsidRDefault="00DD2D07" w:rsidP="00DD2D07">
      <w:pPr>
        <w:numPr>
          <w:ilvl w:val="0"/>
          <w:numId w:val="5"/>
        </w:numPr>
      </w:pPr>
      <w:r w:rsidRPr="00DD2D07">
        <w:rPr>
          <w:b/>
          <w:bCs/>
        </w:rPr>
        <w:t>Continuity</w:t>
      </w:r>
      <w:r w:rsidRPr="00DD2D07">
        <w:t>: The model assumes the population is continuous and that individuals transition between states at rates proportional to the population sizes and infection rates.</w:t>
      </w:r>
    </w:p>
    <w:p w14:paraId="23E7231A" w14:textId="77777777" w:rsidR="00DD2D07" w:rsidRPr="00DD2D07" w:rsidRDefault="00DD2D07" w:rsidP="00DD2D07">
      <w:pPr>
        <w:numPr>
          <w:ilvl w:val="0"/>
          <w:numId w:val="5"/>
        </w:numPr>
      </w:pPr>
      <w:r w:rsidRPr="00DD2D07">
        <w:rPr>
          <w:b/>
          <w:bCs/>
        </w:rPr>
        <w:t>Conservation</w:t>
      </w:r>
      <w:r w:rsidRPr="00DD2D07">
        <w:t>: The total population remains constant: S(t)+I(t)+R(t)=N</w:t>
      </w:r>
      <w:r w:rsidRPr="00DD2D07">
        <w:rPr>
          <w:i/>
          <w:iCs/>
        </w:rPr>
        <w:t>S</w:t>
      </w:r>
      <w:r w:rsidRPr="00DD2D07">
        <w:t>(</w:t>
      </w:r>
      <w:r w:rsidRPr="00DD2D07">
        <w:rPr>
          <w:i/>
          <w:iCs/>
        </w:rPr>
        <w:t>t</w:t>
      </w:r>
      <w:r w:rsidRPr="00DD2D07">
        <w:t>)+</w:t>
      </w:r>
      <w:r w:rsidRPr="00DD2D07">
        <w:rPr>
          <w:i/>
          <w:iCs/>
        </w:rPr>
        <w:t>I</w:t>
      </w:r>
      <w:r w:rsidRPr="00DD2D07">
        <w:t>(</w:t>
      </w:r>
      <w:r w:rsidRPr="00DD2D07">
        <w:rPr>
          <w:i/>
          <w:iCs/>
        </w:rPr>
        <w:t>t</w:t>
      </w:r>
      <w:r w:rsidRPr="00DD2D07">
        <w:t>)+</w:t>
      </w:r>
      <w:r w:rsidRPr="00DD2D07">
        <w:rPr>
          <w:i/>
          <w:iCs/>
        </w:rPr>
        <w:t>R</w:t>
      </w:r>
      <w:r w:rsidRPr="00DD2D07">
        <w:t>(</w:t>
      </w:r>
      <w:r w:rsidRPr="00DD2D07">
        <w:rPr>
          <w:i/>
          <w:iCs/>
        </w:rPr>
        <w:t>t</w:t>
      </w:r>
      <w:r w:rsidRPr="00DD2D07">
        <w:t>)=</w:t>
      </w:r>
      <w:r w:rsidRPr="00DD2D07">
        <w:rPr>
          <w:i/>
          <w:iCs/>
        </w:rPr>
        <w:t>N</w:t>
      </w:r>
      <w:r w:rsidRPr="00DD2D07">
        <w:t>, where N is the total population.</w:t>
      </w:r>
    </w:p>
    <w:p w14:paraId="753A608D" w14:textId="77777777" w:rsidR="00DD2D07" w:rsidRPr="00DD2D07" w:rsidRDefault="00DD2D07" w:rsidP="00DD2D07">
      <w:pPr>
        <w:rPr>
          <w:b/>
          <w:bCs/>
        </w:rPr>
      </w:pPr>
      <w:r w:rsidRPr="00DD2D07">
        <w:rPr>
          <w:b/>
          <w:bCs/>
        </w:rPr>
        <w:t>Efficiency:</w:t>
      </w:r>
    </w:p>
    <w:p w14:paraId="5B9705B2" w14:textId="77777777" w:rsidR="00DD2D07" w:rsidRPr="00DD2D07" w:rsidRDefault="00DD2D07" w:rsidP="00DD2D07">
      <w:pPr>
        <w:numPr>
          <w:ilvl w:val="0"/>
          <w:numId w:val="6"/>
        </w:numPr>
      </w:pPr>
      <w:r w:rsidRPr="00DD2D07">
        <w:rPr>
          <w:b/>
          <w:bCs/>
        </w:rPr>
        <w:lastRenderedPageBreak/>
        <w:t>Time Complexity</w:t>
      </w:r>
      <w:r w:rsidRPr="00DD2D07">
        <w:t>: The SIR model is typically solved using numerical methods like Euler’s method or the Runge-</w:t>
      </w:r>
      <w:proofErr w:type="spellStart"/>
      <w:r w:rsidRPr="00DD2D07">
        <w:t>Kutta</w:t>
      </w:r>
      <w:proofErr w:type="spellEnd"/>
      <w:r w:rsidRPr="00DD2D07">
        <w:t xml:space="preserve"> method. For a population of size N, the complexity is </w:t>
      </w:r>
      <w:proofErr w:type="gramStart"/>
      <w:r w:rsidRPr="00DD2D07">
        <w:t>O(</w:t>
      </w:r>
      <w:proofErr w:type="gramEnd"/>
      <w:r w:rsidRPr="00DD2D07">
        <w:t>N * T), where T is the number of time steps for the simulation.</w:t>
      </w:r>
    </w:p>
    <w:p w14:paraId="4BC25CE6" w14:textId="77777777" w:rsidR="00DD2D07" w:rsidRPr="00DD2D07" w:rsidRDefault="00DD2D07" w:rsidP="00DD2D07">
      <w:pPr>
        <w:numPr>
          <w:ilvl w:val="0"/>
          <w:numId w:val="6"/>
        </w:numPr>
      </w:pPr>
      <w:r w:rsidRPr="00DD2D07">
        <w:t>The model is computationally efficient for moderate-sized populations. However, for large-scale simulations (e.g., regional or global spread), it might still require optimizations or approximations.</w:t>
      </w:r>
    </w:p>
    <w:p w14:paraId="7A72B838" w14:textId="77777777" w:rsidR="00DD2D07" w:rsidRPr="00DD2D07" w:rsidRDefault="00DD2D07" w:rsidP="00DD2D07">
      <w:r w:rsidRPr="00DD2D07">
        <w:pict w14:anchorId="4626DB93">
          <v:rect id="_x0000_i1056" style="width:0;height:0" o:hralign="center" o:hrstd="t" o:hrnoshade="t" o:hr="t" fillcolor="#0d0d0d" stroked="f"/>
        </w:pict>
      </w:r>
    </w:p>
    <w:p w14:paraId="1E12464A" w14:textId="77777777" w:rsidR="00DD2D07" w:rsidRPr="00DD2D07" w:rsidRDefault="00DD2D07" w:rsidP="00DD2D07">
      <w:pPr>
        <w:rPr>
          <w:b/>
          <w:bCs/>
        </w:rPr>
      </w:pPr>
      <w:r w:rsidRPr="00DD2D07">
        <w:rPr>
          <w:b/>
          <w:bCs/>
        </w:rPr>
        <w:t>3. Implement Dynamic Programming and Backtracking to Refine Epidemic Predictions</w:t>
      </w:r>
    </w:p>
    <w:p w14:paraId="3E1F47CB" w14:textId="77777777" w:rsidR="00DD2D07" w:rsidRPr="00DD2D07" w:rsidRDefault="00DD2D07" w:rsidP="00DD2D07">
      <w:r w:rsidRPr="00DD2D07">
        <w:t xml:space="preserve">Dynamic Programming (DP) can be used in epidemic </w:t>
      </w:r>
      <w:proofErr w:type="spellStart"/>
      <w:r w:rsidRPr="00DD2D07">
        <w:t>modeling</w:t>
      </w:r>
      <w:proofErr w:type="spellEnd"/>
      <w:r w:rsidRPr="00DD2D07">
        <w:t xml:space="preserve"> when we have overlapping sub-problems and optimal substructure, such as when dealing with optimal resource allocation in disease control (e.g., determining the best strategies to control the spread).</w:t>
      </w:r>
    </w:p>
    <w:p w14:paraId="51121874" w14:textId="77777777" w:rsidR="00DD2D07" w:rsidRPr="00DD2D07" w:rsidRDefault="00DD2D07" w:rsidP="00DD2D07">
      <w:pPr>
        <w:numPr>
          <w:ilvl w:val="0"/>
          <w:numId w:val="7"/>
        </w:numPr>
      </w:pPr>
      <w:r w:rsidRPr="00DD2D07">
        <w:rPr>
          <w:b/>
          <w:bCs/>
        </w:rPr>
        <w:t>Dynamic Programming for Prediction</w:t>
      </w:r>
      <w:r w:rsidRPr="00DD2D07">
        <w:t>: If we want to optimize the allocation of resources or interventions (e.g., vaccination or social distancing) across regions over time, we could set up a DP solution. We would model the problem by defining states that represent the epidemic status across regions and using DP to find the optimal sequence of actions.</w:t>
      </w:r>
    </w:p>
    <w:p w14:paraId="3E40EE96" w14:textId="77777777" w:rsidR="00DD2D07" w:rsidRPr="00DD2D07" w:rsidRDefault="00DD2D07" w:rsidP="00DD2D07">
      <w:pPr>
        <w:numPr>
          <w:ilvl w:val="0"/>
          <w:numId w:val="7"/>
        </w:numPr>
      </w:pPr>
      <w:r w:rsidRPr="00DD2D07">
        <w:rPr>
          <w:b/>
          <w:bCs/>
        </w:rPr>
        <w:t>Backtracking</w:t>
      </w:r>
      <w:r w:rsidRPr="00DD2D07">
        <w:t>: This technique could be used for exploring decision trees for epidemic intervention. For example, if we are trying to decide which regions should be prioritized for intervention (e.g., quarantine, vaccination), backtracking could help evaluate the feasibility of different intervention sequences.</w:t>
      </w:r>
    </w:p>
    <w:p w14:paraId="5C0DBF2A" w14:textId="77777777" w:rsidR="00DD2D07" w:rsidRPr="00DD2D07" w:rsidRDefault="00DD2D07" w:rsidP="00DD2D07">
      <w:r w:rsidRPr="00DD2D07">
        <w:pict w14:anchorId="5BC27496">
          <v:rect id="_x0000_i1057" style="width:0;height:0" o:hralign="center" o:hrstd="t" o:hrnoshade="t" o:hr="t" fillcolor="#0d0d0d" stroked="f"/>
        </w:pict>
      </w:r>
    </w:p>
    <w:p w14:paraId="166BA3D3" w14:textId="77777777" w:rsidR="00DD2D07" w:rsidRPr="00DD2D07" w:rsidRDefault="00DD2D07" w:rsidP="00DD2D07">
      <w:pPr>
        <w:rPr>
          <w:b/>
          <w:bCs/>
        </w:rPr>
      </w:pPr>
      <w:r w:rsidRPr="00DD2D07">
        <w:rPr>
          <w:b/>
          <w:bCs/>
        </w:rPr>
        <w:t>4. Use Approximation Algorithms to Improve Prediction Speed Without Losing Accuracy</w:t>
      </w:r>
    </w:p>
    <w:p w14:paraId="3A7888E7" w14:textId="77777777" w:rsidR="00DD2D07" w:rsidRPr="00DD2D07" w:rsidRDefault="00DD2D07" w:rsidP="00DD2D07">
      <w:r w:rsidRPr="00DD2D07">
        <w:t>Approximation algorithms can help make real-time epidemic prediction feasible without sacrificing too much accuracy. One way to do this is through </w:t>
      </w:r>
      <w:r w:rsidRPr="00DD2D07">
        <w:rPr>
          <w:b/>
          <w:bCs/>
        </w:rPr>
        <w:t>Monte Carlo methods</w:t>
      </w:r>
      <w:r w:rsidRPr="00DD2D07">
        <w:t> or </w:t>
      </w:r>
      <w:r w:rsidRPr="00DD2D07">
        <w:rPr>
          <w:b/>
          <w:bCs/>
        </w:rPr>
        <w:t>Markov Chain Monte Carlo (MCMC)</w:t>
      </w:r>
      <w:r w:rsidRPr="00DD2D07">
        <w:t> techniques, which allow us to simulate the spread of disease under uncertainty.</w:t>
      </w:r>
    </w:p>
    <w:p w14:paraId="3D28E90C" w14:textId="77777777" w:rsidR="00DD2D07" w:rsidRPr="00DD2D07" w:rsidRDefault="00DD2D07" w:rsidP="00DD2D07">
      <w:pPr>
        <w:numPr>
          <w:ilvl w:val="0"/>
          <w:numId w:val="8"/>
        </w:numPr>
      </w:pPr>
      <w:r w:rsidRPr="00DD2D07">
        <w:rPr>
          <w:b/>
          <w:bCs/>
        </w:rPr>
        <w:t>Approximation through Sampling</w:t>
      </w:r>
      <w:r w:rsidRPr="00DD2D07">
        <w:t xml:space="preserve">: Instead of </w:t>
      </w:r>
      <w:proofErr w:type="spellStart"/>
      <w:r w:rsidRPr="00DD2D07">
        <w:t>modeling</w:t>
      </w:r>
      <w:proofErr w:type="spellEnd"/>
      <w:r w:rsidRPr="00DD2D07">
        <w:t xml:space="preserve"> every potential transmission event, we sample from the population, or we use a Monte Carlo approach to simulate a set of possible outcomes based on random sampling from the parameters (e.g., transmission rate, recovery rate).</w:t>
      </w:r>
    </w:p>
    <w:p w14:paraId="6581571C" w14:textId="77777777" w:rsidR="00DD2D07" w:rsidRPr="00DD2D07" w:rsidRDefault="00DD2D07" w:rsidP="00DD2D07">
      <w:pPr>
        <w:numPr>
          <w:ilvl w:val="0"/>
          <w:numId w:val="8"/>
        </w:numPr>
      </w:pPr>
      <w:r w:rsidRPr="00DD2D07">
        <w:rPr>
          <w:b/>
          <w:bCs/>
        </w:rPr>
        <w:t>Impact on Speed</w:t>
      </w:r>
      <w:r w:rsidRPr="00DD2D07">
        <w:t>: This will drastically reduce computation time, as we don’t need to evaluate every possible scenario, just a few representative samples.</w:t>
      </w:r>
    </w:p>
    <w:p w14:paraId="2DF7C0A3" w14:textId="77777777" w:rsidR="00DD2D07" w:rsidRPr="00DD2D07" w:rsidRDefault="00DD2D07" w:rsidP="00DD2D07">
      <w:r w:rsidRPr="00DD2D07">
        <w:pict w14:anchorId="4DFF84B2">
          <v:rect id="_x0000_i1058" style="width:0;height:0" o:hralign="center" o:hrstd="t" o:hrnoshade="t" o:hr="t" fillcolor="#0d0d0d" stroked="f"/>
        </w:pict>
      </w:r>
    </w:p>
    <w:p w14:paraId="14A60389" w14:textId="77777777" w:rsidR="00DD2D07" w:rsidRPr="00DD2D07" w:rsidRDefault="00DD2D07" w:rsidP="00DD2D07">
      <w:pPr>
        <w:rPr>
          <w:b/>
          <w:bCs/>
        </w:rPr>
      </w:pPr>
      <w:r w:rsidRPr="00DD2D07">
        <w:rPr>
          <w:b/>
          <w:bCs/>
        </w:rPr>
        <w:t>5. Evaluate the Suitability of Polynomial and Non-Polynomial Algorithms for Scaling Predictions</w:t>
      </w:r>
    </w:p>
    <w:p w14:paraId="3FE25BD6" w14:textId="77777777" w:rsidR="00DD2D07" w:rsidRPr="00DD2D07" w:rsidRDefault="00DD2D07" w:rsidP="00DD2D07">
      <w:r w:rsidRPr="00DD2D07">
        <w:t>For scaling the epidemic prediction models:</w:t>
      </w:r>
    </w:p>
    <w:p w14:paraId="69E9FC01" w14:textId="77777777" w:rsidR="00DD2D07" w:rsidRPr="00DD2D07" w:rsidRDefault="00DD2D07" w:rsidP="00DD2D07">
      <w:pPr>
        <w:numPr>
          <w:ilvl w:val="0"/>
          <w:numId w:val="9"/>
        </w:numPr>
      </w:pPr>
      <w:r w:rsidRPr="00DD2D07">
        <w:rPr>
          <w:b/>
          <w:bCs/>
        </w:rPr>
        <w:t>Polynomial-Time Algorithms</w:t>
      </w:r>
      <w:r w:rsidRPr="00DD2D07">
        <w:t>: SIR model-based approaches can be solved using polynomial-time algorithms like Euler's method or Runge-</w:t>
      </w:r>
      <w:proofErr w:type="spellStart"/>
      <w:r w:rsidRPr="00DD2D07">
        <w:t>Kutta</w:t>
      </w:r>
      <w:proofErr w:type="spellEnd"/>
      <w:r w:rsidRPr="00DD2D07">
        <w:t xml:space="preserve"> for differential equations. However, as the model size grows (e.g., number of individuals or regions), these methods may still be expensive computationally.</w:t>
      </w:r>
    </w:p>
    <w:p w14:paraId="50759558" w14:textId="77777777" w:rsidR="00DD2D07" w:rsidRPr="00DD2D07" w:rsidRDefault="00DD2D07" w:rsidP="00DD2D07">
      <w:pPr>
        <w:numPr>
          <w:ilvl w:val="0"/>
          <w:numId w:val="9"/>
        </w:numPr>
      </w:pPr>
      <w:r w:rsidRPr="00DD2D07">
        <w:rPr>
          <w:b/>
          <w:bCs/>
        </w:rPr>
        <w:t>Non-Polynomial-Time Algorithms</w:t>
      </w:r>
      <w:r w:rsidRPr="00DD2D07">
        <w:t xml:space="preserve">: These include brute-force simulations, which could be computationally infeasible for large systems. Non-polynomial algorithms typically have exponential or factorial complexity and are unsuitable for large-scale epidemic </w:t>
      </w:r>
      <w:proofErr w:type="spellStart"/>
      <w:r w:rsidRPr="00DD2D07">
        <w:t>modeling</w:t>
      </w:r>
      <w:proofErr w:type="spellEnd"/>
      <w:r w:rsidRPr="00DD2D07">
        <w:t xml:space="preserve"> without substantial approximations or heuristics.</w:t>
      </w:r>
    </w:p>
    <w:p w14:paraId="49EF28C9" w14:textId="77777777" w:rsidR="00DD2D07" w:rsidRPr="00DD2D07" w:rsidRDefault="00DD2D07" w:rsidP="00DD2D07">
      <w:r w:rsidRPr="00DD2D07">
        <w:t>We will likely rely on heuristic methods and approximations (e.g., Monte Carlo) to scale predictions effectively.</w:t>
      </w:r>
    </w:p>
    <w:p w14:paraId="76FC7C5C" w14:textId="77777777" w:rsidR="00DD2D07" w:rsidRPr="00DD2D07" w:rsidRDefault="00DD2D07" w:rsidP="00DD2D07">
      <w:r w:rsidRPr="00DD2D07">
        <w:pict w14:anchorId="5E927136">
          <v:rect id="_x0000_i1059" style="width:0;height:0" o:hralign="center" o:hrstd="t" o:hrnoshade="t" o:hr="t" fillcolor="#0d0d0d" stroked="f"/>
        </w:pict>
      </w:r>
    </w:p>
    <w:p w14:paraId="4F3BD15A" w14:textId="77777777" w:rsidR="00DD2D07" w:rsidRPr="00DD2D07" w:rsidRDefault="00DD2D07" w:rsidP="00DD2D07">
      <w:pPr>
        <w:rPr>
          <w:b/>
          <w:bCs/>
        </w:rPr>
      </w:pPr>
      <w:r w:rsidRPr="00DD2D07">
        <w:rPr>
          <w:b/>
          <w:bCs/>
        </w:rPr>
        <w:t>Deliverables</w:t>
      </w:r>
    </w:p>
    <w:p w14:paraId="44DB5451" w14:textId="77777777" w:rsidR="00DD2D07" w:rsidRPr="00DD2D07" w:rsidRDefault="00DD2D07" w:rsidP="00DD2D07">
      <w:pPr>
        <w:rPr>
          <w:b/>
          <w:bCs/>
        </w:rPr>
      </w:pPr>
      <w:r w:rsidRPr="00DD2D07">
        <w:rPr>
          <w:b/>
          <w:bCs/>
        </w:rPr>
        <w:t>1. Code for Brute-Force, SIR Model, and Approximation-Based Prediction Algorithms</w:t>
      </w:r>
    </w:p>
    <w:p w14:paraId="2D3E9379" w14:textId="77777777" w:rsidR="00DD2D07" w:rsidRPr="00DD2D07" w:rsidRDefault="00DD2D07" w:rsidP="00DD2D07">
      <w:r w:rsidRPr="00DD2D07">
        <w:t>We will write code for three core models:</w:t>
      </w:r>
    </w:p>
    <w:p w14:paraId="54AC5FF3" w14:textId="77777777" w:rsidR="00DD2D07" w:rsidRPr="00DD2D07" w:rsidRDefault="00DD2D07" w:rsidP="00DD2D07">
      <w:pPr>
        <w:numPr>
          <w:ilvl w:val="0"/>
          <w:numId w:val="10"/>
        </w:numPr>
      </w:pPr>
      <w:r w:rsidRPr="00DD2D07">
        <w:rPr>
          <w:b/>
          <w:bCs/>
        </w:rPr>
        <w:t>Brute-Force Model</w:t>
      </w:r>
      <w:r w:rsidRPr="00DD2D07">
        <w:t xml:space="preserve">: This would involve checking all possible infection pathways and </w:t>
      </w:r>
      <w:proofErr w:type="spellStart"/>
      <w:r w:rsidRPr="00DD2D07">
        <w:t>modeling</w:t>
      </w:r>
      <w:proofErr w:type="spellEnd"/>
      <w:r w:rsidRPr="00DD2D07">
        <w:t xml:space="preserve"> the epidemic based on them.</w:t>
      </w:r>
    </w:p>
    <w:p w14:paraId="73E9C2B1" w14:textId="77777777" w:rsidR="00DD2D07" w:rsidRPr="00DD2D07" w:rsidRDefault="00DD2D07" w:rsidP="00DD2D07">
      <w:pPr>
        <w:numPr>
          <w:ilvl w:val="0"/>
          <w:numId w:val="10"/>
        </w:numPr>
      </w:pPr>
      <w:r w:rsidRPr="00DD2D07">
        <w:rPr>
          <w:b/>
          <w:bCs/>
        </w:rPr>
        <w:t>SIR Model</w:t>
      </w:r>
      <w:r w:rsidRPr="00DD2D07">
        <w:t>: We’ll implement a basic SIR model using numerical methods like Euler's method.</w:t>
      </w:r>
    </w:p>
    <w:p w14:paraId="69DF0333" w14:textId="77777777" w:rsidR="00DD2D07" w:rsidRPr="00DD2D07" w:rsidRDefault="00DD2D07" w:rsidP="00DD2D07">
      <w:pPr>
        <w:numPr>
          <w:ilvl w:val="0"/>
          <w:numId w:val="10"/>
        </w:numPr>
      </w:pPr>
      <w:r w:rsidRPr="00DD2D07">
        <w:rPr>
          <w:b/>
          <w:bCs/>
        </w:rPr>
        <w:t>Approximation Algorithm</w:t>
      </w:r>
      <w:r w:rsidRPr="00DD2D07">
        <w:t>: A Monte Carlo-based approach or heuristic-based method to approximate the epidemic spread.</w:t>
      </w:r>
    </w:p>
    <w:p w14:paraId="5713672E" w14:textId="77777777" w:rsidR="00E24868" w:rsidRDefault="00E24868"/>
    <w:sectPr w:rsidR="00E24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E84"/>
    <w:multiLevelType w:val="multilevel"/>
    <w:tmpl w:val="3DB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E0D97"/>
    <w:multiLevelType w:val="multilevel"/>
    <w:tmpl w:val="FE30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14682"/>
    <w:multiLevelType w:val="multilevel"/>
    <w:tmpl w:val="7C0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06D28"/>
    <w:multiLevelType w:val="multilevel"/>
    <w:tmpl w:val="AEF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3600D"/>
    <w:multiLevelType w:val="multilevel"/>
    <w:tmpl w:val="3D46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D3712"/>
    <w:multiLevelType w:val="multilevel"/>
    <w:tmpl w:val="C190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D627B"/>
    <w:multiLevelType w:val="multilevel"/>
    <w:tmpl w:val="AB5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E97CB0"/>
    <w:multiLevelType w:val="multilevel"/>
    <w:tmpl w:val="7D90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F3137"/>
    <w:multiLevelType w:val="multilevel"/>
    <w:tmpl w:val="A4AA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D3A8B"/>
    <w:multiLevelType w:val="multilevel"/>
    <w:tmpl w:val="4654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5754A4"/>
    <w:multiLevelType w:val="hybridMultilevel"/>
    <w:tmpl w:val="FFAE5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9493817">
    <w:abstractNumId w:val="3"/>
  </w:num>
  <w:num w:numId="2" w16cid:durableId="1930574646">
    <w:abstractNumId w:val="4"/>
  </w:num>
  <w:num w:numId="3" w16cid:durableId="69618516">
    <w:abstractNumId w:val="6"/>
  </w:num>
  <w:num w:numId="4" w16cid:durableId="442071013">
    <w:abstractNumId w:val="1"/>
  </w:num>
  <w:num w:numId="5" w16cid:durableId="812646780">
    <w:abstractNumId w:val="8"/>
  </w:num>
  <w:num w:numId="6" w16cid:durableId="1781408595">
    <w:abstractNumId w:val="2"/>
  </w:num>
  <w:num w:numId="7" w16cid:durableId="1518079363">
    <w:abstractNumId w:val="9"/>
  </w:num>
  <w:num w:numId="8" w16cid:durableId="812600136">
    <w:abstractNumId w:val="0"/>
  </w:num>
  <w:num w:numId="9" w16cid:durableId="899246962">
    <w:abstractNumId w:val="7"/>
  </w:num>
  <w:num w:numId="10" w16cid:durableId="1723560176">
    <w:abstractNumId w:val="5"/>
  </w:num>
  <w:num w:numId="11" w16cid:durableId="2081362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07"/>
    <w:rsid w:val="007E5CD0"/>
    <w:rsid w:val="00DD2D07"/>
    <w:rsid w:val="00E24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F410"/>
  <w15:chartTrackingRefBased/>
  <w15:docId w15:val="{63F5E2D1-D072-483D-BB36-A58876F6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51315">
      <w:bodyDiv w:val="1"/>
      <w:marLeft w:val="0"/>
      <w:marRight w:val="0"/>
      <w:marTop w:val="0"/>
      <w:marBottom w:val="0"/>
      <w:divBdr>
        <w:top w:val="none" w:sz="0" w:space="0" w:color="auto"/>
        <w:left w:val="none" w:sz="0" w:space="0" w:color="auto"/>
        <w:bottom w:val="none" w:sz="0" w:space="0" w:color="auto"/>
        <w:right w:val="none" w:sz="0" w:space="0" w:color="auto"/>
      </w:divBdr>
    </w:div>
    <w:div w:id="21176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reddy</dc:creator>
  <cp:keywords/>
  <dc:description/>
  <cp:lastModifiedBy>bhavya reddy</cp:lastModifiedBy>
  <cp:revision>1</cp:revision>
  <dcterms:created xsi:type="dcterms:W3CDTF">2024-11-11T04:25:00Z</dcterms:created>
  <dcterms:modified xsi:type="dcterms:W3CDTF">2024-11-11T04:28:00Z</dcterms:modified>
</cp:coreProperties>
</file>