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BECA" w14:textId="1C69174C" w:rsidR="008A03C8" w:rsidRPr="008A03C8" w:rsidRDefault="008A03C8" w:rsidP="008A03C8">
      <w:pPr>
        <w:jc w:val="center"/>
        <w:rPr>
          <w:rFonts w:asciiTheme="majorEastAsia" w:eastAsiaTheme="majorEastAsia" w:hAnsiTheme="majorEastAsia" w:hint="eastAsia"/>
          <w:sz w:val="32"/>
          <w:szCs w:val="36"/>
          <w:lang w:eastAsia="ko-KR"/>
        </w:rPr>
      </w:pPr>
      <w:r w:rsidRPr="008A03C8">
        <w:rPr>
          <w:rFonts w:asciiTheme="majorEastAsia" w:eastAsiaTheme="majorEastAsia" w:hAnsiTheme="majorEastAsia" w:hint="eastAsia"/>
          <w:sz w:val="32"/>
          <w:szCs w:val="36"/>
          <w:lang w:eastAsia="ko-KR"/>
        </w:rPr>
        <w:t>0715 파이썬 수업 복습</w:t>
      </w:r>
    </w:p>
    <w:p w14:paraId="2CADACC8" w14:textId="57ABB189" w:rsidR="008A03C8" w:rsidRPr="008A03C8" w:rsidRDefault="008A03C8">
      <w:pPr>
        <w:rPr>
          <w:rFonts w:asciiTheme="majorEastAsia" w:eastAsiaTheme="majorEastAsia" w:hAnsiTheme="majorEastAsia"/>
          <w:sz w:val="28"/>
          <w:szCs w:val="32"/>
          <w:lang w:eastAsia="ko-KR"/>
        </w:rPr>
      </w:pPr>
      <w:r w:rsidRPr="008A03C8">
        <w:rPr>
          <w:rFonts w:asciiTheme="majorEastAsia" w:eastAsiaTheme="majorEastAsia" w:hAnsiTheme="majorEastAsia" w:hint="eastAsia"/>
          <w:sz w:val="28"/>
          <w:szCs w:val="32"/>
          <w:lang w:eastAsia="ko-KR"/>
        </w:rPr>
        <w:t>&lt;정의&gt;</w:t>
      </w:r>
    </w:p>
    <w:p w14:paraId="5DA48F1D" w14:textId="77777777" w:rsid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r w:rsidRPr="008A03C8">
        <w:rPr>
          <w:rFonts w:asciiTheme="minorEastAsia" w:hAnsiTheme="minorEastAsia" w:hint="eastAsia"/>
          <w:sz w:val="24"/>
          <w:lang w:eastAsia="ko-KR"/>
        </w:rPr>
        <w:t xml:space="preserve">클래스: 객체를 표현하기 위한 문법 </w:t>
      </w:r>
      <w:r w:rsidRPr="008A03C8">
        <w:rPr>
          <w:rFonts w:asciiTheme="minorEastAsia" w:hAnsiTheme="minorEastAsia"/>
          <w:sz w:val="24"/>
          <w:lang w:eastAsia="ko-KR"/>
        </w:rPr>
        <w:t>ex)</w:t>
      </w:r>
      <w:r w:rsidRPr="008A03C8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8A03C8">
        <w:rPr>
          <w:rFonts w:asciiTheme="minorEastAsia" w:hAnsiTheme="minorEastAsia"/>
          <w:sz w:val="24"/>
          <w:lang w:eastAsia="ko-KR"/>
        </w:rPr>
        <w:t xml:space="preserve">list, </w:t>
      </w:r>
      <w:proofErr w:type="spellStart"/>
      <w:r w:rsidRPr="008A03C8">
        <w:rPr>
          <w:rFonts w:asciiTheme="minorEastAsia" w:hAnsiTheme="minorEastAsia"/>
          <w:sz w:val="24"/>
          <w:lang w:eastAsia="ko-KR"/>
        </w:rPr>
        <w:t>dict</w:t>
      </w:r>
      <w:proofErr w:type="spellEnd"/>
    </w:p>
    <w:p w14:paraId="26E859FC" w14:textId="77777777" w:rsidR="008A03C8" w:rsidRP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예시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들자면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게임의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클래스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>(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직업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>)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를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생각하면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되는데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각각의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클래스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>(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전사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마법사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궁수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등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>)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가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있고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그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안의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속성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>(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힘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민첩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지력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운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물리공격력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마법공격력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>)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이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있으며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각각의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메</w:t>
      </w:r>
      <w:r w:rsidRPr="008A03C8">
        <w:rPr>
          <w:rFonts w:asciiTheme="minorEastAsia" w:hAnsiTheme="minorEastAsia" w:cs="맑은 고딕" w:hint="eastAsia"/>
          <w:color w:val="333333"/>
          <w:kern w:val="0"/>
          <w:sz w:val="24"/>
          <w14:ligatures w14:val="none"/>
        </w:rPr>
        <w:t>소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드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>(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찌르기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파이어볼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,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활쏘기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등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>)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가</w:t>
      </w:r>
      <w:r w:rsidRPr="008A03C8">
        <w:rPr>
          <w:rFonts w:asciiTheme="minorEastAsia" w:hAnsiTheme="minorEastAsia" w:cs="Courier New"/>
          <w:kern w:val="0"/>
          <w:sz w:val="24"/>
          <w14:ligatures w14:val="none"/>
        </w:rPr>
        <w:t xml:space="preserve"> </w:t>
      </w:r>
      <w:r w:rsidRPr="008A03C8">
        <w:rPr>
          <w:rFonts w:asciiTheme="minorEastAsia" w:hAnsiTheme="minorEastAsia" w:cs="맑은 고딕" w:hint="eastAsia"/>
          <w:kern w:val="0"/>
          <w:sz w:val="24"/>
          <w14:ligatures w14:val="none"/>
        </w:rPr>
        <w:t>있</w:t>
      </w:r>
      <w:r w:rsidRPr="008A03C8">
        <w:rPr>
          <w:rFonts w:asciiTheme="minorEastAsia" w:hAnsiTheme="minorEastAsia" w:cs="맑은 고딕"/>
          <w:kern w:val="0"/>
          <w:sz w:val="24"/>
          <w14:ligatures w14:val="none"/>
        </w:rPr>
        <w:t>다</w:t>
      </w:r>
    </w:p>
    <w:p w14:paraId="60ACFFCF" w14:textId="77777777" w:rsidR="008A03C8" w:rsidRP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r w:rsidRPr="008A03C8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클래스 안에 있는 함수를 메소드라고 함</w:t>
      </w:r>
    </w:p>
    <w:p w14:paraId="7A40810E" w14:textId="5C5C6C20" w:rsidR="008A03C8" w:rsidRP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r w:rsidRPr="008A03C8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소문자로 시작하면 함수, 대문자로 시작하면 클래스</w:t>
      </w:r>
    </w:p>
    <w:p w14:paraId="428CBB6C" w14:textId="77036081" w:rsidR="008A03C8" w:rsidRP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하이픈이 2개이면 </w:t>
      </w:r>
      <w:proofErr w:type="spellStart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풀네임</w:t>
      </w:r>
      <w:proofErr w:type="spellEnd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, </w:t>
      </w:r>
      <w:proofErr w:type="spellStart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한개이면</w:t>
      </w:r>
      <w:proofErr w:type="spellEnd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축약 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ex) –version    -v</w:t>
      </w:r>
    </w:p>
    <w:p w14:paraId="5303B290" w14:textId="17CD496B" w:rsidR="008A03C8" w:rsidRP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원시타입(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primitive type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)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 ex) int, float, bool, str </w:t>
      </w:r>
      <w:r w:rsidRPr="008A03C8"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sym w:font="Wingdings" w:char="F0DF"/>
      </w:r>
      <w:r w:rsidRPr="008A03C8"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sym w:font="Wingdings" w:char="F0E0"/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reference type</w:t>
      </w:r>
    </w:p>
    <w:p w14:paraId="6DBC8E0E" w14:textId="4AEE90DB" w:rsidR="008A03C8" w:rsidRP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proofErr w:type="spellStart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파이썬은</w:t>
      </w:r>
      <w:proofErr w:type="spellEnd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동적타입</w:t>
      </w:r>
    </w:p>
    <w:p w14:paraId="27528E20" w14:textId="57E16E65" w:rsidR="008A03C8" w:rsidRP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동적타입: 암묵적(묵시적)변환 = 타입캐스팅</w:t>
      </w:r>
    </w:p>
    <w:p w14:paraId="01A6A1D3" w14:textId="0863F753" w:rsid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명시적 변환은 개발자가 해주는 것 =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타입컨버전</w:t>
      </w:r>
      <w:proofErr w:type="spellEnd"/>
    </w:p>
    <w:p w14:paraId="5B33D974" w14:textId="1F9AEEDE" w:rsid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proofErr w:type="spellStart"/>
      <w:r>
        <w:rPr>
          <w:rFonts w:asciiTheme="minorEastAsia" w:hAnsiTheme="minorEastAsia" w:hint="eastAsia"/>
          <w:sz w:val="24"/>
          <w:lang w:eastAsia="ko-KR"/>
        </w:rPr>
        <w:t>o</w:t>
      </w:r>
      <w:r>
        <w:rPr>
          <w:rFonts w:asciiTheme="minorEastAsia" w:hAnsiTheme="minorEastAsia"/>
          <w:sz w:val="24"/>
          <w:lang w:eastAsia="ko-KR"/>
        </w:rPr>
        <w:t>s</w:t>
      </w:r>
      <w:proofErr w:type="spellEnd"/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모듈에 들어있는 </w:t>
      </w:r>
      <w:proofErr w:type="spellStart"/>
      <w:r>
        <w:rPr>
          <w:rFonts w:asciiTheme="minorEastAsia" w:hAnsiTheme="minorEastAsia"/>
          <w:sz w:val="24"/>
          <w:lang w:eastAsia="ko-KR"/>
        </w:rPr>
        <w:t>os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관련 함수 중 </w:t>
      </w:r>
      <w:proofErr w:type="spellStart"/>
      <w:r>
        <w:rPr>
          <w:rFonts w:asciiTheme="minorEastAsia" w:hAnsiTheme="minorEastAsia"/>
          <w:sz w:val="24"/>
          <w:lang w:eastAsia="ko-KR"/>
        </w:rPr>
        <w:t>getcwd</w:t>
      </w:r>
      <w:proofErr w:type="spellEnd"/>
      <w:r>
        <w:rPr>
          <w:rFonts w:asciiTheme="minorEastAsia" w:hAnsiTheme="minorEastAsia"/>
          <w:sz w:val="24"/>
          <w:lang w:eastAsia="ko-KR"/>
        </w:rPr>
        <w:t>()</w:t>
      </w:r>
      <w:r>
        <w:rPr>
          <w:rFonts w:asciiTheme="minorEastAsia" w:hAnsiTheme="minorEastAsia" w:hint="eastAsia"/>
          <w:sz w:val="24"/>
          <w:lang w:eastAsia="ko-KR"/>
        </w:rPr>
        <w:t xml:space="preserve">는 현재 커서가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위치해있는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디렉터리를 알려줌</w:t>
      </w:r>
    </w:p>
    <w:p w14:paraId="12E6C82E" w14:textId="3D482596" w:rsid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/>
          <w:sz w:val="24"/>
          <w:lang w:eastAsia="ko-KR"/>
        </w:rPr>
      </w:pPr>
      <w:proofErr w:type="spellStart"/>
      <w:r>
        <w:rPr>
          <w:rFonts w:asciiTheme="minorEastAsia" w:hAnsiTheme="minorEastAsia"/>
          <w:sz w:val="24"/>
          <w:lang w:eastAsia="ko-KR"/>
        </w:rPr>
        <w:t>dir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은 객체가 가지고 있는 속성 기능을 리스트 타입으로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리턴해줌</w:t>
      </w:r>
      <w:proofErr w:type="spellEnd"/>
    </w:p>
    <w:p w14:paraId="314060D8" w14:textId="77777777" w:rsidR="008A03C8" w:rsidRPr="008A03C8" w:rsidRDefault="008A03C8" w:rsidP="008A03C8">
      <w:pPr>
        <w:pStyle w:val="a6"/>
        <w:numPr>
          <w:ilvl w:val="0"/>
          <w:numId w:val="1"/>
        </w:numPr>
        <w:spacing w:line="276" w:lineRule="auto"/>
        <w:rPr>
          <w:rFonts w:asciiTheme="minorEastAsia" w:hAnsiTheme="minorEastAsia" w:hint="eastAsia"/>
          <w:sz w:val="24"/>
          <w:lang w:eastAsia="ko-KR"/>
        </w:rPr>
      </w:pPr>
    </w:p>
    <w:sectPr w:rsidR="008A03C8" w:rsidRPr="008A03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7B79"/>
    <w:multiLevelType w:val="hybridMultilevel"/>
    <w:tmpl w:val="CCD0F8C0"/>
    <w:lvl w:ilvl="0" w:tplc="00C0242A">
      <w:start w:val="7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2054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C8"/>
    <w:rsid w:val="00795AEA"/>
    <w:rsid w:val="008A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B1352"/>
  <w15:chartTrackingRefBased/>
  <w15:docId w15:val="{3A4A45E2-B929-954B-9138-84000CB1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03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03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03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03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03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03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03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03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03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03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03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0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0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0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0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0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03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03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03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03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03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03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03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0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03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03C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8A0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03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Hyperlink"/>
    <w:basedOn w:val="a0"/>
    <w:uiPriority w:val="99"/>
    <w:semiHidden/>
    <w:unhideWhenUsed/>
    <w:rsid w:val="008A0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강다인</dc:creator>
  <cp:keywords/>
  <dc:description/>
  <cp:lastModifiedBy>강다인</cp:lastModifiedBy>
  <cp:revision>1</cp:revision>
  <dcterms:created xsi:type="dcterms:W3CDTF">2024-07-15T12:45:00Z</dcterms:created>
  <dcterms:modified xsi:type="dcterms:W3CDTF">2024-07-15T13:35:00Z</dcterms:modified>
</cp:coreProperties>
</file>