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7545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b/>
          <w:bCs/>
          <w:sz w:val="20"/>
          <w:szCs w:val="20"/>
        </w:rPr>
      </w:pPr>
      <w:r>
        <w:rPr>
          <w:rFonts w:hint="default" w:ascii="Cambria" w:hAnsi="Cambria" w:cs="Cambria"/>
          <w:b/>
          <w:bCs/>
          <w:sz w:val="20"/>
          <w:szCs w:val="20"/>
        </w:rPr>
        <w:t>Given a food delivery app, identify at least five entities.</w:t>
      </w:r>
    </w:p>
    <w:p w14:paraId="7C8D327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Entities: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Customer</w:t>
      </w:r>
      <w:r>
        <w:rPr>
          <w:rFonts w:hint="default" w:ascii="Cambria" w:hAnsi="Cambria" w:cs="Cambria"/>
          <w:sz w:val="20"/>
          <w:szCs w:val="20"/>
          <w:lang w:val="en-US"/>
        </w:rPr>
        <w:t>,</w:t>
      </w:r>
      <w:r>
        <w:rPr>
          <w:rFonts w:hint="default" w:ascii="Cambria" w:hAnsi="Cambria" w:cs="Cambria"/>
          <w:sz w:val="20"/>
          <w:szCs w:val="20"/>
        </w:rPr>
        <w:t>Restaurant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Order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Driver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Payment</w:t>
      </w:r>
    </w:p>
    <w:p w14:paraId="2DC209A3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SimSun" w:cs="Cambria"/>
          <w:b/>
          <w:bCs/>
          <w:sz w:val="20"/>
          <w:szCs w:val="20"/>
        </w:rPr>
      </w:pPr>
      <w:r>
        <w:rPr>
          <w:rFonts w:hint="default" w:ascii="Cambria" w:hAnsi="Cambria" w:eastAsia="SimSun" w:cs="Cambria"/>
          <w:b/>
          <w:bCs/>
          <w:sz w:val="20"/>
          <w:szCs w:val="20"/>
        </w:rPr>
        <w:t>For each entity, write three possible attributes.</w:t>
      </w:r>
    </w:p>
    <w:p w14:paraId="2FF9F7E2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</w:pPr>
    </w:p>
    <w:p w14:paraId="75AE4BD5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sz w:val="20"/>
          <w:szCs w:val="20"/>
          <w:lang w:val="en-US"/>
        </w:rPr>
      </w:pPr>
      <w:r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  <w:t>Customer :</w:t>
      </w:r>
      <w:r>
        <w:rPr>
          <w:rFonts w:hint="default" w:ascii="Cambria" w:hAnsi="Cambria" w:eastAsia="SimSun" w:cs="Cambria"/>
          <w:sz w:val="20"/>
          <w:szCs w:val="20"/>
          <w:lang w:val="en-US"/>
        </w:rPr>
        <w:t xml:space="preserve"> customer_id, customer_name,number</w:t>
      </w:r>
    </w:p>
    <w:p w14:paraId="56A130BD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sz w:val="20"/>
          <w:szCs w:val="20"/>
          <w:lang w:val="en-US"/>
        </w:rPr>
      </w:pPr>
      <w:r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  <w:t>Restaurant</w:t>
      </w:r>
      <w:r>
        <w:rPr>
          <w:rFonts w:hint="default" w:ascii="Cambria" w:hAnsi="Cambria" w:eastAsia="SimSun" w:cs="Cambria"/>
          <w:sz w:val="20"/>
          <w:szCs w:val="20"/>
          <w:lang w:val="en-US"/>
        </w:rPr>
        <w:t>: restaurant_id, restaurant_name</w:t>
      </w:r>
    </w:p>
    <w:p w14:paraId="2CA3DDCC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sz w:val="20"/>
          <w:szCs w:val="20"/>
          <w:lang w:val="en-US"/>
        </w:rPr>
      </w:pPr>
      <w:r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  <w:t xml:space="preserve">Order </w:t>
      </w:r>
      <w:r>
        <w:rPr>
          <w:rFonts w:hint="default" w:ascii="Cambria" w:hAnsi="Cambria" w:eastAsia="SimSun" w:cs="Cambria"/>
          <w:sz w:val="20"/>
          <w:szCs w:val="20"/>
          <w:lang w:val="en-US"/>
        </w:rPr>
        <w:t>: order_id, order_date, order_amount</w:t>
      </w:r>
    </w:p>
    <w:p w14:paraId="15964303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sz w:val="20"/>
          <w:szCs w:val="20"/>
          <w:lang w:val="en-US"/>
        </w:rPr>
      </w:pPr>
      <w:r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  <w:t xml:space="preserve">Driver </w:t>
      </w:r>
      <w:r>
        <w:rPr>
          <w:rFonts w:hint="default" w:ascii="Cambria" w:hAnsi="Cambria" w:eastAsia="SimSun" w:cs="Cambria"/>
          <w:sz w:val="20"/>
          <w:szCs w:val="20"/>
          <w:lang w:val="en-US"/>
        </w:rPr>
        <w:t>: driver_id , driver_name, vehicle_number</w:t>
      </w:r>
    </w:p>
    <w:p w14:paraId="53C2B3AB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  <w:t>Payment:</w:t>
      </w:r>
      <w:r>
        <w:rPr>
          <w:rFonts w:hint="default" w:ascii="Cambria" w:hAnsi="Cambria" w:eastAsia="SimSun" w:cs="Cambria"/>
          <w:sz w:val="20"/>
          <w:szCs w:val="20"/>
          <w:lang w:val="en-US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payment_id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payment_method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payment_amount</w:t>
      </w:r>
    </w:p>
    <w:p w14:paraId="608DA090">
      <w:pPr>
        <w:numPr>
          <w:ilvl w:val="0"/>
          <w:numId w:val="0"/>
        </w:numPr>
        <w:ind w:leftChars="0"/>
        <w:rPr>
          <w:rFonts w:hint="default" w:ascii="Cambria" w:hAnsi="Cambria" w:eastAsia="SimSun" w:cs="Cambria"/>
          <w:b/>
          <w:bCs/>
          <w:sz w:val="20"/>
          <w:szCs w:val="20"/>
          <w:lang w:val="en-US"/>
        </w:rPr>
      </w:pPr>
    </w:p>
    <w:p w14:paraId="0C33E605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b/>
          <w:bCs/>
          <w:sz w:val="20"/>
          <w:szCs w:val="20"/>
        </w:rPr>
        <w:t>Explain how Customer, Restaurant, Order, and Driver are related.</w:t>
      </w:r>
    </w:p>
    <w:p w14:paraId="2370089C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Fonts w:hint="default" w:ascii="Cambria" w:hAnsi="Cambria" w:cs="Cambria"/>
          <w:sz w:val="20"/>
          <w:szCs w:val="20"/>
        </w:rPr>
        <w:t>One customer can place many orders.</w:t>
      </w:r>
    </w:p>
    <w:p w14:paraId="05ADB0A6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Fonts w:hint="default" w:ascii="Cambria" w:hAnsi="Cambria" w:cs="Cambria"/>
          <w:sz w:val="20"/>
          <w:szCs w:val="20"/>
        </w:rPr>
        <w:t>One restaurant can receive many orders.</w:t>
      </w:r>
    </w:p>
    <w:p w14:paraId="32C2958C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Fonts w:hint="default" w:ascii="Cambria" w:hAnsi="Cambria" w:cs="Cambria"/>
          <w:sz w:val="20"/>
          <w:szCs w:val="20"/>
        </w:rPr>
        <w:t>One order belongs to one customer.</w:t>
      </w:r>
    </w:p>
    <w:p w14:paraId="09869E67">
      <w:pPr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eastAsia="Symbol" w:cs="Cambria"/>
          <w:sz w:val="20"/>
          <w:szCs w:val="20"/>
        </w:rPr>
        <w:t>·</w:t>
      </w:r>
      <w:r>
        <w:rPr>
          <w:rFonts w:hint="default" w:ascii="Cambria" w:hAnsi="Cambria" w:eastAsia="SimSun" w:cs="Cambria"/>
          <w:sz w:val="20"/>
          <w:szCs w:val="20"/>
        </w:rPr>
        <w:t xml:space="preserve">  </w:t>
      </w:r>
      <w:r>
        <w:rPr>
          <w:rFonts w:hint="default" w:ascii="Cambria" w:hAnsi="Cambria" w:cs="Cambria"/>
          <w:sz w:val="20"/>
          <w:szCs w:val="20"/>
        </w:rPr>
        <w:t>One driver can deliver many orders.</w:t>
      </w:r>
    </w:p>
    <w:p w14:paraId="1135CA03">
      <w:pPr>
        <w:numPr>
          <w:ilvl w:val="0"/>
          <w:numId w:val="0"/>
        </w:numPr>
        <w:rPr>
          <w:rFonts w:hint="default" w:ascii="Cambria" w:hAnsi="Cambria" w:eastAsia="SimSun" w:cs="Cambria"/>
          <w:sz w:val="20"/>
          <w:szCs w:val="20"/>
          <w:lang w:val="en-US"/>
        </w:rPr>
      </w:pPr>
    </w:p>
    <w:p w14:paraId="066A3488">
      <w:pPr>
        <w:numPr>
          <w:ilvl w:val="0"/>
          <w:numId w:val="1"/>
        </w:numPr>
        <w:ind w:left="0" w:leftChars="0" w:firstLine="0" w:firstLineChars="0"/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b/>
          <w:bCs/>
          <w:sz w:val="20"/>
          <w:szCs w:val="20"/>
        </w:rPr>
        <w:t>Explain relationship between Orders and Products</w:t>
      </w:r>
      <w:r>
        <w:rPr>
          <w:rFonts w:hint="default" w:ascii="Cambria" w:hAnsi="Cambria" w:eastAsia="SimSun" w:cs="Cambria"/>
          <w:sz w:val="20"/>
          <w:szCs w:val="20"/>
        </w:rPr>
        <w:t>.</w:t>
      </w:r>
    </w:p>
    <w:p w14:paraId="6EB811D7">
      <w:pPr>
        <w:numPr>
          <w:numId w:val="0"/>
        </w:numPr>
        <w:rPr>
          <w:rFonts w:hint="default" w:ascii="Cambria" w:hAnsi="Cambria" w:eastAsia="SimSun" w:cs="Cambria"/>
          <w:sz w:val="20"/>
          <w:szCs w:val="20"/>
          <w:lang w:val="en-US"/>
        </w:rPr>
      </w:pPr>
    </w:p>
    <w:p w14:paraId="3C1CE4B8">
      <w:pPr>
        <w:numPr>
          <w:numId w:val="0"/>
        </w:numPr>
        <w:rPr>
          <w:rFonts w:hint="default" w:ascii="Cambria" w:hAnsi="Cambria" w:eastAsia="SimSun" w:cs="Cambria"/>
          <w:sz w:val="20"/>
          <w:szCs w:val="20"/>
        </w:rPr>
      </w:pPr>
      <w:r>
        <w:rPr>
          <w:rFonts w:hint="default" w:ascii="Cambria" w:hAnsi="Cambria" w:eastAsia="SimSun" w:cs="Cambria"/>
          <w:sz w:val="20"/>
          <w:szCs w:val="20"/>
        </w:rPr>
        <w:t>One order can contain many products and one product can appear in many orders. This is a many-to-many relationship.</w:t>
      </w:r>
    </w:p>
    <w:p w14:paraId="6AB6F903">
      <w:pPr>
        <w:numPr>
          <w:numId w:val="0"/>
        </w:numPr>
        <w:rPr>
          <w:rFonts w:hint="default" w:ascii="Cambria" w:hAnsi="Cambria" w:eastAsia="SimSun" w:cs="Cambria"/>
          <w:sz w:val="20"/>
          <w:szCs w:val="20"/>
        </w:rPr>
      </w:pPr>
    </w:p>
    <w:p w14:paraId="64F8A5D0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  <w:lang w:val="en-US"/>
        </w:rPr>
        <w:t>5.</w:t>
      </w:r>
      <w:r>
        <w:rPr>
          <w:rFonts w:hint="default" w:ascii="Cambria" w:hAnsi="Cambria" w:cs="Cambria"/>
          <w:sz w:val="20"/>
          <w:szCs w:val="20"/>
        </w:rPr>
        <w:t>Identify primary and foreign keys.</w:t>
      </w:r>
      <w:bookmarkStart w:id="0" w:name="_GoBack"/>
      <w:bookmarkEnd w:id="0"/>
    </w:p>
    <w:p w14:paraId="08A3FEC8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Primary Keys</w:t>
      </w:r>
    </w:p>
    <w:p w14:paraId="4C64ED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customer_id</w:t>
      </w:r>
    </w:p>
    <w:p w14:paraId="7C9C35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order_id</w:t>
      </w:r>
    </w:p>
    <w:p w14:paraId="2D9778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product_id</w:t>
      </w:r>
    </w:p>
    <w:p w14:paraId="7ADEDA9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Foreign Keys</w:t>
      </w:r>
    </w:p>
    <w:p w14:paraId="243825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customer_id in orders table</w:t>
      </w:r>
    </w:p>
    <w:p w14:paraId="7DFEB6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product_id in order_items table</w:t>
      </w:r>
    </w:p>
    <w:p w14:paraId="5B68B412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6. Define grain for order_items table.</w:t>
      </w:r>
    </w:p>
    <w:p w14:paraId="26A1D70E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One row represents one product inside one order.</w:t>
      </w:r>
    </w:p>
    <w:p w14:paraId="55BC600F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Explain normalization.</w:t>
      </w:r>
    </w:p>
    <w:p w14:paraId="7CFB6E85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  <w:lang w:val="en-US"/>
        </w:rPr>
      </w:pPr>
      <w:r>
        <w:rPr>
          <w:rFonts w:hint="default" w:ascii="Cambria" w:hAnsi="Cambria" w:cs="Cambria"/>
          <w:sz w:val="20"/>
          <w:szCs w:val="20"/>
        </w:rPr>
        <w:t>Normalization separates data into multiple tables to reduce duplication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and increase the stability.</w:t>
      </w:r>
    </w:p>
    <w:p w14:paraId="440B9EED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8. Explain denormalization.</w:t>
      </w:r>
    </w:p>
    <w:p w14:paraId="5230F5C0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Denormalization combines data into fewer tables to improve reporting performance.</w:t>
      </w:r>
    </w:p>
    <w:p w14:paraId="526C6545">
      <w:pPr>
        <w:pStyle w:val="7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</w:p>
    <w:p w14:paraId="37A2A06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  <w:lang w:val="en-US"/>
        </w:rPr>
        <w:t>9.</w:t>
      </w:r>
      <w:r>
        <w:rPr>
          <w:rFonts w:hint="default" w:ascii="Cambria" w:hAnsi="Cambria" w:cs="Cambria"/>
          <w:sz w:val="20"/>
          <w:szCs w:val="20"/>
        </w:rPr>
        <w:t>Give one OLTP and one OLAP example.</w:t>
      </w:r>
    </w:p>
    <w:p w14:paraId="4A11E809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OLTP Example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: </w:t>
      </w:r>
      <w:r>
        <w:rPr>
          <w:rFonts w:hint="default" w:ascii="Cambria" w:hAnsi="Cambria" w:cs="Cambria"/>
          <w:b w:val="0"/>
          <w:bCs w:val="0"/>
          <w:sz w:val="20"/>
          <w:szCs w:val="20"/>
        </w:rPr>
        <w:t>E-commerce checkout system</w:t>
      </w:r>
    </w:p>
    <w:p w14:paraId="1CE6D9C0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OLAP Example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: </w:t>
      </w:r>
      <w:r>
        <w:rPr>
          <w:rFonts w:hint="default" w:ascii="Cambria" w:hAnsi="Cambria" w:cs="Cambria"/>
          <w:b w:val="0"/>
          <w:bCs w:val="0"/>
          <w:sz w:val="20"/>
          <w:szCs w:val="20"/>
        </w:rPr>
        <w:t>Sales dashboard</w:t>
      </w:r>
    </w:p>
    <w:p w14:paraId="68F9D681">
      <w:pPr>
        <w:rPr>
          <w:rFonts w:hint="default"/>
          <w:sz w:val="20"/>
          <w:szCs w:val="20"/>
          <w:lang w:val="en-US"/>
        </w:rPr>
      </w:pPr>
    </w:p>
    <w:p w14:paraId="1FB7B7AE">
      <w:pPr>
        <w:pStyle w:val="2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10. Explain Type 1 and Type 2.</w:t>
      </w:r>
    </w:p>
    <w:p w14:paraId="6312C526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0"/>
          <w:szCs w:val="20"/>
          <w:lang w:val="en-US"/>
        </w:rPr>
      </w:pPr>
      <w:r>
        <w:rPr>
          <w:rFonts w:hint="default" w:ascii="Cambria" w:hAnsi="Cambria" w:cs="Cambria"/>
          <w:sz w:val="20"/>
          <w:szCs w:val="20"/>
        </w:rPr>
        <w:t>Type 1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: </w:t>
      </w:r>
      <w:r>
        <w:rPr>
          <w:rFonts w:hint="default" w:ascii="Cambria" w:hAnsi="Cambria" w:cs="Cambria"/>
          <w:b w:val="0"/>
          <w:bCs w:val="0"/>
          <w:sz w:val="20"/>
          <w:szCs w:val="20"/>
          <w:lang w:val="en-US"/>
        </w:rPr>
        <w:t>SCD type 1 will not store the historical values , It will replace or update the exesting values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  </w:t>
      </w:r>
    </w:p>
    <w:p w14:paraId="32FCB3AB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  <w:lang w:val="en-US"/>
        </w:rPr>
        <w:t>T</w:t>
      </w:r>
      <w:r>
        <w:rPr>
          <w:rFonts w:hint="default" w:ascii="Cambria" w:hAnsi="Cambria" w:cs="Cambria"/>
          <w:sz w:val="20"/>
          <w:szCs w:val="20"/>
        </w:rPr>
        <w:t>ype 2</w:t>
      </w:r>
      <w:r>
        <w:rPr>
          <w:rFonts w:hint="default" w:ascii="Cambria" w:hAnsi="Cambria" w:cs="Cambria"/>
          <w:sz w:val="20"/>
          <w:szCs w:val="20"/>
          <w:lang w:val="en-US"/>
        </w:rPr>
        <w:t xml:space="preserve">: </w:t>
      </w:r>
      <w:r>
        <w:rPr>
          <w:rFonts w:hint="default" w:ascii="Cambria" w:hAnsi="Cambria" w:cs="Cambria"/>
          <w:b w:val="0"/>
          <w:bCs w:val="0"/>
          <w:sz w:val="20"/>
          <w:szCs w:val="20"/>
          <w:lang w:val="en-US"/>
        </w:rPr>
        <w:t xml:space="preserve">It will store the </w:t>
      </w:r>
      <w:r>
        <w:rPr>
          <w:rFonts w:hint="default" w:ascii="Cambria" w:hAnsi="Cambria" w:cs="Cambria"/>
          <w:b w:val="0"/>
          <w:bCs w:val="0"/>
          <w:sz w:val="20"/>
          <w:szCs w:val="20"/>
        </w:rPr>
        <w:t>historical values by adding new rows.</w:t>
      </w:r>
    </w:p>
    <w:p w14:paraId="4767A637">
      <w:pPr>
        <w:keepNext w:val="0"/>
        <w:keepLines w:val="0"/>
        <w:widowControl/>
        <w:suppressLineNumbers w:val="0"/>
        <w:rPr>
          <w:rFonts w:hint="default" w:ascii="Cambria" w:hAnsi="Cambria" w:eastAsia="SimSun" w:cs="Cambria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8AEF9"/>
    <w:multiLevelType w:val="singleLevel"/>
    <w:tmpl w:val="E778AE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2A2AB3"/>
    <w:multiLevelType w:val="singleLevel"/>
    <w:tmpl w:val="092A2AB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13F99B60"/>
    <w:multiLevelType w:val="singleLevel"/>
    <w:tmpl w:val="13F99B60"/>
    <w:lvl w:ilvl="0" w:tentative="0">
      <w:start w:val="7"/>
      <w:numFmt w:val="decimal"/>
      <w:suff w:val="space"/>
      <w:lvlText w:val="%1."/>
      <w:lvlJc w:val="left"/>
    </w:lvl>
  </w:abstractNum>
  <w:abstractNum w:abstractNumId="3">
    <w:nsid w:val="14D834DB"/>
    <w:multiLevelType w:val="singleLevel"/>
    <w:tmpl w:val="14D834D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D6B50"/>
    <w:rsid w:val="015E117B"/>
    <w:rsid w:val="33BD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537</Characters>
  <Lines>0</Lines>
  <Paragraphs>0</Paragraphs>
  <TotalTime>20</TotalTime>
  <ScaleCrop>false</ScaleCrop>
  <LinksUpToDate>false</LinksUpToDate>
  <CharactersWithSpaces>609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2026-05-13T04:17:00Z</dcterms:created>
  <dc:creator>WPS_1776349244</dc:creator>
  <cp:lastModifiedBy>WPS_1776349244</cp:lastModifiedBy>
  <dcterms:modified xsi:type="dcterms:W3CDTF">2026-05-13T17:10:36Z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13043E17AA724598B03ACDCFFBBB6F02_13</vt:lpwstr>
  </property>
  <property fmtid="{D5CDD505-2E9C-101B-9397-08002B2CF9AE}" pid="4" name="KSOTemplateDocerSaveRecord">
    <vt:lpwstr>eyJoZGlkIjoiYjY2NGRjMGMyZjUzNDE0OTJlMWIwNmM3YTdmYjBlYzQiLCJ1c2VySWQiOiIxNjQ5MjY3OTg4NDU0In0=</vt:lpwstr>
  </property>
</Properties>
</file>