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b/>
          <w:color w:val="163A5F"/>
          <w:sz w:val="46"/>
        </w:rPr>
        <w:t>RIVER AMBULANCE DISPATCH &amp; HANDOFF BOARD</w:t>
      </w:r>
    </w:p>
    <w:p>
      <w:pPr>
        <w:jc w:val="center"/>
      </w:pPr>
      <w:r>
        <w:rPr>
          <w:b/>
          <w:color w:val="285271"/>
          <w:sz w:val="30"/>
        </w:rPr>
        <w:t>Recommended Technology Stack &amp; Prototype Architecture</w:t>
      </w:r>
    </w:p>
    <w:p>
      <w:pPr>
        <w:spacing w:after="320"/>
        <w:jc w:val="center"/>
      </w:pPr>
      <w:r>
        <w:rPr>
          <w:i/>
          <w:color w:val="5A646E"/>
          <w:sz w:val="21"/>
        </w:rPr>
        <w:t>Build-ready technical specification for a fast, low-bandwidth public prototype</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163A5F"/>
            <w:vAlign w:val="center"/>
          </w:tcPr>
          <w:p>
            <w:pPr>
              <w:spacing w:after="0"/>
            </w:pPr>
            <w:r/>
            <w:r>
              <w:rPr>
                <w:b/>
                <w:color w:val="FFFFFF"/>
                <w:sz w:val="17"/>
              </w:rPr>
              <w:t>Decision</w:t>
            </w:r>
          </w:p>
        </w:tc>
        <w:tc>
          <w:tcPr>
            <w:tcW w:type="dxa" w:w="3096"/>
            <w:shd w:fill="163A5F"/>
            <w:vAlign w:val="center"/>
          </w:tcPr>
          <w:p>
            <w:pPr>
              <w:spacing w:after="0"/>
            </w:pPr>
            <w:r/>
            <w:r>
              <w:rPr>
                <w:b/>
                <w:color w:val="FFFFFF"/>
                <w:sz w:val="17"/>
              </w:rPr>
              <w:t>Recommendation</w:t>
            </w:r>
          </w:p>
        </w:tc>
        <w:tc>
          <w:tcPr>
            <w:tcW w:type="dxa" w:w="5688"/>
            <w:shd w:fill="163A5F"/>
            <w:vAlign w:val="center"/>
          </w:tcPr>
          <w:p>
            <w:pPr>
              <w:spacing w:after="0"/>
            </w:pPr>
            <w:r/>
            <w:r>
              <w:rPr>
                <w:b/>
                <w:color w:val="FFFFFF"/>
                <w:sz w:val="17"/>
              </w:rPr>
              <w:t>Why it fits this prototype</w:t>
            </w:r>
          </w:p>
        </w:tc>
      </w:tr>
      <w:tr>
        <w:tc>
          <w:tcPr>
            <w:tcW w:type="dxa" w:w="1800"/>
            <w:vAlign w:val="center"/>
          </w:tcPr>
          <w:p>
            <w:pPr>
              <w:spacing w:after="0"/>
            </w:pPr>
            <w:r/>
            <w:r>
              <w:rPr>
                <w:b w:val="0"/>
                <w:sz w:val="17"/>
              </w:rPr>
              <w:t>Frontend</w:t>
            </w:r>
          </w:p>
        </w:tc>
        <w:tc>
          <w:tcPr>
            <w:tcW w:type="dxa" w:w="3096"/>
            <w:vAlign w:val="center"/>
          </w:tcPr>
          <w:p>
            <w:pPr>
              <w:spacing w:after="0"/>
            </w:pPr>
            <w:r/>
            <w:r>
              <w:rPr>
                <w:b w:val="0"/>
                <w:sz w:val="17"/>
              </w:rPr>
              <w:t>React + TypeScript + Vite</w:t>
            </w:r>
          </w:p>
        </w:tc>
        <w:tc>
          <w:tcPr>
            <w:tcW w:type="dxa" w:w="5688"/>
            <w:vAlign w:val="center"/>
          </w:tcPr>
          <w:p>
            <w:pPr>
              <w:spacing w:after="0"/>
            </w:pPr>
            <w:r/>
            <w:r>
              <w:rPr>
                <w:b w:val="0"/>
                <w:sz w:val="17"/>
              </w:rPr>
              <w:t>Fast mobile UI, simple component model, easy Antigravity scaffolding.</w:t>
            </w:r>
          </w:p>
        </w:tc>
      </w:tr>
      <w:tr>
        <w:tc>
          <w:tcPr>
            <w:tcW w:type="dxa" w:w="1800"/>
            <w:vAlign w:val="center"/>
          </w:tcPr>
          <w:p>
            <w:pPr>
              <w:spacing w:after="0"/>
            </w:pPr>
            <w:r/>
            <w:r>
              <w:rPr>
                <w:b w:val="0"/>
                <w:sz w:val="17"/>
              </w:rPr>
              <w:t>UI</w:t>
            </w:r>
          </w:p>
        </w:tc>
        <w:tc>
          <w:tcPr>
            <w:tcW w:type="dxa" w:w="3096"/>
            <w:vAlign w:val="center"/>
          </w:tcPr>
          <w:p>
            <w:pPr>
              <w:spacing w:after="0"/>
            </w:pPr>
            <w:r/>
            <w:r>
              <w:rPr>
                <w:b w:val="0"/>
                <w:sz w:val="17"/>
              </w:rPr>
              <w:t>Tailwind CSS + shadcn/ui + Lucide icons</w:t>
            </w:r>
          </w:p>
        </w:tc>
        <w:tc>
          <w:tcPr>
            <w:tcW w:type="dxa" w:w="5688"/>
            <w:vAlign w:val="center"/>
          </w:tcPr>
          <w:p>
            <w:pPr>
              <w:spacing w:after="0"/>
            </w:pPr>
            <w:r/>
            <w:r>
              <w:rPr>
                <w:b w:val="0"/>
                <w:sz w:val="17"/>
              </w:rPr>
              <w:t>Consistent operational dashboard without a heavy design system.</w:t>
            </w:r>
          </w:p>
        </w:tc>
      </w:tr>
      <w:tr>
        <w:tc>
          <w:tcPr>
            <w:tcW w:type="dxa" w:w="1800"/>
            <w:vAlign w:val="center"/>
          </w:tcPr>
          <w:p>
            <w:pPr>
              <w:spacing w:after="0"/>
            </w:pPr>
            <w:r/>
            <w:r>
              <w:rPr>
                <w:b w:val="0"/>
                <w:sz w:val="17"/>
              </w:rPr>
              <w:t>Backend / DB</w:t>
            </w:r>
          </w:p>
        </w:tc>
        <w:tc>
          <w:tcPr>
            <w:tcW w:type="dxa" w:w="3096"/>
            <w:vAlign w:val="center"/>
          </w:tcPr>
          <w:p>
            <w:pPr>
              <w:spacing w:after="0"/>
            </w:pPr>
            <w:r/>
            <w:r>
              <w:rPr>
                <w:b w:val="0"/>
                <w:sz w:val="17"/>
              </w:rPr>
              <w:t>Supabase Postgres + RLS + RPC</w:t>
            </w:r>
          </w:p>
        </w:tc>
        <w:tc>
          <w:tcPr>
            <w:tcW w:type="dxa" w:w="5688"/>
            <w:vAlign w:val="center"/>
          </w:tcPr>
          <w:p>
            <w:pPr>
              <w:spacing w:after="0"/>
            </w:pPr>
            <w:r/>
            <w:r>
              <w:rPr>
                <w:b w:val="0"/>
                <w:sz w:val="17"/>
              </w:rPr>
              <w:t>Single managed backend; atomic job claiming and realtime DB changes.</w:t>
            </w:r>
          </w:p>
        </w:tc>
      </w:tr>
      <w:tr>
        <w:tc>
          <w:tcPr>
            <w:tcW w:type="dxa" w:w="1800"/>
            <w:vAlign w:val="center"/>
          </w:tcPr>
          <w:p>
            <w:pPr>
              <w:spacing w:after="0"/>
            </w:pPr>
            <w:r/>
            <w:r>
              <w:rPr>
                <w:b w:val="0"/>
                <w:sz w:val="17"/>
              </w:rPr>
              <w:t>Realtime</w:t>
            </w:r>
          </w:p>
        </w:tc>
        <w:tc>
          <w:tcPr>
            <w:tcW w:type="dxa" w:w="3096"/>
            <w:vAlign w:val="center"/>
          </w:tcPr>
          <w:p>
            <w:pPr>
              <w:spacing w:after="0"/>
            </w:pPr>
            <w:r/>
            <w:r>
              <w:rPr>
                <w:b w:val="0"/>
                <w:sz w:val="17"/>
              </w:rPr>
              <w:t>Supabase Realtime (Postgres Changes)</w:t>
            </w:r>
          </w:p>
        </w:tc>
        <w:tc>
          <w:tcPr>
            <w:tcW w:type="dxa" w:w="5688"/>
            <w:vAlign w:val="center"/>
          </w:tcPr>
          <w:p>
            <w:pPr>
              <w:spacing w:after="0"/>
            </w:pPr>
            <w:r/>
            <w:r>
              <w:rPr>
                <w:b w:val="0"/>
                <w:sz w:val="17"/>
              </w:rPr>
              <w:t>Boat availability and dispatch status update without polling.</w:t>
            </w:r>
          </w:p>
        </w:tc>
      </w:tr>
      <w:tr>
        <w:tc>
          <w:tcPr>
            <w:tcW w:type="dxa" w:w="1800"/>
            <w:vAlign w:val="center"/>
          </w:tcPr>
          <w:p>
            <w:pPr>
              <w:spacing w:after="0"/>
            </w:pPr>
            <w:r/>
            <w:r>
              <w:rPr>
                <w:b w:val="0"/>
                <w:sz w:val="17"/>
              </w:rPr>
              <w:t>Hosting</w:t>
            </w:r>
          </w:p>
        </w:tc>
        <w:tc>
          <w:tcPr>
            <w:tcW w:type="dxa" w:w="3096"/>
            <w:vAlign w:val="center"/>
          </w:tcPr>
          <w:p>
            <w:pPr>
              <w:spacing w:after="0"/>
            </w:pPr>
            <w:r/>
            <w:r>
              <w:rPr>
                <w:b w:val="0"/>
                <w:sz w:val="17"/>
              </w:rPr>
              <w:t>Cloudflare Pages</w:t>
            </w:r>
          </w:p>
        </w:tc>
        <w:tc>
          <w:tcPr>
            <w:tcW w:type="dxa" w:w="5688"/>
            <w:vAlign w:val="center"/>
          </w:tcPr>
          <w:p>
            <w:pPr>
              <w:spacing w:after="0"/>
            </w:pPr>
            <w:r/>
            <w:r>
              <w:rPr>
                <w:b w:val="0"/>
                <w:sz w:val="17"/>
              </w:rPr>
              <w:t>Free static hosting path with strong CDN delivery for low-bandwidth clients.</w:t>
            </w:r>
          </w:p>
        </w:tc>
      </w:tr>
      <w:tr>
        <w:tc>
          <w:tcPr>
            <w:tcW w:type="dxa" w:w="1800"/>
            <w:vAlign w:val="center"/>
          </w:tcPr>
          <w:p>
            <w:pPr>
              <w:spacing w:after="0"/>
            </w:pPr>
            <w:r/>
            <w:r>
              <w:rPr>
                <w:b w:val="0"/>
                <w:sz w:val="17"/>
              </w:rPr>
              <w:t>Offline / Cache</w:t>
            </w:r>
          </w:p>
        </w:tc>
        <w:tc>
          <w:tcPr>
            <w:tcW w:type="dxa" w:w="3096"/>
            <w:vAlign w:val="center"/>
          </w:tcPr>
          <w:p>
            <w:pPr>
              <w:spacing w:after="0"/>
            </w:pPr>
            <w:r/>
            <w:r>
              <w:rPr>
                <w:b w:val="0"/>
                <w:sz w:val="17"/>
              </w:rPr>
              <w:t>PWA service worker + IndexedDB</w:t>
            </w:r>
          </w:p>
        </w:tc>
        <w:tc>
          <w:tcPr>
            <w:tcW w:type="dxa" w:w="5688"/>
            <w:vAlign w:val="center"/>
          </w:tcPr>
          <w:p>
            <w:pPr>
              <w:spacing w:after="0"/>
            </w:pPr>
            <w:r/>
            <w:r>
              <w:rPr>
                <w:b w:val="0"/>
                <w:sz w:val="17"/>
              </w:rPr>
              <w:t>Caches shell and last-known board data; keeps the UI usable during weak connectivity.</w:t>
            </w:r>
          </w:p>
        </w:tc>
      </w:tr>
    </w:tbl>
    <w:p>
      <w:pPr>
        <w:spacing w:after="40"/>
      </w:pPr>
    </w:p>
    <w:p>
      <w:pPr>
        <w:spacing w:after="80" w:line="259" w:lineRule="auto"/>
      </w:pPr>
      <w:r>
        <w:t>Architecture principle: keep the prototype to one browser app plus one managed database/realtime service. Avoid a separate Node/Express API unless a later production requirement demands it. This reduces deployment points of failure and makes the dispatch workflow easier to test.</w:t>
      </w:r>
    </w:p>
    <w:p>
      <w:pPr>
        <w:pStyle w:val="Heading1"/>
        <w:spacing w:before="180" w:after="80"/>
      </w:pPr>
      <w:r>
        <w:rPr>
          <w:color w:val="163A5F"/>
        </w:rPr>
        <w:t>1. Product and Technical Goals</w:t>
      </w:r>
    </w:p>
    <w:p>
      <w:pPr>
        <w:spacing w:after="80" w:line="259" w:lineRule="auto"/>
      </w:pPr>
      <w:r>
        <w:t>The system is an emergency dispatch board for five boat ambulances serving small river islands. The prototype must let a health worker submit an emergency request in seconds, let a captain claim it without double-booking, and let the next shift see fuel and oxygen status immediately.</w:t>
      </w:r>
    </w:p>
    <w:p>
      <w:pPr>
        <w:pStyle w:val="Heading2"/>
        <w:spacing w:before="120" w:after="80"/>
      </w:pPr>
      <w:r>
        <w:rPr>
          <w:color w:val="285271"/>
        </w:rPr>
        <w:t>Primary success criteria</w:t>
      </w:r>
    </w:p>
    <w:p>
      <w:pPr>
        <w:pStyle w:val="ListBullet"/>
        <w:spacing w:after="40"/>
        <w:ind w:left="317"/>
      </w:pPr>
      <w:r>
        <w:t>Emergency request can be logged in under 30 seconds on a phone.</w:t>
      </w:r>
    </w:p>
    <w:p>
      <w:pPr>
        <w:pStyle w:val="ListBullet"/>
        <w:spacing w:after="40"/>
        <w:ind w:left="317"/>
      </w:pPr>
      <w:r>
        <w:t>Captain can see open requests sorted by urgency and claim a job in one clear action.</w:t>
      </w:r>
    </w:p>
    <w:p>
      <w:pPr>
        <w:pStyle w:val="ListBullet"/>
        <w:spacing w:after="40"/>
        <w:ind w:left="317"/>
      </w:pPr>
      <w:r>
        <w:t>Two captains cannot successfully claim the same request.</w:t>
      </w:r>
    </w:p>
    <w:p>
      <w:pPr>
        <w:pStyle w:val="ListBullet"/>
        <w:spacing w:after="40"/>
        <w:ind w:left="317"/>
      </w:pPr>
      <w:r>
        <w:t>Boat board exposes availability, fuel percentage, oxygen tank count, and current dispatch state at a glance.</w:t>
      </w:r>
    </w:p>
    <w:p>
      <w:pPr>
        <w:pStyle w:val="ListBullet"/>
        <w:spacing w:after="40"/>
        <w:ind w:left="317"/>
      </w:pPr>
      <w:r>
        <w:t>Historical dispatch can be filtered by island without a complex reporting page.</w:t>
      </w:r>
    </w:p>
    <w:p>
      <w:pPr>
        <w:pStyle w:val="ListBullet"/>
        <w:spacing w:after="40"/>
        <w:ind w:left="317"/>
      </w:pPr>
      <w:r>
        <w:t>Core UI remains functional on a slow mobile connection and small screen.</w:t>
      </w:r>
    </w:p>
    <w:p>
      <w:pPr>
        <w:pStyle w:val="Heading1"/>
        <w:pageBreakBefore/>
        <w:spacing w:before="180" w:after="80"/>
      </w:pPr>
      <w:r>
        <w:rPr>
          <w:color w:val="163A5F"/>
        </w:rPr>
        <w:t>2. Recommended Architecture</w:t>
      </w:r>
    </w:p>
    <w:tbl>
      <w:tblPr>
        <w:tblStyle w:val="TableGrid"/>
        <w:tblW w:type="auto" w:w="0"/>
        <w:tblLook w:firstColumn="1" w:firstRow="1" w:lastColumn="0" w:lastRow="0" w:noHBand="0" w:noVBand="1" w:val="04A0"/>
      </w:tblPr>
      <w:tblGrid>
        <w:gridCol w:w="10224"/>
      </w:tblGrid>
      <w:tr>
        <w:tc>
          <w:tcPr>
            <w:tcW w:type="dxa" w:w="10224"/>
            <w:shd w:fill="F4F7FA"/>
          </w:tcPr>
          <w:p>
            <w:pPr>
              <w:spacing w:after="0"/>
            </w:pPr>
            <w:r>
              <w:rPr>
                <w:rFonts w:ascii="Consolas" w:hAnsi="Consolas"/>
                <w:sz w:val="17"/>
              </w:rPr>
              <w:t>PHONE / LOW-BANDWIDTH BROWSER</w:t>
              <w:br/>
              <w:t xml:space="preserve">        │</w:t>
              <w:br/>
              <w:t xml:space="preserve">        ▼</w:t>
              <w:br/>
              <w:t>React + TypeScript + Vite + Tailwind + shadcn/ui</w:t>
              <w:br/>
              <w:t xml:space="preserve">        │</w:t>
              <w:br/>
              <w:t xml:space="preserve">        │ HTTPS / Supabase JS</w:t>
              <w:br/>
              <w:t xml:space="preserve">        ▼</w:t>
              <w:br/>
              <w:t>Supabase</w:t>
              <w:br/>
              <w:t xml:space="preserve">  ├── Postgres (dispatch, boats, handoffs, audit log)</w:t>
              <w:br/>
              <w:t xml:space="preserve">  ├── Row Level Security</w:t>
              <w:br/>
              <w:t xml:space="preserve">  ├── RPC: claim_dispatch()  ← atomic concurrency control</w:t>
              <w:br/>
              <w:t xml:space="preserve">  ├── Realtime: Postgres Changes</w:t>
              <w:br/>
              <w:t xml:space="preserve">  └── Edge Functions (optional, only if a server-side task is needed)</w:t>
              <w:br/>
              <w:t xml:space="preserve">        │</w:t>
              <w:br/>
              <w:t xml:space="preserve">        ▼</w:t>
              <w:br/>
              <w:t>Cloudflare Pages CDN / static hosting</w:t>
            </w:r>
          </w:p>
        </w:tc>
      </w:tr>
    </w:tbl>
    <w:p>
      <w:pPr>
        <w:spacing w:after="80" w:line="259" w:lineRule="auto"/>
      </w:pPr>
      <w:r>
        <w:t>The browser reads the operational board directly from Supabase through the official JavaScript client. Mutations that require business rules should use Postgres RPC functions rather than trusting client-side checks. Realtime subscriptions refresh the boat board and dispatch list when rows change.</w:t>
      </w:r>
    </w:p>
    <w:p>
      <w:pPr>
        <w:pStyle w:val="Heading1"/>
        <w:spacing w:before="180" w:after="80"/>
      </w:pPr>
      <w:r>
        <w:rPr>
          <w:color w:val="163A5F"/>
        </w:rPr>
        <w:t>3. Technology Stack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12"/>
            <w:shd w:fill="163A5F"/>
            <w:vAlign w:val="center"/>
          </w:tcPr>
          <w:p>
            <w:pPr>
              <w:spacing w:after="0"/>
            </w:pPr>
            <w:r/>
            <w:r>
              <w:rPr>
                <w:b/>
                <w:color w:val="FFFFFF"/>
                <w:sz w:val="17"/>
              </w:rPr>
              <w:t>Layer</w:t>
            </w:r>
          </w:p>
        </w:tc>
        <w:tc>
          <w:tcPr>
            <w:tcW w:type="dxa" w:w="2376"/>
            <w:shd w:fill="163A5F"/>
            <w:vAlign w:val="center"/>
          </w:tcPr>
          <w:p>
            <w:pPr>
              <w:spacing w:after="0"/>
            </w:pPr>
            <w:r/>
            <w:r>
              <w:rPr>
                <w:b/>
                <w:color w:val="FFFFFF"/>
                <w:sz w:val="17"/>
              </w:rPr>
              <w:t>Technology</w:t>
            </w:r>
          </w:p>
        </w:tc>
        <w:tc>
          <w:tcPr>
            <w:tcW w:type="dxa" w:w="2880"/>
            <w:shd w:fill="163A5F"/>
            <w:vAlign w:val="center"/>
          </w:tcPr>
          <w:p>
            <w:pPr>
              <w:spacing w:after="0"/>
            </w:pPr>
            <w:r/>
            <w:r>
              <w:rPr>
                <w:b/>
                <w:color w:val="FFFFFF"/>
                <w:sz w:val="17"/>
              </w:rPr>
              <w:t>Prototype use</w:t>
            </w:r>
          </w:p>
        </w:tc>
        <w:tc>
          <w:tcPr>
            <w:tcW w:type="dxa" w:w="3816"/>
            <w:shd w:fill="163A5F"/>
            <w:vAlign w:val="center"/>
          </w:tcPr>
          <w:p>
            <w:pPr>
              <w:spacing w:after="0"/>
            </w:pPr>
            <w:r/>
            <w:r>
              <w:rPr>
                <w:b/>
                <w:color w:val="FFFFFF"/>
                <w:sz w:val="17"/>
              </w:rPr>
              <w:t>Reason / trade-off</w:t>
            </w:r>
          </w:p>
        </w:tc>
      </w:tr>
      <w:tr>
        <w:tc>
          <w:tcPr>
            <w:tcW w:type="dxa" w:w="1512"/>
            <w:vAlign w:val="center"/>
          </w:tcPr>
          <w:p>
            <w:pPr>
              <w:spacing w:after="0"/>
            </w:pPr>
            <w:r/>
            <w:r>
              <w:rPr>
                <w:b w:val="0"/>
                <w:sz w:val="17"/>
              </w:rPr>
              <w:t>Language</w:t>
            </w:r>
          </w:p>
        </w:tc>
        <w:tc>
          <w:tcPr>
            <w:tcW w:type="dxa" w:w="2376"/>
            <w:vAlign w:val="center"/>
          </w:tcPr>
          <w:p>
            <w:pPr>
              <w:spacing w:after="0"/>
            </w:pPr>
            <w:r/>
            <w:r>
              <w:rPr>
                <w:b w:val="0"/>
                <w:sz w:val="17"/>
              </w:rPr>
              <w:t>TypeScript</w:t>
            </w:r>
          </w:p>
        </w:tc>
        <w:tc>
          <w:tcPr>
            <w:tcW w:type="dxa" w:w="2880"/>
            <w:vAlign w:val="center"/>
          </w:tcPr>
          <w:p>
            <w:pPr>
              <w:spacing w:after="0"/>
            </w:pPr>
            <w:r/>
            <w:r>
              <w:rPr>
                <w:b w:val="0"/>
                <w:sz w:val="17"/>
              </w:rPr>
              <w:t>All frontend code</w:t>
            </w:r>
          </w:p>
        </w:tc>
        <w:tc>
          <w:tcPr>
            <w:tcW w:type="dxa" w:w="3816"/>
            <w:vAlign w:val="center"/>
          </w:tcPr>
          <w:p>
            <w:pPr>
              <w:spacing w:after="0"/>
            </w:pPr>
            <w:r/>
            <w:r>
              <w:rPr>
                <w:b w:val="0"/>
                <w:sz w:val="17"/>
              </w:rPr>
              <w:t>Type safety for dispatch and status enums; easier maintenance than plain JS.</w:t>
            </w:r>
          </w:p>
        </w:tc>
      </w:tr>
      <w:tr>
        <w:tc>
          <w:tcPr>
            <w:tcW w:type="dxa" w:w="1512"/>
            <w:vAlign w:val="center"/>
          </w:tcPr>
          <w:p>
            <w:pPr>
              <w:spacing w:after="0"/>
            </w:pPr>
            <w:r/>
            <w:r>
              <w:rPr>
                <w:b w:val="0"/>
                <w:sz w:val="17"/>
              </w:rPr>
              <w:t>Framework</w:t>
            </w:r>
          </w:p>
        </w:tc>
        <w:tc>
          <w:tcPr>
            <w:tcW w:type="dxa" w:w="2376"/>
            <w:vAlign w:val="center"/>
          </w:tcPr>
          <w:p>
            <w:pPr>
              <w:spacing w:after="0"/>
            </w:pPr>
            <w:r/>
            <w:r>
              <w:rPr>
                <w:b w:val="0"/>
                <w:sz w:val="17"/>
              </w:rPr>
              <w:t>React 18+</w:t>
            </w:r>
          </w:p>
        </w:tc>
        <w:tc>
          <w:tcPr>
            <w:tcW w:type="dxa" w:w="2880"/>
            <w:vAlign w:val="center"/>
          </w:tcPr>
          <w:p>
            <w:pPr>
              <w:spacing w:after="0"/>
            </w:pPr>
            <w:r/>
            <w:r>
              <w:rPr>
                <w:b w:val="0"/>
                <w:sz w:val="17"/>
              </w:rPr>
              <w:t>Screens, forms, boards</w:t>
            </w:r>
          </w:p>
        </w:tc>
        <w:tc>
          <w:tcPr>
            <w:tcW w:type="dxa" w:w="3816"/>
            <w:vAlign w:val="center"/>
          </w:tcPr>
          <w:p>
            <w:pPr>
              <w:spacing w:after="0"/>
            </w:pPr>
            <w:r/>
            <w:r>
              <w:rPr>
                <w:b w:val="0"/>
                <w:sz w:val="17"/>
              </w:rPr>
              <w:t>Small ecosystem and fast iteration.</w:t>
            </w:r>
          </w:p>
        </w:tc>
      </w:tr>
      <w:tr>
        <w:tc>
          <w:tcPr>
            <w:tcW w:type="dxa" w:w="1512"/>
            <w:vAlign w:val="center"/>
          </w:tcPr>
          <w:p>
            <w:pPr>
              <w:spacing w:after="0"/>
            </w:pPr>
            <w:r/>
            <w:r>
              <w:rPr>
                <w:b w:val="0"/>
                <w:sz w:val="17"/>
              </w:rPr>
              <w:t>Build</w:t>
            </w:r>
          </w:p>
        </w:tc>
        <w:tc>
          <w:tcPr>
            <w:tcW w:type="dxa" w:w="2376"/>
            <w:vAlign w:val="center"/>
          </w:tcPr>
          <w:p>
            <w:pPr>
              <w:spacing w:after="0"/>
            </w:pPr>
            <w:r/>
            <w:r>
              <w:rPr>
                <w:b w:val="0"/>
                <w:sz w:val="17"/>
              </w:rPr>
              <w:t>Vite</w:t>
            </w:r>
          </w:p>
        </w:tc>
        <w:tc>
          <w:tcPr>
            <w:tcW w:type="dxa" w:w="2880"/>
            <w:vAlign w:val="center"/>
          </w:tcPr>
          <w:p>
            <w:pPr>
              <w:spacing w:after="0"/>
            </w:pPr>
            <w:r/>
            <w:r>
              <w:rPr>
                <w:b w:val="0"/>
                <w:sz w:val="17"/>
              </w:rPr>
              <w:t>Dev server and production bundle</w:t>
            </w:r>
          </w:p>
        </w:tc>
        <w:tc>
          <w:tcPr>
            <w:tcW w:type="dxa" w:w="3816"/>
            <w:vAlign w:val="center"/>
          </w:tcPr>
          <w:p>
            <w:pPr>
              <w:spacing w:after="0"/>
            </w:pPr>
            <w:r/>
            <w:r>
              <w:rPr>
                <w:b w:val="0"/>
                <w:sz w:val="17"/>
              </w:rPr>
              <w:t>Low configuration and small frontend footprint.</w:t>
            </w:r>
          </w:p>
        </w:tc>
      </w:tr>
      <w:tr>
        <w:tc>
          <w:tcPr>
            <w:tcW w:type="dxa" w:w="1512"/>
            <w:vAlign w:val="center"/>
          </w:tcPr>
          <w:p>
            <w:pPr>
              <w:spacing w:after="0"/>
            </w:pPr>
            <w:r/>
            <w:r>
              <w:rPr>
                <w:b w:val="0"/>
                <w:sz w:val="17"/>
              </w:rPr>
              <w:t>Styling</w:t>
            </w:r>
          </w:p>
        </w:tc>
        <w:tc>
          <w:tcPr>
            <w:tcW w:type="dxa" w:w="2376"/>
            <w:vAlign w:val="center"/>
          </w:tcPr>
          <w:p>
            <w:pPr>
              <w:spacing w:after="0"/>
            </w:pPr>
            <w:r/>
            <w:r>
              <w:rPr>
                <w:b w:val="0"/>
                <w:sz w:val="17"/>
              </w:rPr>
              <w:t>Tailwind CSS</w:t>
            </w:r>
          </w:p>
        </w:tc>
        <w:tc>
          <w:tcPr>
            <w:tcW w:type="dxa" w:w="2880"/>
            <w:vAlign w:val="center"/>
          </w:tcPr>
          <w:p>
            <w:pPr>
              <w:spacing w:after="0"/>
            </w:pPr>
            <w:r/>
            <w:r>
              <w:rPr>
                <w:b w:val="0"/>
                <w:sz w:val="17"/>
              </w:rPr>
              <w:t>Responsive layout</w:t>
            </w:r>
          </w:p>
        </w:tc>
        <w:tc>
          <w:tcPr>
            <w:tcW w:type="dxa" w:w="3816"/>
            <w:vAlign w:val="center"/>
          </w:tcPr>
          <w:p>
            <w:pPr>
              <w:spacing w:after="0"/>
            </w:pPr>
            <w:r/>
            <w:r>
              <w:rPr>
                <w:b w:val="0"/>
                <w:sz w:val="17"/>
              </w:rPr>
              <w:t>Fast mobile-first styling with minimal custom CSS.</w:t>
            </w:r>
          </w:p>
        </w:tc>
      </w:tr>
      <w:tr>
        <w:tc>
          <w:tcPr>
            <w:tcW w:type="dxa" w:w="1512"/>
            <w:vAlign w:val="center"/>
          </w:tcPr>
          <w:p>
            <w:pPr>
              <w:spacing w:after="0"/>
            </w:pPr>
            <w:r/>
            <w:r>
              <w:rPr>
                <w:b w:val="0"/>
                <w:sz w:val="17"/>
              </w:rPr>
              <w:t>Components</w:t>
            </w:r>
          </w:p>
        </w:tc>
        <w:tc>
          <w:tcPr>
            <w:tcW w:type="dxa" w:w="2376"/>
            <w:vAlign w:val="center"/>
          </w:tcPr>
          <w:p>
            <w:pPr>
              <w:spacing w:after="0"/>
            </w:pPr>
            <w:r/>
            <w:r>
              <w:rPr>
                <w:b w:val="0"/>
                <w:sz w:val="17"/>
              </w:rPr>
              <w:t>shadcn/ui</w:t>
            </w:r>
          </w:p>
        </w:tc>
        <w:tc>
          <w:tcPr>
            <w:tcW w:type="dxa" w:w="2880"/>
            <w:vAlign w:val="center"/>
          </w:tcPr>
          <w:p>
            <w:pPr>
              <w:spacing w:after="0"/>
            </w:pPr>
            <w:r/>
            <w:r>
              <w:rPr>
                <w:b w:val="0"/>
                <w:sz w:val="17"/>
              </w:rPr>
              <w:t>Buttons, dialogs, sheets, inputs, badges</w:t>
            </w:r>
          </w:p>
        </w:tc>
        <w:tc>
          <w:tcPr>
            <w:tcW w:type="dxa" w:w="3816"/>
            <w:vAlign w:val="center"/>
          </w:tcPr>
          <w:p>
            <w:pPr>
              <w:spacing w:after="0"/>
            </w:pPr>
            <w:r/>
            <w:r>
              <w:rPr>
                <w:b w:val="0"/>
                <w:sz w:val="17"/>
              </w:rPr>
              <w:t>Accessible primitives that remain easy to customize.</w:t>
            </w:r>
          </w:p>
        </w:tc>
      </w:tr>
      <w:tr>
        <w:tc>
          <w:tcPr>
            <w:tcW w:type="dxa" w:w="1512"/>
            <w:vAlign w:val="center"/>
          </w:tcPr>
          <w:p>
            <w:pPr>
              <w:spacing w:after="0"/>
            </w:pPr>
            <w:r/>
            <w:r>
              <w:rPr>
                <w:b w:val="0"/>
                <w:sz w:val="17"/>
              </w:rPr>
              <w:t>Icons</w:t>
            </w:r>
          </w:p>
        </w:tc>
        <w:tc>
          <w:tcPr>
            <w:tcW w:type="dxa" w:w="2376"/>
            <w:vAlign w:val="center"/>
          </w:tcPr>
          <w:p>
            <w:pPr>
              <w:spacing w:after="0"/>
            </w:pPr>
            <w:r/>
            <w:r>
              <w:rPr>
                <w:b w:val="0"/>
                <w:sz w:val="17"/>
              </w:rPr>
              <w:t>Lucide React</w:t>
            </w:r>
          </w:p>
        </w:tc>
        <w:tc>
          <w:tcPr>
            <w:tcW w:type="dxa" w:w="2880"/>
            <w:vAlign w:val="center"/>
          </w:tcPr>
          <w:p>
            <w:pPr>
              <w:spacing w:after="0"/>
            </w:pPr>
            <w:r/>
            <w:r>
              <w:rPr>
                <w:b w:val="0"/>
                <w:sz w:val="17"/>
              </w:rPr>
              <w:t>Status/operational icons</w:t>
            </w:r>
          </w:p>
        </w:tc>
        <w:tc>
          <w:tcPr>
            <w:tcW w:type="dxa" w:w="3816"/>
            <w:vAlign w:val="center"/>
          </w:tcPr>
          <w:p>
            <w:pPr>
              <w:spacing w:after="0"/>
            </w:pPr>
            <w:r/>
            <w:r>
              <w:rPr>
                <w:b w:val="0"/>
                <w:sz w:val="17"/>
              </w:rPr>
              <w:t>Lightweight and consistent visual language.</w:t>
            </w:r>
          </w:p>
        </w:tc>
      </w:tr>
      <w:tr>
        <w:tc>
          <w:tcPr>
            <w:tcW w:type="dxa" w:w="1512"/>
            <w:vAlign w:val="center"/>
          </w:tcPr>
          <w:p>
            <w:pPr>
              <w:spacing w:after="0"/>
            </w:pPr>
            <w:r/>
            <w:r>
              <w:rPr>
                <w:b w:val="0"/>
                <w:sz w:val="17"/>
              </w:rPr>
              <w:t>Data client</w:t>
            </w:r>
          </w:p>
        </w:tc>
        <w:tc>
          <w:tcPr>
            <w:tcW w:type="dxa" w:w="2376"/>
            <w:vAlign w:val="center"/>
          </w:tcPr>
          <w:p>
            <w:pPr>
              <w:spacing w:after="0"/>
            </w:pPr>
            <w:r/>
            <w:r>
              <w:rPr>
                <w:b w:val="0"/>
                <w:sz w:val="17"/>
              </w:rPr>
              <w:t>@supabase/supabase-js</w:t>
            </w:r>
          </w:p>
        </w:tc>
        <w:tc>
          <w:tcPr>
            <w:tcW w:type="dxa" w:w="2880"/>
            <w:vAlign w:val="center"/>
          </w:tcPr>
          <w:p>
            <w:pPr>
              <w:spacing w:after="0"/>
            </w:pPr>
            <w:r/>
            <w:r>
              <w:rPr>
                <w:b w:val="0"/>
                <w:sz w:val="17"/>
              </w:rPr>
              <w:t>Reads, writes, realtime</w:t>
            </w:r>
          </w:p>
        </w:tc>
        <w:tc>
          <w:tcPr>
            <w:tcW w:type="dxa" w:w="3816"/>
            <w:vAlign w:val="center"/>
          </w:tcPr>
          <w:p>
            <w:pPr>
              <w:spacing w:after="0"/>
            </w:pPr>
            <w:r/>
            <w:r>
              <w:rPr>
                <w:b w:val="0"/>
                <w:sz w:val="17"/>
              </w:rPr>
              <w:t>Direct integration with Postgres, Auth and Realtime.</w:t>
            </w:r>
          </w:p>
        </w:tc>
      </w:tr>
      <w:tr>
        <w:tc>
          <w:tcPr>
            <w:tcW w:type="dxa" w:w="1512"/>
            <w:vAlign w:val="center"/>
          </w:tcPr>
          <w:p>
            <w:pPr>
              <w:spacing w:after="0"/>
            </w:pPr>
            <w:r/>
            <w:r>
              <w:rPr>
                <w:b w:val="0"/>
                <w:sz w:val="17"/>
              </w:rPr>
              <w:t>Database</w:t>
            </w:r>
          </w:p>
        </w:tc>
        <w:tc>
          <w:tcPr>
            <w:tcW w:type="dxa" w:w="2376"/>
            <w:vAlign w:val="center"/>
          </w:tcPr>
          <w:p>
            <w:pPr>
              <w:spacing w:after="0"/>
            </w:pPr>
            <w:r/>
            <w:r>
              <w:rPr>
                <w:b w:val="0"/>
                <w:sz w:val="17"/>
              </w:rPr>
              <w:t>PostgreSQL via Supabase</w:t>
            </w:r>
          </w:p>
        </w:tc>
        <w:tc>
          <w:tcPr>
            <w:tcW w:type="dxa" w:w="2880"/>
            <w:vAlign w:val="center"/>
          </w:tcPr>
          <w:p>
            <w:pPr>
              <w:spacing w:after="0"/>
            </w:pPr>
            <w:r/>
            <w:r>
              <w:rPr>
                <w:b w:val="0"/>
                <w:sz w:val="17"/>
              </w:rPr>
              <w:t>System of record</w:t>
            </w:r>
          </w:p>
        </w:tc>
        <w:tc>
          <w:tcPr>
            <w:tcW w:type="dxa" w:w="3816"/>
            <w:vAlign w:val="center"/>
          </w:tcPr>
          <w:p>
            <w:pPr>
              <w:spacing w:after="0"/>
            </w:pPr>
            <w:r/>
            <w:r>
              <w:rPr>
                <w:b w:val="0"/>
                <w:sz w:val="17"/>
              </w:rPr>
              <w:t>Relational constraints and transactions fit dispatch state transitions.</w:t>
            </w:r>
          </w:p>
        </w:tc>
      </w:tr>
      <w:tr>
        <w:tc>
          <w:tcPr>
            <w:tcW w:type="dxa" w:w="1512"/>
            <w:vAlign w:val="center"/>
          </w:tcPr>
          <w:p>
            <w:pPr>
              <w:spacing w:after="0"/>
            </w:pPr>
            <w:r/>
            <w:r>
              <w:rPr>
                <w:b w:val="0"/>
                <w:sz w:val="17"/>
              </w:rPr>
              <w:t>Realtime</w:t>
            </w:r>
          </w:p>
        </w:tc>
        <w:tc>
          <w:tcPr>
            <w:tcW w:type="dxa" w:w="2376"/>
            <w:vAlign w:val="center"/>
          </w:tcPr>
          <w:p>
            <w:pPr>
              <w:spacing w:after="0"/>
            </w:pPr>
            <w:r/>
            <w:r>
              <w:rPr>
                <w:b w:val="0"/>
                <w:sz w:val="17"/>
              </w:rPr>
              <w:t>Supabase Realtime</w:t>
            </w:r>
          </w:p>
        </w:tc>
        <w:tc>
          <w:tcPr>
            <w:tcW w:type="dxa" w:w="2880"/>
            <w:vAlign w:val="center"/>
          </w:tcPr>
          <w:p>
            <w:pPr>
              <w:spacing w:after="0"/>
            </w:pPr>
            <w:r/>
            <w:r>
              <w:rPr>
                <w:b w:val="0"/>
                <w:sz w:val="17"/>
              </w:rPr>
              <w:t>Live dispatch + boat board</w:t>
            </w:r>
          </w:p>
        </w:tc>
        <w:tc>
          <w:tcPr>
            <w:tcW w:type="dxa" w:w="3816"/>
            <w:vAlign w:val="center"/>
          </w:tcPr>
          <w:p>
            <w:pPr>
              <w:spacing w:after="0"/>
            </w:pPr>
            <w:r/>
            <w:r>
              <w:rPr>
                <w:b w:val="0"/>
                <w:sz w:val="17"/>
              </w:rPr>
              <w:t>Pushes DB changes to connected devices; no polling loop.</w:t>
            </w:r>
          </w:p>
        </w:tc>
      </w:tr>
      <w:tr>
        <w:tc>
          <w:tcPr>
            <w:tcW w:type="dxa" w:w="1512"/>
            <w:vAlign w:val="center"/>
          </w:tcPr>
          <w:p>
            <w:pPr>
              <w:spacing w:after="0"/>
            </w:pPr>
            <w:r/>
            <w:r>
              <w:rPr>
                <w:b w:val="0"/>
                <w:sz w:val="17"/>
              </w:rPr>
              <w:t>Client cache</w:t>
            </w:r>
          </w:p>
        </w:tc>
        <w:tc>
          <w:tcPr>
            <w:tcW w:type="dxa" w:w="2376"/>
            <w:vAlign w:val="center"/>
          </w:tcPr>
          <w:p>
            <w:pPr>
              <w:spacing w:after="0"/>
            </w:pPr>
            <w:r/>
            <w:r>
              <w:rPr>
                <w:b w:val="0"/>
                <w:sz w:val="17"/>
              </w:rPr>
              <w:t>IndexedDB</w:t>
            </w:r>
          </w:p>
        </w:tc>
        <w:tc>
          <w:tcPr>
            <w:tcW w:type="dxa" w:w="2880"/>
            <w:vAlign w:val="center"/>
          </w:tcPr>
          <w:p>
            <w:pPr>
              <w:spacing w:after="0"/>
            </w:pPr>
            <w:r/>
            <w:r>
              <w:rPr>
                <w:b w:val="0"/>
                <w:sz w:val="17"/>
              </w:rPr>
              <w:t>Last-known boats/requests</w:t>
            </w:r>
          </w:p>
        </w:tc>
        <w:tc>
          <w:tcPr>
            <w:tcW w:type="dxa" w:w="3816"/>
            <w:vAlign w:val="center"/>
          </w:tcPr>
          <w:p>
            <w:pPr>
              <w:spacing w:after="0"/>
            </w:pPr>
            <w:r/>
            <w:r>
              <w:rPr>
                <w:b w:val="0"/>
                <w:sz w:val="17"/>
              </w:rPr>
              <w:t>Better resilience on flaky mobile connections.</w:t>
            </w:r>
          </w:p>
        </w:tc>
      </w:tr>
      <w:tr>
        <w:tc>
          <w:tcPr>
            <w:tcW w:type="dxa" w:w="1512"/>
            <w:vAlign w:val="center"/>
          </w:tcPr>
          <w:p>
            <w:pPr>
              <w:spacing w:after="0"/>
            </w:pPr>
            <w:r/>
            <w:r>
              <w:rPr>
                <w:b w:val="0"/>
                <w:sz w:val="17"/>
              </w:rPr>
              <w:t>PWA</w:t>
            </w:r>
          </w:p>
        </w:tc>
        <w:tc>
          <w:tcPr>
            <w:tcW w:type="dxa" w:w="2376"/>
            <w:vAlign w:val="center"/>
          </w:tcPr>
          <w:p>
            <w:pPr>
              <w:spacing w:after="0"/>
            </w:pPr>
            <w:r/>
            <w:r>
              <w:rPr>
                <w:b w:val="0"/>
                <w:sz w:val="17"/>
              </w:rPr>
              <w:t>vite-plugin-pwa</w:t>
            </w:r>
          </w:p>
        </w:tc>
        <w:tc>
          <w:tcPr>
            <w:tcW w:type="dxa" w:w="2880"/>
            <w:vAlign w:val="center"/>
          </w:tcPr>
          <w:p>
            <w:pPr>
              <w:spacing w:after="0"/>
            </w:pPr>
            <w:r/>
            <w:r>
              <w:rPr>
                <w:b w:val="0"/>
                <w:sz w:val="17"/>
              </w:rPr>
              <w:t>Installable/offline shell</w:t>
            </w:r>
          </w:p>
        </w:tc>
        <w:tc>
          <w:tcPr>
            <w:tcW w:type="dxa" w:w="3816"/>
            <w:vAlign w:val="center"/>
          </w:tcPr>
          <w:p>
            <w:pPr>
              <w:spacing w:after="0"/>
            </w:pPr>
            <w:r/>
            <w:r>
              <w:rPr>
                <w:b w:val="0"/>
                <w:sz w:val="17"/>
              </w:rPr>
              <w:t>Useful for repeat use on shared phones.</w:t>
            </w:r>
          </w:p>
        </w:tc>
      </w:tr>
      <w:tr>
        <w:tc>
          <w:tcPr>
            <w:tcW w:type="dxa" w:w="1512"/>
            <w:vAlign w:val="center"/>
          </w:tcPr>
          <w:p>
            <w:pPr>
              <w:spacing w:after="0"/>
            </w:pPr>
            <w:r/>
            <w:r>
              <w:rPr>
                <w:b w:val="0"/>
                <w:sz w:val="17"/>
              </w:rPr>
              <w:t>Hosting</w:t>
            </w:r>
          </w:p>
        </w:tc>
        <w:tc>
          <w:tcPr>
            <w:tcW w:type="dxa" w:w="2376"/>
            <w:vAlign w:val="center"/>
          </w:tcPr>
          <w:p>
            <w:pPr>
              <w:spacing w:after="0"/>
            </w:pPr>
            <w:r/>
            <w:r>
              <w:rPr>
                <w:b w:val="0"/>
                <w:sz w:val="17"/>
              </w:rPr>
              <w:t>Cloudflare Pages</w:t>
            </w:r>
          </w:p>
        </w:tc>
        <w:tc>
          <w:tcPr>
            <w:tcW w:type="dxa" w:w="2880"/>
            <w:vAlign w:val="center"/>
          </w:tcPr>
          <w:p>
            <w:pPr>
              <w:spacing w:after="0"/>
            </w:pPr>
            <w:r/>
            <w:r>
              <w:rPr>
                <w:b w:val="0"/>
                <w:sz w:val="17"/>
              </w:rPr>
              <w:t>Public web URL</w:t>
            </w:r>
          </w:p>
        </w:tc>
        <w:tc>
          <w:tcPr>
            <w:tcW w:type="dxa" w:w="3816"/>
            <w:vAlign w:val="center"/>
          </w:tcPr>
          <w:p>
            <w:pPr>
              <w:spacing w:after="0"/>
            </w:pPr>
            <w:r/>
            <w:r>
              <w:rPr>
                <w:b w:val="0"/>
                <w:sz w:val="17"/>
              </w:rPr>
              <w:t>Static asset delivery via CDN; suitable for low-bandwidth clients.</w:t>
            </w:r>
          </w:p>
        </w:tc>
      </w:tr>
      <w:tr>
        <w:tc>
          <w:tcPr>
            <w:tcW w:type="dxa" w:w="1512"/>
            <w:vAlign w:val="center"/>
          </w:tcPr>
          <w:p>
            <w:pPr>
              <w:spacing w:after="0"/>
            </w:pPr>
            <w:r/>
            <w:r>
              <w:rPr>
                <w:b w:val="0"/>
                <w:sz w:val="17"/>
              </w:rPr>
              <w:t>Testing</w:t>
            </w:r>
          </w:p>
        </w:tc>
        <w:tc>
          <w:tcPr>
            <w:tcW w:type="dxa" w:w="2376"/>
            <w:vAlign w:val="center"/>
          </w:tcPr>
          <w:p>
            <w:pPr>
              <w:spacing w:after="0"/>
            </w:pPr>
            <w:r/>
            <w:r>
              <w:rPr>
                <w:b w:val="0"/>
                <w:sz w:val="17"/>
              </w:rPr>
              <w:t>Vitest + React Testing Library</w:t>
            </w:r>
          </w:p>
        </w:tc>
        <w:tc>
          <w:tcPr>
            <w:tcW w:type="dxa" w:w="2880"/>
            <w:vAlign w:val="center"/>
          </w:tcPr>
          <w:p>
            <w:pPr>
              <w:spacing w:after="0"/>
            </w:pPr>
            <w:r/>
            <w:r>
              <w:rPr>
                <w:b w:val="0"/>
                <w:sz w:val="17"/>
              </w:rPr>
              <w:t>Unit/component tests</w:t>
            </w:r>
          </w:p>
        </w:tc>
        <w:tc>
          <w:tcPr>
            <w:tcW w:type="dxa" w:w="3816"/>
            <w:vAlign w:val="center"/>
          </w:tcPr>
          <w:p>
            <w:pPr>
              <w:spacing w:after="0"/>
            </w:pPr>
            <w:r/>
            <w:r>
              <w:rPr>
                <w:b w:val="0"/>
                <w:sz w:val="17"/>
              </w:rPr>
              <w:t>Fast validation of status transitions and forms.</w:t>
            </w:r>
          </w:p>
        </w:tc>
      </w:tr>
      <w:tr>
        <w:tc>
          <w:tcPr>
            <w:tcW w:type="dxa" w:w="1512"/>
            <w:vAlign w:val="center"/>
          </w:tcPr>
          <w:p>
            <w:pPr>
              <w:spacing w:after="0"/>
            </w:pPr>
            <w:r/>
            <w:r>
              <w:rPr>
                <w:b w:val="0"/>
                <w:sz w:val="17"/>
              </w:rPr>
              <w:t>E2E</w:t>
            </w:r>
          </w:p>
        </w:tc>
        <w:tc>
          <w:tcPr>
            <w:tcW w:type="dxa" w:w="2376"/>
            <w:vAlign w:val="center"/>
          </w:tcPr>
          <w:p>
            <w:pPr>
              <w:spacing w:after="0"/>
            </w:pPr>
            <w:r/>
            <w:r>
              <w:rPr>
                <w:b w:val="0"/>
                <w:sz w:val="17"/>
              </w:rPr>
              <w:t>Playwright</w:t>
            </w:r>
          </w:p>
        </w:tc>
        <w:tc>
          <w:tcPr>
            <w:tcW w:type="dxa" w:w="2880"/>
            <w:vAlign w:val="center"/>
          </w:tcPr>
          <w:p>
            <w:pPr>
              <w:spacing w:after="0"/>
            </w:pPr>
            <w:r/>
            <w:r>
              <w:rPr>
                <w:b w:val="0"/>
                <w:sz w:val="17"/>
              </w:rPr>
              <w:t>Dispatch workflow test</w:t>
            </w:r>
          </w:p>
        </w:tc>
        <w:tc>
          <w:tcPr>
            <w:tcW w:type="dxa" w:w="3816"/>
            <w:vAlign w:val="center"/>
          </w:tcPr>
          <w:p>
            <w:pPr>
              <w:spacing w:after="0"/>
            </w:pPr>
            <w:r/>
            <w:r>
              <w:rPr>
                <w:b w:val="0"/>
                <w:sz w:val="17"/>
              </w:rPr>
              <w:t>Verify create → claim → complete and race-condition handling.</w:t>
            </w:r>
          </w:p>
        </w:tc>
      </w:tr>
      <w:tr>
        <w:tc>
          <w:tcPr>
            <w:tcW w:type="dxa" w:w="1512"/>
            <w:vAlign w:val="center"/>
          </w:tcPr>
          <w:p>
            <w:pPr>
              <w:spacing w:after="0"/>
            </w:pPr>
            <w:r/>
            <w:r>
              <w:rPr>
                <w:b w:val="0"/>
                <w:sz w:val="17"/>
              </w:rPr>
              <w:t>Version control</w:t>
            </w:r>
          </w:p>
        </w:tc>
        <w:tc>
          <w:tcPr>
            <w:tcW w:type="dxa" w:w="2376"/>
            <w:vAlign w:val="center"/>
          </w:tcPr>
          <w:p>
            <w:pPr>
              <w:spacing w:after="0"/>
            </w:pPr>
            <w:r/>
            <w:r>
              <w:rPr>
                <w:b w:val="0"/>
                <w:sz w:val="17"/>
              </w:rPr>
              <w:t>GitHub</w:t>
            </w:r>
          </w:p>
        </w:tc>
        <w:tc>
          <w:tcPr>
            <w:tcW w:type="dxa" w:w="2880"/>
            <w:vAlign w:val="center"/>
          </w:tcPr>
          <w:p>
            <w:pPr>
              <w:spacing w:after="0"/>
            </w:pPr>
            <w:r/>
            <w:r>
              <w:rPr>
                <w:b w:val="0"/>
                <w:sz w:val="17"/>
              </w:rPr>
              <w:t>Public source repository</w:t>
            </w:r>
          </w:p>
        </w:tc>
        <w:tc>
          <w:tcPr>
            <w:tcW w:type="dxa" w:w="3816"/>
            <w:vAlign w:val="center"/>
          </w:tcPr>
          <w:p>
            <w:pPr>
              <w:spacing w:after="0"/>
            </w:pPr>
            <w:r/>
            <w:r>
              <w:rPr>
                <w:b w:val="0"/>
                <w:sz w:val="17"/>
              </w:rPr>
              <w:t>Simple submission and review workflow.</w:t>
            </w:r>
          </w:p>
        </w:tc>
      </w:tr>
    </w:tbl>
    <w:p>
      <w:pPr>
        <w:spacing w:after="40"/>
      </w:pPr>
    </w:p>
    <w:p>
      <w:pPr>
        <w:pStyle w:val="Heading1"/>
        <w:spacing w:before="180" w:after="80"/>
      </w:pPr>
      <w:r>
        <w:rPr>
          <w:color w:val="163A5F"/>
        </w:rPr>
        <w:t>4. Why This Stack Fits the Challenge</w:t>
      </w:r>
    </w:p>
    <w:p>
      <w:pPr>
        <w:pStyle w:val="Heading2"/>
        <w:spacing w:before="120" w:after="80"/>
      </w:pPr>
      <w:r>
        <w:rPr>
          <w:color w:val="285271"/>
        </w:rPr>
        <w:t>4.1 Speed and simplicity</w:t>
      </w:r>
    </w:p>
    <w:p>
      <w:pPr>
        <w:spacing w:after="80" w:line="259" w:lineRule="auto"/>
      </w:pPr>
      <w:r>
        <w:t>The operational UI is essentially a structured CRUD workflow with realtime status. A separate REST backend would add another deployment and another failure point without materially improving the prototype. Supabase lets the application keep the database transaction boundary close to the core dispatch rules.</w:t>
      </w:r>
    </w:p>
    <w:p>
      <w:pPr>
        <w:pStyle w:val="Heading2"/>
        <w:spacing w:before="120" w:after="80"/>
      </w:pPr>
      <w:r>
        <w:rPr>
          <w:color w:val="285271"/>
        </w:rPr>
        <w:t>4.2 Free public deployment path</w:t>
      </w:r>
    </w:p>
    <w:p>
      <w:pPr>
        <w:spacing w:after="80" w:line="259" w:lineRule="auto"/>
      </w:pPr>
      <w:r>
        <w:t xml:space="preserve">As of 17 September 2026, Supabase lists a $0 Free plan with Postgres, 500 MB database size, 1 GB file storage, and Postgres Changes Realtime with 2 million messages/month and 200 peak concurrent connections. Cloudflare Pages documents a Free plan with static asset delivery free and unlimited, up to 500 builds/month and up to 20,000 files per site. These limits are far above what this five-boat prototype needs. </w:t>
      </w:r>
    </w:p>
    <w:p>
      <w:pPr>
        <w:spacing w:after="80" w:line="259" w:lineRule="auto"/>
      </w:pPr>
      <w:r>
        <w:t xml:space="preserve">Important deployment note: the prototype should remain small enough that it does not depend on paid add-ons, custom domains, large file uploads, or heavy server-side functions. Supabase projects on the Free plan can pause after inactivity, so the demo should be opened and tested before submission. </w:t>
      </w:r>
    </w:p>
    <w:p>
      <w:pPr>
        <w:pStyle w:val="Heading2"/>
        <w:spacing w:before="120" w:after="80"/>
      </w:pPr>
      <w:r>
        <w:rPr>
          <w:color w:val="285271"/>
        </w:rPr>
        <w:t>4.3 Low-bandwidth behavior</w:t>
      </w:r>
    </w:p>
    <w:p>
      <w:pPr>
        <w:pStyle w:val="ListBullet"/>
        <w:spacing w:after="40"/>
        <w:ind w:left="317"/>
      </w:pPr>
      <w:r>
        <w:t>No large hero images, video, maps, or decorative animations.</w:t>
      </w:r>
    </w:p>
    <w:p>
      <w:pPr>
        <w:pStyle w:val="ListBullet"/>
        <w:spacing w:after="40"/>
        <w:ind w:left="317"/>
      </w:pPr>
      <w:r>
        <w:t>Prefer system fonts and SVG/Lucide icons; avoid downloading icon font packs.</w:t>
      </w:r>
    </w:p>
    <w:p>
      <w:pPr>
        <w:pStyle w:val="ListBullet"/>
        <w:spacing w:after="40"/>
        <w:ind w:left="317"/>
      </w:pPr>
      <w:r>
        <w:t>Load current board data with one compact query per screen; do not refetch unchanged rows every few seconds.</w:t>
      </w:r>
    </w:p>
    <w:p>
      <w:pPr>
        <w:pStyle w:val="ListBullet"/>
        <w:spacing w:after="40"/>
        <w:ind w:left="317"/>
      </w:pPr>
      <w:r>
        <w:t>Use realtime events to invalidate/update only affected records.</w:t>
      </w:r>
    </w:p>
    <w:p>
      <w:pPr>
        <w:pStyle w:val="ListBullet"/>
        <w:spacing w:after="40"/>
        <w:ind w:left="317"/>
      </w:pPr>
      <w:r>
        <w:t>Cache the application shell and last-known board state in IndexedDB.</w:t>
      </w:r>
    </w:p>
    <w:p>
      <w:pPr>
        <w:pStyle w:val="Heading1"/>
        <w:spacing w:before="180" w:after="80"/>
      </w:pPr>
      <w:r>
        <w:rPr>
          <w:color w:val="163A5F"/>
        </w:rPr>
        <w:t>5. Domain Model / Database Schema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A5F"/>
            <w:vAlign w:val="center"/>
          </w:tcPr>
          <w:p>
            <w:pPr>
              <w:spacing w:after="0"/>
            </w:pPr>
            <w:r/>
            <w:r>
              <w:rPr>
                <w:b/>
                <w:color w:val="FFFFFF"/>
                <w:sz w:val="17"/>
              </w:rPr>
              <w:t>Table</w:t>
            </w:r>
          </w:p>
        </w:tc>
        <w:tc>
          <w:tcPr>
            <w:tcW w:type="dxa" w:w="3408"/>
            <w:shd w:fill="163A5F"/>
            <w:vAlign w:val="center"/>
          </w:tcPr>
          <w:p>
            <w:pPr>
              <w:spacing w:after="0"/>
            </w:pPr>
            <w:r/>
            <w:r>
              <w:rPr>
                <w:b/>
                <w:color w:val="FFFFFF"/>
                <w:sz w:val="17"/>
              </w:rPr>
              <w:t>Key fields</w:t>
            </w:r>
          </w:p>
        </w:tc>
        <w:tc>
          <w:tcPr>
            <w:tcW w:type="dxa" w:w="3408"/>
            <w:shd w:fill="163A5F"/>
            <w:vAlign w:val="center"/>
          </w:tcPr>
          <w:p>
            <w:pPr>
              <w:spacing w:after="0"/>
            </w:pPr>
            <w:r/>
            <w:r>
              <w:rPr>
                <w:b/>
                <w:color w:val="FFFFFF"/>
                <w:sz w:val="17"/>
              </w:rPr>
              <w:t>Purpose</w:t>
            </w:r>
          </w:p>
        </w:tc>
      </w:tr>
      <w:tr>
        <w:tc>
          <w:tcPr>
            <w:tcW w:type="dxa" w:w="3408"/>
            <w:vAlign w:val="center"/>
          </w:tcPr>
          <w:p>
            <w:pPr>
              <w:spacing w:after="0"/>
            </w:pPr>
            <w:r/>
            <w:r>
              <w:rPr>
                <w:b w:val="0"/>
                <w:sz w:val="17"/>
              </w:rPr>
              <w:t>boats</w:t>
            </w:r>
          </w:p>
        </w:tc>
        <w:tc>
          <w:tcPr>
            <w:tcW w:type="dxa" w:w="3408"/>
            <w:vAlign w:val="center"/>
          </w:tcPr>
          <w:p>
            <w:pPr>
              <w:spacing w:after="0"/>
            </w:pPr>
            <w:r/>
            <w:r>
              <w:rPr>
                <w:b w:val="0"/>
                <w:sz w:val="17"/>
              </w:rPr>
              <w:t>id, boat_code, name, status, fuel_pct, oxygen_tanks, last_handoff_at</w:t>
            </w:r>
          </w:p>
        </w:tc>
        <w:tc>
          <w:tcPr>
            <w:tcW w:type="dxa" w:w="3408"/>
            <w:vAlign w:val="center"/>
          </w:tcPr>
          <w:p>
            <w:pPr>
              <w:spacing w:after="0"/>
            </w:pPr>
            <w:r/>
            <w:r>
              <w:rPr>
                <w:b w:val="0"/>
                <w:sz w:val="17"/>
              </w:rPr>
              <w:t>Exactly five ambulance boats and current operational state.</w:t>
            </w:r>
          </w:p>
        </w:tc>
      </w:tr>
      <w:tr>
        <w:tc>
          <w:tcPr>
            <w:tcW w:type="dxa" w:w="3408"/>
            <w:vAlign w:val="center"/>
          </w:tcPr>
          <w:p>
            <w:pPr>
              <w:spacing w:after="0"/>
            </w:pPr>
            <w:r/>
            <w:r>
              <w:rPr>
                <w:b w:val="0"/>
                <w:sz w:val="17"/>
              </w:rPr>
              <w:t>dispatches</w:t>
            </w:r>
          </w:p>
        </w:tc>
        <w:tc>
          <w:tcPr>
            <w:tcW w:type="dxa" w:w="3408"/>
            <w:vAlign w:val="center"/>
          </w:tcPr>
          <w:p>
            <w:pPr>
              <w:spacing w:after="0"/>
            </w:pPr>
            <w:r/>
            <w:r>
              <w:rPr>
                <w:b w:val="0"/>
                <w:sz w:val="17"/>
              </w:rPr>
              <w:t>id, island, pickup_location, urgency, patient_condition, status, boat_id, created_at, claimed_at, completed_at</w:t>
            </w:r>
          </w:p>
        </w:tc>
        <w:tc>
          <w:tcPr>
            <w:tcW w:type="dxa" w:w="3408"/>
            <w:vAlign w:val="center"/>
          </w:tcPr>
          <w:p>
            <w:pPr>
              <w:spacing w:after="0"/>
            </w:pPr>
            <w:r/>
            <w:r>
              <w:rPr>
                <w:b w:val="0"/>
                <w:sz w:val="17"/>
              </w:rPr>
              <w:t>Emergency request and lifecycle.</w:t>
            </w:r>
          </w:p>
        </w:tc>
      </w:tr>
      <w:tr>
        <w:tc>
          <w:tcPr>
            <w:tcW w:type="dxa" w:w="3408"/>
            <w:vAlign w:val="center"/>
          </w:tcPr>
          <w:p>
            <w:pPr>
              <w:spacing w:after="0"/>
            </w:pPr>
            <w:r/>
            <w:r>
              <w:rPr>
                <w:b w:val="0"/>
                <w:sz w:val="17"/>
              </w:rPr>
              <w:t>handoffs</w:t>
            </w:r>
          </w:p>
        </w:tc>
        <w:tc>
          <w:tcPr>
            <w:tcW w:type="dxa" w:w="3408"/>
            <w:vAlign w:val="center"/>
          </w:tcPr>
          <w:p>
            <w:pPr>
              <w:spacing w:after="0"/>
            </w:pPr>
            <w:r/>
            <w:r>
              <w:rPr>
                <w:b w:val="0"/>
                <w:sz w:val="17"/>
              </w:rPr>
              <w:t>id, boat_id, shift_label, fuel_pct, oxygen_tanks, notes, recorded_at</w:t>
            </w:r>
          </w:p>
        </w:tc>
        <w:tc>
          <w:tcPr>
            <w:tcW w:type="dxa" w:w="3408"/>
            <w:vAlign w:val="center"/>
          </w:tcPr>
          <w:p>
            <w:pPr>
              <w:spacing w:after="0"/>
            </w:pPr>
            <w:r/>
            <w:r>
              <w:rPr>
                <w:b w:val="0"/>
                <w:sz w:val="17"/>
              </w:rPr>
              <w:t>Shift-change record for supplies and operational notes.</w:t>
            </w:r>
          </w:p>
        </w:tc>
      </w:tr>
      <w:tr>
        <w:tc>
          <w:tcPr>
            <w:tcW w:type="dxa" w:w="3408"/>
            <w:vAlign w:val="center"/>
          </w:tcPr>
          <w:p>
            <w:pPr>
              <w:spacing w:after="0"/>
            </w:pPr>
            <w:r/>
            <w:r>
              <w:rPr>
                <w:b w:val="0"/>
                <w:sz w:val="17"/>
              </w:rPr>
              <w:t>users_demo</w:t>
            </w:r>
          </w:p>
        </w:tc>
        <w:tc>
          <w:tcPr>
            <w:tcW w:type="dxa" w:w="3408"/>
            <w:vAlign w:val="center"/>
          </w:tcPr>
          <w:p>
            <w:pPr>
              <w:spacing w:after="0"/>
            </w:pPr>
            <w:r/>
            <w:r>
              <w:rPr>
                <w:b w:val="0"/>
                <w:sz w:val="17"/>
              </w:rPr>
              <w:t>id, display_name, role, island</w:t>
            </w:r>
          </w:p>
        </w:tc>
        <w:tc>
          <w:tcPr>
            <w:tcW w:type="dxa" w:w="3408"/>
            <w:vAlign w:val="center"/>
          </w:tcPr>
          <w:p>
            <w:pPr>
              <w:spacing w:after="0"/>
            </w:pPr>
            <w:r/>
            <w:r>
              <w:rPr>
                <w:b w:val="0"/>
                <w:sz w:val="17"/>
              </w:rPr>
              <w:t>Lightweight demo identity if role tracking is used.</w:t>
            </w:r>
          </w:p>
        </w:tc>
      </w:tr>
      <w:tr>
        <w:tc>
          <w:tcPr>
            <w:tcW w:type="dxa" w:w="3408"/>
            <w:vAlign w:val="center"/>
          </w:tcPr>
          <w:p>
            <w:pPr>
              <w:spacing w:after="0"/>
            </w:pPr>
            <w:r/>
            <w:r>
              <w:rPr>
                <w:b w:val="0"/>
                <w:sz w:val="17"/>
              </w:rPr>
              <w:t>audit_events</w:t>
            </w:r>
          </w:p>
        </w:tc>
        <w:tc>
          <w:tcPr>
            <w:tcW w:type="dxa" w:w="3408"/>
            <w:vAlign w:val="center"/>
          </w:tcPr>
          <w:p>
            <w:pPr>
              <w:spacing w:after="0"/>
            </w:pPr>
            <w:r/>
            <w:r>
              <w:rPr>
                <w:b w:val="0"/>
                <w:sz w:val="17"/>
              </w:rPr>
              <w:t>id, entity_type, entity_id, action, actor_label, metadata, created_at</w:t>
            </w:r>
          </w:p>
        </w:tc>
        <w:tc>
          <w:tcPr>
            <w:tcW w:type="dxa" w:w="3408"/>
            <w:vAlign w:val="center"/>
          </w:tcPr>
          <w:p>
            <w:pPr>
              <w:spacing w:after="0"/>
            </w:pPr>
            <w:r/>
            <w:r>
              <w:rPr>
                <w:b w:val="0"/>
                <w:sz w:val="17"/>
              </w:rPr>
              <w:t>Traceable record of important mutations for judging and debugging.</w:t>
            </w:r>
          </w:p>
        </w:tc>
      </w:tr>
    </w:tbl>
    <w:p>
      <w:pPr>
        <w:spacing w:after="40"/>
      </w:pPr>
    </w:p>
    <w:p>
      <w:pPr>
        <w:pStyle w:val="Heading2"/>
        <w:spacing w:before="120" w:after="80"/>
      </w:pPr>
      <w:r>
        <w:rPr>
          <w:color w:val="285271"/>
        </w:rPr>
        <w:t>Recommended enums</w:t>
      </w:r>
    </w:p>
    <w:tbl>
      <w:tblPr>
        <w:tblStyle w:val="TableGrid"/>
        <w:tblW w:type="auto" w:w="0"/>
        <w:tblLook w:firstColumn="1" w:firstRow="1" w:lastColumn="0" w:lastRow="0" w:noHBand="0" w:noVBand="1" w:val="04A0"/>
      </w:tblPr>
      <w:tblGrid>
        <w:gridCol w:w="10224"/>
      </w:tblGrid>
      <w:tr>
        <w:tc>
          <w:tcPr>
            <w:tcW w:type="dxa" w:w="10224"/>
            <w:shd w:fill="F4F7FA"/>
          </w:tcPr>
          <w:p>
            <w:pPr>
              <w:spacing w:after="0"/>
            </w:pPr>
            <w:r>
              <w:rPr>
                <w:rFonts w:ascii="Consolas" w:hAnsi="Consolas"/>
                <w:sz w:val="17"/>
              </w:rPr>
              <w:t>boat_status   = AVAILABLE | ON_MISSION | MAINTENANCE</w:t>
              <w:br/>
              <w:t>dispatch_status = OPEN | CLAIMED | COMPLETED | CANCELLED</w:t>
              <w:br/>
              <w:t>urgency       = CRITICAL | HIGH | ROUTINE</w:t>
              <w:br/>
              <w:t>role          = HEALTH_WORKER | CAPTAIN | SUPERVISOR</w:t>
            </w:r>
          </w:p>
        </w:tc>
      </w:tr>
    </w:tbl>
    <w:p>
      <w:pPr>
        <w:pStyle w:val="Heading2"/>
        <w:spacing w:before="120" w:after="80"/>
      </w:pPr>
      <w:r>
        <w:rPr>
          <w:color w:val="285271"/>
        </w:rPr>
        <w:t>Database constraints</w:t>
      </w:r>
    </w:p>
    <w:p>
      <w:pPr>
        <w:pStyle w:val="ListBullet"/>
        <w:spacing w:after="40"/>
        <w:ind w:left="317"/>
      </w:pPr>
      <w:r>
        <w:t>fuel_pct must be between 0 and 100.</w:t>
      </w:r>
    </w:p>
    <w:p>
      <w:pPr>
        <w:pStyle w:val="ListBullet"/>
        <w:spacing w:after="40"/>
        <w:ind w:left="317"/>
      </w:pPr>
      <w:r>
        <w:t>oxygen_tanks must be an integer &gt;= 0.</w:t>
      </w:r>
    </w:p>
    <w:p>
      <w:pPr>
        <w:pStyle w:val="ListBullet"/>
        <w:spacing w:after="40"/>
        <w:ind w:left="317"/>
      </w:pPr>
      <w:r>
        <w:t>boat_code must be unique and pre-seeded with BOAT-01 through BOAT-05.</w:t>
      </w:r>
    </w:p>
    <w:p>
      <w:pPr>
        <w:pStyle w:val="ListBullet"/>
        <w:spacing w:after="40"/>
        <w:ind w:left="317"/>
      </w:pPr>
      <w:r>
        <w:t>A dispatch may reference at most one boat at a time.</w:t>
      </w:r>
    </w:p>
    <w:p>
      <w:pPr>
        <w:pStyle w:val="ListBullet"/>
        <w:spacing w:after="40"/>
        <w:ind w:left="317"/>
      </w:pPr>
      <w:r>
        <w:t>A boat with status ON_MISSION should normally have one CLAIMED dispatch; enforce this in the claim function rather than only in the UI.</w:t>
      </w:r>
    </w:p>
    <w:p>
      <w:pPr>
        <w:pStyle w:val="ListBullet"/>
        <w:spacing w:after="40"/>
        <w:ind w:left="317"/>
      </w:pPr>
      <w:r>
        <w:t>Every claim, completion and handoff writes an audit event.</w:t>
      </w:r>
    </w:p>
    <w:p>
      <w:pPr>
        <w:pStyle w:val="Heading1"/>
        <w:spacing w:before="180" w:after="80"/>
      </w:pPr>
      <w:r>
        <w:rPr>
          <w:color w:val="163A5F"/>
        </w:rPr>
        <w:t>6. Core Screens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63A5F"/>
            <w:vAlign w:val="center"/>
          </w:tcPr>
          <w:p>
            <w:pPr>
              <w:spacing w:after="0"/>
            </w:pPr>
            <w:r/>
            <w:r>
              <w:rPr>
                <w:b/>
                <w:color w:val="FFFFFF"/>
                <w:sz w:val="17"/>
              </w:rPr>
              <w:t>Screen</w:t>
            </w:r>
          </w:p>
        </w:tc>
        <w:tc>
          <w:tcPr>
            <w:tcW w:type="dxa" w:w="2556"/>
            <w:shd w:fill="163A5F"/>
            <w:vAlign w:val="center"/>
          </w:tcPr>
          <w:p>
            <w:pPr>
              <w:spacing w:after="0"/>
            </w:pPr>
            <w:r/>
            <w:r>
              <w:rPr>
                <w:b/>
                <w:color w:val="FFFFFF"/>
                <w:sz w:val="17"/>
              </w:rPr>
              <w:t>Primary user</w:t>
            </w:r>
          </w:p>
        </w:tc>
        <w:tc>
          <w:tcPr>
            <w:tcW w:type="dxa" w:w="2556"/>
            <w:shd w:fill="163A5F"/>
            <w:vAlign w:val="center"/>
          </w:tcPr>
          <w:p>
            <w:pPr>
              <w:spacing w:after="0"/>
            </w:pPr>
            <w:r/>
            <w:r>
              <w:rPr>
                <w:b/>
                <w:color w:val="FFFFFF"/>
                <w:sz w:val="17"/>
              </w:rPr>
              <w:t>Key UI elements</w:t>
            </w:r>
          </w:p>
        </w:tc>
        <w:tc>
          <w:tcPr>
            <w:tcW w:type="dxa" w:w="2556"/>
            <w:shd w:fill="163A5F"/>
            <w:vAlign w:val="center"/>
          </w:tcPr>
          <w:p>
            <w:pPr>
              <w:spacing w:after="0"/>
            </w:pPr>
            <w:r/>
            <w:r>
              <w:rPr>
                <w:b/>
                <w:color w:val="FFFFFF"/>
                <w:sz w:val="17"/>
              </w:rPr>
              <w:t>Critical behavior</w:t>
            </w:r>
          </w:p>
        </w:tc>
      </w:tr>
      <w:tr>
        <w:tc>
          <w:tcPr>
            <w:tcW w:type="dxa" w:w="2556"/>
            <w:vAlign w:val="center"/>
          </w:tcPr>
          <w:p>
            <w:pPr>
              <w:spacing w:after="0"/>
            </w:pPr>
            <w:r/>
            <w:r>
              <w:rPr>
                <w:b w:val="0"/>
                <w:sz w:val="17"/>
              </w:rPr>
              <w:t>Dispatch Request</w:t>
            </w:r>
          </w:p>
        </w:tc>
        <w:tc>
          <w:tcPr>
            <w:tcW w:type="dxa" w:w="2556"/>
            <w:vAlign w:val="center"/>
          </w:tcPr>
          <w:p>
            <w:pPr>
              <w:spacing w:after="0"/>
            </w:pPr>
            <w:r/>
            <w:r>
              <w:rPr>
                <w:b w:val="0"/>
                <w:sz w:val="17"/>
              </w:rPr>
              <w:t>Health worker</w:t>
            </w:r>
          </w:p>
        </w:tc>
        <w:tc>
          <w:tcPr>
            <w:tcW w:type="dxa" w:w="2556"/>
            <w:vAlign w:val="center"/>
          </w:tcPr>
          <w:p>
            <w:pPr>
              <w:spacing w:after="0"/>
            </w:pPr>
            <w:r/>
            <w:r>
              <w:rPr>
                <w:b w:val="0"/>
                <w:sz w:val="17"/>
              </w:rPr>
              <w:t>Island selector, pickup location, urgency chips, patient condition, Submit</w:t>
            </w:r>
          </w:p>
        </w:tc>
        <w:tc>
          <w:tcPr>
            <w:tcW w:type="dxa" w:w="2556"/>
            <w:vAlign w:val="center"/>
          </w:tcPr>
          <w:p>
            <w:pPr>
              <w:spacing w:after="0"/>
            </w:pPr>
            <w:r/>
            <w:r>
              <w:rPr>
                <w:b w:val="0"/>
                <w:sz w:val="17"/>
              </w:rPr>
              <w:t>Minimal typing; validation; instant success confirmation.</w:t>
            </w:r>
          </w:p>
        </w:tc>
      </w:tr>
      <w:tr>
        <w:tc>
          <w:tcPr>
            <w:tcW w:type="dxa" w:w="2556"/>
            <w:vAlign w:val="center"/>
          </w:tcPr>
          <w:p>
            <w:pPr>
              <w:spacing w:after="0"/>
            </w:pPr>
            <w:r/>
            <w:r>
              <w:rPr>
                <w:b w:val="0"/>
                <w:sz w:val="17"/>
              </w:rPr>
              <w:t>Live Board</w:t>
            </w:r>
          </w:p>
        </w:tc>
        <w:tc>
          <w:tcPr>
            <w:tcW w:type="dxa" w:w="2556"/>
            <w:vAlign w:val="center"/>
          </w:tcPr>
          <w:p>
            <w:pPr>
              <w:spacing w:after="0"/>
            </w:pPr>
            <w:r/>
            <w:r>
              <w:rPr>
                <w:b w:val="0"/>
                <w:sz w:val="17"/>
              </w:rPr>
              <w:t>Both roles</w:t>
            </w:r>
          </w:p>
        </w:tc>
        <w:tc>
          <w:tcPr>
            <w:tcW w:type="dxa" w:w="2556"/>
            <w:vAlign w:val="center"/>
          </w:tcPr>
          <w:p>
            <w:pPr>
              <w:spacing w:after="0"/>
            </w:pPr>
            <w:r/>
            <w:r>
              <w:rPr>
                <w:b w:val="0"/>
                <w:sz w:val="17"/>
              </w:rPr>
              <w:t>Five boat cards, open request queue, status pills, fuel and oxygen</w:t>
            </w:r>
          </w:p>
        </w:tc>
        <w:tc>
          <w:tcPr>
            <w:tcW w:type="dxa" w:w="2556"/>
            <w:vAlign w:val="center"/>
          </w:tcPr>
          <w:p>
            <w:pPr>
              <w:spacing w:after="0"/>
            </w:pPr>
            <w:r/>
            <w:r>
              <w:rPr>
                <w:b w:val="0"/>
                <w:sz w:val="17"/>
              </w:rPr>
              <w:t>Realtime updates; high-urgency items are visually prominent.</w:t>
            </w:r>
          </w:p>
        </w:tc>
      </w:tr>
      <w:tr>
        <w:tc>
          <w:tcPr>
            <w:tcW w:type="dxa" w:w="2556"/>
            <w:vAlign w:val="center"/>
          </w:tcPr>
          <w:p>
            <w:pPr>
              <w:spacing w:after="0"/>
            </w:pPr>
            <w:r/>
            <w:r>
              <w:rPr>
                <w:b w:val="0"/>
                <w:sz w:val="17"/>
              </w:rPr>
              <w:t>Captain Queue</w:t>
            </w:r>
          </w:p>
        </w:tc>
        <w:tc>
          <w:tcPr>
            <w:tcW w:type="dxa" w:w="2556"/>
            <w:vAlign w:val="center"/>
          </w:tcPr>
          <w:p>
            <w:pPr>
              <w:spacing w:after="0"/>
            </w:pPr>
            <w:r/>
            <w:r>
              <w:rPr>
                <w:b w:val="0"/>
                <w:sz w:val="17"/>
              </w:rPr>
              <w:t>Captain</w:t>
            </w:r>
          </w:p>
        </w:tc>
        <w:tc>
          <w:tcPr>
            <w:tcW w:type="dxa" w:w="2556"/>
            <w:vAlign w:val="center"/>
          </w:tcPr>
          <w:p>
            <w:pPr>
              <w:spacing w:after="0"/>
            </w:pPr>
            <w:r/>
            <w:r>
              <w:rPr>
                <w:b w:val="0"/>
                <w:sz w:val="17"/>
              </w:rPr>
              <w:t>Open requests, urgency, island, pickup, age, Claim button</w:t>
            </w:r>
          </w:p>
        </w:tc>
        <w:tc>
          <w:tcPr>
            <w:tcW w:type="dxa" w:w="2556"/>
            <w:vAlign w:val="center"/>
          </w:tcPr>
          <w:p>
            <w:pPr>
              <w:spacing w:after="0"/>
            </w:pPr>
            <w:r/>
            <w:r>
              <w:rPr>
                <w:b w:val="0"/>
                <w:sz w:val="17"/>
              </w:rPr>
              <w:t>Claim action calls atomic RPC and handles conflict cleanly.</w:t>
            </w:r>
          </w:p>
        </w:tc>
      </w:tr>
      <w:tr>
        <w:tc>
          <w:tcPr>
            <w:tcW w:type="dxa" w:w="2556"/>
            <w:vAlign w:val="center"/>
          </w:tcPr>
          <w:p>
            <w:pPr>
              <w:spacing w:after="0"/>
            </w:pPr>
            <w:r/>
            <w:r>
              <w:rPr>
                <w:b w:val="0"/>
                <w:sz w:val="17"/>
              </w:rPr>
              <w:t>Active Mission</w:t>
            </w:r>
          </w:p>
        </w:tc>
        <w:tc>
          <w:tcPr>
            <w:tcW w:type="dxa" w:w="2556"/>
            <w:vAlign w:val="center"/>
          </w:tcPr>
          <w:p>
            <w:pPr>
              <w:spacing w:after="0"/>
            </w:pPr>
            <w:r/>
            <w:r>
              <w:rPr>
                <w:b w:val="0"/>
                <w:sz w:val="17"/>
              </w:rPr>
              <w:t>Captain</w:t>
            </w:r>
          </w:p>
        </w:tc>
        <w:tc>
          <w:tcPr>
            <w:tcW w:type="dxa" w:w="2556"/>
            <w:vAlign w:val="center"/>
          </w:tcPr>
          <w:p>
            <w:pPr>
              <w:spacing w:after="0"/>
            </w:pPr>
            <w:r/>
            <w:r>
              <w:rPr>
                <w:b w:val="0"/>
                <w:sz w:val="17"/>
              </w:rPr>
              <w:t>Patient/route summary, mission timer, Complete button</w:t>
            </w:r>
          </w:p>
        </w:tc>
        <w:tc>
          <w:tcPr>
            <w:tcW w:type="dxa" w:w="2556"/>
            <w:vAlign w:val="center"/>
          </w:tcPr>
          <w:p>
            <w:pPr>
              <w:spacing w:after="0"/>
            </w:pPr>
            <w:r/>
            <w:r>
              <w:rPr>
                <w:b w:val="0"/>
                <w:sz w:val="17"/>
              </w:rPr>
              <w:t>Only assigned captain sees completion action.</w:t>
            </w:r>
          </w:p>
        </w:tc>
      </w:tr>
      <w:tr>
        <w:tc>
          <w:tcPr>
            <w:tcW w:type="dxa" w:w="2556"/>
            <w:vAlign w:val="center"/>
          </w:tcPr>
          <w:p>
            <w:pPr>
              <w:spacing w:after="0"/>
            </w:pPr>
            <w:r/>
            <w:r>
              <w:rPr>
                <w:b w:val="0"/>
                <w:sz w:val="17"/>
              </w:rPr>
              <w:t>Shift Handoff</w:t>
            </w:r>
          </w:p>
        </w:tc>
        <w:tc>
          <w:tcPr>
            <w:tcW w:type="dxa" w:w="2556"/>
            <w:vAlign w:val="center"/>
          </w:tcPr>
          <w:p>
            <w:pPr>
              <w:spacing w:after="0"/>
            </w:pPr>
            <w:r/>
            <w:r>
              <w:rPr>
                <w:b w:val="0"/>
                <w:sz w:val="17"/>
              </w:rPr>
              <w:t>Captain/Supervisor</w:t>
            </w:r>
          </w:p>
        </w:tc>
        <w:tc>
          <w:tcPr>
            <w:tcW w:type="dxa" w:w="2556"/>
            <w:vAlign w:val="center"/>
          </w:tcPr>
          <w:p>
            <w:pPr>
              <w:spacing w:after="0"/>
            </w:pPr>
            <w:r/>
            <w:r>
              <w:rPr>
                <w:b w:val="0"/>
                <w:sz w:val="17"/>
              </w:rPr>
              <w:t>Boat selector, fuel %, oxygen tanks, notes</w:t>
            </w:r>
          </w:p>
        </w:tc>
        <w:tc>
          <w:tcPr>
            <w:tcW w:type="dxa" w:w="2556"/>
            <w:vAlign w:val="center"/>
          </w:tcPr>
          <w:p>
            <w:pPr>
              <w:spacing w:after="0"/>
            </w:pPr>
            <w:r/>
            <w:r>
              <w:rPr>
                <w:b w:val="0"/>
                <w:sz w:val="17"/>
              </w:rPr>
              <w:t>Saves a timestamped handoff record and updates the boat snapshot.</w:t>
            </w:r>
          </w:p>
        </w:tc>
      </w:tr>
      <w:tr>
        <w:tc>
          <w:tcPr>
            <w:tcW w:type="dxa" w:w="2556"/>
            <w:vAlign w:val="center"/>
          </w:tcPr>
          <w:p>
            <w:pPr>
              <w:spacing w:after="0"/>
            </w:pPr>
            <w:r/>
            <w:r>
              <w:rPr>
                <w:b w:val="0"/>
                <w:sz w:val="17"/>
              </w:rPr>
              <w:t>Dispatch History</w:t>
            </w:r>
          </w:p>
        </w:tc>
        <w:tc>
          <w:tcPr>
            <w:tcW w:type="dxa" w:w="2556"/>
            <w:vAlign w:val="center"/>
          </w:tcPr>
          <w:p>
            <w:pPr>
              <w:spacing w:after="0"/>
            </w:pPr>
            <w:r/>
            <w:r>
              <w:rPr>
                <w:b w:val="0"/>
                <w:sz w:val="17"/>
              </w:rPr>
              <w:t>Supervisor / demo reviewer</w:t>
            </w:r>
          </w:p>
        </w:tc>
        <w:tc>
          <w:tcPr>
            <w:tcW w:type="dxa" w:w="2556"/>
            <w:vAlign w:val="center"/>
          </w:tcPr>
          <w:p>
            <w:pPr>
              <w:spacing w:after="0"/>
            </w:pPr>
            <w:r/>
            <w:r>
              <w:rPr>
                <w:b w:val="0"/>
                <w:sz w:val="17"/>
              </w:rPr>
              <w:t>Island filter, date filter, status, result table</w:t>
            </w:r>
          </w:p>
        </w:tc>
        <w:tc>
          <w:tcPr>
            <w:tcW w:type="dxa" w:w="2556"/>
            <w:vAlign w:val="center"/>
          </w:tcPr>
          <w:p>
            <w:pPr>
              <w:spacing w:after="0"/>
            </w:pPr>
            <w:r/>
            <w:r>
              <w:rPr>
                <w:b w:val="0"/>
                <w:sz w:val="17"/>
              </w:rPr>
              <w:t>Fast review by island; newest records first.</w:t>
            </w:r>
          </w:p>
        </w:tc>
      </w:tr>
    </w:tbl>
    <w:p>
      <w:pPr>
        <w:spacing w:after="40"/>
      </w:pPr>
    </w:p>
    <w:p>
      <w:pPr>
        <w:pStyle w:val="Heading2"/>
        <w:spacing w:before="120" w:after="80"/>
      </w:pPr>
      <w:r>
        <w:rPr>
          <w:color w:val="285271"/>
        </w:rPr>
        <w:t>Operational board card</w:t>
      </w:r>
    </w:p>
    <w:tbl>
      <w:tblPr>
        <w:tblStyle w:val="TableGrid"/>
        <w:tblW w:type="auto" w:w="0"/>
        <w:tblLook w:firstColumn="1" w:firstRow="1" w:lastColumn="0" w:lastRow="0" w:noHBand="0" w:noVBand="1" w:val="04A0"/>
      </w:tblPr>
      <w:tblGrid>
        <w:gridCol w:w="10224"/>
      </w:tblGrid>
      <w:tr>
        <w:tc>
          <w:tcPr>
            <w:tcW w:type="dxa" w:w="10224"/>
            <w:shd w:fill="F4F7FA"/>
          </w:tcPr>
          <w:p>
            <w:pPr>
              <w:spacing w:after="0"/>
            </w:pPr>
            <w:r>
              <w:rPr>
                <w:rFonts w:ascii="Consolas" w:hAnsi="Consolas"/>
                <w:sz w:val="17"/>
              </w:rPr>
              <w:t>[ BOAT-03   AVAILABLE ]</w:t>
              <w:br/>
              <w:t>Fuel      78%  ████████░░</w:t>
              <w:br/>
              <w:t>Oxygen     4 tanks</w:t>
              <w:br/>
              <w:t>Current   No active mission</w:t>
              <w:br/>
              <w:t>Updated   2 min ago</w:t>
              <w:br/>
              <w:br/>
              <w:t>[ View details ]</w:t>
            </w:r>
          </w:p>
        </w:tc>
      </w:tr>
    </w:tbl>
    <w:p>
      <w:pPr>
        <w:pStyle w:val="Heading1"/>
        <w:spacing w:before="180" w:after="80"/>
      </w:pPr>
      <w:r>
        <w:rPr>
          <w:color w:val="163A5F"/>
        </w:rPr>
        <w:t>7. Critical Workflow: Emergency Request</w:t>
      </w:r>
    </w:p>
    <w:p>
      <w:pPr>
        <w:pStyle w:val="ListNumber"/>
        <w:spacing w:after="40"/>
      </w:pPr>
      <w:r>
        <w:t>Health worker opens the Dispatch Request screen.</w:t>
      </w:r>
    </w:p>
    <w:p>
      <w:pPr>
        <w:pStyle w:val="ListNumber"/>
        <w:spacing w:after="40"/>
      </w:pPr>
      <w:r>
        <w:t>Selects island and enters pickup location; urgency and patient condition are required.</w:t>
      </w:r>
    </w:p>
    <w:p>
      <w:pPr>
        <w:pStyle w:val="ListNumber"/>
        <w:spacing w:after="40"/>
      </w:pPr>
      <w:r>
        <w:t>Client performs lightweight validation, then inserts the dispatch as OPEN.</w:t>
      </w:r>
    </w:p>
    <w:p>
      <w:pPr>
        <w:pStyle w:val="ListNumber"/>
        <w:spacing w:after="40"/>
      </w:pPr>
      <w:r>
        <w:t>Realtime event updates all connected captain boards.</w:t>
      </w:r>
    </w:p>
    <w:p>
      <w:pPr>
        <w:pStyle w:val="ListNumber"/>
        <w:spacing w:after="40"/>
      </w:pPr>
      <w:r>
        <w:t>The new request appears sorted by urgency, then created_at ascending.</w:t>
      </w:r>
    </w:p>
    <w:p>
      <w:pPr>
        <w:pStyle w:val="ListNumber"/>
        <w:spacing w:after="40"/>
      </w:pPr>
      <w:r>
        <w:t>Health worker sees a compact confirmation with the request ID.</w:t>
      </w:r>
    </w:p>
    <w:p>
      <w:pPr>
        <w:pStyle w:val="Heading1"/>
        <w:spacing w:before="180" w:after="80"/>
      </w:pPr>
      <w:r>
        <w:rPr>
          <w:color w:val="163A5F"/>
        </w:rPr>
        <w:t>Critical Workflow: Captain Claim</w:t>
      </w:r>
    </w:p>
    <w:p>
      <w:pPr>
        <w:pStyle w:val="ListNumber"/>
        <w:spacing w:after="40"/>
      </w:pPr>
      <w:r>
        <w:t>Captain opens the queue and taps Claim.</w:t>
      </w:r>
    </w:p>
    <w:p>
      <w:pPr>
        <w:pStyle w:val="ListNumber"/>
        <w:spacing w:after="40"/>
      </w:pPr>
      <w:r>
        <w:t>Client calls Postgres RPC claim_dispatch(dispatch_id, captain_id).</w:t>
      </w:r>
    </w:p>
    <w:p>
      <w:pPr>
        <w:pStyle w:val="ListNumber"/>
        <w:spacing w:after="40"/>
      </w:pPr>
      <w:r>
        <w:t>Database transaction checks that the dispatch is still OPEN and assigns the selected boat/captain.</w:t>
      </w:r>
    </w:p>
    <w:p>
      <w:pPr>
        <w:pStyle w:val="ListNumber"/>
        <w:spacing w:after="40"/>
      </w:pPr>
      <w:r>
        <w:t>If another captain won the race, the RPC returns a conflict status; the UI shows “Already claimed” and refreshes the row.</w:t>
      </w:r>
    </w:p>
    <w:p>
      <w:pPr>
        <w:pStyle w:val="ListNumber"/>
        <w:spacing w:after="40"/>
      </w:pPr>
      <w:r>
        <w:t>Successful claim changes dispatch to CLAIMED and boat status to ON_MISSION in the same transaction.</w:t>
      </w:r>
    </w:p>
    <w:p>
      <w:pPr>
        <w:pStyle w:val="ListNumber"/>
        <w:spacing w:after="40"/>
      </w:pPr>
      <w:r>
        <w:t>Realtime events update the board for every connected user.</w:t>
      </w:r>
    </w:p>
    <w:p>
      <w:pPr>
        <w:pStyle w:val="Heading1"/>
        <w:spacing w:before="180" w:after="80"/>
      </w:pPr>
      <w:r>
        <w:rPr>
          <w:color w:val="163A5F"/>
        </w:rPr>
        <w:t>Critical Workflow: Completion</w:t>
      </w:r>
    </w:p>
    <w:p>
      <w:pPr>
        <w:pStyle w:val="ListNumber"/>
        <w:spacing w:after="40"/>
      </w:pPr>
      <w:r>
        <w:t>Assigned captain opens Active Mission and presses Complete.</w:t>
      </w:r>
    </w:p>
    <w:p>
      <w:pPr>
        <w:pStyle w:val="ListNumber"/>
        <w:spacing w:after="40"/>
      </w:pPr>
      <w:r>
        <w:t>RPC validates that the dispatch is CLAIMED and assigned to the same captain/demo identity.</w:t>
      </w:r>
    </w:p>
    <w:p>
      <w:pPr>
        <w:pStyle w:val="ListNumber"/>
        <w:spacing w:after="40"/>
      </w:pPr>
      <w:r>
        <w:t>Dispatch becomes COMPLETED; completed_at is recorded; boat returns to AVAILABLE.</w:t>
      </w:r>
    </w:p>
    <w:p>
      <w:pPr>
        <w:pStyle w:val="ListNumber"/>
        <w:spacing w:after="40"/>
      </w:pPr>
      <w:r>
        <w:t>Audit event is appended and the board updates in realtime.</w:t>
      </w:r>
    </w:p>
    <w:p>
      <w:pPr>
        <w:pStyle w:val="Heading1"/>
        <w:spacing w:before="180" w:after="80"/>
      </w:pPr>
      <w:r>
        <w:rPr>
          <w:color w:val="163A5F"/>
        </w:rPr>
        <w:t>8. Concurrency and Edge-Case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A5F"/>
            <w:vAlign w:val="center"/>
          </w:tcPr>
          <w:p>
            <w:pPr>
              <w:spacing w:after="0"/>
            </w:pPr>
            <w:r/>
            <w:r>
              <w:rPr>
                <w:b/>
                <w:color w:val="FFFFFF"/>
                <w:sz w:val="17"/>
              </w:rPr>
              <w:t>Edge case</w:t>
            </w:r>
          </w:p>
        </w:tc>
        <w:tc>
          <w:tcPr>
            <w:tcW w:type="dxa" w:w="3408"/>
            <w:shd w:fill="163A5F"/>
            <w:vAlign w:val="center"/>
          </w:tcPr>
          <w:p>
            <w:pPr>
              <w:spacing w:after="0"/>
            </w:pPr>
            <w:r/>
            <w:r>
              <w:rPr>
                <w:b/>
                <w:color w:val="FFFFFF"/>
                <w:sz w:val="17"/>
              </w:rPr>
              <w:t>Expected behavior</w:t>
            </w:r>
          </w:p>
        </w:tc>
        <w:tc>
          <w:tcPr>
            <w:tcW w:type="dxa" w:w="3408"/>
            <w:shd w:fill="163A5F"/>
            <w:vAlign w:val="center"/>
          </w:tcPr>
          <w:p>
            <w:pPr>
              <w:spacing w:after="0"/>
            </w:pPr>
            <w:r/>
            <w:r>
              <w:rPr>
                <w:b/>
                <w:color w:val="FFFFFF"/>
                <w:sz w:val="17"/>
              </w:rPr>
              <w:t>Implementation</w:t>
            </w:r>
          </w:p>
        </w:tc>
      </w:tr>
      <w:tr>
        <w:tc>
          <w:tcPr>
            <w:tcW w:type="dxa" w:w="3408"/>
            <w:vAlign w:val="center"/>
          </w:tcPr>
          <w:p>
            <w:pPr>
              <w:spacing w:after="0"/>
            </w:pPr>
            <w:r/>
            <w:r>
              <w:rPr>
                <w:b w:val="0"/>
                <w:sz w:val="17"/>
              </w:rPr>
              <w:t>Two captains claim simultaneously</w:t>
            </w:r>
          </w:p>
        </w:tc>
        <w:tc>
          <w:tcPr>
            <w:tcW w:type="dxa" w:w="3408"/>
            <w:vAlign w:val="center"/>
          </w:tcPr>
          <w:p>
            <w:pPr>
              <w:spacing w:after="0"/>
            </w:pPr>
            <w:r/>
            <w:r>
              <w:rPr>
                <w:b w:val="0"/>
                <w:sz w:val="17"/>
              </w:rPr>
              <w:t>Only one succeeds; second receives conflict message.</w:t>
            </w:r>
          </w:p>
        </w:tc>
        <w:tc>
          <w:tcPr>
            <w:tcW w:type="dxa" w:w="3408"/>
            <w:vAlign w:val="center"/>
          </w:tcPr>
          <w:p>
            <w:pPr>
              <w:spacing w:after="0"/>
            </w:pPr>
            <w:r/>
            <w:r>
              <w:rPr>
                <w:b w:val="0"/>
                <w:sz w:val="17"/>
              </w:rPr>
              <w:t>Atomic Postgres RPC with conditional UPDATE / transaction.</w:t>
            </w:r>
          </w:p>
        </w:tc>
      </w:tr>
      <w:tr>
        <w:tc>
          <w:tcPr>
            <w:tcW w:type="dxa" w:w="3408"/>
            <w:vAlign w:val="center"/>
          </w:tcPr>
          <w:p>
            <w:pPr>
              <w:spacing w:after="0"/>
            </w:pPr>
            <w:r/>
            <w:r>
              <w:rPr>
                <w:b w:val="0"/>
                <w:sz w:val="17"/>
              </w:rPr>
              <w:t>Boat already on mission</w:t>
            </w:r>
          </w:p>
        </w:tc>
        <w:tc>
          <w:tcPr>
            <w:tcW w:type="dxa" w:w="3408"/>
            <w:vAlign w:val="center"/>
          </w:tcPr>
          <w:p>
            <w:pPr>
              <w:spacing w:after="0"/>
            </w:pPr>
            <w:r/>
            <w:r>
              <w:rPr>
                <w:b w:val="0"/>
                <w:sz w:val="17"/>
              </w:rPr>
              <w:t>Boat cannot be assigned to a second dispatch.</w:t>
            </w:r>
          </w:p>
        </w:tc>
        <w:tc>
          <w:tcPr>
            <w:tcW w:type="dxa" w:w="3408"/>
            <w:vAlign w:val="center"/>
          </w:tcPr>
          <w:p>
            <w:pPr>
              <w:spacing w:after="0"/>
            </w:pPr>
            <w:r/>
            <w:r>
              <w:rPr>
                <w:b w:val="0"/>
                <w:sz w:val="17"/>
              </w:rPr>
              <w:t>RPC verifies boat status inside the transaction.</w:t>
            </w:r>
          </w:p>
        </w:tc>
      </w:tr>
      <w:tr>
        <w:tc>
          <w:tcPr>
            <w:tcW w:type="dxa" w:w="3408"/>
            <w:vAlign w:val="center"/>
          </w:tcPr>
          <w:p>
            <w:pPr>
              <w:spacing w:after="0"/>
            </w:pPr>
            <w:r/>
            <w:r>
              <w:rPr>
                <w:b w:val="0"/>
                <w:sz w:val="17"/>
              </w:rPr>
              <w:t>No boats available</w:t>
            </w:r>
          </w:p>
        </w:tc>
        <w:tc>
          <w:tcPr>
            <w:tcW w:type="dxa" w:w="3408"/>
            <w:vAlign w:val="center"/>
          </w:tcPr>
          <w:p>
            <w:pPr>
              <w:spacing w:after="0"/>
            </w:pPr>
            <w:r/>
            <w:r>
              <w:rPr>
                <w:b w:val="0"/>
                <w:sz w:val="17"/>
              </w:rPr>
              <w:t>Request still becomes OPEN; queue stays visible.</w:t>
            </w:r>
          </w:p>
        </w:tc>
        <w:tc>
          <w:tcPr>
            <w:tcW w:type="dxa" w:w="3408"/>
            <w:vAlign w:val="center"/>
          </w:tcPr>
          <w:p>
            <w:pPr>
              <w:spacing w:after="0"/>
            </w:pPr>
            <w:r/>
            <w:r>
              <w:rPr>
                <w:b w:val="0"/>
                <w:sz w:val="17"/>
              </w:rPr>
              <w:t>Do not auto-cancel; display “Waiting for boat”.</w:t>
            </w:r>
          </w:p>
        </w:tc>
      </w:tr>
      <w:tr>
        <w:tc>
          <w:tcPr>
            <w:tcW w:type="dxa" w:w="3408"/>
            <w:vAlign w:val="center"/>
          </w:tcPr>
          <w:p>
            <w:pPr>
              <w:spacing w:after="0"/>
            </w:pPr>
            <w:r/>
            <w:r>
              <w:rPr>
                <w:b w:val="0"/>
                <w:sz w:val="17"/>
              </w:rPr>
              <w:t>Poor connection during submit</w:t>
            </w:r>
          </w:p>
        </w:tc>
        <w:tc>
          <w:tcPr>
            <w:tcW w:type="dxa" w:w="3408"/>
            <w:vAlign w:val="center"/>
          </w:tcPr>
          <w:p>
            <w:pPr>
              <w:spacing w:after="0"/>
            </w:pPr>
            <w:r/>
            <w:r>
              <w:rPr>
                <w:b w:val="0"/>
                <w:sz w:val="17"/>
              </w:rPr>
              <w:t>Prevent duplicate taps and retry safely.</w:t>
            </w:r>
          </w:p>
        </w:tc>
        <w:tc>
          <w:tcPr>
            <w:tcW w:type="dxa" w:w="3408"/>
            <w:vAlign w:val="center"/>
          </w:tcPr>
          <w:p>
            <w:pPr>
              <w:spacing w:after="0"/>
            </w:pPr>
            <w:r/>
            <w:r>
              <w:rPr>
                <w:b w:val="0"/>
                <w:sz w:val="17"/>
              </w:rPr>
              <w:t>Client generates idempotency key/request UUID and disables submit during write.</w:t>
            </w:r>
          </w:p>
        </w:tc>
      </w:tr>
      <w:tr>
        <w:tc>
          <w:tcPr>
            <w:tcW w:type="dxa" w:w="3408"/>
            <w:vAlign w:val="center"/>
          </w:tcPr>
          <w:p>
            <w:pPr>
              <w:spacing w:after="0"/>
            </w:pPr>
            <w:r/>
            <w:r>
              <w:rPr>
                <w:b w:val="0"/>
                <w:sz w:val="17"/>
              </w:rPr>
              <w:t>Captain disconnects after claim</w:t>
            </w:r>
          </w:p>
        </w:tc>
        <w:tc>
          <w:tcPr>
            <w:tcW w:type="dxa" w:w="3408"/>
            <w:vAlign w:val="center"/>
          </w:tcPr>
          <w:p>
            <w:pPr>
              <w:spacing w:after="0"/>
            </w:pPr>
            <w:r/>
            <w:r>
              <w:rPr>
                <w:b w:val="0"/>
                <w:sz w:val="17"/>
              </w:rPr>
              <w:t>Job remains CLAIMED and visible to the board.</w:t>
            </w:r>
          </w:p>
        </w:tc>
        <w:tc>
          <w:tcPr>
            <w:tcW w:type="dxa" w:w="3408"/>
            <w:vAlign w:val="center"/>
          </w:tcPr>
          <w:p>
            <w:pPr>
              <w:spacing w:after="0"/>
            </w:pPr>
            <w:r/>
            <w:r>
              <w:rPr>
                <w:b w:val="0"/>
                <w:sz w:val="17"/>
              </w:rPr>
              <w:t>Assignment state is stored server-side; presence is informational only.</w:t>
            </w:r>
          </w:p>
        </w:tc>
      </w:tr>
      <w:tr>
        <w:tc>
          <w:tcPr>
            <w:tcW w:type="dxa" w:w="3408"/>
            <w:vAlign w:val="center"/>
          </w:tcPr>
          <w:p>
            <w:pPr>
              <w:spacing w:after="0"/>
            </w:pPr>
            <w:r/>
            <w:r>
              <w:rPr>
                <w:b w:val="0"/>
                <w:sz w:val="17"/>
              </w:rPr>
              <w:t>Handoff entered with bad fuel value</w:t>
            </w:r>
          </w:p>
        </w:tc>
        <w:tc>
          <w:tcPr>
            <w:tcW w:type="dxa" w:w="3408"/>
            <w:vAlign w:val="center"/>
          </w:tcPr>
          <w:p>
            <w:pPr>
              <w:spacing w:after="0"/>
            </w:pPr>
            <w:r/>
            <w:r>
              <w:rPr>
                <w:b w:val="0"/>
                <w:sz w:val="17"/>
              </w:rPr>
              <w:t>Save is rejected with inline validation.</w:t>
            </w:r>
          </w:p>
        </w:tc>
        <w:tc>
          <w:tcPr>
            <w:tcW w:type="dxa" w:w="3408"/>
            <w:vAlign w:val="center"/>
          </w:tcPr>
          <w:p>
            <w:pPr>
              <w:spacing w:after="0"/>
            </w:pPr>
            <w:r/>
            <w:r>
              <w:rPr>
                <w:b w:val="0"/>
                <w:sz w:val="17"/>
              </w:rPr>
              <w:t>DB CHECK constraint plus client validation.</w:t>
            </w:r>
          </w:p>
        </w:tc>
      </w:tr>
      <w:tr>
        <w:tc>
          <w:tcPr>
            <w:tcW w:type="dxa" w:w="3408"/>
            <w:vAlign w:val="center"/>
          </w:tcPr>
          <w:p>
            <w:pPr>
              <w:spacing w:after="0"/>
            </w:pPr>
            <w:r/>
            <w:r>
              <w:rPr>
                <w:b w:val="0"/>
                <w:sz w:val="17"/>
              </w:rPr>
              <w:t>Oxygen reaches zero</w:t>
            </w:r>
          </w:p>
        </w:tc>
        <w:tc>
          <w:tcPr>
            <w:tcW w:type="dxa" w:w="3408"/>
            <w:vAlign w:val="center"/>
          </w:tcPr>
          <w:p>
            <w:pPr>
              <w:spacing w:after="0"/>
            </w:pPr>
            <w:r/>
            <w:r>
              <w:rPr>
                <w:b w:val="0"/>
                <w:sz w:val="17"/>
              </w:rPr>
              <w:t>Boat card shows a prominent supply warning.</w:t>
            </w:r>
          </w:p>
        </w:tc>
        <w:tc>
          <w:tcPr>
            <w:tcW w:type="dxa" w:w="3408"/>
            <w:vAlign w:val="center"/>
          </w:tcPr>
          <w:p>
            <w:pPr>
              <w:spacing w:after="0"/>
            </w:pPr>
            <w:r/>
            <w:r>
              <w:rPr>
                <w:b w:val="0"/>
                <w:sz w:val="17"/>
              </w:rPr>
              <w:t>Derived warning badge from oxygen_tanks = 0.</w:t>
            </w:r>
          </w:p>
        </w:tc>
      </w:tr>
      <w:tr>
        <w:tc>
          <w:tcPr>
            <w:tcW w:type="dxa" w:w="3408"/>
            <w:vAlign w:val="center"/>
          </w:tcPr>
          <w:p>
            <w:pPr>
              <w:spacing w:after="0"/>
            </w:pPr>
            <w:r/>
            <w:r>
              <w:rPr>
                <w:b w:val="0"/>
                <w:sz w:val="17"/>
              </w:rPr>
              <w:t>Completed job edited later</w:t>
            </w:r>
          </w:p>
        </w:tc>
        <w:tc>
          <w:tcPr>
            <w:tcW w:type="dxa" w:w="3408"/>
            <w:vAlign w:val="center"/>
          </w:tcPr>
          <w:p>
            <w:pPr>
              <w:spacing w:after="0"/>
            </w:pPr>
            <w:r/>
            <w:r>
              <w:rPr>
                <w:b w:val="0"/>
                <w:sz w:val="17"/>
              </w:rPr>
              <w:t>Do not allow silent mutation.</w:t>
            </w:r>
          </w:p>
        </w:tc>
        <w:tc>
          <w:tcPr>
            <w:tcW w:type="dxa" w:w="3408"/>
            <w:vAlign w:val="center"/>
          </w:tcPr>
          <w:p>
            <w:pPr>
              <w:spacing w:after="0"/>
            </w:pPr>
            <w:r/>
            <w:r>
              <w:rPr>
                <w:b w:val="0"/>
                <w:sz w:val="17"/>
              </w:rPr>
              <w:t>History is immutable except supervisor correction path, logged in audit_events.</w:t>
            </w:r>
          </w:p>
        </w:tc>
      </w:tr>
      <w:tr>
        <w:tc>
          <w:tcPr>
            <w:tcW w:type="dxa" w:w="3408"/>
            <w:vAlign w:val="center"/>
          </w:tcPr>
          <w:p>
            <w:pPr>
              <w:spacing w:after="0"/>
            </w:pPr>
            <w:r/>
            <w:r>
              <w:rPr>
                <w:b w:val="0"/>
                <w:sz w:val="17"/>
              </w:rPr>
              <w:t>Realtime channel fails</w:t>
            </w:r>
          </w:p>
        </w:tc>
        <w:tc>
          <w:tcPr>
            <w:tcW w:type="dxa" w:w="3408"/>
            <w:vAlign w:val="center"/>
          </w:tcPr>
          <w:p>
            <w:pPr>
              <w:spacing w:after="0"/>
            </w:pPr>
            <w:r/>
            <w:r>
              <w:rPr>
                <w:b w:val="0"/>
                <w:sz w:val="17"/>
              </w:rPr>
              <w:t>Board still shows last-known state and retry status.</w:t>
            </w:r>
          </w:p>
        </w:tc>
        <w:tc>
          <w:tcPr>
            <w:tcW w:type="dxa" w:w="3408"/>
            <w:vAlign w:val="center"/>
          </w:tcPr>
          <w:p>
            <w:pPr>
              <w:spacing w:after="0"/>
            </w:pPr>
            <w:r/>
            <w:r>
              <w:rPr>
                <w:b w:val="0"/>
                <w:sz w:val="17"/>
              </w:rPr>
              <w:t>IndexedDB cache + reconnect/subscription recovery.</w:t>
            </w:r>
          </w:p>
        </w:tc>
      </w:tr>
    </w:tbl>
    <w:p>
      <w:pPr>
        <w:spacing w:after="40"/>
      </w:pPr>
    </w:p>
    <w:p>
      <w:pPr>
        <w:pStyle w:val="Heading1"/>
        <w:spacing w:before="180" w:after="80"/>
      </w:pPr>
      <w:r>
        <w:rPr>
          <w:color w:val="163A5F"/>
        </w:rPr>
        <w:t>9. Atomic Claim Function (Core Reliability Rule)</w:t>
      </w:r>
    </w:p>
    <w:p>
      <w:pPr>
        <w:spacing w:after="80" w:line="259" w:lineRule="auto"/>
      </w:pPr>
      <w:r>
        <w:t>This function is the most important piece of backend logic. The UI must never rely on “check status, then update” as two independent requests because that creates a race condition.</w:t>
      </w:r>
    </w:p>
    <w:tbl>
      <w:tblPr>
        <w:tblStyle w:val="TableGrid"/>
        <w:tblW w:type="auto" w:w="0"/>
        <w:tblLook w:firstColumn="1" w:firstRow="1" w:lastColumn="0" w:lastRow="0" w:noHBand="0" w:noVBand="1" w:val="04A0"/>
      </w:tblPr>
      <w:tblGrid>
        <w:gridCol w:w="10224"/>
      </w:tblGrid>
      <w:tr>
        <w:tc>
          <w:tcPr>
            <w:tcW w:type="dxa" w:w="10224"/>
            <w:shd w:fill="F4F7FA"/>
          </w:tcPr>
          <w:p>
            <w:pPr>
              <w:spacing w:after="0"/>
            </w:pPr>
            <w:r>
              <w:rPr>
                <w:rFonts w:ascii="Consolas" w:hAnsi="Consolas"/>
                <w:sz w:val="17"/>
              </w:rPr>
              <w:t>-- Conceptual SQL / PLpgSQL</w:t>
              <w:br/>
              <w:t>BEGIN</w:t>
              <w:br/>
              <w:t xml:space="preserve">  UPDATE dispatches</w:t>
              <w:br/>
              <w:t xml:space="preserve">     SET status = 'CLAIMED',</w:t>
              <w:br/>
              <w:t xml:space="preserve">         boat_id = p_boat_id,</w:t>
              <w:br/>
              <w:t xml:space="preserve">         claimed_by = p_captain_id,</w:t>
              <w:br/>
              <w:t xml:space="preserve">         claimed_at = now()</w:t>
              <w:br/>
              <w:t xml:space="preserve">   WHERE id = p_dispatch_id</w:t>
              <w:br/>
              <w:t xml:space="preserve">     AND status = 'OPEN'</w:t>
              <w:br/>
              <w:t xml:space="preserve">     AND EXISTS (</w:t>
              <w:br/>
              <w:t xml:space="preserve">       SELECT 1 FROM boats</w:t>
              <w:br/>
              <w:t xml:space="preserve">       WHERE id = p_boat_id</w:t>
              <w:br/>
              <w:t xml:space="preserve">         AND status = 'AVAILABLE'</w:t>
              <w:br/>
              <w:t xml:space="preserve">     );</w:t>
              <w:br/>
              <w:br/>
              <w:t xml:space="preserve">  -- If zero rows changed, return a conflict.</w:t>
              <w:br/>
              <w:t xml:space="preserve">  -- If one row changed, set the boat to ON_MISSION</w:t>
              <w:br/>
              <w:t xml:space="preserve">  -- and write an audit event in the same transaction.</w:t>
              <w:br/>
              <w:t>END;</w:t>
            </w:r>
          </w:p>
        </w:tc>
      </w:tr>
    </w:tbl>
    <w:p>
      <w:pPr>
        <w:spacing w:after="80" w:line="259" w:lineRule="auto"/>
      </w:pPr>
      <w:r>
        <w:t>For this challenge, the exact SQL can be implemented as a Supabase Postgres function. The important invariant is that dispatch status, boat status, and audit logging are committed together.</w:t>
      </w:r>
    </w:p>
    <w:p>
      <w:pPr>
        <w:pStyle w:val="Heading1"/>
        <w:spacing w:before="180" w:after="80"/>
      </w:pPr>
      <w:r>
        <w:rPr>
          <w:color w:val="163A5F"/>
        </w:rPr>
        <w:t>10. Frontend Structure</w:t>
      </w:r>
    </w:p>
    <w:tbl>
      <w:tblPr>
        <w:tblStyle w:val="TableGrid"/>
        <w:tblW w:type="auto" w:w="0"/>
        <w:tblLook w:firstColumn="1" w:firstRow="1" w:lastColumn="0" w:lastRow="0" w:noHBand="0" w:noVBand="1" w:val="04A0"/>
      </w:tblPr>
      <w:tblGrid>
        <w:gridCol w:w="10224"/>
      </w:tblGrid>
      <w:tr>
        <w:tc>
          <w:tcPr>
            <w:tcW w:type="dxa" w:w="10224"/>
            <w:shd w:fill="F4F7FA"/>
          </w:tcPr>
          <w:p>
            <w:pPr>
              <w:spacing w:after="0"/>
            </w:pPr>
            <w:r>
              <w:rPr>
                <w:rFonts w:ascii="Consolas" w:hAnsi="Consolas"/>
                <w:sz w:val="17"/>
              </w:rPr>
              <w:t>src/</w:t>
              <w:br/>
              <w:t xml:space="preserve">  app/</w:t>
              <w:br/>
              <w:t xml:space="preserve">    App.tsx</w:t>
              <w:br/>
              <w:t xml:space="preserve">    routes.tsx</w:t>
              <w:br/>
              <w:t xml:space="preserve">  components/</w:t>
              <w:br/>
              <w:t xml:space="preserve">    BoatCard.tsx</w:t>
              <w:br/>
              <w:t xml:space="preserve">    DispatchCard.tsx</w:t>
              <w:br/>
              <w:t xml:space="preserve">    StatusBadge.tsx</w:t>
              <w:br/>
              <w:t xml:space="preserve">    OfflineBanner.tsx</w:t>
              <w:br/>
              <w:t xml:space="preserve">    EmptyState.tsx</w:t>
              <w:br/>
              <w:t xml:space="preserve">  features/</w:t>
              <w:br/>
              <w:t xml:space="preserve">    dispatch/</w:t>
              <w:br/>
              <w:t xml:space="preserve">      dispatchApi.ts</w:t>
              <w:br/>
              <w:t xml:space="preserve">      dispatchTypes.ts</w:t>
              <w:br/>
              <w:t xml:space="preserve">      DispatchForm.tsx</w:t>
              <w:br/>
              <w:t xml:space="preserve">      DispatchQueue.tsx</w:t>
              <w:br/>
              <w:t xml:space="preserve">    boats/</w:t>
              <w:br/>
              <w:t xml:space="preserve">      boatsApi.ts</w:t>
              <w:br/>
              <w:t xml:space="preserve">      BoatBoard.tsx</w:t>
              <w:br/>
              <w:t xml:space="preserve">      HandoffForm.tsx</w:t>
              <w:br/>
              <w:t xml:space="preserve">    history/</w:t>
              <w:br/>
              <w:t xml:space="preserve">      HistoryFilters.tsx</w:t>
              <w:br/>
              <w:t xml:space="preserve">      HistoryTable.tsx</w:t>
              <w:br/>
              <w:t xml:space="preserve">  lib/</w:t>
              <w:br/>
              <w:t xml:space="preserve">    supabase.ts</w:t>
              <w:br/>
              <w:t xml:space="preserve">    realtime.ts</w:t>
              <w:br/>
              <w:t xml:space="preserve">    offlineStore.ts</w:t>
              <w:br/>
              <w:t xml:space="preserve">  styles/</w:t>
              <w:br/>
              <w:t xml:space="preserve">    index.css</w:t>
            </w:r>
          </w:p>
        </w:tc>
      </w:tr>
    </w:tbl>
    <w:p>
      <w:pPr>
        <w:pStyle w:val="Heading2"/>
        <w:spacing w:before="120" w:after="80"/>
      </w:pPr>
      <w:r>
        <w:rPr>
          <w:color w:val="285271"/>
        </w:rPr>
        <w:t>State management strategy</w:t>
      </w:r>
    </w:p>
    <w:p>
      <w:pPr>
        <w:pStyle w:val="ListBullet"/>
        <w:spacing w:after="40"/>
        <w:ind w:left="317"/>
      </w:pPr>
      <w:r>
        <w:t>Server state: Supabase queries/subscriptions; keep it close to feature modules.</w:t>
      </w:r>
    </w:p>
    <w:p>
      <w:pPr>
        <w:pStyle w:val="ListBullet"/>
        <w:spacing w:after="40"/>
        <w:ind w:left="317"/>
      </w:pPr>
      <w:r>
        <w:t>Transient UI state: React state for forms, dialogs, filters and loading indicators.</w:t>
      </w:r>
    </w:p>
    <w:p>
      <w:pPr>
        <w:pStyle w:val="ListBullet"/>
        <w:spacing w:after="40"/>
        <w:ind w:left="317"/>
      </w:pPr>
      <w:r>
        <w:t>Local persistence: IndexedDB stores the last successful board snapshot and static reference data.</w:t>
      </w:r>
    </w:p>
    <w:p>
      <w:pPr>
        <w:pStyle w:val="ListBullet"/>
        <w:spacing w:after="40"/>
        <w:ind w:left="317"/>
      </w:pPr>
      <w:r>
        <w:t>Do not introduce Redux unless the prototype grows enough to justify global state complexity.</w:t>
      </w:r>
    </w:p>
    <w:p>
      <w:pPr>
        <w:pStyle w:val="Heading1"/>
        <w:spacing w:before="180" w:after="80"/>
      </w:pPr>
      <w:r>
        <w:rPr>
          <w:color w:val="163A5F"/>
        </w:rPr>
        <w:t>11. Realtime Strategy</w:t>
      </w:r>
    </w:p>
    <w:p>
      <w:pPr>
        <w:spacing w:after="80" w:line="259" w:lineRule="auto"/>
      </w:pPr>
      <w:r>
        <w:t>Subscribe only to the tables needed for the current screen. For example, the Live Board listens to boats and dispatches; the Handoff screen mainly needs the selected boat. Realtime events should trigger targeted cache updates rather than full-page reloads.</w:t>
      </w:r>
    </w:p>
    <w:tbl>
      <w:tblPr>
        <w:tblStyle w:val="TableGrid"/>
        <w:tblW w:type="auto" w:w="0"/>
        <w:tblLook w:firstColumn="1" w:firstRow="1" w:lastColumn="0" w:lastRow="0" w:noHBand="0" w:noVBand="1" w:val="04A0"/>
      </w:tblPr>
      <w:tblGrid>
        <w:gridCol w:w="10224"/>
      </w:tblGrid>
      <w:tr>
        <w:tc>
          <w:tcPr>
            <w:tcW w:type="dxa" w:w="10224"/>
            <w:shd w:fill="F4F7FA"/>
          </w:tcPr>
          <w:p>
            <w:pPr>
              <w:spacing w:after="0"/>
            </w:pPr>
            <w:r>
              <w:rPr>
                <w:rFonts w:ascii="Consolas" w:hAnsi="Consolas"/>
                <w:sz w:val="17"/>
              </w:rPr>
              <w:t>supabase</w:t>
              <w:br/>
              <w:t xml:space="preserve">  .channel('operations-board')</w:t>
              <w:br/>
              <w:t xml:space="preserve">  .on('postgres_changes', { event: '*', schema: 'public', table: 'boats' }, onBoatChange)</w:t>
              <w:br/>
              <w:t xml:space="preserve">  .on('postgres_changes', { event: '*', schema: 'public', table: 'dispatches' }, onDispatchChange)</w:t>
              <w:br/>
              <w:t xml:space="preserve">  .subscribe()</w:t>
            </w:r>
          </w:p>
        </w:tc>
      </w:tr>
    </w:tbl>
    <w:p>
      <w:pPr>
        <w:spacing w:after="80" w:line="259" w:lineRule="auto"/>
      </w:pPr>
      <w:r>
        <w:t xml:space="preserve">Supabase documents Postgres Changes as a realtime mechanism for listening to inserts, updates and deletes. Its current Free plan lists 2 million Realtime messages per month and 200 peak concurrent connections. </w:t>
      </w:r>
    </w:p>
    <w:p>
      <w:pPr>
        <w:pStyle w:val="Heading1"/>
        <w:pageBreakBefore/>
        <w:spacing w:before="180" w:after="80"/>
      </w:pPr>
      <w:r>
        <w:rPr>
          <w:color w:val="163A5F"/>
        </w:rPr>
        <w:t>12. Low-Bandwidth UX Rules</w:t>
      </w:r>
    </w:p>
    <w:tbl>
      <w:tblPr>
        <w:tblStyle w:val="TableGrid"/>
        <w:tblW w:type="auto" w:w="0"/>
        <w:jc w:val="center"/>
        <w:tblLook w:firstColumn="1" w:firstRow="1" w:lastColumn="0" w:lastRow="0" w:noHBand="0" w:noVBand="1" w:val="04A0"/>
      </w:tblPr>
      <w:tblGrid>
        <w:gridCol w:w="5112"/>
        <w:gridCol w:w="5112"/>
      </w:tblGrid>
      <w:tr>
        <w:tc>
          <w:tcPr>
            <w:tcW w:type="dxa" w:w="5112"/>
            <w:shd w:fill="163A5F"/>
            <w:vAlign w:val="center"/>
          </w:tcPr>
          <w:p>
            <w:pPr>
              <w:spacing w:after="0"/>
            </w:pPr>
            <w:r/>
            <w:r>
              <w:rPr>
                <w:b/>
                <w:color w:val="FFFFFF"/>
                <w:sz w:val="17"/>
              </w:rPr>
              <w:t>Rule</w:t>
            </w:r>
          </w:p>
        </w:tc>
        <w:tc>
          <w:tcPr>
            <w:tcW w:type="dxa" w:w="5112"/>
            <w:shd w:fill="163A5F"/>
            <w:vAlign w:val="center"/>
          </w:tcPr>
          <w:p>
            <w:pPr>
              <w:spacing w:after="0"/>
            </w:pPr>
            <w:r/>
            <w:r>
              <w:rPr>
                <w:b/>
                <w:color w:val="FFFFFF"/>
                <w:sz w:val="17"/>
              </w:rPr>
              <w:t>Implementation target</w:t>
            </w:r>
          </w:p>
        </w:tc>
      </w:tr>
      <w:tr>
        <w:tc>
          <w:tcPr>
            <w:tcW w:type="dxa" w:w="5112"/>
            <w:vAlign w:val="center"/>
          </w:tcPr>
          <w:p>
            <w:pPr>
              <w:spacing w:after="0"/>
            </w:pPr>
            <w:r/>
            <w:r>
              <w:rPr>
                <w:b w:val="0"/>
                <w:sz w:val="17"/>
              </w:rPr>
              <w:t>First meaningful screen</w:t>
            </w:r>
          </w:p>
        </w:tc>
        <w:tc>
          <w:tcPr>
            <w:tcW w:type="dxa" w:w="5112"/>
            <w:vAlign w:val="center"/>
          </w:tcPr>
          <w:p>
            <w:pPr>
              <w:spacing w:after="0"/>
            </w:pPr>
            <w:r/>
            <w:r>
              <w:rPr>
                <w:b w:val="0"/>
                <w:sz w:val="17"/>
              </w:rPr>
              <w:t>Render app shell and cached board first; then reconcile with server.</w:t>
            </w:r>
          </w:p>
        </w:tc>
      </w:tr>
      <w:tr>
        <w:tc>
          <w:tcPr>
            <w:tcW w:type="dxa" w:w="5112"/>
            <w:vAlign w:val="center"/>
          </w:tcPr>
          <w:p>
            <w:pPr>
              <w:spacing w:after="0"/>
            </w:pPr>
            <w:r/>
            <w:r>
              <w:rPr>
                <w:b w:val="0"/>
                <w:sz w:val="17"/>
              </w:rPr>
              <w:t>Payload size</w:t>
            </w:r>
          </w:p>
        </w:tc>
        <w:tc>
          <w:tcPr>
            <w:tcW w:type="dxa" w:w="5112"/>
            <w:vAlign w:val="center"/>
          </w:tcPr>
          <w:p>
            <w:pPr>
              <w:spacing w:after="0"/>
            </w:pPr>
            <w:r/>
            <w:r>
              <w:rPr>
                <w:b w:val="0"/>
                <w:sz w:val="17"/>
              </w:rPr>
              <w:t>Request only visible columns; avoid SELECT *.</w:t>
            </w:r>
          </w:p>
        </w:tc>
      </w:tr>
      <w:tr>
        <w:tc>
          <w:tcPr>
            <w:tcW w:type="dxa" w:w="5112"/>
            <w:vAlign w:val="center"/>
          </w:tcPr>
          <w:p>
            <w:pPr>
              <w:spacing w:after="0"/>
            </w:pPr>
            <w:r/>
            <w:r>
              <w:rPr>
                <w:b w:val="0"/>
                <w:sz w:val="17"/>
              </w:rPr>
              <w:t>Images</w:t>
            </w:r>
          </w:p>
        </w:tc>
        <w:tc>
          <w:tcPr>
            <w:tcW w:type="dxa" w:w="5112"/>
            <w:vAlign w:val="center"/>
          </w:tcPr>
          <w:p>
            <w:pPr>
              <w:spacing w:after="0"/>
            </w:pPr>
            <w:r/>
            <w:r>
              <w:rPr>
                <w:b w:val="0"/>
                <w:sz w:val="17"/>
              </w:rPr>
              <w:t>None required for core flow; use SVG icons only.</w:t>
            </w:r>
          </w:p>
        </w:tc>
      </w:tr>
      <w:tr>
        <w:tc>
          <w:tcPr>
            <w:tcW w:type="dxa" w:w="5112"/>
            <w:vAlign w:val="center"/>
          </w:tcPr>
          <w:p>
            <w:pPr>
              <w:spacing w:after="0"/>
            </w:pPr>
            <w:r/>
            <w:r>
              <w:rPr>
                <w:b w:val="0"/>
                <w:sz w:val="17"/>
              </w:rPr>
              <w:t>Polling</w:t>
            </w:r>
          </w:p>
        </w:tc>
        <w:tc>
          <w:tcPr>
            <w:tcW w:type="dxa" w:w="5112"/>
            <w:vAlign w:val="center"/>
          </w:tcPr>
          <w:p>
            <w:pPr>
              <w:spacing w:after="0"/>
            </w:pPr>
            <w:r/>
            <w:r>
              <w:rPr>
                <w:b w:val="0"/>
                <w:sz w:val="17"/>
              </w:rPr>
              <w:t>No fixed 5-second polling loop; use realtime with reconnect fallback.</w:t>
            </w:r>
          </w:p>
        </w:tc>
      </w:tr>
      <w:tr>
        <w:tc>
          <w:tcPr>
            <w:tcW w:type="dxa" w:w="5112"/>
            <w:vAlign w:val="center"/>
          </w:tcPr>
          <w:p>
            <w:pPr>
              <w:spacing w:after="0"/>
            </w:pPr>
            <w:r/>
            <w:r>
              <w:rPr>
                <w:b w:val="0"/>
                <w:sz w:val="17"/>
              </w:rPr>
              <w:t>Forms</w:t>
            </w:r>
          </w:p>
        </w:tc>
        <w:tc>
          <w:tcPr>
            <w:tcW w:type="dxa" w:w="5112"/>
            <w:vAlign w:val="center"/>
          </w:tcPr>
          <w:p>
            <w:pPr>
              <w:spacing w:after="0"/>
            </w:pPr>
            <w:r/>
            <w:r>
              <w:rPr>
                <w:b w:val="0"/>
                <w:sz w:val="17"/>
              </w:rPr>
              <w:t>One-column mobile forms; large tap targets; numeric inputs for fuel/oxygen.</w:t>
            </w:r>
          </w:p>
        </w:tc>
      </w:tr>
      <w:tr>
        <w:tc>
          <w:tcPr>
            <w:tcW w:type="dxa" w:w="5112"/>
            <w:vAlign w:val="center"/>
          </w:tcPr>
          <w:p>
            <w:pPr>
              <w:spacing w:after="0"/>
            </w:pPr>
            <w:r/>
            <w:r>
              <w:rPr>
                <w:b w:val="0"/>
                <w:sz w:val="17"/>
              </w:rPr>
              <w:t>Feedback</w:t>
            </w:r>
          </w:p>
        </w:tc>
        <w:tc>
          <w:tcPr>
            <w:tcW w:type="dxa" w:w="5112"/>
            <w:vAlign w:val="center"/>
          </w:tcPr>
          <w:p>
            <w:pPr>
              <w:spacing w:after="0"/>
            </w:pPr>
            <w:r/>
            <w:r>
              <w:rPr>
                <w:b w:val="0"/>
                <w:sz w:val="17"/>
              </w:rPr>
              <w:t>Show immediate local loading state and a clear online/offline indicator.</w:t>
            </w:r>
          </w:p>
        </w:tc>
      </w:tr>
      <w:tr>
        <w:tc>
          <w:tcPr>
            <w:tcW w:type="dxa" w:w="5112"/>
            <w:vAlign w:val="center"/>
          </w:tcPr>
          <w:p>
            <w:pPr>
              <w:spacing w:after="0"/>
            </w:pPr>
            <w:r/>
            <w:r>
              <w:rPr>
                <w:b w:val="0"/>
                <w:sz w:val="17"/>
              </w:rPr>
              <w:t>Failure</w:t>
            </w:r>
          </w:p>
        </w:tc>
        <w:tc>
          <w:tcPr>
            <w:tcW w:type="dxa" w:w="5112"/>
            <w:vAlign w:val="center"/>
          </w:tcPr>
          <w:p>
            <w:pPr>
              <w:spacing w:after="0"/>
            </w:pPr>
            <w:r/>
            <w:r>
              <w:rPr>
                <w:b w:val="0"/>
                <w:sz w:val="17"/>
              </w:rPr>
              <w:t>Never blank the whole screen because one request failed; keep last-known data visible with a warning.</w:t>
            </w:r>
          </w:p>
        </w:tc>
      </w:tr>
    </w:tbl>
    <w:p>
      <w:pPr>
        <w:spacing w:after="40"/>
      </w:pPr>
    </w:p>
    <w:p>
      <w:pPr>
        <w:pStyle w:val="Heading1"/>
        <w:spacing w:before="180" w:after="80"/>
      </w:pPr>
      <w:r>
        <w:rPr>
          <w:color w:val="163A5F"/>
        </w:rPr>
        <w:t>13. Security and Access Model</w:t>
      </w:r>
    </w:p>
    <w:p>
      <w:pPr>
        <w:spacing w:after="80" w:line="259" w:lineRule="auto"/>
      </w:pPr>
      <w:r>
        <w:t>The challenge explicitly avoids a complex login flow, so the prototype should use a lightweight demo identity model while still demonstrating correct database authorization boundaries.</w:t>
      </w:r>
    </w:p>
    <w:p>
      <w:pPr>
        <w:pStyle w:val="Heading2"/>
        <w:spacing w:before="120" w:after="80"/>
      </w:pPr>
      <w:r>
        <w:rPr>
          <w:color w:val="285271"/>
        </w:rPr>
        <w:t>Recommended prototype model</w:t>
      </w:r>
    </w:p>
    <w:p>
      <w:pPr>
        <w:pStyle w:val="ListBullet"/>
        <w:spacing w:after="40"/>
        <w:ind w:left="317"/>
      </w:pPr>
      <w:r>
        <w:t>On first load, present a “Continue as Health Worker” / “Continue as Captain” role selector.</w:t>
      </w:r>
    </w:p>
    <w:p>
      <w:pPr>
        <w:pStyle w:val="ListBullet"/>
        <w:spacing w:after="40"/>
        <w:ind w:left="317"/>
      </w:pPr>
      <w:r>
        <w:t>Generate a temporary anonymous Supabase identity or lightweight session token.</w:t>
      </w:r>
    </w:p>
    <w:p>
      <w:pPr>
        <w:pStyle w:val="ListBullet"/>
        <w:spacing w:after="40"/>
        <w:ind w:left="317"/>
      </w:pPr>
      <w:r>
        <w:t>Store the selected display role in session state; never store secrets in localStorage.</w:t>
      </w:r>
    </w:p>
    <w:p>
      <w:pPr>
        <w:pStyle w:val="ListBullet"/>
        <w:spacing w:after="40"/>
        <w:ind w:left="317"/>
      </w:pPr>
      <w:r>
        <w:t>Use RLS policies to protect tables from unrestricted direct access where practical.</w:t>
      </w:r>
    </w:p>
    <w:p>
      <w:pPr>
        <w:pStyle w:val="ListBullet"/>
        <w:spacing w:after="40"/>
        <w:ind w:left="317"/>
      </w:pPr>
      <w:r>
        <w:t>Keep privileged state changes inside RPC functions so the client cannot arbitrarily set CLAIMED/COMPLETED status.</w:t>
      </w:r>
    </w:p>
    <w:p>
      <w:pPr>
        <w:spacing w:after="80" w:line="259" w:lineRule="auto"/>
      </w:pPr>
      <w:r>
        <w:t>For a real clinical deployment, this demo access model would not be sufficient. Production would require stronger identity verification, least-privilege roles, audit retention, privacy controls, and formal operational/security review. Those are deliberately outside the hackathon prototype scope.</w:t>
      </w:r>
    </w:p>
    <w:p>
      <w:pPr>
        <w:pStyle w:val="Heading1"/>
        <w:spacing w:before="180" w:after="80"/>
      </w:pPr>
      <w:r>
        <w:rPr>
          <w:color w:val="163A5F"/>
        </w:rPr>
        <w:t>14. Deployment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A5F"/>
            <w:vAlign w:val="center"/>
          </w:tcPr>
          <w:p>
            <w:pPr>
              <w:spacing w:after="0"/>
            </w:pPr>
            <w:r/>
            <w:r>
              <w:rPr>
                <w:b/>
                <w:color w:val="FFFFFF"/>
                <w:sz w:val="17"/>
              </w:rPr>
              <w:t>Step</w:t>
            </w:r>
          </w:p>
        </w:tc>
        <w:tc>
          <w:tcPr>
            <w:tcW w:type="dxa" w:w="3408"/>
            <w:shd w:fill="163A5F"/>
            <w:vAlign w:val="center"/>
          </w:tcPr>
          <w:p>
            <w:pPr>
              <w:spacing w:after="0"/>
            </w:pPr>
            <w:r/>
            <w:r>
              <w:rPr>
                <w:b/>
                <w:color w:val="FFFFFF"/>
                <w:sz w:val="17"/>
              </w:rPr>
              <w:t>Action</w:t>
            </w:r>
          </w:p>
        </w:tc>
        <w:tc>
          <w:tcPr>
            <w:tcW w:type="dxa" w:w="3408"/>
            <w:shd w:fill="163A5F"/>
            <w:vAlign w:val="center"/>
          </w:tcPr>
          <w:p>
            <w:pPr>
              <w:spacing w:after="0"/>
            </w:pPr>
            <w:r/>
            <w:r>
              <w:rPr>
                <w:b/>
                <w:color w:val="FFFFFF"/>
                <w:sz w:val="17"/>
              </w:rPr>
              <w:t>Output</w:t>
            </w:r>
          </w:p>
        </w:tc>
      </w:tr>
      <w:tr>
        <w:tc>
          <w:tcPr>
            <w:tcW w:type="dxa" w:w="3408"/>
            <w:vAlign w:val="center"/>
          </w:tcPr>
          <w:p>
            <w:pPr>
              <w:spacing w:after="0"/>
            </w:pPr>
            <w:r/>
            <w:r>
              <w:rPr>
                <w:b w:val="0"/>
                <w:sz w:val="17"/>
              </w:rPr>
              <w:t>1</w:t>
            </w:r>
          </w:p>
        </w:tc>
        <w:tc>
          <w:tcPr>
            <w:tcW w:type="dxa" w:w="3408"/>
            <w:vAlign w:val="center"/>
          </w:tcPr>
          <w:p>
            <w:pPr>
              <w:spacing w:after="0"/>
            </w:pPr>
            <w:r/>
            <w:r>
              <w:rPr>
                <w:b w:val="0"/>
                <w:sz w:val="17"/>
              </w:rPr>
              <w:t>Create Supabase project</w:t>
            </w:r>
          </w:p>
        </w:tc>
        <w:tc>
          <w:tcPr>
            <w:tcW w:type="dxa" w:w="3408"/>
            <w:vAlign w:val="center"/>
          </w:tcPr>
          <w:p>
            <w:pPr>
              <w:spacing w:after="0"/>
            </w:pPr>
            <w:r/>
            <w:r>
              <w:rPr>
                <w:b w:val="0"/>
                <w:sz w:val="17"/>
              </w:rPr>
              <w:t>Project URL + anon key.</w:t>
            </w:r>
          </w:p>
        </w:tc>
      </w:tr>
      <w:tr>
        <w:tc>
          <w:tcPr>
            <w:tcW w:type="dxa" w:w="3408"/>
            <w:vAlign w:val="center"/>
          </w:tcPr>
          <w:p>
            <w:pPr>
              <w:spacing w:after="0"/>
            </w:pPr>
            <w:r/>
            <w:r>
              <w:rPr>
                <w:b w:val="0"/>
                <w:sz w:val="17"/>
              </w:rPr>
              <w:t>2</w:t>
            </w:r>
          </w:p>
        </w:tc>
        <w:tc>
          <w:tcPr>
            <w:tcW w:type="dxa" w:w="3408"/>
            <w:vAlign w:val="center"/>
          </w:tcPr>
          <w:p>
            <w:pPr>
              <w:spacing w:after="0"/>
            </w:pPr>
            <w:r/>
            <w:r>
              <w:rPr>
                <w:b w:val="0"/>
                <w:sz w:val="17"/>
              </w:rPr>
              <w:t>Run schema SQL</w:t>
            </w:r>
          </w:p>
        </w:tc>
        <w:tc>
          <w:tcPr>
            <w:tcW w:type="dxa" w:w="3408"/>
            <w:vAlign w:val="center"/>
          </w:tcPr>
          <w:p>
            <w:pPr>
              <w:spacing w:after="0"/>
            </w:pPr>
            <w:r/>
            <w:r>
              <w:rPr>
                <w:b w:val="0"/>
                <w:sz w:val="17"/>
              </w:rPr>
              <w:t>Tables, constraints, RLS policies and RPC functions.</w:t>
            </w:r>
          </w:p>
        </w:tc>
      </w:tr>
      <w:tr>
        <w:tc>
          <w:tcPr>
            <w:tcW w:type="dxa" w:w="3408"/>
            <w:vAlign w:val="center"/>
          </w:tcPr>
          <w:p>
            <w:pPr>
              <w:spacing w:after="0"/>
            </w:pPr>
            <w:r/>
            <w:r>
              <w:rPr>
                <w:b w:val="0"/>
                <w:sz w:val="17"/>
              </w:rPr>
              <w:t>3</w:t>
            </w:r>
          </w:p>
        </w:tc>
        <w:tc>
          <w:tcPr>
            <w:tcW w:type="dxa" w:w="3408"/>
            <w:vAlign w:val="center"/>
          </w:tcPr>
          <w:p>
            <w:pPr>
              <w:spacing w:after="0"/>
            </w:pPr>
            <w:r/>
            <w:r>
              <w:rPr>
                <w:b w:val="0"/>
                <w:sz w:val="17"/>
              </w:rPr>
              <w:t>Seed boats</w:t>
            </w:r>
          </w:p>
        </w:tc>
        <w:tc>
          <w:tcPr>
            <w:tcW w:type="dxa" w:w="3408"/>
            <w:vAlign w:val="center"/>
          </w:tcPr>
          <w:p>
            <w:pPr>
              <w:spacing w:after="0"/>
            </w:pPr>
            <w:r/>
            <w:r>
              <w:rPr>
                <w:b w:val="0"/>
                <w:sz w:val="17"/>
              </w:rPr>
              <w:t>BOAT-01 through BOAT-05 with realistic demo fuel/oxygen values.</w:t>
            </w:r>
          </w:p>
        </w:tc>
      </w:tr>
      <w:tr>
        <w:tc>
          <w:tcPr>
            <w:tcW w:type="dxa" w:w="3408"/>
            <w:vAlign w:val="center"/>
          </w:tcPr>
          <w:p>
            <w:pPr>
              <w:spacing w:after="0"/>
            </w:pPr>
            <w:r/>
            <w:r>
              <w:rPr>
                <w:b w:val="0"/>
                <w:sz w:val="17"/>
              </w:rPr>
              <w:t>4</w:t>
            </w:r>
          </w:p>
        </w:tc>
        <w:tc>
          <w:tcPr>
            <w:tcW w:type="dxa" w:w="3408"/>
            <w:vAlign w:val="center"/>
          </w:tcPr>
          <w:p>
            <w:pPr>
              <w:spacing w:after="0"/>
            </w:pPr>
            <w:r/>
            <w:r>
              <w:rPr>
                <w:b w:val="0"/>
                <w:sz w:val="17"/>
              </w:rPr>
              <w:t>Build frontend</w:t>
            </w:r>
          </w:p>
        </w:tc>
        <w:tc>
          <w:tcPr>
            <w:tcW w:type="dxa" w:w="3408"/>
            <w:vAlign w:val="center"/>
          </w:tcPr>
          <w:p>
            <w:pPr>
              <w:spacing w:after="0"/>
            </w:pPr>
            <w:r/>
            <w:r>
              <w:rPr>
                <w:b w:val="0"/>
                <w:sz w:val="17"/>
              </w:rPr>
              <w:t>Vite production bundle with environment variables.</w:t>
            </w:r>
          </w:p>
        </w:tc>
      </w:tr>
      <w:tr>
        <w:tc>
          <w:tcPr>
            <w:tcW w:type="dxa" w:w="3408"/>
            <w:vAlign w:val="center"/>
          </w:tcPr>
          <w:p>
            <w:pPr>
              <w:spacing w:after="0"/>
            </w:pPr>
            <w:r/>
            <w:r>
              <w:rPr>
                <w:b w:val="0"/>
                <w:sz w:val="17"/>
              </w:rPr>
              <w:t>5</w:t>
            </w:r>
          </w:p>
        </w:tc>
        <w:tc>
          <w:tcPr>
            <w:tcW w:type="dxa" w:w="3408"/>
            <w:vAlign w:val="center"/>
          </w:tcPr>
          <w:p>
            <w:pPr>
              <w:spacing w:after="0"/>
            </w:pPr>
            <w:r/>
            <w:r>
              <w:rPr>
                <w:b w:val="0"/>
                <w:sz w:val="17"/>
              </w:rPr>
              <w:t>Connect Realtime</w:t>
            </w:r>
          </w:p>
        </w:tc>
        <w:tc>
          <w:tcPr>
            <w:tcW w:type="dxa" w:w="3408"/>
            <w:vAlign w:val="center"/>
          </w:tcPr>
          <w:p>
            <w:pPr>
              <w:spacing w:after="0"/>
            </w:pPr>
            <w:r/>
            <w:r>
              <w:rPr>
                <w:b w:val="0"/>
                <w:sz w:val="17"/>
              </w:rPr>
              <w:t>Enable Postgres changes for boats and dispatches.</w:t>
            </w:r>
          </w:p>
        </w:tc>
      </w:tr>
      <w:tr>
        <w:tc>
          <w:tcPr>
            <w:tcW w:type="dxa" w:w="3408"/>
            <w:vAlign w:val="center"/>
          </w:tcPr>
          <w:p>
            <w:pPr>
              <w:spacing w:after="0"/>
            </w:pPr>
            <w:r/>
            <w:r>
              <w:rPr>
                <w:b w:val="0"/>
                <w:sz w:val="17"/>
              </w:rPr>
              <w:t>6</w:t>
            </w:r>
          </w:p>
        </w:tc>
        <w:tc>
          <w:tcPr>
            <w:tcW w:type="dxa" w:w="3408"/>
            <w:vAlign w:val="center"/>
          </w:tcPr>
          <w:p>
            <w:pPr>
              <w:spacing w:after="0"/>
            </w:pPr>
            <w:r/>
            <w:r>
              <w:rPr>
                <w:b w:val="0"/>
                <w:sz w:val="17"/>
              </w:rPr>
              <w:t>Deploy to Cloudflare Pages</w:t>
            </w:r>
          </w:p>
        </w:tc>
        <w:tc>
          <w:tcPr>
            <w:tcW w:type="dxa" w:w="3408"/>
            <w:vAlign w:val="center"/>
          </w:tcPr>
          <w:p>
            <w:pPr>
              <w:spacing w:after="0"/>
            </w:pPr>
            <w:r/>
            <w:r>
              <w:rPr>
                <w:b w:val="0"/>
                <w:sz w:val="17"/>
              </w:rPr>
              <w:t>Public HTTPS URL from GitHub repository.</w:t>
            </w:r>
          </w:p>
        </w:tc>
      </w:tr>
      <w:tr>
        <w:tc>
          <w:tcPr>
            <w:tcW w:type="dxa" w:w="3408"/>
            <w:vAlign w:val="center"/>
          </w:tcPr>
          <w:p>
            <w:pPr>
              <w:spacing w:after="0"/>
            </w:pPr>
            <w:r/>
            <w:r>
              <w:rPr>
                <w:b w:val="0"/>
                <w:sz w:val="17"/>
              </w:rPr>
              <w:t>7</w:t>
            </w:r>
          </w:p>
        </w:tc>
        <w:tc>
          <w:tcPr>
            <w:tcW w:type="dxa" w:w="3408"/>
            <w:vAlign w:val="center"/>
          </w:tcPr>
          <w:p>
            <w:pPr>
              <w:spacing w:after="0"/>
            </w:pPr>
            <w:r/>
            <w:r>
              <w:rPr>
                <w:b w:val="0"/>
                <w:sz w:val="17"/>
              </w:rPr>
              <w:t>Run E2E smoke test</w:t>
            </w:r>
          </w:p>
        </w:tc>
        <w:tc>
          <w:tcPr>
            <w:tcW w:type="dxa" w:w="3408"/>
            <w:vAlign w:val="center"/>
          </w:tcPr>
          <w:p>
            <w:pPr>
              <w:spacing w:after="0"/>
            </w:pPr>
            <w:r/>
            <w:r>
              <w:rPr>
                <w:b w:val="0"/>
                <w:sz w:val="17"/>
              </w:rPr>
              <w:t>Create request → claim on captain view → complete → verify board/history.</w:t>
            </w:r>
          </w:p>
        </w:tc>
      </w:tr>
      <w:tr>
        <w:tc>
          <w:tcPr>
            <w:tcW w:type="dxa" w:w="3408"/>
            <w:vAlign w:val="center"/>
          </w:tcPr>
          <w:p>
            <w:pPr>
              <w:spacing w:after="0"/>
            </w:pPr>
            <w:r/>
            <w:r>
              <w:rPr>
                <w:b w:val="0"/>
                <w:sz w:val="17"/>
              </w:rPr>
              <w:t>8</w:t>
            </w:r>
          </w:p>
        </w:tc>
        <w:tc>
          <w:tcPr>
            <w:tcW w:type="dxa" w:w="3408"/>
            <w:vAlign w:val="center"/>
          </w:tcPr>
          <w:p>
            <w:pPr>
              <w:spacing w:after="0"/>
            </w:pPr>
            <w:r/>
            <w:r>
              <w:rPr>
                <w:b w:val="0"/>
                <w:sz w:val="17"/>
              </w:rPr>
              <w:t>Publish README</w:t>
            </w:r>
          </w:p>
        </w:tc>
        <w:tc>
          <w:tcPr>
            <w:tcW w:type="dxa" w:w="3408"/>
            <w:vAlign w:val="center"/>
          </w:tcPr>
          <w:p>
            <w:pPr>
              <w:spacing w:after="0"/>
            </w:pPr>
            <w:r/>
            <w:r>
              <w:rPr>
                <w:b w:val="0"/>
                <w:sz w:val="17"/>
              </w:rPr>
              <w:t>Architecture, demo roles, seed/reset instructions, live URL.</w:t>
            </w:r>
          </w:p>
        </w:tc>
      </w:tr>
    </w:tbl>
    <w:p>
      <w:pPr>
        <w:spacing w:after="40"/>
      </w:pPr>
    </w:p>
    <w:p>
      <w:pPr>
        <w:spacing w:after="80" w:line="259" w:lineRule="auto"/>
      </w:pPr>
      <w:r>
        <w:t xml:space="preserve">Cloudflare Pages currently documents a Free plan supporting up to 500 builds/month and up to 20,000 files per site, while static asset requests are free and unlimited. </w:t>
      </w:r>
    </w:p>
    <w:p>
      <w:pPr>
        <w:pStyle w:val="Heading1"/>
        <w:pageBreakBefore/>
        <w:spacing w:before="180" w:after="80"/>
      </w:pPr>
      <w:r>
        <w:rPr>
          <w:color w:val="163A5F"/>
        </w:rPr>
        <w:t>15. Testing Plan</w:t>
      </w:r>
    </w:p>
    <w:tbl>
      <w:tblPr>
        <w:tblStyle w:val="TableGrid"/>
        <w:tblW w:type="auto" w:w="0"/>
        <w:jc w:val="center"/>
        <w:tblLook w:firstColumn="1" w:firstRow="1" w:lastColumn="0" w:lastRow="0" w:noHBand="0" w:noVBand="1" w:val="04A0"/>
      </w:tblPr>
      <w:tblGrid>
        <w:gridCol w:w="5112"/>
        <w:gridCol w:w="5112"/>
      </w:tblGrid>
      <w:tr>
        <w:tc>
          <w:tcPr>
            <w:tcW w:type="dxa" w:w="5112"/>
            <w:shd w:fill="163A5F"/>
            <w:vAlign w:val="center"/>
          </w:tcPr>
          <w:p>
            <w:pPr>
              <w:spacing w:after="0"/>
            </w:pPr>
            <w:r/>
            <w:r>
              <w:rPr>
                <w:b/>
                <w:color w:val="FFFFFF"/>
                <w:sz w:val="17"/>
              </w:rPr>
              <w:t>Test level</w:t>
            </w:r>
          </w:p>
        </w:tc>
        <w:tc>
          <w:tcPr>
            <w:tcW w:type="dxa" w:w="5112"/>
            <w:shd w:fill="163A5F"/>
            <w:vAlign w:val="center"/>
          </w:tcPr>
          <w:p>
            <w:pPr>
              <w:spacing w:after="0"/>
            </w:pPr>
            <w:r/>
            <w:r>
              <w:rPr>
                <w:b/>
                <w:color w:val="FFFFFF"/>
                <w:sz w:val="17"/>
              </w:rPr>
              <w:t>Cases</w:t>
            </w:r>
          </w:p>
        </w:tc>
      </w:tr>
      <w:tr>
        <w:tc>
          <w:tcPr>
            <w:tcW w:type="dxa" w:w="5112"/>
            <w:vAlign w:val="center"/>
          </w:tcPr>
          <w:p>
            <w:pPr>
              <w:spacing w:after="0"/>
            </w:pPr>
            <w:r/>
            <w:r>
              <w:rPr>
                <w:b w:val="0"/>
                <w:sz w:val="17"/>
              </w:rPr>
              <w:t>Unit</w:t>
            </w:r>
          </w:p>
        </w:tc>
        <w:tc>
          <w:tcPr>
            <w:tcW w:type="dxa" w:w="5112"/>
            <w:vAlign w:val="center"/>
          </w:tcPr>
          <w:p>
            <w:pPr>
              <w:spacing w:after="0"/>
            </w:pPr>
            <w:r/>
            <w:r>
              <w:rPr>
                <w:b w:val="0"/>
                <w:sz w:val="17"/>
              </w:rPr>
              <w:t>Urgency sorting; fuel validation; oxygen warning thresholds; status badge mapping.</w:t>
            </w:r>
          </w:p>
        </w:tc>
      </w:tr>
      <w:tr>
        <w:tc>
          <w:tcPr>
            <w:tcW w:type="dxa" w:w="5112"/>
            <w:vAlign w:val="center"/>
          </w:tcPr>
          <w:p>
            <w:pPr>
              <w:spacing w:after="0"/>
            </w:pPr>
            <w:r/>
            <w:r>
              <w:rPr>
                <w:b w:val="0"/>
                <w:sz w:val="17"/>
              </w:rPr>
              <w:t>Component</w:t>
            </w:r>
          </w:p>
        </w:tc>
        <w:tc>
          <w:tcPr>
            <w:tcW w:type="dxa" w:w="5112"/>
            <w:vAlign w:val="center"/>
          </w:tcPr>
          <w:p>
            <w:pPr>
              <w:spacing w:after="0"/>
            </w:pPr>
            <w:r/>
            <w:r>
              <w:rPr>
                <w:b w:val="0"/>
                <w:sz w:val="17"/>
              </w:rPr>
              <w:t>Dispatch form validation; captain claim button states; handoff form; history filter.</w:t>
            </w:r>
          </w:p>
        </w:tc>
      </w:tr>
      <w:tr>
        <w:tc>
          <w:tcPr>
            <w:tcW w:type="dxa" w:w="5112"/>
            <w:vAlign w:val="center"/>
          </w:tcPr>
          <w:p>
            <w:pPr>
              <w:spacing w:after="0"/>
            </w:pPr>
            <w:r/>
            <w:r>
              <w:rPr>
                <w:b w:val="0"/>
                <w:sz w:val="17"/>
              </w:rPr>
              <w:t>Database</w:t>
            </w:r>
          </w:p>
        </w:tc>
        <w:tc>
          <w:tcPr>
            <w:tcW w:type="dxa" w:w="5112"/>
            <w:vAlign w:val="center"/>
          </w:tcPr>
          <w:p>
            <w:pPr>
              <w:spacing w:after="0"/>
            </w:pPr>
            <w:r/>
            <w:r>
              <w:rPr>
                <w:b w:val="0"/>
                <w:sz w:val="17"/>
              </w:rPr>
              <w:t>Fuel/oxygen checks; unique boat codes; status transition constraints; RPC claim behavior.</w:t>
            </w:r>
          </w:p>
        </w:tc>
      </w:tr>
      <w:tr>
        <w:tc>
          <w:tcPr>
            <w:tcW w:type="dxa" w:w="5112"/>
            <w:vAlign w:val="center"/>
          </w:tcPr>
          <w:p>
            <w:pPr>
              <w:spacing w:after="0"/>
            </w:pPr>
            <w:r/>
            <w:r>
              <w:rPr>
                <w:b w:val="0"/>
                <w:sz w:val="17"/>
              </w:rPr>
              <w:t>Concurrency</w:t>
            </w:r>
          </w:p>
        </w:tc>
        <w:tc>
          <w:tcPr>
            <w:tcW w:type="dxa" w:w="5112"/>
            <w:vAlign w:val="center"/>
          </w:tcPr>
          <w:p>
            <w:pPr>
              <w:spacing w:after="0"/>
            </w:pPr>
            <w:r/>
            <w:r>
              <w:rPr>
                <w:b w:val="0"/>
                <w:sz w:val="17"/>
              </w:rPr>
              <w:t>Two browser contexts click Claim at the same time; assert exactly one successful assignment.</w:t>
            </w:r>
          </w:p>
        </w:tc>
      </w:tr>
      <w:tr>
        <w:tc>
          <w:tcPr>
            <w:tcW w:type="dxa" w:w="5112"/>
            <w:vAlign w:val="center"/>
          </w:tcPr>
          <w:p>
            <w:pPr>
              <w:spacing w:after="0"/>
            </w:pPr>
            <w:r/>
            <w:r>
              <w:rPr>
                <w:b w:val="0"/>
                <w:sz w:val="17"/>
              </w:rPr>
              <w:t>Offline / recovery</w:t>
            </w:r>
          </w:p>
        </w:tc>
        <w:tc>
          <w:tcPr>
            <w:tcW w:type="dxa" w:w="5112"/>
            <w:vAlign w:val="center"/>
          </w:tcPr>
          <w:p>
            <w:pPr>
              <w:spacing w:after="0"/>
            </w:pPr>
            <w:r/>
            <w:r>
              <w:rPr>
                <w:b w:val="0"/>
                <w:sz w:val="17"/>
              </w:rPr>
              <w:t>Disable network after initial load; verify cached board; reconnect and reconcile updates.</w:t>
            </w:r>
          </w:p>
        </w:tc>
      </w:tr>
      <w:tr>
        <w:tc>
          <w:tcPr>
            <w:tcW w:type="dxa" w:w="5112"/>
            <w:vAlign w:val="center"/>
          </w:tcPr>
          <w:p>
            <w:pPr>
              <w:spacing w:after="0"/>
            </w:pPr>
            <w:r/>
            <w:r>
              <w:rPr>
                <w:b w:val="0"/>
                <w:sz w:val="17"/>
              </w:rPr>
              <w:t>Mobile smoke</w:t>
            </w:r>
          </w:p>
        </w:tc>
        <w:tc>
          <w:tcPr>
            <w:tcW w:type="dxa" w:w="5112"/>
            <w:vAlign w:val="center"/>
          </w:tcPr>
          <w:p>
            <w:pPr>
              <w:spacing w:after="0"/>
            </w:pPr>
            <w:r/>
            <w:r>
              <w:rPr>
                <w:b w:val="0"/>
                <w:sz w:val="17"/>
              </w:rPr>
              <w:t>390×844 viewport; create request in &lt;=30 sec; no horizontal overflow.</w:t>
            </w:r>
          </w:p>
        </w:tc>
      </w:tr>
    </w:tbl>
    <w:p>
      <w:pPr>
        <w:spacing w:after="40"/>
      </w:pPr>
    </w:p>
    <w:p>
      <w:pPr>
        <w:pStyle w:val="Heading1"/>
        <w:spacing w:before="180" w:after="80"/>
      </w:pPr>
      <w:r>
        <w:rPr>
          <w:color w:val="163A5F"/>
        </w:rPr>
        <w:t>16. Observability for a Prototype</w:t>
      </w:r>
    </w:p>
    <w:p>
      <w:pPr>
        <w:pStyle w:val="ListBullet"/>
        <w:spacing w:after="40"/>
        <w:ind w:left="317"/>
      </w:pPr>
      <w:r>
        <w:t>Audit table is the primary business trace: who/what/when for claims, completions and handoffs.</w:t>
      </w:r>
    </w:p>
    <w:p>
      <w:pPr>
        <w:pStyle w:val="ListBullet"/>
        <w:spacing w:after="40"/>
        <w:ind w:left="317"/>
      </w:pPr>
      <w:r>
        <w:t>Show a small “Last updated” timestamp on the board.</w:t>
      </w:r>
    </w:p>
    <w:p>
      <w:pPr>
        <w:pStyle w:val="ListBullet"/>
        <w:spacing w:after="40"/>
        <w:ind w:left="317"/>
      </w:pPr>
      <w:r>
        <w:t>Show connectivity state and last successful sync time.</w:t>
      </w:r>
    </w:p>
    <w:p>
      <w:pPr>
        <w:pStyle w:val="ListBullet"/>
        <w:spacing w:after="40"/>
        <w:ind w:left="317"/>
      </w:pPr>
      <w:r>
        <w:t>Use browser console only during development; keep the production UI free of noisy logs.</w:t>
      </w:r>
    </w:p>
    <w:p>
      <w:pPr>
        <w:pStyle w:val="Heading1"/>
        <w:spacing w:before="180" w:after="80"/>
      </w:pPr>
      <w:r>
        <w:rPr>
          <w:color w:val="163A5F"/>
        </w:rPr>
        <w:t>17. Trade-offs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A5F"/>
            <w:vAlign w:val="center"/>
          </w:tcPr>
          <w:p>
            <w:pPr>
              <w:spacing w:after="0"/>
            </w:pPr>
            <w:r/>
            <w:r>
              <w:rPr>
                <w:b/>
                <w:color w:val="FFFFFF"/>
                <w:sz w:val="17"/>
              </w:rPr>
              <w:t>Decision</w:t>
            </w:r>
          </w:p>
        </w:tc>
        <w:tc>
          <w:tcPr>
            <w:tcW w:type="dxa" w:w="3408"/>
            <w:shd w:fill="163A5F"/>
            <w:vAlign w:val="center"/>
          </w:tcPr>
          <w:p>
            <w:pPr>
              <w:spacing w:after="0"/>
            </w:pPr>
            <w:r/>
            <w:r>
              <w:rPr>
                <w:b/>
                <w:color w:val="FFFFFF"/>
                <w:sz w:val="17"/>
              </w:rPr>
              <w:t>Chosen approach</w:t>
            </w:r>
          </w:p>
        </w:tc>
        <w:tc>
          <w:tcPr>
            <w:tcW w:type="dxa" w:w="3408"/>
            <w:shd w:fill="163A5F"/>
            <w:vAlign w:val="center"/>
          </w:tcPr>
          <w:p>
            <w:pPr>
              <w:spacing w:after="0"/>
            </w:pPr>
            <w:r/>
            <w:r>
              <w:rPr>
                <w:b/>
                <w:color w:val="FFFFFF"/>
                <w:sz w:val="17"/>
              </w:rPr>
              <w:t>Trade-off accepted</w:t>
            </w:r>
          </w:p>
        </w:tc>
      </w:tr>
      <w:tr>
        <w:tc>
          <w:tcPr>
            <w:tcW w:type="dxa" w:w="3408"/>
            <w:vAlign w:val="center"/>
          </w:tcPr>
          <w:p>
            <w:pPr>
              <w:spacing w:after="0"/>
            </w:pPr>
            <w:r/>
            <w:r>
              <w:rPr>
                <w:b w:val="0"/>
                <w:sz w:val="17"/>
              </w:rPr>
              <w:t>Backend</w:t>
            </w:r>
          </w:p>
        </w:tc>
        <w:tc>
          <w:tcPr>
            <w:tcW w:type="dxa" w:w="3408"/>
            <w:vAlign w:val="center"/>
          </w:tcPr>
          <w:p>
            <w:pPr>
              <w:spacing w:after="0"/>
            </w:pPr>
            <w:r/>
            <w:r>
              <w:rPr>
                <w:b w:val="0"/>
                <w:sz w:val="17"/>
              </w:rPr>
              <w:t>Supabase instead of custom Node API</w:t>
            </w:r>
          </w:p>
        </w:tc>
        <w:tc>
          <w:tcPr>
            <w:tcW w:type="dxa" w:w="3408"/>
            <w:vAlign w:val="center"/>
          </w:tcPr>
          <w:p>
            <w:pPr>
              <w:spacing w:after="0"/>
            </w:pPr>
            <w:r/>
            <w:r>
              <w:rPr>
                <w:b w:val="0"/>
                <w:sz w:val="17"/>
              </w:rPr>
              <w:t>Less backend control, but much faster and fewer deployment components.</w:t>
            </w:r>
          </w:p>
        </w:tc>
      </w:tr>
      <w:tr>
        <w:tc>
          <w:tcPr>
            <w:tcW w:type="dxa" w:w="3408"/>
            <w:vAlign w:val="center"/>
          </w:tcPr>
          <w:p>
            <w:pPr>
              <w:spacing w:after="0"/>
            </w:pPr>
            <w:r/>
            <w:r>
              <w:rPr>
                <w:b w:val="0"/>
                <w:sz w:val="17"/>
              </w:rPr>
              <w:t>Auth</w:t>
            </w:r>
          </w:p>
        </w:tc>
        <w:tc>
          <w:tcPr>
            <w:tcW w:type="dxa" w:w="3408"/>
            <w:vAlign w:val="center"/>
          </w:tcPr>
          <w:p>
            <w:pPr>
              <w:spacing w:after="0"/>
            </w:pPr>
            <w:r/>
            <w:r>
              <w:rPr>
                <w:b w:val="0"/>
                <w:sz w:val="17"/>
              </w:rPr>
              <w:t>Lightweight demo identity</w:t>
            </w:r>
          </w:p>
        </w:tc>
        <w:tc>
          <w:tcPr>
            <w:tcW w:type="dxa" w:w="3408"/>
            <w:vAlign w:val="center"/>
          </w:tcPr>
          <w:p>
            <w:pPr>
              <w:spacing w:after="0"/>
            </w:pPr>
            <w:r/>
            <w:r>
              <w:rPr>
                <w:b w:val="0"/>
                <w:sz w:val="17"/>
              </w:rPr>
              <w:t>Less secure than production auth, but meets the no-complex-login requirement.</w:t>
            </w:r>
          </w:p>
        </w:tc>
      </w:tr>
      <w:tr>
        <w:tc>
          <w:tcPr>
            <w:tcW w:type="dxa" w:w="3408"/>
            <w:vAlign w:val="center"/>
          </w:tcPr>
          <w:p>
            <w:pPr>
              <w:spacing w:after="0"/>
            </w:pPr>
            <w:r/>
            <w:r>
              <w:rPr>
                <w:b w:val="0"/>
                <w:sz w:val="17"/>
              </w:rPr>
              <w:t>Realtime</w:t>
            </w:r>
          </w:p>
        </w:tc>
        <w:tc>
          <w:tcPr>
            <w:tcW w:type="dxa" w:w="3408"/>
            <w:vAlign w:val="center"/>
          </w:tcPr>
          <w:p>
            <w:pPr>
              <w:spacing w:after="0"/>
            </w:pPr>
            <w:r/>
            <w:r>
              <w:rPr>
                <w:b w:val="0"/>
                <w:sz w:val="17"/>
              </w:rPr>
              <w:t>Postgres Changes</w:t>
            </w:r>
          </w:p>
        </w:tc>
        <w:tc>
          <w:tcPr>
            <w:tcW w:type="dxa" w:w="3408"/>
            <w:vAlign w:val="center"/>
          </w:tcPr>
          <w:p>
            <w:pPr>
              <w:spacing w:after="0"/>
            </w:pPr>
            <w:r/>
            <w:r>
              <w:rPr>
                <w:b w:val="0"/>
                <w:sz w:val="17"/>
              </w:rPr>
              <w:t>Simpler than introducing WebSockets infrastructure; enough for five boats.</w:t>
            </w:r>
          </w:p>
        </w:tc>
      </w:tr>
      <w:tr>
        <w:tc>
          <w:tcPr>
            <w:tcW w:type="dxa" w:w="3408"/>
            <w:vAlign w:val="center"/>
          </w:tcPr>
          <w:p>
            <w:pPr>
              <w:spacing w:after="0"/>
            </w:pPr>
            <w:r/>
            <w:r>
              <w:rPr>
                <w:b w:val="0"/>
                <w:sz w:val="17"/>
              </w:rPr>
              <w:t>Offline</w:t>
            </w:r>
          </w:p>
        </w:tc>
        <w:tc>
          <w:tcPr>
            <w:tcW w:type="dxa" w:w="3408"/>
            <w:vAlign w:val="center"/>
          </w:tcPr>
          <w:p>
            <w:pPr>
              <w:spacing w:after="0"/>
            </w:pPr>
            <w:r/>
            <w:r>
              <w:rPr>
                <w:b w:val="0"/>
                <w:sz w:val="17"/>
              </w:rPr>
              <w:t>Cache + read resilience, not full offline dispatch</w:t>
            </w:r>
          </w:p>
        </w:tc>
        <w:tc>
          <w:tcPr>
            <w:tcW w:type="dxa" w:w="3408"/>
            <w:vAlign w:val="center"/>
          </w:tcPr>
          <w:p>
            <w:pPr>
              <w:spacing w:after="0"/>
            </w:pPr>
            <w:r/>
            <w:r>
              <w:rPr>
                <w:b w:val="0"/>
                <w:sz w:val="17"/>
              </w:rPr>
              <w:t>Avoids dangerous conflict semantics when multiple clients are offline simultaneously.</w:t>
            </w:r>
          </w:p>
        </w:tc>
      </w:tr>
      <w:tr>
        <w:tc>
          <w:tcPr>
            <w:tcW w:type="dxa" w:w="3408"/>
            <w:vAlign w:val="center"/>
          </w:tcPr>
          <w:p>
            <w:pPr>
              <w:spacing w:after="0"/>
            </w:pPr>
            <w:r/>
            <w:r>
              <w:rPr>
                <w:b w:val="0"/>
                <w:sz w:val="17"/>
              </w:rPr>
              <w:t>Maps</w:t>
            </w:r>
          </w:p>
        </w:tc>
        <w:tc>
          <w:tcPr>
            <w:tcW w:type="dxa" w:w="3408"/>
            <w:vAlign w:val="center"/>
          </w:tcPr>
          <w:p>
            <w:pPr>
              <w:spacing w:after="0"/>
            </w:pPr>
            <w:r/>
            <w:r>
              <w:rPr>
                <w:b w:val="0"/>
                <w:sz w:val="17"/>
              </w:rPr>
              <w:t>No map in core flow</w:t>
            </w:r>
          </w:p>
        </w:tc>
        <w:tc>
          <w:tcPr>
            <w:tcW w:type="dxa" w:w="3408"/>
            <w:vAlign w:val="center"/>
          </w:tcPr>
          <w:p>
            <w:pPr>
              <w:spacing w:after="0"/>
            </w:pPr>
            <w:r/>
            <w:r>
              <w:rPr>
                <w:b w:val="0"/>
                <w:sz w:val="17"/>
              </w:rPr>
              <w:t>Avoids external API limits and heavy payloads; island/pickup is text-based.</w:t>
            </w:r>
          </w:p>
        </w:tc>
      </w:tr>
      <w:tr>
        <w:tc>
          <w:tcPr>
            <w:tcW w:type="dxa" w:w="3408"/>
            <w:vAlign w:val="center"/>
          </w:tcPr>
          <w:p>
            <w:pPr>
              <w:spacing w:after="0"/>
            </w:pPr>
            <w:r/>
            <w:r>
              <w:rPr>
                <w:b w:val="0"/>
                <w:sz w:val="17"/>
              </w:rPr>
              <w:t>Attachments</w:t>
            </w:r>
          </w:p>
        </w:tc>
        <w:tc>
          <w:tcPr>
            <w:tcW w:type="dxa" w:w="3408"/>
            <w:vAlign w:val="center"/>
          </w:tcPr>
          <w:p>
            <w:pPr>
              <w:spacing w:after="0"/>
            </w:pPr>
            <w:r/>
            <w:r>
              <w:rPr>
                <w:b w:val="0"/>
                <w:sz w:val="17"/>
              </w:rPr>
              <w:t>No photos/files</w:t>
            </w:r>
          </w:p>
        </w:tc>
        <w:tc>
          <w:tcPr>
            <w:tcW w:type="dxa" w:w="3408"/>
            <w:vAlign w:val="center"/>
          </w:tcPr>
          <w:p>
            <w:pPr>
              <w:spacing w:after="0"/>
            </w:pPr>
            <w:r/>
            <w:r>
              <w:rPr>
                <w:b w:val="0"/>
                <w:sz w:val="17"/>
              </w:rPr>
              <w:t>Reduces bandwidth and avoids storage complexity.</w:t>
            </w:r>
          </w:p>
        </w:tc>
      </w:tr>
    </w:tbl>
    <w:p>
      <w:pPr>
        <w:spacing w:after="40"/>
      </w:pPr>
    </w:p>
    <w:p>
      <w:pPr>
        <w:pStyle w:val="Heading1"/>
        <w:spacing w:before="180" w:after="80"/>
      </w:pPr>
      <w:r>
        <w:rPr>
          <w:color w:val="163A5F"/>
        </w:rPr>
        <w:t>18. Prototype Data Seed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63A5F"/>
            <w:vAlign w:val="center"/>
          </w:tcPr>
          <w:p>
            <w:pPr>
              <w:spacing w:after="0"/>
            </w:pPr>
            <w:r/>
            <w:r>
              <w:rPr>
                <w:b/>
                <w:color w:val="FFFFFF"/>
                <w:sz w:val="17"/>
              </w:rPr>
              <w:t>Boat</w:t>
            </w:r>
          </w:p>
        </w:tc>
        <w:tc>
          <w:tcPr>
            <w:tcW w:type="dxa" w:w="2045"/>
            <w:shd w:fill="163A5F"/>
            <w:vAlign w:val="center"/>
          </w:tcPr>
          <w:p>
            <w:pPr>
              <w:spacing w:after="0"/>
            </w:pPr>
            <w:r/>
            <w:r>
              <w:rPr>
                <w:b/>
                <w:color w:val="FFFFFF"/>
                <w:sz w:val="17"/>
              </w:rPr>
              <w:t>Initial status</w:t>
            </w:r>
          </w:p>
        </w:tc>
        <w:tc>
          <w:tcPr>
            <w:tcW w:type="dxa" w:w="2045"/>
            <w:shd w:fill="163A5F"/>
            <w:vAlign w:val="center"/>
          </w:tcPr>
          <w:p>
            <w:pPr>
              <w:spacing w:after="0"/>
            </w:pPr>
            <w:r/>
            <w:r>
              <w:rPr>
                <w:b/>
                <w:color w:val="FFFFFF"/>
                <w:sz w:val="17"/>
              </w:rPr>
              <w:t>Fuel</w:t>
            </w:r>
          </w:p>
        </w:tc>
        <w:tc>
          <w:tcPr>
            <w:tcW w:type="dxa" w:w="2045"/>
            <w:shd w:fill="163A5F"/>
            <w:vAlign w:val="center"/>
          </w:tcPr>
          <w:p>
            <w:pPr>
              <w:spacing w:after="0"/>
            </w:pPr>
            <w:r/>
            <w:r>
              <w:rPr>
                <w:b/>
                <w:color w:val="FFFFFF"/>
                <w:sz w:val="17"/>
              </w:rPr>
              <w:t>Oxygen</w:t>
            </w:r>
          </w:p>
        </w:tc>
        <w:tc>
          <w:tcPr>
            <w:tcW w:type="dxa" w:w="2045"/>
            <w:shd w:fill="163A5F"/>
            <w:vAlign w:val="center"/>
          </w:tcPr>
          <w:p>
            <w:pPr>
              <w:spacing w:after="0"/>
            </w:pPr>
            <w:r/>
            <w:r>
              <w:rPr>
                <w:b/>
                <w:color w:val="FFFFFF"/>
                <w:sz w:val="17"/>
              </w:rPr>
              <w:t>Demo note</w:t>
            </w:r>
          </w:p>
        </w:tc>
      </w:tr>
      <w:tr>
        <w:tc>
          <w:tcPr>
            <w:tcW w:type="dxa" w:w="2045"/>
            <w:vAlign w:val="center"/>
          </w:tcPr>
          <w:p>
            <w:pPr>
              <w:spacing w:after="0"/>
            </w:pPr>
            <w:r/>
            <w:r>
              <w:rPr>
                <w:b w:val="0"/>
                <w:sz w:val="17"/>
              </w:rPr>
              <w:t>BOAT-01</w:t>
            </w:r>
          </w:p>
        </w:tc>
        <w:tc>
          <w:tcPr>
            <w:tcW w:type="dxa" w:w="2045"/>
            <w:vAlign w:val="center"/>
          </w:tcPr>
          <w:p>
            <w:pPr>
              <w:spacing w:after="0"/>
            </w:pPr>
            <w:r/>
            <w:r>
              <w:rPr>
                <w:b w:val="0"/>
                <w:sz w:val="17"/>
              </w:rPr>
              <w:t>AVAILABLE</w:t>
            </w:r>
          </w:p>
        </w:tc>
        <w:tc>
          <w:tcPr>
            <w:tcW w:type="dxa" w:w="2045"/>
            <w:vAlign w:val="center"/>
          </w:tcPr>
          <w:p>
            <w:pPr>
              <w:spacing w:after="0"/>
            </w:pPr>
            <w:r/>
            <w:r>
              <w:rPr>
                <w:b w:val="0"/>
                <w:sz w:val="17"/>
              </w:rPr>
              <w:t>86%</w:t>
            </w:r>
          </w:p>
        </w:tc>
        <w:tc>
          <w:tcPr>
            <w:tcW w:type="dxa" w:w="2045"/>
            <w:vAlign w:val="center"/>
          </w:tcPr>
          <w:p>
            <w:pPr>
              <w:spacing w:after="0"/>
            </w:pPr>
            <w:r/>
            <w:r>
              <w:rPr>
                <w:b w:val="0"/>
                <w:sz w:val="17"/>
              </w:rPr>
              <w:t>5</w:t>
            </w:r>
          </w:p>
        </w:tc>
        <w:tc>
          <w:tcPr>
            <w:tcW w:type="dxa" w:w="2045"/>
            <w:vAlign w:val="center"/>
          </w:tcPr>
          <w:p>
            <w:pPr>
              <w:spacing w:after="0"/>
            </w:pPr>
            <w:r/>
            <w:r>
              <w:rPr>
                <w:b w:val="0"/>
                <w:sz w:val="17"/>
              </w:rPr>
              <w:t>Primary island shuttle</w:t>
            </w:r>
          </w:p>
        </w:tc>
      </w:tr>
      <w:tr>
        <w:tc>
          <w:tcPr>
            <w:tcW w:type="dxa" w:w="2045"/>
            <w:vAlign w:val="center"/>
          </w:tcPr>
          <w:p>
            <w:pPr>
              <w:spacing w:after="0"/>
            </w:pPr>
            <w:r/>
            <w:r>
              <w:rPr>
                <w:b w:val="0"/>
                <w:sz w:val="17"/>
              </w:rPr>
              <w:t>BOAT-02</w:t>
            </w:r>
          </w:p>
        </w:tc>
        <w:tc>
          <w:tcPr>
            <w:tcW w:type="dxa" w:w="2045"/>
            <w:vAlign w:val="center"/>
          </w:tcPr>
          <w:p>
            <w:pPr>
              <w:spacing w:after="0"/>
            </w:pPr>
            <w:r/>
            <w:r>
              <w:rPr>
                <w:b w:val="0"/>
                <w:sz w:val="17"/>
              </w:rPr>
              <w:t>AVAILABLE</w:t>
            </w:r>
          </w:p>
        </w:tc>
        <w:tc>
          <w:tcPr>
            <w:tcW w:type="dxa" w:w="2045"/>
            <w:vAlign w:val="center"/>
          </w:tcPr>
          <w:p>
            <w:pPr>
              <w:spacing w:after="0"/>
            </w:pPr>
            <w:r/>
            <w:r>
              <w:rPr>
                <w:b w:val="0"/>
                <w:sz w:val="17"/>
              </w:rPr>
              <w:t>64%</w:t>
            </w:r>
          </w:p>
        </w:tc>
        <w:tc>
          <w:tcPr>
            <w:tcW w:type="dxa" w:w="2045"/>
            <w:vAlign w:val="center"/>
          </w:tcPr>
          <w:p>
            <w:pPr>
              <w:spacing w:after="0"/>
            </w:pPr>
            <w:r/>
            <w:r>
              <w:rPr>
                <w:b w:val="0"/>
                <w:sz w:val="17"/>
              </w:rPr>
              <w:t>3</w:t>
            </w:r>
          </w:p>
        </w:tc>
        <w:tc>
          <w:tcPr>
            <w:tcW w:type="dxa" w:w="2045"/>
            <w:vAlign w:val="center"/>
          </w:tcPr>
          <w:p>
            <w:pPr>
              <w:spacing w:after="0"/>
            </w:pPr>
            <w:r/>
            <w:r>
              <w:rPr>
                <w:b w:val="0"/>
                <w:sz w:val="17"/>
              </w:rPr>
              <w:t>Needs next-shift check</w:t>
            </w:r>
          </w:p>
        </w:tc>
      </w:tr>
      <w:tr>
        <w:tc>
          <w:tcPr>
            <w:tcW w:type="dxa" w:w="2045"/>
            <w:vAlign w:val="center"/>
          </w:tcPr>
          <w:p>
            <w:pPr>
              <w:spacing w:after="0"/>
            </w:pPr>
            <w:r/>
            <w:r>
              <w:rPr>
                <w:b w:val="0"/>
                <w:sz w:val="17"/>
              </w:rPr>
              <w:t>BOAT-03</w:t>
            </w:r>
          </w:p>
        </w:tc>
        <w:tc>
          <w:tcPr>
            <w:tcW w:type="dxa" w:w="2045"/>
            <w:vAlign w:val="center"/>
          </w:tcPr>
          <w:p>
            <w:pPr>
              <w:spacing w:after="0"/>
            </w:pPr>
            <w:r/>
            <w:r>
              <w:rPr>
                <w:b w:val="0"/>
                <w:sz w:val="17"/>
              </w:rPr>
              <w:t>ON_MISSION</w:t>
            </w:r>
          </w:p>
        </w:tc>
        <w:tc>
          <w:tcPr>
            <w:tcW w:type="dxa" w:w="2045"/>
            <w:vAlign w:val="center"/>
          </w:tcPr>
          <w:p>
            <w:pPr>
              <w:spacing w:after="0"/>
            </w:pPr>
            <w:r/>
            <w:r>
              <w:rPr>
                <w:b w:val="0"/>
                <w:sz w:val="17"/>
              </w:rPr>
              <w:t>72%</w:t>
            </w:r>
          </w:p>
        </w:tc>
        <w:tc>
          <w:tcPr>
            <w:tcW w:type="dxa" w:w="2045"/>
            <w:vAlign w:val="center"/>
          </w:tcPr>
          <w:p>
            <w:pPr>
              <w:spacing w:after="0"/>
            </w:pPr>
            <w:r/>
            <w:r>
              <w:rPr>
                <w:b w:val="0"/>
                <w:sz w:val="17"/>
              </w:rPr>
              <w:t>4</w:t>
            </w:r>
          </w:p>
        </w:tc>
        <w:tc>
          <w:tcPr>
            <w:tcW w:type="dxa" w:w="2045"/>
            <w:vAlign w:val="center"/>
          </w:tcPr>
          <w:p>
            <w:pPr>
              <w:spacing w:after="0"/>
            </w:pPr>
            <w:r/>
            <w:r>
              <w:rPr>
                <w:b w:val="0"/>
                <w:sz w:val="17"/>
              </w:rPr>
              <w:t>Demo active mission</w:t>
            </w:r>
          </w:p>
        </w:tc>
      </w:tr>
      <w:tr>
        <w:tc>
          <w:tcPr>
            <w:tcW w:type="dxa" w:w="2045"/>
            <w:vAlign w:val="center"/>
          </w:tcPr>
          <w:p>
            <w:pPr>
              <w:spacing w:after="0"/>
            </w:pPr>
            <w:r/>
            <w:r>
              <w:rPr>
                <w:b w:val="0"/>
                <w:sz w:val="17"/>
              </w:rPr>
              <w:t>BOAT-04</w:t>
            </w:r>
          </w:p>
        </w:tc>
        <w:tc>
          <w:tcPr>
            <w:tcW w:type="dxa" w:w="2045"/>
            <w:vAlign w:val="center"/>
          </w:tcPr>
          <w:p>
            <w:pPr>
              <w:spacing w:after="0"/>
            </w:pPr>
            <w:r/>
            <w:r>
              <w:rPr>
                <w:b w:val="0"/>
                <w:sz w:val="17"/>
              </w:rPr>
              <w:t>AVAILABLE</w:t>
            </w:r>
          </w:p>
        </w:tc>
        <w:tc>
          <w:tcPr>
            <w:tcW w:type="dxa" w:w="2045"/>
            <w:vAlign w:val="center"/>
          </w:tcPr>
          <w:p>
            <w:pPr>
              <w:spacing w:after="0"/>
            </w:pPr>
            <w:r/>
            <w:r>
              <w:rPr>
                <w:b w:val="0"/>
                <w:sz w:val="17"/>
              </w:rPr>
              <w:t>91%</w:t>
            </w:r>
          </w:p>
        </w:tc>
        <w:tc>
          <w:tcPr>
            <w:tcW w:type="dxa" w:w="2045"/>
            <w:vAlign w:val="center"/>
          </w:tcPr>
          <w:p>
            <w:pPr>
              <w:spacing w:after="0"/>
            </w:pPr>
            <w:r/>
            <w:r>
              <w:rPr>
                <w:b w:val="0"/>
                <w:sz w:val="17"/>
              </w:rPr>
              <w:t>6</w:t>
            </w:r>
          </w:p>
        </w:tc>
        <w:tc>
          <w:tcPr>
            <w:tcW w:type="dxa" w:w="2045"/>
            <w:vAlign w:val="center"/>
          </w:tcPr>
          <w:p>
            <w:pPr>
              <w:spacing w:after="0"/>
            </w:pPr>
            <w:r/>
            <w:r>
              <w:rPr>
                <w:b w:val="0"/>
                <w:sz w:val="17"/>
              </w:rPr>
              <w:t>Fully stocked</w:t>
            </w:r>
          </w:p>
        </w:tc>
      </w:tr>
      <w:tr>
        <w:tc>
          <w:tcPr>
            <w:tcW w:type="dxa" w:w="2045"/>
            <w:vAlign w:val="center"/>
          </w:tcPr>
          <w:p>
            <w:pPr>
              <w:spacing w:after="0"/>
            </w:pPr>
            <w:r/>
            <w:r>
              <w:rPr>
                <w:b w:val="0"/>
                <w:sz w:val="17"/>
              </w:rPr>
              <w:t>BOAT-05</w:t>
            </w:r>
          </w:p>
        </w:tc>
        <w:tc>
          <w:tcPr>
            <w:tcW w:type="dxa" w:w="2045"/>
            <w:vAlign w:val="center"/>
          </w:tcPr>
          <w:p>
            <w:pPr>
              <w:spacing w:after="0"/>
            </w:pPr>
            <w:r/>
            <w:r>
              <w:rPr>
                <w:b w:val="0"/>
                <w:sz w:val="17"/>
              </w:rPr>
              <w:t>MAINTENANCE</w:t>
            </w:r>
          </w:p>
        </w:tc>
        <w:tc>
          <w:tcPr>
            <w:tcW w:type="dxa" w:w="2045"/>
            <w:vAlign w:val="center"/>
          </w:tcPr>
          <w:p>
            <w:pPr>
              <w:spacing w:after="0"/>
            </w:pPr>
            <w:r/>
            <w:r>
              <w:rPr>
                <w:b w:val="0"/>
                <w:sz w:val="17"/>
              </w:rPr>
              <w:t>18%</w:t>
            </w:r>
          </w:p>
        </w:tc>
        <w:tc>
          <w:tcPr>
            <w:tcW w:type="dxa" w:w="2045"/>
            <w:vAlign w:val="center"/>
          </w:tcPr>
          <w:p>
            <w:pPr>
              <w:spacing w:after="0"/>
            </w:pPr>
            <w:r/>
            <w:r>
              <w:rPr>
                <w:b w:val="0"/>
                <w:sz w:val="17"/>
              </w:rPr>
              <w:t>1</w:t>
            </w:r>
          </w:p>
        </w:tc>
        <w:tc>
          <w:tcPr>
            <w:tcW w:type="dxa" w:w="2045"/>
            <w:vAlign w:val="center"/>
          </w:tcPr>
          <w:p>
            <w:pPr>
              <w:spacing w:after="0"/>
            </w:pPr>
            <w:r/>
            <w:r>
              <w:rPr>
                <w:b w:val="0"/>
                <w:sz w:val="17"/>
              </w:rPr>
              <w:t>Out of service for prototype demo</w:t>
            </w:r>
          </w:p>
        </w:tc>
      </w:tr>
    </w:tbl>
    <w:p>
      <w:pPr>
        <w:spacing w:after="40"/>
      </w:pPr>
    </w:p>
    <w:p>
      <w:pPr>
        <w:spacing w:after="80" w:line="259" w:lineRule="auto"/>
      </w:pPr>
      <w:r>
        <w:t>These are seed/demo values only. The application should make them editable through the handoff flow, and the UI should clearly distinguish live data from seeded sample state.</w:t>
      </w:r>
    </w:p>
    <w:p>
      <w:pPr>
        <w:pStyle w:val="Heading1"/>
        <w:spacing w:before="180" w:after="80"/>
      </w:pPr>
      <w:r>
        <w:rPr>
          <w:color w:val="163A5F"/>
        </w:rPr>
        <w:t>19. Antigravity Build Prompt</w:t>
      </w:r>
    </w:p>
    <w:p>
      <w:pPr>
        <w:spacing w:after="80" w:line="259" w:lineRule="auto"/>
      </w:pPr>
      <w:r>
        <w:t>Use the following prompt as the implementation brief inside Antigravity. It intentionally specifies the technology and acceptance behavior rather than prescribing every visual detail.</w:t>
      </w:r>
    </w:p>
    <w:tbl>
      <w:tblPr>
        <w:tblStyle w:val="TableGrid"/>
        <w:tblW w:type="auto" w:w="0"/>
        <w:tblLook w:firstColumn="1" w:firstRow="1" w:lastColumn="0" w:lastRow="0" w:noHBand="0" w:noVBand="1" w:val="04A0"/>
      </w:tblPr>
      <w:tblGrid>
        <w:gridCol w:w="10224"/>
      </w:tblGrid>
      <w:tr>
        <w:tc>
          <w:tcPr>
            <w:tcW w:type="dxa" w:w="10224"/>
            <w:shd w:fill="F4F7FA"/>
          </w:tcPr>
          <w:p>
            <w:pPr>
              <w:spacing w:after="0"/>
            </w:pPr>
            <w:r>
              <w:rPr>
                <w:rFonts w:ascii="Consolas" w:hAnsi="Consolas"/>
                <w:sz w:val="17"/>
              </w:rPr>
              <w:t>Build a production-style web prototype called “River Ambulance Dispatch &amp; Handoff Board”.</w:t>
              <w:br/>
              <w:br/>
              <w:t>STACK</w:t>
              <w:br/>
              <w:t>- React + TypeScript + Vite</w:t>
              <w:br/>
              <w:t>- Tailwind CSS + shadcn/ui + Lucide icons</w:t>
              <w:br/>
              <w:t>- Supabase Postgres + RLS + RPC + Realtime</w:t>
              <w:br/>
              <w:t>- PWA service worker and IndexedDB cache</w:t>
              <w:br/>
              <w:t>- Vitest + React Testing Library + Playwright</w:t>
              <w:br/>
              <w:t>- Deploy frontend to Cloudflare Pages</w:t>
              <w:br/>
              <w:br/>
              <w:t>CORE FEATURES</w:t>
              <w:br/>
              <w:t>1. Health Worker: create emergency dispatch with island, pickup location, urgency and patient condition.</w:t>
              <w:br/>
              <w:t>2. Captain: view OPEN requests, claim a request, open active mission, complete it.</w:t>
              <w:br/>
              <w:t>3. Handoff: record fuel percentage, oxygen tank count and notes for each of five boats.</w:t>
              <w:br/>
              <w:t>4. Live Board: show all five boats with AVAILABLE / ON MISSION / MAINTENANCE, fuel and oxygen.</w:t>
              <w:br/>
              <w:t>5. History: filter completed/cancelled dispatches by island.</w:t>
              <w:br/>
              <w:br/>
              <w:t>RELIABILITY</w:t>
              <w:br/>
              <w:t>- Implement claim_dispatch() as a Postgres transaction/RPC.</w:t>
              <w:br/>
              <w:t>- Two captains clicking Claim simultaneously must yield exactly one winner.</w:t>
              <w:br/>
              <w:t>- The losing client must receive a conflict response and refresh the request.</w:t>
              <w:br/>
              <w:t>- Boat status and dispatch status must change atomically.</w:t>
              <w:br/>
              <w:t>- Write audit_events for claim, complete and handoff actions.</w:t>
              <w:br/>
              <w:br/>
              <w:t>UX</w:t>
              <w:br/>
              <w:t>- Mobile-first, designed for 390px wide screens.</w:t>
              <w:br/>
              <w:t>- No large images, maps or animations.</w:t>
              <w:br/>
              <w:t>- Large tap targets, obvious urgency chips, clear status badges.</w:t>
              <w:br/>
              <w:t>- Critical requests appear first.</w:t>
              <w:br/>
              <w:t>- Show connection state and last-sync time.</w:t>
              <w:br/>
              <w:t>- Cache the shell and last-known board state; do not pretend dispatch can be safely completed while fully offline.</w:t>
              <w:br/>
              <w:br/>
              <w:t>DATA</w:t>
              <w:br/>
              <w:t>Seed exactly five boats: BOAT-01 through BOAT-05.</w:t>
              <w:br/>
              <w:t>Use UUID primary keys and timestamps.</w:t>
              <w:br/>
              <w:t>Validate fuel 0–100 and oxygen &gt;= 0.</w:t>
              <w:br/>
              <w:br/>
              <w:t>DEMO ACCESS</w:t>
              <w:br/>
              <w:t>- Avoid a complex sign-in flow.</w:t>
              <w:br/>
              <w:t>- Provide a simple role selector for Health Worker / Captain / Supervisor demo mode.</w:t>
              <w:br/>
              <w:t>- Keep the security limitations documented in README.</w:t>
              <w:br/>
              <w:br/>
              <w:t>DELIVERABLES</w:t>
              <w:br/>
              <w:t>- Working public web app</w:t>
              <w:br/>
              <w:t>- Public GitHub repository</w:t>
              <w:br/>
              <w:t>- README with architecture, local setup, environment variables, database SQL, demo credentials/mode and testing steps</w:t>
              <w:br/>
              <w:t>- Automated test for the double-claim race condition</w:t>
              <w:br/>
              <w:t>- Reset/seed script for demo data</w:t>
            </w:r>
          </w:p>
        </w:tc>
      </w:tr>
    </w:tbl>
    <w:p>
      <w:pPr>
        <w:pStyle w:val="Heading1"/>
        <w:pageBreakBefore/>
        <w:spacing w:before="180" w:after="80"/>
      </w:pPr>
      <w:r>
        <w:rPr>
          <w:color w:val="163A5F"/>
        </w:rPr>
        <w:t>20. Acceptance Checklist</w:t>
      </w:r>
    </w:p>
    <w:p>
      <w:pPr>
        <w:pStyle w:val="ListBullet"/>
        <w:spacing w:after="40"/>
        <w:ind w:left="317"/>
      </w:pPr>
      <w:r>
        <w:t>A public URL opens on a phone without login complexity.</w:t>
      </w:r>
    </w:p>
    <w:p>
      <w:pPr>
        <w:pStyle w:val="ListBullet"/>
        <w:spacing w:after="40"/>
        <w:ind w:left="317"/>
      </w:pPr>
      <w:r>
        <w:t>A health worker can submit a complete dispatch request.</w:t>
      </w:r>
    </w:p>
    <w:p>
      <w:pPr>
        <w:pStyle w:val="ListBullet"/>
        <w:spacing w:after="40"/>
        <w:ind w:left="317"/>
      </w:pPr>
      <w:r>
        <w:t>A captain sees the request appear without a manual page refresh.</w:t>
      </w:r>
    </w:p>
    <w:p>
      <w:pPr>
        <w:pStyle w:val="ListBullet"/>
        <w:spacing w:after="40"/>
        <w:ind w:left="317"/>
      </w:pPr>
      <w:r>
        <w:t>Only one of two concurrent claim attempts succeeds.</w:t>
      </w:r>
    </w:p>
    <w:p>
      <w:pPr>
        <w:pStyle w:val="ListBullet"/>
        <w:spacing w:after="40"/>
        <w:ind w:left="317"/>
      </w:pPr>
      <w:r>
        <w:t>A claimed boat changes to ON MISSION on every connected board.</w:t>
      </w:r>
    </w:p>
    <w:p>
      <w:pPr>
        <w:pStyle w:val="ListBullet"/>
        <w:spacing w:after="40"/>
        <w:ind w:left="317"/>
      </w:pPr>
      <w:r>
        <w:t>Completion returns the boat to AVAILABLE and records the time.</w:t>
      </w:r>
    </w:p>
    <w:p>
      <w:pPr>
        <w:pStyle w:val="ListBullet"/>
        <w:spacing w:after="40"/>
        <w:ind w:left="317"/>
      </w:pPr>
      <w:r>
        <w:t>Handoff updates fuel and oxygen for the selected boat and creates a history record.</w:t>
      </w:r>
    </w:p>
    <w:p>
      <w:pPr>
        <w:pStyle w:val="ListBullet"/>
        <w:spacing w:after="40"/>
        <w:ind w:left="317"/>
      </w:pPr>
      <w:r>
        <w:t>History filters by island and remains readable on mobile.</w:t>
      </w:r>
    </w:p>
    <w:p>
      <w:pPr>
        <w:pStyle w:val="ListBullet"/>
        <w:spacing w:after="40"/>
        <w:ind w:left="317"/>
      </w:pPr>
      <w:r>
        <w:t>The interface handles temporary connection loss without clearing the last-known state.</w:t>
      </w:r>
    </w:p>
    <w:p>
      <w:pPr>
        <w:pStyle w:val="ListBullet"/>
        <w:spacing w:after="40"/>
        <w:ind w:left="317"/>
      </w:pPr>
      <w:r>
        <w:t>The repository contains setup instructions and the submission note can explain the key trade-offs.</w:t>
      </w:r>
    </w:p>
    <w:p>
      <w:pPr>
        <w:pStyle w:val="Heading1"/>
        <w:spacing w:before="180" w:after="80"/>
      </w:pPr>
      <w:r>
        <w:rPr>
          <w:color w:val="163A5F"/>
        </w:rPr>
        <w:t>References / Current Service Limits</w:t>
      </w:r>
    </w:p>
    <w:p>
      <w:pPr>
        <w:spacing w:after="80" w:line="259" w:lineRule="auto"/>
      </w:pPr>
      <w:r>
        <w:t>Service limits and plan statements below were checked on 17 September 2026 and should be re-checked immediately before deployment because vendor plans can change.</w:t>
      </w:r>
    </w:p>
    <w:p>
      <w:pPr>
        <w:pStyle w:val="ListBullet"/>
        <w:spacing w:after="40"/>
        <w:ind w:left="317"/>
      </w:pPr>
      <w:r>
        <w:t>Supabase Pricing: https://supabase.com/pricing</w:t>
      </w:r>
    </w:p>
    <w:p>
      <w:pPr>
        <w:pStyle w:val="ListBullet"/>
        <w:spacing w:after="40"/>
        <w:ind w:left="317"/>
      </w:pPr>
      <w:r>
        <w:t>Supabase Realtime Limits: https://supabase.com/docs/guides/realtime/limits</w:t>
      </w:r>
    </w:p>
    <w:p>
      <w:pPr>
        <w:pStyle w:val="ListBullet"/>
        <w:spacing w:after="40"/>
        <w:ind w:left="317"/>
      </w:pPr>
      <w:r>
        <w:t>Supabase Realtime Guide: https://supabase.com/docs/guides/realtime</w:t>
      </w:r>
    </w:p>
    <w:p>
      <w:pPr>
        <w:pStyle w:val="ListBullet"/>
        <w:spacing w:after="40"/>
        <w:ind w:left="317"/>
      </w:pPr>
      <w:r>
        <w:t>Cloudflare Pages Limits: https://developers.cloudflare.com/pages/platform/limits/</w:t>
      </w:r>
    </w:p>
    <w:p>
      <w:pPr>
        <w:pStyle w:val="ListBullet"/>
        <w:spacing w:after="40"/>
        <w:ind w:left="317"/>
      </w:pPr>
      <w:r>
        <w:t>Cloudflare Pages Functions Pricing: https://developers.cloudflare.com/pages/functions/pricing/</w:t>
      </w:r>
    </w:p>
    <w:p>
      <w:pPr>
        <w:pStyle w:val="ListBullet"/>
        <w:spacing w:after="40"/>
        <w:ind w:left="317"/>
      </w:pPr>
      <w:r>
        <w:t>Vercel pricing was also reviewed as an alternative; Hobby is listed at $0/month, but its terms restrict Hobby usage to personal/non-commercial use, so this document prefers Cloudflare Pages for the public prototype path: https://vercel.com/pricing and https://vercel.com/legal/terms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5"/>
      </w:rPr>
      <w:t>Prototype architecture • Prepared for JALAKAM HARIKRISHNA • 17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River Ambulance Dispatch &amp; Handoff Board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color w:val="646E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 Ambulance Dispatch &amp; Handoff Board - Technology Stack &amp; Prototype Architecture</dc:title>
  <dc:subject>Technical stack, architecture, data model, deployment and prototype implementation plan</dc:subject>
  <dc:creator>OpenAI</dc:creator>
  <cp:keywords>river ambulance, dispatch, handoff, React, Supabase, Cloudflare Pages, prototype, Antigravity</cp:keywords>
  <dc:description>generated by python-docx</dc:description>
  <cp:lastModifiedBy/>
  <cp:revision>1</cp:revision>
  <dcterms:created xsi:type="dcterms:W3CDTF">2013-12-23T23:15:00Z</dcterms:created>
  <dcterms:modified xsi:type="dcterms:W3CDTF">2013-12-23T23:15:00Z</dcterms:modified>
  <cp:category/>
</cp:coreProperties>
</file>