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7281" w:rsidRDefault="00FD7F39">
      <w:pPr>
        <w:pStyle w:val="CN"/>
        <w:spacing w:before="0" w:line="480" w:lineRule="auto"/>
        <w:rPr>
          <w:rFonts w:ascii="Times New Roman" w:eastAsia="Times New Roman" w:hAnsi="Times New Roman" w:cs="Times New Roman"/>
          <w:b/>
          <w:bCs/>
          <w:color w:val="000000"/>
          <w:sz w:val="24"/>
          <w:szCs w:val="24"/>
        </w:rPr>
      </w:pPr>
      <w:r>
        <w:rPr>
          <w:rStyle w:val="Tag"/>
          <w:rFonts w:ascii="Times New Roman" w:eastAsia="Times New Roman" w:hAnsi="Times New Roman" w:cs="Times New Roman"/>
          <w:b/>
          <w:bCs/>
          <w:color w:val="000000"/>
          <w:sz w:val="24"/>
          <w:szCs w:val="24"/>
        </w:rPr>
        <w:t>&lt;CN&gt;</w:t>
      </w:r>
      <w:r>
        <w:rPr>
          <w:rStyle w:val="CW"/>
          <w:rFonts w:ascii="Times New Roman" w:eastAsia="Times New Roman" w:hAnsi="Times New Roman" w:cs="Times New Roman"/>
          <w:b/>
          <w:bCs/>
          <w:color w:val="000000"/>
          <w:sz w:val="24"/>
          <w:szCs w:val="24"/>
        </w:rPr>
        <w:t>Chapter</w:t>
      </w:r>
      <w:r>
        <w:rPr>
          <w:rFonts w:ascii="Times New Roman" w:eastAsia="Times New Roman" w:hAnsi="Times New Roman" w:cs="Times New Roman"/>
          <w:b/>
          <w:bCs/>
          <w:color w:val="000000"/>
          <w:sz w:val="24"/>
          <w:szCs w:val="24"/>
        </w:rPr>
        <w:t xml:space="preserve"> </w:t>
      </w:r>
      <w:r>
        <w:rPr>
          <w:rStyle w:val="CN0"/>
          <w:rFonts w:ascii="Times New Roman" w:eastAsia="Times New Roman" w:hAnsi="Times New Roman" w:cs="Times New Roman"/>
          <w:b/>
          <w:bCs/>
          <w:color w:val="000000"/>
          <w:sz w:val="24"/>
          <w:szCs w:val="24"/>
        </w:rPr>
        <w:t>10</w:t>
      </w:r>
    </w:p>
    <w:p w:rsidR="00E07281" w:rsidRDefault="00FD7F39">
      <w:pPr>
        <w:pStyle w:val="CT"/>
        <w:spacing w:before="0" w:line="480" w:lineRule="auto"/>
        <w:rPr>
          <w:rFonts w:ascii="Times New Roman" w:eastAsia="Times New Roman" w:hAnsi="Times New Roman" w:cs="Times New Roman"/>
          <w:b/>
          <w:color w:val="auto"/>
          <w:sz w:val="24"/>
          <w:szCs w:val="24"/>
        </w:rPr>
      </w:pPr>
      <w:r>
        <w:rPr>
          <w:rStyle w:val="Tag"/>
          <w:rFonts w:ascii="Times New Roman" w:eastAsia="Times New Roman" w:hAnsi="Times New Roman" w:cs="Times New Roman"/>
          <w:b/>
          <w:bCs/>
          <w:color w:val="000000"/>
          <w:sz w:val="24"/>
          <w:szCs w:val="24"/>
        </w:rPr>
        <w:t>&lt;CT&gt;</w:t>
      </w:r>
      <w:r>
        <w:rPr>
          <w:rFonts w:ascii="Times New Roman" w:eastAsia="Times New Roman" w:hAnsi="Times New Roman" w:cs="Times New Roman"/>
          <w:b/>
          <w:bCs/>
          <w:color w:val="000000"/>
          <w:sz w:val="24"/>
          <w:szCs w:val="24"/>
        </w:rPr>
        <w:t xml:space="preserve">Sports Nutrition </w:t>
      </w:r>
    </w:p>
    <w:p w:rsidR="00E07281" w:rsidRDefault="00FD7F39">
      <w:pPr>
        <w:pStyle w:val="CAU"/>
        <w:spacing w:after="0" w:line="480" w:lineRule="auto"/>
        <w:rPr>
          <w:rFonts w:ascii="Times New Roman" w:hAnsi="Times New Roman" w:cs="Times New Roman"/>
          <w:b/>
          <w:bCs/>
          <w:sz w:val="24"/>
          <w:szCs w:val="24"/>
        </w:rPr>
      </w:pPr>
      <w:r>
        <w:rPr>
          <w:rStyle w:val="Tag"/>
          <w:rFonts w:ascii="Times New Roman" w:hAnsi="Times New Roman" w:cs="Times New Roman"/>
          <w:b/>
          <w:bCs/>
          <w:sz w:val="24"/>
          <w:szCs w:val="24"/>
        </w:rPr>
        <w:t>&lt;CAU&gt;</w:t>
      </w:r>
      <w:r>
        <w:rPr>
          <w:rFonts w:ascii="Times New Roman" w:hAnsi="Times New Roman" w:cs="Times New Roman"/>
          <w:b/>
          <w:bCs/>
          <w:sz w:val="24"/>
          <w:szCs w:val="24"/>
        </w:rPr>
        <w:t>Alix Krawcke, Maria E. Walazek</w:t>
      </w:r>
    </w:p>
    <w:p w:rsidR="00E07281" w:rsidRDefault="00FD7F39">
      <w:pPr>
        <w:pStyle w:val="TXT-FLUSH"/>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Sports participation offers significant benefits for children and adolescents, including improved fitness, greater bone density, lower blood pressure, and reduced risk of cardiovascular disease later in life. Sports participation enhances self-esteem and emotional well-being and is associated with lower levels of anxiety and depression.</w:t>
      </w:r>
      <w:sdt>
        <w:sdtPr>
          <w:alias w:val="CiteTag"/>
          <w:tag w:val="BibRef1"/>
          <w:id w:val="2001613688"/>
        </w:sdtPr>
        <w:sdtEndPr/>
        <w:sdtContent>
          <w:r>
            <w:rPr>
              <w:rStyle w:val="citebib"/>
              <w:rFonts w:ascii="Times New Roman" w:eastAsia="Times New Roman" w:hAnsi="Times New Roman" w:cs="Times New Roman"/>
              <w:szCs w:val="24"/>
              <w:vertAlign w:val="superscript"/>
            </w:rPr>
            <w:t>1</w:t>
          </w:r>
        </w:sdtContent>
      </w:sdt>
      <w:r>
        <w:rPr>
          <w:rFonts w:ascii="Times New Roman" w:eastAsia="Times New Roman" w:hAnsi="Times New Roman" w:cs="Times New Roman"/>
          <w:sz w:val="24"/>
          <w:szCs w:val="24"/>
        </w:rPr>
        <w:t xml:space="preserve"> While young a</w:t>
      </w:r>
      <w:r>
        <w:rPr>
          <w:rFonts w:ascii="Times New Roman" w:eastAsia="Times New Roman" w:hAnsi="Times New Roman" w:cs="Times New Roman"/>
          <w:color w:val="000000"/>
          <w:sz w:val="24"/>
          <w:szCs w:val="24"/>
        </w:rPr>
        <w:t xml:space="preserve">thletes have similar nutrient needs to non-athletes, </w:t>
      </w:r>
      <w:r>
        <w:rPr>
          <w:rFonts w:ascii="Times New Roman" w:eastAsia="Times New Roman" w:hAnsi="Times New Roman" w:cs="Times New Roman"/>
          <w:sz w:val="24"/>
          <w:szCs w:val="24"/>
        </w:rPr>
        <w:t xml:space="preserve">the combined demands of training, competition, and growth may impact some nutritional requirements, such as energy and fluid needs. This chapter aims to provide guidelines for assessing and supporting the nutritional needs of young athletes. </w:t>
      </w:r>
    </w:p>
    <w:p w:rsidR="00E07281" w:rsidRDefault="00FD7F39">
      <w:pPr>
        <w:pStyle w:val="H1"/>
        <w:spacing w:before="0" w:line="480" w:lineRule="auto"/>
        <w:rPr>
          <w:rFonts w:ascii="Times New Roman" w:eastAsia="Times New Roman" w:hAnsi="Times New Roman" w:cs="Times New Roman"/>
          <w:b/>
          <w:color w:val="000000" w:themeColor="text1"/>
          <w:sz w:val="24"/>
          <w:szCs w:val="24"/>
        </w:rPr>
      </w:pPr>
      <w:r>
        <w:rPr>
          <w:rStyle w:val="Tag"/>
          <w:rFonts w:ascii="Times New Roman" w:eastAsia="Times New Roman" w:hAnsi="Times New Roman" w:cs="Times New Roman"/>
          <w:b/>
          <w:color w:val="000000" w:themeColor="text1"/>
          <w:sz w:val="24"/>
          <w:szCs w:val="24"/>
        </w:rPr>
        <w:t>&lt;H1&gt;</w:t>
      </w:r>
      <w:r>
        <w:rPr>
          <w:rFonts w:ascii="Times New Roman" w:eastAsia="Times New Roman" w:hAnsi="Times New Roman" w:cs="Times New Roman"/>
          <w:b/>
          <w:color w:val="000000" w:themeColor="text1"/>
          <w:sz w:val="24"/>
          <w:szCs w:val="24"/>
        </w:rPr>
        <w:t>NUTRIENT NEEDS</w:t>
      </w:r>
    </w:p>
    <w:p w:rsidR="00E07281" w:rsidRDefault="00FD7F39">
      <w:pPr>
        <w:pStyle w:val="H2"/>
        <w:pBdr>
          <w:top w:val="nil"/>
          <w:left w:val="nil"/>
          <w:bottom w:val="nil"/>
          <w:right w:val="nil"/>
          <w:between w:val="nil"/>
        </w:pBdr>
        <w:spacing w:after="0" w:line="480" w:lineRule="auto"/>
        <w:rPr>
          <w:rFonts w:ascii="Times New Roman" w:eastAsia="Times New Roman" w:hAnsi="Times New Roman" w:cs="Times New Roman"/>
          <w:b/>
          <w:color w:val="000000" w:themeColor="text1"/>
          <w:sz w:val="24"/>
          <w:szCs w:val="24"/>
        </w:rPr>
      </w:pPr>
      <w:r>
        <w:rPr>
          <w:rStyle w:val="Tag"/>
          <w:rFonts w:ascii="Times New Roman" w:eastAsia="Times New Roman" w:hAnsi="Times New Roman" w:cs="Times New Roman"/>
          <w:b/>
          <w:color w:val="000000" w:themeColor="text1"/>
          <w:sz w:val="24"/>
          <w:szCs w:val="24"/>
        </w:rPr>
        <w:t>&lt;H2&gt;</w:t>
      </w:r>
      <w:r>
        <w:rPr>
          <w:rFonts w:ascii="Times New Roman" w:eastAsia="Times New Roman" w:hAnsi="Times New Roman" w:cs="Times New Roman"/>
          <w:b/>
          <w:color w:val="000000" w:themeColor="text1"/>
          <w:sz w:val="24"/>
          <w:szCs w:val="24"/>
        </w:rPr>
        <w:t>Energy Needs</w:t>
      </w:r>
    </w:p>
    <w:p w:rsidR="00E07281" w:rsidRDefault="00FD7F39">
      <w:pPr>
        <w:pStyle w:val="TXT-FLUSH"/>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four major components of energy needs include basal metabolic rate, thermic effect of food, thermic effect of physical activity, and the energy requirements of growth.</w:t>
      </w:r>
      <w:sdt>
        <w:sdtPr>
          <w:alias w:val="ACitationArranging"/>
          <w:id w:val="841588173"/>
        </w:sdtPr>
        <w:sdtEndPr/>
        <w:sdtContent>
          <w:sdt>
            <w:sdtPr>
              <w:alias w:val="CiteTag"/>
              <w:tag w:val="BibRef2"/>
              <w:id w:val="596766082"/>
            </w:sdtPr>
            <w:sdtEndPr/>
            <w:sdtContent>
              <w:r>
                <w:rPr>
                  <w:rStyle w:val="citebib"/>
                  <w:rFonts w:ascii="Times New Roman" w:eastAsia="Times New Roman" w:hAnsi="Times New Roman" w:cs="Times New Roman"/>
                  <w:szCs w:val="24"/>
                  <w:vertAlign w:val="superscript"/>
                </w:rPr>
                <w:t>2</w:t>
              </w:r>
            </w:sdtContent>
          </w:sdt>
          <w:r>
            <w:rPr>
              <w:rFonts w:ascii="Times New Roman" w:eastAsia="Times New Roman" w:hAnsi="Times New Roman" w:cs="Times New Roman"/>
              <w:sz w:val="24"/>
              <w:szCs w:val="24"/>
              <w:vertAlign w:val="superscript"/>
            </w:rPr>
            <w:t>,</w:t>
          </w:r>
          <w:sdt>
            <w:sdtPr>
              <w:alias w:val="CiteTag"/>
              <w:tag w:val="BibRef3"/>
              <w:id w:val="1224138483"/>
            </w:sdtPr>
            <w:sdtEndPr/>
            <w:sdtContent>
              <w:r>
                <w:rPr>
                  <w:rStyle w:val="citebib"/>
                  <w:rFonts w:ascii="Times New Roman" w:eastAsia="Times New Roman" w:hAnsi="Times New Roman" w:cs="Times New Roman"/>
                  <w:szCs w:val="24"/>
                  <w:vertAlign w:val="superscript"/>
                </w:rPr>
                <w:t>3</w:t>
              </w:r>
            </w:sdtContent>
          </w:sdt>
        </w:sdtContent>
      </w:sdt>
      <w:r>
        <w:rPr>
          <w:rFonts w:ascii="Times New Roman" w:eastAsia="Times New Roman" w:hAnsi="Times New Roman" w:cs="Times New Roman"/>
          <w:color w:val="000000"/>
          <w:sz w:val="24"/>
          <w:szCs w:val="24"/>
        </w:rPr>
        <w:t xml:space="preserve"> While a</w:t>
      </w:r>
      <w:r>
        <w:rPr>
          <w:rFonts w:ascii="Times New Roman" w:eastAsia="Times New Roman" w:hAnsi="Times New Roman" w:cs="Times New Roman"/>
          <w:sz w:val="24"/>
          <w:szCs w:val="24"/>
        </w:rPr>
        <w:t xml:space="preserve">thletes typically need </w:t>
      </w:r>
      <w:r>
        <w:rPr>
          <w:rFonts w:ascii="Times New Roman" w:eastAsia="Times New Roman" w:hAnsi="Times New Roman" w:cs="Times New Roman"/>
          <w:color w:val="000000"/>
          <w:sz w:val="24"/>
          <w:szCs w:val="24"/>
        </w:rPr>
        <w:t xml:space="preserve">more calories than non-athlete due to increased physical activity, the exact requirements depend on the individual’s sport and </w:t>
      </w:r>
      <w:r>
        <w:rPr>
          <w:rFonts w:ascii="Times New Roman" w:eastAsia="Times New Roman" w:hAnsi="Times New Roman" w:cs="Times New Roman"/>
          <w:sz w:val="24"/>
          <w:szCs w:val="24"/>
        </w:rPr>
        <w:t>training schedule, as well as their</w:t>
      </w:r>
      <w:r>
        <w:rPr>
          <w:rFonts w:ascii="Times New Roman" w:eastAsia="Times New Roman" w:hAnsi="Times New Roman" w:cs="Times New Roman"/>
          <w:color w:val="000000"/>
          <w:sz w:val="24"/>
          <w:szCs w:val="24"/>
        </w:rPr>
        <w:t xml:space="preserve"> developmental stage. </w:t>
      </w:r>
      <w:r>
        <w:rPr>
          <w:rFonts w:ascii="Times New Roman" w:eastAsia="Times New Roman" w:hAnsi="Times New Roman" w:cs="Times New Roman"/>
          <w:sz w:val="24"/>
          <w:szCs w:val="24"/>
        </w:rPr>
        <w:t xml:space="preserve">Refer to Chapter 5 </w:t>
      </w:r>
      <w:commentRangeStart w:id="0"/>
      <w:r>
        <w:rPr>
          <w:rFonts w:ascii="Times New Roman" w:eastAsia="Times New Roman" w:hAnsi="Times New Roman" w:cs="Times New Roman"/>
          <w:sz w:val="24"/>
          <w:szCs w:val="24"/>
        </w:rPr>
        <w:t>for</w:t>
      </w:r>
      <w:commentRangeEnd w:id="0"/>
      <w:r>
        <w:rPr>
          <w:rStyle w:val="CommentReference"/>
        </w:rPr>
        <w:commentReference w:id="0"/>
      </w:r>
      <w:r>
        <w:rPr>
          <w:rFonts w:ascii="Times New Roman" w:eastAsia="Times New Roman" w:hAnsi="Times New Roman" w:cs="Times New Roman"/>
          <w:sz w:val="24"/>
          <w:szCs w:val="24"/>
        </w:rPr>
        <w:t xml:space="preserve"> energy need equations that can be applied to young athletes based on their estimated activity level. These equations should be considered in conjunction with weight and growth trends, length and intensity of training, history of injury, and symptoms such as fatigue and weakness. </w:t>
      </w:r>
    </w:p>
    <w:p w:rsidR="00E07281" w:rsidRDefault="00FD7F39">
      <w:pPr>
        <w:pStyle w:val="H2"/>
        <w:pBdr>
          <w:top w:val="nil"/>
          <w:left w:val="nil"/>
          <w:bottom w:val="nil"/>
          <w:right w:val="nil"/>
          <w:between w:val="nil"/>
        </w:pBdr>
        <w:spacing w:after="0" w:line="480" w:lineRule="auto"/>
        <w:rPr>
          <w:rFonts w:ascii="Times New Roman" w:eastAsia="Times New Roman" w:hAnsi="Times New Roman" w:cs="Times New Roman"/>
          <w:b/>
          <w:color w:val="000000"/>
          <w:sz w:val="24"/>
          <w:szCs w:val="24"/>
        </w:rPr>
      </w:pPr>
      <w:r>
        <w:rPr>
          <w:rStyle w:val="Tag"/>
          <w:rFonts w:ascii="Times New Roman" w:eastAsia="Times New Roman" w:hAnsi="Times New Roman" w:cs="Times New Roman"/>
          <w:b/>
          <w:color w:val="000000"/>
          <w:sz w:val="24"/>
          <w:szCs w:val="24"/>
        </w:rPr>
        <w:t>&lt;H2&gt;</w:t>
      </w:r>
      <w:r>
        <w:rPr>
          <w:rFonts w:ascii="Times New Roman" w:eastAsia="Times New Roman" w:hAnsi="Times New Roman" w:cs="Times New Roman"/>
          <w:b/>
          <w:color w:val="000000"/>
          <w:sz w:val="24"/>
          <w:szCs w:val="24"/>
        </w:rPr>
        <w:t>Macronutrient Needs</w:t>
      </w:r>
    </w:p>
    <w:p w:rsidR="00E07281" w:rsidRDefault="00FD7F39">
      <w:pPr>
        <w:pStyle w:val="TXT-FLUSH"/>
        <w:widowControl w:val="0"/>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recommended macronutrient distribution for young athletes vary according to specific needs related to sports type and considerations such as whether an athlete is preparing for training, </w:t>
      </w:r>
      <w:r>
        <w:rPr>
          <w:rFonts w:ascii="Times New Roman" w:eastAsia="Times New Roman" w:hAnsi="Times New Roman" w:cs="Times New Roman"/>
          <w:sz w:val="24"/>
          <w:szCs w:val="24"/>
        </w:rPr>
        <w:lastRenderedPageBreak/>
        <w:t xml:space="preserve">competition/event, or recovery. As with non-athletes, macronutrient distribution can be estimated using the MyPlate method from the United States Department of Agriculture (see </w:t>
      </w:r>
      <w:commentRangeStart w:id="1"/>
      <w:r>
        <w:rPr>
          <w:rFonts w:ascii="Times New Roman" w:eastAsia="Times New Roman" w:hAnsi="Times New Roman" w:cs="Times New Roman"/>
          <w:sz w:val="24"/>
          <w:szCs w:val="24"/>
        </w:rPr>
        <w:t xml:space="preserve">Chapter </w:t>
      </w:r>
      <w:commentRangeEnd w:id="1"/>
      <w:r>
        <w:rPr>
          <w:rStyle w:val="CommentReference"/>
        </w:rPr>
        <w:commentReference w:id="1"/>
      </w:r>
      <w:r>
        <w:rPr>
          <w:rFonts w:ascii="Times New Roman" w:eastAsia="Times New Roman" w:hAnsi="Times New Roman" w:cs="Times New Roman"/>
          <w:sz w:val="24"/>
          <w:szCs w:val="24"/>
        </w:rPr>
        <w:t>5), with adjustments made to meet the unique energy and performance needs of growing athletes.</w:t>
      </w:r>
    </w:p>
    <w:p w:rsidR="00E07281" w:rsidRDefault="00FD7F39">
      <w:pPr>
        <w:pStyle w:val="TXT0"/>
        <w:widowControl w:val="0"/>
        <w:shd w:val="clear" w:color="auto" w:fill="FFFFFF"/>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at rest, fat contributes 85% of </w:t>
      </w:r>
      <w:r>
        <w:rPr>
          <w:rFonts w:eastAsia="Times New Roman" w:cs="Times New Roman"/>
        </w:rPr>
        <w:t>ATP</w:t>
      </w:r>
      <w:r>
        <w:rPr>
          <w:rFonts w:ascii="Times New Roman" w:eastAsia="Times New Roman" w:hAnsi="Times New Roman" w:cs="Times New Roman"/>
          <w:sz w:val="24"/>
          <w:szCs w:val="24"/>
        </w:rPr>
        <w:t xml:space="preserve"> production, while carbohydrates contribute the remaining 15%. Because energy demands are relatively low at rest, </w:t>
      </w:r>
      <w:r>
        <w:rPr>
          <w:rFonts w:eastAsia="Times New Roman" w:cs="Times New Roman"/>
        </w:rPr>
        <w:t>ATP</w:t>
      </w:r>
      <w:r>
        <w:rPr>
          <w:rFonts w:ascii="Times New Roman" w:eastAsia="Times New Roman" w:hAnsi="Times New Roman" w:cs="Times New Roman"/>
          <w:sz w:val="24"/>
          <w:szCs w:val="24"/>
        </w:rPr>
        <w:t xml:space="preserve"> does not need to be produced quickly. There is also ample time for the respiratory and cardiovascular systems to deliver oxygen to the muscles and for lipolysis/beta-oxidation to take place.</w:t>
      </w:r>
    </w:p>
    <w:p w:rsidR="00E07281" w:rsidRDefault="00FD7F39">
      <w:pPr>
        <w:pStyle w:val="TXT0"/>
        <w:widowControl w:val="0"/>
        <w:shd w:val="clear" w:color="auto" w:fill="FFFFFF"/>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physical activity increases, energy demands rise, and the body shifts toward greater use of carbohydrates, as glycolysis is faster than lipolysis and beta-oxidation. During moderate-intensity exercise, energy production is roughly balanced between carbohydrates and fat, with each contributing about 50% to </w:t>
      </w:r>
      <w:r>
        <w:rPr>
          <w:rFonts w:eastAsia="Times New Roman" w:cs="Times New Roman"/>
        </w:rPr>
        <w:t>ATP</w:t>
      </w:r>
      <w:r>
        <w:rPr>
          <w:rFonts w:ascii="Times New Roman" w:eastAsia="Times New Roman" w:hAnsi="Times New Roman" w:cs="Times New Roman"/>
          <w:sz w:val="24"/>
          <w:szCs w:val="24"/>
        </w:rPr>
        <w:t xml:space="preserve"> generation. However, during high-intensity activities, carbohydrates become the dominant fuel source, as they are the fastest and most immediate source of energy and can produce </w:t>
      </w:r>
      <w:r>
        <w:rPr>
          <w:rFonts w:eastAsia="Times New Roman" w:cs="Times New Roman"/>
        </w:rPr>
        <w:t>ATP</w:t>
      </w:r>
      <w:r>
        <w:rPr>
          <w:rFonts w:ascii="Times New Roman" w:eastAsia="Times New Roman" w:hAnsi="Times New Roman" w:cs="Times New Roman"/>
          <w:sz w:val="24"/>
          <w:szCs w:val="24"/>
        </w:rPr>
        <w:t xml:space="preserve"> both aerobically and anaerobically (</w:t>
      </w:r>
      <w:sdt>
        <w:sdtPr>
          <w:alias w:val="FigureRef"/>
          <w:id w:val="1619165494"/>
        </w:sdtPr>
        <w:sdtEndPr/>
        <w:sdtContent>
          <w:sdt>
            <w:sdtPr>
              <w:alias w:val="Figure"/>
              <w:id w:val="2103168163"/>
            </w:sdtPr>
            <w:sdtEndPr/>
            <w:sdtContent>
              <w:r>
                <w:rPr>
                  <w:rStyle w:val="FigureCitation"/>
                  <w:rFonts w:ascii="Times New Roman" w:eastAsia="Times New Roman" w:hAnsi="Times New Roman" w:cs="Times New Roman"/>
                  <w:sz w:val="24"/>
                  <w:szCs w:val="24"/>
                </w:rPr>
                <w:t>Figure</w:t>
              </w:r>
            </w:sdtContent>
          </w:sdt>
          <w:r>
            <w:rPr>
              <w:rStyle w:val="FigureCitation"/>
              <w:rFonts w:ascii="Times New Roman" w:eastAsia="Times New Roman" w:hAnsi="Times New Roman" w:cs="Times New Roman"/>
              <w:sz w:val="24"/>
              <w:szCs w:val="24"/>
            </w:rPr>
            <w:t xml:space="preserve"> </w:t>
          </w:r>
          <w:sdt>
            <w:sdtPr>
              <w:alias w:val="ChapNo"/>
              <w:id w:val="1131212743"/>
            </w:sdtPr>
            <w:sdtEndPr/>
            <w:sdtContent>
              <w:r>
                <w:rPr>
                  <w:rStyle w:val="FigureCitation"/>
                  <w:rFonts w:ascii="Times New Roman" w:eastAsia="Times New Roman" w:hAnsi="Times New Roman" w:cs="Times New Roman"/>
                  <w:sz w:val="24"/>
                  <w:szCs w:val="24"/>
                </w:rPr>
                <w:t>10</w:t>
              </w:r>
            </w:sdtContent>
          </w:sdt>
          <w:r>
            <w:rPr>
              <w:rStyle w:val="FigureCitation"/>
              <w:rFonts w:ascii="Times New Roman" w:eastAsia="Times New Roman" w:hAnsi="Times New Roman" w:cs="Times New Roman"/>
              <w:sz w:val="24"/>
              <w:szCs w:val="24"/>
            </w:rPr>
            <w:t>-</w:t>
          </w:r>
          <w:sdt>
            <w:sdtPr>
              <w:alias w:val="SeqNo"/>
              <w:id w:val="110959537"/>
            </w:sdtPr>
            <w:sdtEndPr/>
            <w:sdtContent>
              <w:r>
                <w:rPr>
                  <w:rStyle w:val="FigureCitation"/>
                  <w:rFonts w:ascii="Times New Roman" w:eastAsia="Times New Roman" w:hAnsi="Times New Roman" w:cs="Times New Roman"/>
                  <w:sz w:val="24"/>
                  <w:szCs w:val="24"/>
                </w:rPr>
                <w:t>1</w:t>
              </w:r>
            </w:sdtContent>
          </w:sdt>
        </w:sdtContent>
      </w:sdt>
      <w:r>
        <w:rPr>
          <w:rFonts w:ascii="Times New Roman" w:eastAsia="Times New Roman" w:hAnsi="Times New Roman" w:cs="Times New Roman"/>
          <w:sz w:val="24"/>
          <w:szCs w:val="24"/>
        </w:rPr>
        <w:t>).</w:t>
      </w:r>
    </w:p>
    <w:p w:rsidR="00E07281" w:rsidRPr="00D55DB7" w:rsidRDefault="00FD7F39" w:rsidP="00A16D64">
      <w:pPr>
        <w:pStyle w:val="PMI"/>
      </w:pPr>
      <w:r>
        <w:rPr>
          <w:rFonts w:ascii="Times New Roman" w:eastAsia="Times New Roman" w:hAnsi="Times New Roman" w:cs="Times New Roman"/>
          <w:sz w:val="24"/>
          <w:szCs w:val="24"/>
        </w:rPr>
        <w:t>&lt;</w:t>
      </w:r>
      <w:r>
        <w:rPr>
          <w:rFonts w:eastAsia="Times New Roman" w:cs="Times New Roman"/>
        </w:rPr>
        <w:t>FIG</w:t>
      </w:r>
      <w:r>
        <w:rPr>
          <w:rFonts w:eastAsia="Times New Roman" w:cs="Times New Roman"/>
          <w:szCs w:val="24"/>
        </w:rPr>
        <w:t>10-1</w:t>
      </w:r>
      <w:r>
        <w:rPr>
          <w:rFonts w:ascii="Times New Roman" w:eastAsia="Times New Roman" w:hAnsi="Times New Roman" w:cs="Times New Roman"/>
          <w:sz w:val="24"/>
          <w:szCs w:val="24"/>
        </w:rPr>
        <w:t>&gt;</w:t>
      </w:r>
    </w:p>
    <w:p w:rsidR="00E07281" w:rsidRDefault="00FD7F39">
      <w:pPr>
        <w:pStyle w:val="TXT0"/>
        <w:widowControl w:val="0"/>
        <w:shd w:val="clear" w:color="auto" w:fill="FFFFFF"/>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support these changing energy needs, dietary patterns should be adjusted accordingly. As the duration and intensity of activity increases, grains should make up a larger portion of the plate, while fruits and vegetables make up a smaller portion. Protein intake typically remains consistent regardless of activity level (</w:t>
      </w:r>
      <w:sdt>
        <w:sdtPr>
          <w:alias w:val="FigureRef"/>
          <w:id w:val="772315946"/>
        </w:sdtPr>
        <w:sdtEndPr/>
        <w:sdtContent>
          <w:sdt>
            <w:sdtPr>
              <w:alias w:val="Figure"/>
              <w:id w:val="460038659"/>
            </w:sdtPr>
            <w:sdtEndPr/>
            <w:sdtContent>
              <w:r>
                <w:rPr>
                  <w:rStyle w:val="FigureCitation"/>
                  <w:rFonts w:ascii="Times New Roman" w:eastAsia="Times New Roman" w:hAnsi="Times New Roman" w:cs="Times New Roman"/>
                  <w:sz w:val="24"/>
                  <w:szCs w:val="24"/>
                </w:rPr>
                <w:t>Figure</w:t>
              </w:r>
            </w:sdtContent>
          </w:sdt>
          <w:r>
            <w:rPr>
              <w:rStyle w:val="FigureCitation"/>
              <w:rFonts w:ascii="Times New Roman" w:eastAsia="Times New Roman" w:hAnsi="Times New Roman" w:cs="Times New Roman"/>
              <w:sz w:val="24"/>
              <w:szCs w:val="24"/>
            </w:rPr>
            <w:t xml:space="preserve"> </w:t>
          </w:r>
          <w:sdt>
            <w:sdtPr>
              <w:alias w:val="ChapNo"/>
              <w:id w:val="240532912"/>
            </w:sdtPr>
            <w:sdtEndPr/>
            <w:sdtContent>
              <w:r>
                <w:rPr>
                  <w:rStyle w:val="FigureCitation"/>
                  <w:rFonts w:ascii="Times New Roman" w:eastAsia="Times New Roman" w:hAnsi="Times New Roman" w:cs="Times New Roman"/>
                  <w:sz w:val="24"/>
                  <w:szCs w:val="24"/>
                </w:rPr>
                <w:t>10</w:t>
              </w:r>
            </w:sdtContent>
          </w:sdt>
          <w:r>
            <w:rPr>
              <w:rStyle w:val="FigureCitation"/>
              <w:rFonts w:ascii="Times New Roman" w:eastAsia="Times New Roman" w:hAnsi="Times New Roman" w:cs="Times New Roman"/>
              <w:sz w:val="24"/>
              <w:szCs w:val="24"/>
            </w:rPr>
            <w:t>-</w:t>
          </w:r>
          <w:sdt>
            <w:sdtPr>
              <w:alias w:val="SeqNo"/>
              <w:id w:val="836467233"/>
            </w:sdtPr>
            <w:sdtEndPr/>
            <w:sdtContent>
              <w:r>
                <w:rPr>
                  <w:rStyle w:val="FigureCitation"/>
                  <w:rFonts w:ascii="Times New Roman" w:eastAsia="Times New Roman" w:hAnsi="Times New Roman" w:cs="Times New Roman"/>
                  <w:sz w:val="24"/>
                  <w:szCs w:val="24"/>
                </w:rPr>
                <w:t>2</w:t>
              </w:r>
            </w:sdtContent>
          </w:sdt>
        </w:sdtContent>
      </w:sdt>
      <w:r>
        <w:rPr>
          <w:rFonts w:ascii="Times New Roman" w:eastAsia="Times New Roman" w:hAnsi="Times New Roman" w:cs="Times New Roman"/>
          <w:sz w:val="24"/>
          <w:szCs w:val="24"/>
        </w:rPr>
        <w:t>).</w:t>
      </w:r>
    </w:p>
    <w:p w:rsidR="00E07281" w:rsidRDefault="00FD7F39" w:rsidP="00A16D64">
      <w:pPr>
        <w:pStyle w:val="PMI"/>
      </w:pPr>
      <w:r>
        <w:rPr>
          <w:rFonts w:ascii="Times New Roman" w:eastAsia="Times New Roman" w:hAnsi="Times New Roman" w:cs="Times New Roman"/>
          <w:sz w:val="24"/>
          <w:szCs w:val="24"/>
        </w:rPr>
        <w:t>&lt;</w:t>
      </w:r>
      <w:r>
        <w:rPr>
          <w:rFonts w:eastAsia="Times New Roman" w:cs="Times New Roman"/>
        </w:rPr>
        <w:t>FIG</w:t>
      </w:r>
      <w:r>
        <w:rPr>
          <w:rFonts w:eastAsia="Times New Roman" w:cs="Times New Roman"/>
          <w:szCs w:val="24"/>
        </w:rPr>
        <w:t>10-2</w:t>
      </w:r>
      <w:r>
        <w:rPr>
          <w:rFonts w:ascii="Times New Roman" w:eastAsia="Times New Roman" w:hAnsi="Times New Roman" w:cs="Times New Roman"/>
          <w:sz w:val="24"/>
          <w:szCs w:val="24"/>
        </w:rPr>
        <w:t>&gt;</w:t>
      </w:r>
    </w:p>
    <w:p w:rsidR="00E07281" w:rsidRDefault="00FD7F39" w:rsidP="00D55DB7">
      <w:pPr>
        <w:pStyle w:val="TXT0"/>
        <w:widowControl w:val="0"/>
        <w:shd w:val="clear" w:color="auto" w:fill="FFFFFF"/>
        <w:spacing w:after="0" w:line="480" w:lineRule="auto"/>
        <w:ind w:firstLine="720"/>
        <w:rPr>
          <w:rFonts w:ascii="Times New Roman" w:eastAsia="Times New Roman" w:hAnsi="Times New Roman" w:cs="Times New Roman"/>
          <w:sz w:val="24"/>
          <w:szCs w:val="24"/>
        </w:rPr>
      </w:pPr>
      <w:r>
        <w:rPr>
          <w:rStyle w:val="H4"/>
          <w:rFonts w:ascii="Times New Roman" w:eastAsia="Times New Roman" w:hAnsi="Times New Roman" w:cs="Times New Roman"/>
          <w:b/>
          <w:color w:val="000000"/>
          <w:sz w:val="24"/>
          <w:szCs w:val="24"/>
        </w:rPr>
        <w:t>Carbohydrates: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Carbohydrate is the primary source of energy the body uses for physical activity, and carbohydrate intake must increase as training time and intensity increases.</w:t>
      </w:r>
      <w:sdt>
        <w:sdtPr>
          <w:alias w:val="CiteTag"/>
          <w:tag w:val="BibRef3"/>
          <w:id w:val="531311631"/>
        </w:sdtPr>
        <w:sdtEndPr/>
        <w:sdtContent>
          <w:r>
            <w:rPr>
              <w:rStyle w:val="citebib"/>
              <w:rFonts w:ascii="Times New Roman" w:eastAsia="Times New Roman" w:hAnsi="Times New Roman" w:cs="Times New Roman"/>
              <w:szCs w:val="24"/>
              <w:vertAlign w:val="superscript"/>
            </w:rPr>
            <w:t>3</w:t>
          </w:r>
        </w:sdtContent>
      </w:sdt>
      <w:r>
        <w:rPr>
          <w:rFonts w:ascii="Times New Roman" w:eastAsia="Times New Roman" w:hAnsi="Times New Roman" w:cs="Times New Roman"/>
          <w:sz w:val="24"/>
          <w:szCs w:val="24"/>
        </w:rPr>
        <w:t xml:space="preserve"> Carbohydrate intake should be the majority of the source of increased caloric intake for young athletes, making up 50% of total calories or 3-8g/kg body weight, with the higher end of the </w:t>
      </w:r>
      <w:r>
        <w:rPr>
          <w:rFonts w:ascii="Times New Roman" w:eastAsia="Times New Roman" w:hAnsi="Times New Roman" w:cs="Times New Roman"/>
          <w:sz w:val="24"/>
          <w:szCs w:val="24"/>
        </w:rPr>
        <w:lastRenderedPageBreak/>
        <w:t>range recommended for exercise with higher intensity or longer duration.</w:t>
      </w:r>
      <w:sdt>
        <w:sdtPr>
          <w:alias w:val="CiteTag"/>
          <w:tag w:val="BibRef3"/>
          <w:id w:val="739921572"/>
        </w:sdtPr>
        <w:sdtEndPr/>
        <w:sdtContent>
          <w:r>
            <w:rPr>
              <w:rStyle w:val="citebib"/>
              <w:rFonts w:ascii="Times New Roman" w:eastAsia="Times New Roman" w:hAnsi="Times New Roman" w:cs="Times New Roman"/>
              <w:szCs w:val="24"/>
              <w:vertAlign w:val="superscript"/>
            </w:rPr>
            <w:t>3</w:t>
          </w:r>
        </w:sdtContent>
      </w:sdt>
      <w:r>
        <w:rPr>
          <w:rFonts w:ascii="Times New Roman" w:eastAsia="Times New Roman" w:hAnsi="Times New Roman" w:cs="Times New Roman"/>
          <w:sz w:val="24"/>
          <w:szCs w:val="24"/>
        </w:rPr>
        <w:t xml:space="preserve"> Carbohydrate intake should occur throughout the day, as well as during lengthy training periods to provide energy and restore glycogen stores in muscle.</w:t>
      </w:r>
    </w:p>
    <w:p w:rsidR="00E07281" w:rsidRDefault="00FD7F39" w:rsidP="00D55DB7">
      <w:pPr>
        <w:pStyle w:val="TXT0"/>
        <w:widowControl w:val="0"/>
        <w:shd w:val="clear" w:color="auto" w:fill="FFFFFF"/>
        <w:spacing w:after="0" w:line="480" w:lineRule="auto"/>
        <w:ind w:firstLine="720"/>
        <w:rPr>
          <w:rFonts w:ascii="Times New Roman" w:eastAsia="Times New Roman" w:hAnsi="Times New Roman" w:cs="Times New Roman"/>
          <w:color w:val="000000"/>
          <w:sz w:val="24"/>
          <w:szCs w:val="24"/>
        </w:rPr>
      </w:pPr>
      <w:r>
        <w:rPr>
          <w:rStyle w:val="H4"/>
          <w:rFonts w:ascii="Times New Roman" w:eastAsia="Times New Roman" w:hAnsi="Times New Roman" w:cs="Times New Roman"/>
          <w:b/>
          <w:color w:val="000000"/>
          <w:sz w:val="24"/>
          <w:szCs w:val="24"/>
        </w:rPr>
        <w:t>Protein: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Active individuals require more protein than non-active individuals due to the breakdown of muscle, and the use of protein as a source of energy in activity. The recommended protein intake for most young athletes is between 1.35-1.6g/kg body weight.</w:t>
      </w:r>
      <w:sdt>
        <w:sdtPr>
          <w:alias w:val="CiteTag"/>
          <w:tag w:val="BibRef4"/>
          <w:id w:val="643933193"/>
        </w:sdtPr>
        <w:sdtEndPr/>
        <w:sdtContent>
          <w:r>
            <w:rPr>
              <w:rStyle w:val="citebib"/>
              <w:rFonts w:ascii="Times New Roman" w:eastAsia="Times New Roman" w:hAnsi="Times New Roman" w:cs="Times New Roman"/>
              <w:szCs w:val="24"/>
              <w:vertAlign w:val="superscript"/>
            </w:rPr>
            <w:t>4</w:t>
          </w:r>
        </w:sdtContent>
      </w:sdt>
      <w:r>
        <w:rPr>
          <w:rFonts w:ascii="Times New Roman" w:eastAsia="Times New Roman" w:hAnsi="Times New Roman" w:cs="Times New Roman"/>
          <w:sz w:val="24"/>
          <w:szCs w:val="24"/>
        </w:rPr>
        <w:t xml:space="preserve"> Athletes participating in strength or resistance training may need to consume protein on the higher end of the range. Excessive protein intake is not shown to have any benefit for performance and may increase the risk of kidney damage</w:t>
      </w:r>
      <w:proofErr w:type="gramStart"/>
      <w:r>
        <w:rPr>
          <w:rFonts w:ascii="Times New Roman" w:eastAsia="Times New Roman" w:hAnsi="Times New Roman" w:cs="Times New Roman"/>
          <w:sz w:val="24"/>
          <w:szCs w:val="24"/>
          <w:vertAlign w:val="superscript"/>
        </w:rPr>
        <w:t>,</w:t>
      </w:r>
      <w:proofErr w:type="gramEnd"/>
      <w:sdt>
        <w:sdtPr>
          <w:alias w:val="ACitationArranging"/>
          <w:id w:val="176053302"/>
        </w:sdtPr>
        <w:sdtEndPr/>
        <w:sdtContent>
          <w:sdt>
            <w:sdtPr>
              <w:alias w:val="CiteTag"/>
              <w:tag w:val="BibRef6"/>
              <w:id w:val="214760719"/>
            </w:sdtPr>
            <w:sdtEndPr/>
            <w:sdtContent>
              <w:r>
                <w:rPr>
                  <w:rStyle w:val="citebib"/>
                  <w:rFonts w:ascii="Times New Roman" w:eastAsia="Times New Roman" w:hAnsi="Times New Roman" w:cs="Times New Roman"/>
                  <w:szCs w:val="24"/>
                  <w:vertAlign w:val="superscript"/>
                </w:rPr>
                <w:t>6</w:t>
              </w:r>
            </w:sdtContent>
          </w:sdt>
          <w:r>
            <w:rPr>
              <w:rFonts w:ascii="Times New Roman" w:eastAsia="Times New Roman" w:hAnsi="Times New Roman" w:cs="Times New Roman"/>
              <w:sz w:val="24"/>
              <w:szCs w:val="24"/>
              <w:vertAlign w:val="superscript"/>
            </w:rPr>
            <w:t>,</w:t>
          </w:r>
          <w:sdt>
            <w:sdtPr>
              <w:alias w:val="CiteTag"/>
              <w:tag w:val="BibRef7"/>
              <w:id w:val="1507108818"/>
            </w:sdtPr>
            <w:sdtEndPr/>
            <w:sdtContent>
              <w:r>
                <w:rPr>
                  <w:rStyle w:val="citebib"/>
                  <w:rFonts w:ascii="Times New Roman" w:eastAsia="Times New Roman" w:hAnsi="Times New Roman" w:cs="Times New Roman"/>
                  <w:szCs w:val="24"/>
                  <w:vertAlign w:val="superscript"/>
                </w:rPr>
                <w:t>7</w:t>
              </w:r>
              <w:commentRangeStart w:id="2"/>
            </w:sdtContent>
          </w:sdt>
        </w:sdtContent>
      </w:sdt>
      <w:r>
        <w:rPr>
          <w:rFonts w:ascii="Times New Roman" w:eastAsia="Times New Roman" w:hAnsi="Times New Roman" w:cs="Times New Roman"/>
          <w:sz w:val="24"/>
          <w:szCs w:val="24"/>
        </w:rPr>
        <w:t>.</w:t>
      </w:r>
      <w:sdt>
        <w:sdtPr>
          <w:alias w:val="CiteTag"/>
          <w:tag w:val="BibRef4"/>
          <w:id w:val="1867003637"/>
        </w:sdtPr>
        <w:sdtEndPr/>
        <w:sdtContent>
          <w:proofErr w:type="gramStart"/>
          <w:r>
            <w:rPr>
              <w:rStyle w:val="citebib"/>
              <w:rFonts w:ascii="Times New Roman" w:eastAsia="Times New Roman" w:hAnsi="Times New Roman" w:cs="Times New Roman"/>
              <w:szCs w:val="24"/>
              <w:vertAlign w:val="superscript"/>
            </w:rPr>
            <w:t>4</w:t>
          </w:r>
          <w:commentRangeEnd w:id="2"/>
          <w:r w:rsidR="00AD7BD8">
            <w:rPr>
              <w:rStyle w:val="CommentReference"/>
              <w:rFonts w:eastAsia="Times New Roman" w:cs="Times New Roman"/>
              <w:szCs w:val="20"/>
            </w:rPr>
            <w:commentReference w:id="2"/>
          </w:r>
        </w:sdtContent>
      </w:sdt>
      <w:r>
        <w:rPr>
          <w:rFonts w:ascii="Times New Roman" w:eastAsia="Times New Roman" w:hAnsi="Times New Roman" w:cs="Times New Roman"/>
          <w:sz w:val="24"/>
          <w:szCs w:val="24"/>
        </w:rPr>
        <w:t xml:space="preserve"> Protein intake</w:t>
      </w:r>
      <w:proofErr w:type="gramEnd"/>
      <w:r>
        <w:rPr>
          <w:rFonts w:ascii="Times New Roman" w:eastAsia="Times New Roman" w:hAnsi="Times New Roman" w:cs="Times New Roman"/>
          <w:sz w:val="24"/>
          <w:szCs w:val="24"/>
        </w:rPr>
        <w:t xml:space="preserve"> should primarily come from food, with intake spread throughout meals and snacks.</w:t>
      </w:r>
      <w:sdt>
        <w:sdtPr>
          <w:alias w:val="CiteTag"/>
          <w:tag w:val="BibRef8"/>
          <w:id w:val="1930936308"/>
        </w:sdtPr>
        <w:sdtEndPr/>
        <w:sdtContent>
          <w:r>
            <w:rPr>
              <w:rStyle w:val="citebib"/>
              <w:rFonts w:ascii="Times New Roman" w:eastAsia="Times New Roman" w:hAnsi="Times New Roman" w:cs="Times New Roman"/>
              <w:szCs w:val="24"/>
              <w:vertAlign w:val="superscript"/>
            </w:rPr>
            <w:t>8</w:t>
          </w:r>
        </w:sdtContent>
      </w:sdt>
    </w:p>
    <w:p w:rsidR="00E07281" w:rsidRDefault="00FD7F39" w:rsidP="00D55DB7">
      <w:pPr>
        <w:pStyle w:val="TXT0"/>
        <w:widowControl w:val="0"/>
        <w:shd w:val="clear" w:color="auto" w:fill="FFFFFF"/>
        <w:spacing w:after="0" w:line="480" w:lineRule="auto"/>
        <w:ind w:firstLine="720"/>
        <w:rPr>
          <w:rFonts w:ascii="Times New Roman" w:eastAsia="Times New Roman" w:hAnsi="Times New Roman" w:cs="Times New Roman"/>
          <w:b/>
          <w:sz w:val="24"/>
          <w:szCs w:val="24"/>
        </w:rPr>
      </w:pPr>
      <w:r>
        <w:rPr>
          <w:rStyle w:val="H4"/>
          <w:rFonts w:ascii="Times New Roman" w:eastAsia="Times New Roman" w:hAnsi="Times New Roman" w:cs="Times New Roman"/>
          <w:b/>
          <w:color w:val="000000"/>
          <w:sz w:val="24"/>
          <w:szCs w:val="24"/>
        </w:rPr>
        <w:t>Fat: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Dietary fat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supports several essential body functions, including the </w:t>
      </w:r>
      <w:r>
        <w:rPr>
          <w:rFonts w:ascii="Times New Roman" w:eastAsia="Times New Roman" w:hAnsi="Times New Roman" w:cs="Times New Roman"/>
          <w:color w:val="000000"/>
          <w:sz w:val="24"/>
          <w:szCs w:val="24"/>
        </w:rPr>
        <w:t>absorption of fat-</w:t>
      </w:r>
      <w:r>
        <w:rPr>
          <w:rFonts w:ascii="Times New Roman" w:eastAsia="Times New Roman" w:hAnsi="Times New Roman" w:cs="Times New Roman"/>
          <w:sz w:val="24"/>
          <w:szCs w:val="24"/>
        </w:rPr>
        <w:t>soluble</w:t>
      </w:r>
      <w:r>
        <w:rPr>
          <w:rFonts w:ascii="Times New Roman" w:eastAsia="Times New Roman" w:hAnsi="Times New Roman" w:cs="Times New Roman"/>
          <w:color w:val="000000"/>
          <w:sz w:val="24"/>
          <w:szCs w:val="24"/>
        </w:rPr>
        <w:t xml:space="preserve"> vitamins</w:t>
      </w:r>
      <w:r>
        <w:rPr>
          <w:rFonts w:ascii="Times New Roman" w:eastAsia="Times New Roman" w:hAnsi="Times New Roman" w:cs="Times New Roman"/>
          <w:sz w:val="24"/>
          <w:szCs w:val="24"/>
        </w:rPr>
        <w:t xml:space="preserve"> and the synthesis of cholesterol and sex hormones.</w:t>
      </w:r>
      <w:sdt>
        <w:sdtPr>
          <w:alias w:val="CiteTag"/>
          <w:tag w:val="BibRef3"/>
          <w:id w:val="1601567186"/>
        </w:sdtPr>
        <w:sdtEndPr/>
        <w:sdtContent>
          <w:r>
            <w:rPr>
              <w:rStyle w:val="citebib"/>
              <w:rFonts w:ascii="Times New Roman" w:eastAsia="Times New Roman" w:hAnsi="Times New Roman" w:cs="Times New Roman"/>
              <w:szCs w:val="24"/>
              <w:vertAlign w:val="superscript"/>
            </w:rPr>
            <w:t>3</w:t>
          </w:r>
        </w:sdtContent>
      </w:sdt>
      <w:r>
        <w:rPr>
          <w:rFonts w:ascii="Times New Roman" w:eastAsia="Times New Roman" w:hAnsi="Times New Roman" w:cs="Times New Roman"/>
          <w:sz w:val="24"/>
          <w:szCs w:val="24"/>
        </w:rPr>
        <w:t xml:space="preserve"> It also serves as an energy source when carbohydrates are unavailable. Restricting fat intake can disrupt the menstrual cycle in female endurance athletes and is associated with lower diet variety which, increasing the risk of nutritional deficiencies.</w:t>
      </w:r>
      <w:sdt>
        <w:sdtPr>
          <w:alias w:val="ACitationArranging"/>
          <w:id w:val="314150618"/>
        </w:sdtPr>
        <w:sdtEndPr/>
        <w:sdtContent>
          <w:sdt>
            <w:sdtPr>
              <w:alias w:val="CiteTag"/>
              <w:tag w:val="BibRef2"/>
              <w:id w:val="1415323452"/>
            </w:sdtPr>
            <w:sdtEndPr/>
            <w:sdtContent>
              <w:r>
                <w:rPr>
                  <w:rStyle w:val="citebib"/>
                  <w:rFonts w:ascii="Times New Roman" w:eastAsia="Times New Roman" w:hAnsi="Times New Roman" w:cs="Times New Roman"/>
                  <w:szCs w:val="24"/>
                  <w:vertAlign w:val="superscript"/>
                </w:rPr>
                <w:t>2</w:t>
              </w:r>
            </w:sdtContent>
          </w:sdt>
          <w:r>
            <w:rPr>
              <w:rFonts w:ascii="Times New Roman" w:eastAsia="Times New Roman" w:hAnsi="Times New Roman" w:cs="Times New Roman"/>
              <w:sz w:val="24"/>
              <w:szCs w:val="24"/>
              <w:vertAlign w:val="superscript"/>
            </w:rPr>
            <w:t>,</w:t>
          </w:r>
          <w:sdt>
            <w:sdtPr>
              <w:alias w:val="CiteTag"/>
              <w:tag w:val="BibRef4"/>
              <w:id w:val="334146563"/>
            </w:sdtPr>
            <w:sdtEndPr/>
            <w:sdtContent>
              <w:r>
                <w:rPr>
                  <w:rStyle w:val="citebib"/>
                  <w:rFonts w:ascii="Times New Roman" w:eastAsia="Times New Roman" w:hAnsi="Times New Roman" w:cs="Times New Roman"/>
                  <w:szCs w:val="24"/>
                  <w:vertAlign w:val="superscript"/>
                </w:rPr>
                <w:t>4</w:t>
              </w:r>
            </w:sdtContent>
          </w:sdt>
        </w:sdtContent>
      </w:sdt>
      <w:r>
        <w:rPr>
          <w:rFonts w:ascii="Times New Roman" w:eastAsia="Times New Roman" w:hAnsi="Times New Roman" w:cs="Times New Roman"/>
          <w:sz w:val="24"/>
          <w:szCs w:val="24"/>
        </w:rPr>
        <w:t xml:space="preserve"> The recommended fat intake for children and adolescents is 25-35% of calories coming from fat, with 10% or less from saturated fat (see </w:t>
      </w:r>
      <w:commentRangeStart w:id="3"/>
      <w:r>
        <w:rPr>
          <w:rFonts w:ascii="Times New Roman" w:eastAsia="Times New Roman" w:hAnsi="Times New Roman" w:cs="Times New Roman"/>
          <w:sz w:val="24"/>
          <w:szCs w:val="24"/>
        </w:rPr>
        <w:t>Chapter 5</w:t>
      </w:r>
      <w:commentRangeEnd w:id="3"/>
      <w:r>
        <w:rPr>
          <w:rStyle w:val="CommentReference"/>
        </w:rPr>
        <w:commentReference w:id="3"/>
      </w:r>
      <w:r>
        <w:rPr>
          <w:rFonts w:ascii="Times New Roman" w:eastAsia="Times New Roman" w:hAnsi="Times New Roman" w:cs="Times New Roman"/>
          <w:sz w:val="24"/>
          <w:szCs w:val="24"/>
        </w:rPr>
        <w:t>).</w:t>
      </w:r>
      <w:sdt>
        <w:sdtPr>
          <w:alias w:val="ACitationArranging"/>
          <w:id w:val="688354831"/>
        </w:sdtPr>
        <w:sdtEndPr/>
        <w:sdtContent>
          <w:sdt>
            <w:sdtPr>
              <w:alias w:val="CiteTag"/>
              <w:tag w:val="BibRef2"/>
              <w:id w:val="617315768"/>
            </w:sdtPr>
            <w:sdtEndPr/>
            <w:sdtContent>
              <w:r>
                <w:rPr>
                  <w:rStyle w:val="citebib"/>
                  <w:rFonts w:ascii="Times New Roman" w:eastAsia="Times New Roman" w:hAnsi="Times New Roman" w:cs="Times New Roman"/>
                  <w:szCs w:val="24"/>
                  <w:vertAlign w:val="superscript"/>
                </w:rPr>
                <w:t>2</w:t>
              </w:r>
            </w:sdtContent>
          </w:sdt>
          <w:r>
            <w:rPr>
              <w:rFonts w:ascii="Times New Roman" w:eastAsia="Times New Roman" w:hAnsi="Times New Roman" w:cs="Times New Roman"/>
              <w:sz w:val="24"/>
              <w:szCs w:val="24"/>
              <w:vertAlign w:val="superscript"/>
            </w:rPr>
            <w:t>,</w:t>
          </w:r>
          <w:sdt>
            <w:sdtPr>
              <w:alias w:val="CiteTag"/>
              <w:tag w:val="BibRef4"/>
              <w:id w:val="234900523"/>
            </w:sdtPr>
            <w:sdtEndPr/>
            <w:sdtContent>
              <w:r>
                <w:rPr>
                  <w:rStyle w:val="citebib"/>
                  <w:rFonts w:ascii="Times New Roman" w:eastAsia="Times New Roman" w:hAnsi="Times New Roman" w:cs="Times New Roman"/>
                  <w:szCs w:val="24"/>
                  <w:vertAlign w:val="superscript"/>
                </w:rPr>
                <w:t>4</w:t>
              </w:r>
            </w:sdtContent>
          </w:sdt>
        </w:sdtContent>
      </w:sdt>
      <w:r>
        <w:rPr>
          <w:rFonts w:ascii="Times New Roman" w:eastAsia="Times New Roman" w:hAnsi="Times New Roman" w:cs="Times New Roman"/>
          <w:sz w:val="24"/>
          <w:szCs w:val="24"/>
        </w:rPr>
        <w:t xml:space="preserve"> Fat is the most calorie dense macronutrient, so quality fat sources may be beneficial for athletes who struggle to meet their energy needs. Quality sources of fat are sources that are low in saturated fat, which may raise </w:t>
      </w:r>
      <w:r>
        <w:rPr>
          <w:rFonts w:eastAsia="Times New Roman" w:cs="Times New Roman"/>
        </w:rPr>
        <w:t>LDL</w:t>
      </w:r>
      <w:r>
        <w:rPr>
          <w:rFonts w:ascii="Times New Roman" w:eastAsia="Times New Roman" w:hAnsi="Times New Roman" w:cs="Times New Roman"/>
          <w:sz w:val="24"/>
          <w:szCs w:val="24"/>
        </w:rPr>
        <w:t xml:space="preserve"> cholesterol, and high in unsaturated fat, which may help lower </w:t>
      </w:r>
      <w:r>
        <w:rPr>
          <w:rFonts w:eastAsia="Times New Roman" w:cs="Times New Roman"/>
        </w:rPr>
        <w:t>LDL</w:t>
      </w:r>
      <w:r>
        <w:rPr>
          <w:rFonts w:ascii="Times New Roman" w:eastAsia="Times New Roman" w:hAnsi="Times New Roman" w:cs="Times New Roman"/>
          <w:sz w:val="24"/>
          <w:szCs w:val="24"/>
        </w:rPr>
        <w:t xml:space="preserve"> cholesterol. Quality sources of fat include olive oil, nuts, fatty fish, avocado, flaxseeds and vegetable oils. Some fatty acids, such as omega-3 fatty acids (</w:t>
      </w:r>
      <w:r>
        <w:rPr>
          <w:rFonts w:eastAsia="Times New Roman" w:cs="Times New Roman"/>
        </w:rPr>
        <w:t>EPA</w:t>
      </w:r>
      <w:r>
        <w:rPr>
          <w:rFonts w:ascii="Times New Roman" w:eastAsia="Times New Roman" w:hAnsi="Times New Roman" w:cs="Times New Roman"/>
          <w:sz w:val="24"/>
          <w:szCs w:val="24"/>
        </w:rPr>
        <w:t xml:space="preserve"> and </w:t>
      </w:r>
      <w:r>
        <w:rPr>
          <w:rFonts w:eastAsia="Times New Roman" w:cs="Times New Roman"/>
        </w:rPr>
        <w:t>DHA</w:t>
      </w:r>
      <w:r>
        <w:rPr>
          <w:rFonts w:ascii="Times New Roman" w:eastAsia="Times New Roman" w:hAnsi="Times New Roman" w:cs="Times New Roman"/>
          <w:sz w:val="24"/>
          <w:szCs w:val="24"/>
        </w:rPr>
        <w:t>) have been linked to reduced inflammation and improved brain function, but do not appear to enhance athletic performance.</w:t>
      </w:r>
      <w:sdt>
        <w:sdtPr>
          <w:alias w:val="CiteTag"/>
          <w:tag w:val="BibRef34"/>
          <w:id w:val="532904713"/>
        </w:sdtPr>
        <w:sdtEndPr/>
        <w:sdtContent>
          <w:commentRangeStart w:id="4"/>
          <w:r>
            <w:rPr>
              <w:rStyle w:val="citebib"/>
              <w:rFonts w:ascii="Times New Roman" w:eastAsia="Times New Roman" w:hAnsi="Times New Roman" w:cs="Times New Roman"/>
              <w:szCs w:val="24"/>
              <w:vertAlign w:val="superscript"/>
            </w:rPr>
            <w:t>34</w:t>
          </w:r>
          <w:commentRangeEnd w:id="4"/>
          <w:r w:rsidR="00F54A54">
            <w:rPr>
              <w:rStyle w:val="CommentReference"/>
              <w:rFonts w:eastAsia="Times New Roman" w:cs="Times New Roman"/>
              <w:szCs w:val="20"/>
            </w:rPr>
            <w:commentReference w:id="4"/>
          </w:r>
        </w:sdtContent>
      </w:sdt>
      <w:r>
        <w:rPr>
          <w:rFonts w:ascii="Times New Roman" w:eastAsia="Times New Roman" w:hAnsi="Times New Roman" w:cs="Times New Roman"/>
          <w:sz w:val="24"/>
          <w:szCs w:val="24"/>
        </w:rPr>
        <w:t xml:space="preserve"> Food sources of </w:t>
      </w:r>
      <w:r>
        <w:rPr>
          <w:rFonts w:eastAsia="Times New Roman" w:cs="Times New Roman"/>
        </w:rPr>
        <w:t>DHA</w:t>
      </w:r>
      <w:r>
        <w:rPr>
          <w:rFonts w:ascii="Times New Roman" w:eastAsia="Times New Roman" w:hAnsi="Times New Roman" w:cs="Times New Roman"/>
          <w:sz w:val="24"/>
          <w:szCs w:val="24"/>
        </w:rPr>
        <w:t xml:space="preserve"> are limited primarily to fish, as well as some in nuts and </w:t>
      </w:r>
      <w:r>
        <w:rPr>
          <w:rFonts w:ascii="Times New Roman" w:eastAsia="Times New Roman" w:hAnsi="Times New Roman" w:cs="Times New Roman"/>
          <w:sz w:val="24"/>
          <w:szCs w:val="24"/>
        </w:rPr>
        <w:lastRenderedPageBreak/>
        <w:t>seeds. Due to limited food sources, supplementation may be considered for young people who struggle to meet recommendations.</w:t>
      </w:r>
      <w:sdt>
        <w:sdtPr>
          <w:alias w:val="CiteTag"/>
          <w:tag w:val="BibRef4"/>
          <w:id w:val="45648584"/>
        </w:sdtPr>
        <w:sdtEndPr/>
        <w:sdtContent>
          <w:r>
            <w:rPr>
              <w:rStyle w:val="citebib"/>
              <w:rFonts w:ascii="Times New Roman" w:eastAsia="Times New Roman" w:hAnsi="Times New Roman" w:cs="Times New Roman"/>
              <w:szCs w:val="24"/>
              <w:vertAlign w:val="superscript"/>
            </w:rPr>
            <w:t>4</w:t>
          </w:r>
        </w:sdtContent>
      </w:sdt>
    </w:p>
    <w:p w:rsidR="00E07281" w:rsidRDefault="00FD7F39">
      <w:pPr>
        <w:pStyle w:val="TXT0"/>
        <w:pBdr>
          <w:top w:val="nil"/>
          <w:left w:val="nil"/>
          <w:bottom w:val="nil"/>
          <w:right w:val="nil"/>
          <w:between w:val="nil"/>
        </w:pBd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 benefits of including fat in the diet, high-fat and ketogenic diets are not recommended due to insufficient research on their safety and effectiveness in young athletes.</w:t>
      </w:r>
      <w:sdt>
        <w:sdtPr>
          <w:alias w:val="CiteTag"/>
          <w:tag w:val="BibRef4"/>
          <w:id w:val="526055420"/>
        </w:sdtPr>
        <w:sdtEndPr/>
        <w:sdtContent>
          <w:r>
            <w:rPr>
              <w:rStyle w:val="citebib"/>
              <w:rFonts w:ascii="Times New Roman" w:eastAsia="Times New Roman" w:hAnsi="Times New Roman" w:cs="Times New Roman"/>
              <w:szCs w:val="24"/>
              <w:vertAlign w:val="superscript"/>
            </w:rPr>
            <w:t>4</w:t>
          </w:r>
        </w:sdtContent>
      </w:sdt>
      <w:r>
        <w:rPr>
          <w:rFonts w:ascii="Times New Roman" w:eastAsia="Times New Roman" w:hAnsi="Times New Roman" w:cs="Times New Roman"/>
          <w:sz w:val="24"/>
          <w:szCs w:val="24"/>
        </w:rPr>
        <w:t xml:space="preserve"> To prevent gastrointestinal discomfort, athletes should limit fat consumption immediately before physical activity, instead spreading it throughout other meals and post-activity snacks.</w:t>
      </w:r>
      <w:sdt>
        <w:sdtPr>
          <w:alias w:val="CiteTag"/>
          <w:tag w:val="BibRef4"/>
          <w:id w:val="2105960253"/>
        </w:sdtPr>
        <w:sdtEndPr/>
        <w:sdtContent>
          <w:r>
            <w:rPr>
              <w:rStyle w:val="citebib"/>
              <w:rFonts w:ascii="Times New Roman" w:eastAsia="Times New Roman" w:hAnsi="Times New Roman" w:cs="Times New Roman"/>
              <w:szCs w:val="24"/>
              <w:vertAlign w:val="superscript"/>
            </w:rPr>
            <w:t>4</w:t>
          </w:r>
        </w:sdtContent>
      </w:sdt>
      <w:r>
        <w:rPr>
          <w:rFonts w:ascii="Times New Roman" w:eastAsia="Times New Roman" w:hAnsi="Times New Roman" w:cs="Times New Roman"/>
          <w:sz w:val="24"/>
          <w:szCs w:val="24"/>
          <w:vertAlign w:val="superscript"/>
        </w:rPr>
        <w:t xml:space="preserve"> </w:t>
      </w:r>
    </w:p>
    <w:p w:rsidR="00E07281" w:rsidRDefault="00FD7F39">
      <w:pPr>
        <w:pStyle w:val="H2"/>
        <w:pBdr>
          <w:top w:val="nil"/>
          <w:left w:val="nil"/>
          <w:bottom w:val="nil"/>
          <w:right w:val="nil"/>
          <w:between w:val="nil"/>
        </w:pBdr>
        <w:spacing w:after="0" w:line="480" w:lineRule="auto"/>
        <w:rPr>
          <w:rFonts w:ascii="Times New Roman" w:eastAsia="Times New Roman" w:hAnsi="Times New Roman" w:cs="Times New Roman"/>
          <w:b/>
          <w:sz w:val="24"/>
          <w:szCs w:val="24"/>
        </w:rPr>
      </w:pPr>
      <w:r>
        <w:rPr>
          <w:rStyle w:val="Tag"/>
          <w:rFonts w:ascii="Times New Roman" w:eastAsia="Times New Roman" w:hAnsi="Times New Roman" w:cs="Times New Roman"/>
          <w:b/>
          <w:sz w:val="24"/>
          <w:szCs w:val="24"/>
        </w:rPr>
        <w:t>&lt;H2&gt;</w:t>
      </w:r>
      <w:r>
        <w:rPr>
          <w:rFonts w:ascii="Times New Roman" w:eastAsia="Times New Roman" w:hAnsi="Times New Roman" w:cs="Times New Roman"/>
          <w:b/>
          <w:sz w:val="24"/>
          <w:szCs w:val="24"/>
        </w:rPr>
        <w:t>Micronutrient Needs</w:t>
      </w:r>
    </w:p>
    <w:p w:rsidR="00E07281" w:rsidRDefault="00FD7F39">
      <w:pPr>
        <w:pStyle w:val="TXT-FLUSH"/>
        <w:pBdr>
          <w:top w:val="nil"/>
          <w:left w:val="nil"/>
          <w:bottom w:val="nil"/>
          <w:right w:val="nil"/>
          <w:between w:val="nil"/>
        </w:pBd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color w:val="000000"/>
          <w:sz w:val="24"/>
          <w:szCs w:val="24"/>
        </w:rPr>
        <w:t xml:space="preserve">Micronutrient needs for athletes are similar to those of non-athletes. However, special attention should be given to calcium, Vitamin D, and iron, as deficiencies can impact performance and injury risk </w:t>
      </w:r>
      <w:r>
        <w:rPr>
          <w:rFonts w:ascii="Times New Roman" w:eastAsia="Times New Roman" w:hAnsi="Times New Roman" w:cs="Times New Roman"/>
          <w:bCs/>
          <w:sz w:val="24"/>
          <w:szCs w:val="24"/>
        </w:rPr>
        <w:t xml:space="preserve">(see </w:t>
      </w:r>
      <w:commentRangeStart w:id="5"/>
      <w:r>
        <w:rPr>
          <w:rFonts w:ascii="Times New Roman" w:eastAsia="Times New Roman" w:hAnsi="Times New Roman" w:cs="Times New Roman"/>
          <w:bCs/>
          <w:sz w:val="24"/>
          <w:szCs w:val="24"/>
        </w:rPr>
        <w:t>Chapters 5 and 9</w:t>
      </w:r>
      <w:commentRangeEnd w:id="5"/>
      <w:r>
        <w:rPr>
          <w:rStyle w:val="CommentReference"/>
        </w:rPr>
        <w:commentReference w:id="5"/>
      </w:r>
      <w:r>
        <w:rPr>
          <w:rFonts w:ascii="Times New Roman" w:eastAsia="Times New Roman" w:hAnsi="Times New Roman" w:cs="Times New Roman"/>
          <w:bCs/>
          <w:sz w:val="24"/>
          <w:szCs w:val="24"/>
        </w:rPr>
        <w:t>). Iron status should be monitored, especially in vegetarians, vegans, and athletes with heavy menstrual bleeding, as poor iron stores are related to a decline in athletic performance, especially in endurance athletes.</w:t>
      </w:r>
      <w:sdt>
        <w:sdtPr>
          <w:alias w:val="ACitationArranging"/>
          <w:id w:val="1685795335"/>
        </w:sdtPr>
        <w:sdtEndPr/>
        <w:sdtContent>
          <w:sdt>
            <w:sdtPr>
              <w:alias w:val="CiteTag"/>
              <w:tag w:val="BibRef2"/>
              <w:id w:val="2054675804"/>
            </w:sdtPr>
            <w:sdtEndPr/>
            <w:sdtContent>
              <w:r>
                <w:rPr>
                  <w:rStyle w:val="citebib"/>
                  <w:rFonts w:ascii="Times New Roman" w:eastAsia="Times New Roman" w:hAnsi="Times New Roman" w:cs="Times New Roman"/>
                  <w:bCs/>
                  <w:szCs w:val="24"/>
                  <w:vertAlign w:val="superscript"/>
                </w:rPr>
                <w:t>2</w:t>
              </w:r>
            </w:sdtContent>
          </w:sdt>
          <w:r>
            <w:rPr>
              <w:rFonts w:ascii="Times New Roman" w:eastAsia="Times New Roman" w:hAnsi="Times New Roman" w:cs="Times New Roman"/>
              <w:bCs/>
              <w:sz w:val="24"/>
              <w:szCs w:val="24"/>
              <w:vertAlign w:val="superscript"/>
            </w:rPr>
            <w:t>,</w:t>
          </w:r>
          <w:sdt>
            <w:sdtPr>
              <w:alias w:val="CiteTag"/>
              <w:tag w:val="BibRef3"/>
              <w:id w:val="966432211"/>
            </w:sdtPr>
            <w:sdtEndPr/>
            <w:sdtContent>
              <w:r>
                <w:rPr>
                  <w:rStyle w:val="citebib"/>
                  <w:rFonts w:ascii="Times New Roman" w:eastAsia="Times New Roman" w:hAnsi="Times New Roman" w:cs="Times New Roman"/>
                  <w:bCs/>
                  <w:szCs w:val="24"/>
                  <w:vertAlign w:val="superscript"/>
                </w:rPr>
                <w:t>3</w:t>
              </w:r>
            </w:sdtContent>
          </w:sdt>
        </w:sdtContent>
      </w:sdt>
      <w:r>
        <w:rPr>
          <w:rFonts w:ascii="Times New Roman" w:eastAsia="Times New Roman" w:hAnsi="Times New Roman" w:cs="Times New Roman"/>
          <w:bCs/>
          <w:sz w:val="24"/>
          <w:szCs w:val="24"/>
        </w:rPr>
        <w:t xml:space="preserve"> Iron status may be assessed by looking at hemoglobin and hematocrit, as well as ferritin and transferrin levels. Iron supplementation should be considered if deficiencies are present (</w:t>
      </w:r>
      <w:commentRangeStart w:id="6"/>
      <w:r>
        <w:rPr>
          <w:rFonts w:ascii="Times New Roman" w:eastAsia="Times New Roman" w:hAnsi="Times New Roman" w:cs="Times New Roman"/>
          <w:bCs/>
          <w:sz w:val="24"/>
          <w:szCs w:val="24"/>
        </w:rPr>
        <w:t>Chapter 9</w:t>
      </w:r>
      <w:commentRangeEnd w:id="6"/>
      <w:r>
        <w:rPr>
          <w:rStyle w:val="CommentReference"/>
        </w:rPr>
        <w:commentReference w:id="6"/>
      </w:r>
      <w:r>
        <w:rPr>
          <w:rFonts w:ascii="Times New Roman" w:eastAsia="Times New Roman" w:hAnsi="Times New Roman" w:cs="Times New Roman"/>
          <w:bCs/>
          <w:sz w:val="24"/>
          <w:szCs w:val="24"/>
        </w:rPr>
        <w:t>).</w:t>
      </w:r>
      <w:sdt>
        <w:sdtPr>
          <w:alias w:val="CiteTag"/>
          <w:tag w:val="BibRef7"/>
          <w:id w:val="1646159496"/>
        </w:sdtPr>
        <w:sdtEndPr/>
        <w:sdtContent>
          <w:r>
            <w:rPr>
              <w:rStyle w:val="citebib"/>
              <w:rFonts w:ascii="Times New Roman" w:eastAsia="Times New Roman" w:hAnsi="Times New Roman" w:cs="Times New Roman"/>
              <w:bCs/>
              <w:szCs w:val="24"/>
              <w:vertAlign w:val="superscript"/>
            </w:rPr>
            <w:t>7</w:t>
          </w:r>
        </w:sdtContent>
      </w:sdt>
    </w:p>
    <w:p w:rsidR="00E07281" w:rsidRDefault="00FD7F39">
      <w:pPr>
        <w:pStyle w:val="H2"/>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Style w:val="Tag"/>
          <w:rFonts w:ascii="Times New Roman" w:eastAsia="Times New Roman" w:hAnsi="Times New Roman" w:cs="Times New Roman"/>
          <w:b/>
          <w:color w:val="000000"/>
          <w:sz w:val="24"/>
          <w:szCs w:val="24"/>
        </w:rPr>
        <w:t>&lt;H2&gt;</w:t>
      </w:r>
      <w:r>
        <w:rPr>
          <w:rFonts w:ascii="Times New Roman" w:eastAsia="Times New Roman" w:hAnsi="Times New Roman" w:cs="Times New Roman"/>
          <w:b/>
          <w:color w:val="000000"/>
          <w:sz w:val="24"/>
          <w:szCs w:val="24"/>
        </w:rPr>
        <w:t>Fluid and Electrolyte Needs</w:t>
      </w:r>
    </w:p>
    <w:p w:rsidR="00E07281" w:rsidRDefault="00FD7F39">
      <w:pPr>
        <w:pStyle w:val="TXT-FLUSH"/>
        <w:pBdr>
          <w:top w:val="nil"/>
          <w:left w:val="nil"/>
          <w:bottom w:val="nil"/>
          <w:right w:val="nil"/>
          <w:between w:val="nil"/>
        </w:pBdr>
        <w:spacing w:after="0" w:line="48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color w:val="000000"/>
          <w:sz w:val="24"/>
          <w:szCs w:val="24"/>
        </w:rPr>
        <w:t xml:space="preserve">Adequate hydration is essential </w:t>
      </w:r>
      <w:r>
        <w:rPr>
          <w:rFonts w:ascii="Times New Roman" w:eastAsia="Times New Roman" w:hAnsi="Times New Roman" w:cs="Times New Roman"/>
          <w:sz w:val="24"/>
          <w:szCs w:val="24"/>
        </w:rPr>
        <w:t>for performance. Even a small amount of dehydration (1% loss of body weight) can negatively impact performance.</w:t>
      </w:r>
      <w:sdt>
        <w:sdtPr>
          <w:alias w:val="CiteTag"/>
          <w:tag w:val="BibRef3"/>
          <w:id w:val="1375021193"/>
        </w:sdtPr>
        <w:sdtEndPr/>
        <w:sdtContent>
          <w:r>
            <w:rPr>
              <w:rStyle w:val="citebib"/>
              <w:rFonts w:ascii="Times New Roman" w:eastAsia="Times New Roman" w:hAnsi="Times New Roman" w:cs="Times New Roman"/>
              <w:szCs w:val="24"/>
              <w:vertAlign w:val="superscript"/>
            </w:rPr>
            <w:t>3</w:t>
          </w:r>
        </w:sdtContent>
      </w:sdt>
      <w:r>
        <w:rPr>
          <w:rFonts w:ascii="Times New Roman" w:eastAsia="Times New Roman" w:hAnsi="Times New Roman" w:cs="Times New Roman"/>
          <w:sz w:val="24"/>
          <w:szCs w:val="24"/>
        </w:rPr>
        <w:t xml:space="preserve"> Intake of fluids should occur throughout the day, before, during and after exercise to maintain adequate hydration status.</w:t>
      </w:r>
      <w:sdt>
        <w:sdtPr>
          <w:alias w:val="CiteTag"/>
          <w:tag w:val="BibRef2"/>
          <w:id w:val="286149743"/>
        </w:sdtPr>
        <w:sdtEndPr/>
        <w:sdtContent>
          <w:r>
            <w:rPr>
              <w:rStyle w:val="citebib"/>
              <w:rFonts w:ascii="Times New Roman" w:eastAsia="Times New Roman" w:hAnsi="Times New Roman" w:cs="Times New Roman"/>
              <w:szCs w:val="24"/>
              <w:vertAlign w:val="superscript"/>
            </w:rPr>
            <w:t>2</w:t>
          </w:r>
        </w:sdtContent>
      </w:sdt>
      <w:r>
        <w:rPr>
          <w:rFonts w:ascii="Times New Roman" w:eastAsia="Times New Roman" w:hAnsi="Times New Roman" w:cs="Times New Roman"/>
          <w:sz w:val="24"/>
          <w:szCs w:val="24"/>
          <w:vertAlign w:val="superscript"/>
        </w:rPr>
        <w:t>.</w:t>
      </w:r>
      <w:sdt>
        <w:sdtPr>
          <w:alias w:val="CiteTag"/>
          <w:tag w:val="BibRef3"/>
          <w:id w:val="45069421"/>
        </w:sdtPr>
        <w:sdtEndPr/>
        <w:sdtContent>
          <w:r>
            <w:rPr>
              <w:rStyle w:val="citebib"/>
              <w:rFonts w:ascii="Times New Roman" w:eastAsia="Times New Roman" w:hAnsi="Times New Roman" w:cs="Times New Roman"/>
              <w:szCs w:val="24"/>
              <w:vertAlign w:val="superscript"/>
            </w:rPr>
            <w:t>3</w:t>
          </w:r>
        </w:sdtContent>
      </w:sdt>
      <w:r>
        <w:rPr>
          <w:rFonts w:ascii="Times New Roman" w:eastAsia="Times New Roman" w:hAnsi="Times New Roman" w:cs="Times New Roman"/>
          <w:sz w:val="24"/>
          <w:szCs w:val="24"/>
          <w:vertAlign w:val="superscript"/>
        </w:rPr>
        <w:t>.</w:t>
      </w:r>
      <w:sdt>
        <w:sdtPr>
          <w:alias w:val="CiteTag"/>
          <w:tag w:val="BibRef4"/>
          <w:id w:val="814438986"/>
        </w:sdtPr>
        <w:sdtEndPr/>
        <w:sdtContent>
          <w:r>
            <w:rPr>
              <w:rStyle w:val="citebib"/>
              <w:rFonts w:ascii="Times New Roman" w:eastAsia="Times New Roman" w:hAnsi="Times New Roman" w:cs="Times New Roman"/>
              <w:szCs w:val="24"/>
              <w:vertAlign w:val="superscript"/>
            </w:rPr>
            <w:t>4</w:t>
          </w:r>
        </w:sdtContent>
      </w:sdt>
      <w:r>
        <w:rPr>
          <w:rFonts w:ascii="Times New Roman" w:eastAsia="Times New Roman" w:hAnsi="Times New Roman" w:cs="Times New Roman"/>
          <w:sz w:val="24"/>
          <w:szCs w:val="24"/>
        </w:rPr>
        <w:t xml:space="preserve"> Drinking to thirst may not be adequate, especially if exercising in a warm environment or at a high intensity.</w:t>
      </w:r>
      <w:sdt>
        <w:sdtPr>
          <w:alias w:val="CiteTag"/>
          <w:tag w:val="BibRef3"/>
          <w:id w:val="1765156269"/>
        </w:sdtPr>
        <w:sdtEndPr/>
        <w:sdtContent>
          <w:r>
            <w:rPr>
              <w:rStyle w:val="citebib"/>
              <w:rFonts w:ascii="Times New Roman" w:eastAsia="Times New Roman" w:hAnsi="Times New Roman" w:cs="Times New Roman"/>
              <w:szCs w:val="24"/>
              <w:vertAlign w:val="superscript"/>
            </w:rPr>
            <w:t>3</w:t>
          </w:r>
        </w:sdtContent>
      </w:sdt>
      <w:r>
        <w:rPr>
          <w:rFonts w:ascii="Times New Roman" w:eastAsia="Times New Roman" w:hAnsi="Times New Roman" w:cs="Times New Roman"/>
          <w:sz w:val="24"/>
          <w:szCs w:val="24"/>
        </w:rPr>
        <w:t xml:space="preserve"> Recommendations for fluid intake varies based on activity level, age, size, and the environment, but a general guideline is to drink 8-20 ounces in the hour prior to starting exercise, along with periodic breaks for water (even when not thirsty) and to consume 1.25-1.5L for every kg of body weight lost after activity.</w:t>
      </w:r>
      <w:sdt>
        <w:sdtPr>
          <w:alias w:val="ACitationArranging"/>
          <w:id w:val="1391863601"/>
        </w:sdtPr>
        <w:sdtEndPr/>
        <w:sdtContent>
          <w:sdt>
            <w:sdtPr>
              <w:alias w:val="CiteTag"/>
              <w:tag w:val="BibRef4"/>
              <w:id w:val="339883264"/>
            </w:sdtPr>
            <w:sdtEndPr/>
            <w:sdtContent>
              <w:r>
                <w:rPr>
                  <w:rStyle w:val="citebib"/>
                  <w:rFonts w:ascii="Times New Roman" w:eastAsia="Times New Roman" w:hAnsi="Times New Roman" w:cs="Times New Roman"/>
                  <w:szCs w:val="24"/>
                  <w:vertAlign w:val="superscript"/>
                </w:rPr>
                <w:t>4</w:t>
              </w:r>
            </w:sdtContent>
          </w:sdt>
          <w:r>
            <w:rPr>
              <w:rFonts w:ascii="Times New Roman" w:eastAsia="Times New Roman" w:hAnsi="Times New Roman" w:cs="Times New Roman"/>
              <w:sz w:val="24"/>
              <w:szCs w:val="24"/>
              <w:vertAlign w:val="superscript"/>
            </w:rPr>
            <w:t>,</w:t>
          </w:r>
          <w:sdt>
            <w:sdtPr>
              <w:alias w:val="CiteTag"/>
              <w:tag w:val="BibRef7"/>
              <w:id w:val="475282498"/>
            </w:sdtPr>
            <w:sdtEndPr/>
            <w:sdtContent>
              <w:r>
                <w:rPr>
                  <w:rStyle w:val="citebib"/>
                  <w:rFonts w:ascii="Times New Roman" w:eastAsia="Times New Roman" w:hAnsi="Times New Roman" w:cs="Times New Roman"/>
                  <w:szCs w:val="24"/>
                  <w:vertAlign w:val="superscript"/>
                </w:rPr>
                <w:t>7</w:t>
              </w:r>
            </w:sdtContent>
          </w:sdt>
        </w:sdtContent>
      </w:sdt>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 xml:space="preserve">Daily fluid intake can be in the form of beverages such as water, </w:t>
      </w:r>
      <w:r>
        <w:rPr>
          <w:rFonts w:ascii="Times New Roman" w:eastAsia="Times New Roman" w:hAnsi="Times New Roman" w:cs="Times New Roman"/>
          <w:sz w:val="24"/>
          <w:szCs w:val="24"/>
        </w:rPr>
        <w:lastRenderedPageBreak/>
        <w:t>juice, milk, and sports drinks, as well as from foods like fruit and vegetables.</w:t>
      </w:r>
      <w:sdt>
        <w:sdtPr>
          <w:alias w:val="CiteTag"/>
          <w:tag w:val="BibRef4"/>
          <w:id w:val="402513470"/>
        </w:sdtPr>
        <w:sdtEndPr/>
        <w:sdtContent>
          <w:r>
            <w:rPr>
              <w:rStyle w:val="citebib"/>
              <w:rFonts w:ascii="Times New Roman" w:eastAsia="Times New Roman" w:hAnsi="Times New Roman" w:cs="Times New Roman"/>
              <w:szCs w:val="24"/>
              <w:vertAlign w:val="superscript"/>
            </w:rPr>
            <w:t>4</w:t>
          </w:r>
        </w:sdtContent>
      </w:sdt>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Caffeinated energy drinks, 100% juice, and carbonated beverages are not recommended due to being associated with gastrointestinal discomfort.</w:t>
      </w:r>
      <w:sdt>
        <w:sdtPr>
          <w:alias w:val="ACitationArranging"/>
          <w:id w:val="1350376246"/>
        </w:sdtPr>
        <w:sdtEndPr/>
        <w:sdtContent>
          <w:sdt>
            <w:sdtPr>
              <w:alias w:val="CiteTag"/>
              <w:tag w:val="BibRef2"/>
              <w:id w:val="1737436518"/>
            </w:sdtPr>
            <w:sdtEndPr/>
            <w:sdtContent>
              <w:r>
                <w:rPr>
                  <w:rStyle w:val="citebib"/>
                  <w:rFonts w:ascii="Times New Roman" w:eastAsia="Times New Roman" w:hAnsi="Times New Roman" w:cs="Times New Roman"/>
                  <w:szCs w:val="24"/>
                  <w:vertAlign w:val="superscript"/>
                </w:rPr>
                <w:t>2</w:t>
              </w:r>
            </w:sdtContent>
          </w:sdt>
          <w:r>
            <w:rPr>
              <w:rFonts w:ascii="Times New Roman" w:eastAsia="Times New Roman" w:hAnsi="Times New Roman" w:cs="Times New Roman"/>
              <w:sz w:val="24"/>
              <w:szCs w:val="24"/>
              <w:vertAlign w:val="superscript"/>
            </w:rPr>
            <w:t>,</w:t>
          </w:r>
          <w:sdt>
            <w:sdtPr>
              <w:alias w:val="CiteTag"/>
              <w:tag w:val="BibRef7"/>
              <w:id w:val="1700087483"/>
            </w:sdtPr>
            <w:sdtEndPr/>
            <w:sdtContent>
              <w:r>
                <w:rPr>
                  <w:rStyle w:val="citebib"/>
                  <w:rFonts w:ascii="Times New Roman" w:eastAsia="Times New Roman" w:hAnsi="Times New Roman" w:cs="Times New Roman"/>
                  <w:szCs w:val="24"/>
                  <w:vertAlign w:val="superscript"/>
                </w:rPr>
                <w:t>7</w:t>
              </w:r>
            </w:sdtContent>
          </w:sdt>
        </w:sdtContent>
      </w:sdt>
    </w:p>
    <w:p w:rsidR="00E07281" w:rsidRDefault="00FD7F39">
      <w:pPr>
        <w:pStyle w:val="TXT0"/>
        <w:pBdr>
          <w:top w:val="nil"/>
          <w:left w:val="nil"/>
          <w:bottom w:val="nil"/>
          <w:right w:val="nil"/>
          <w:between w:val="nil"/>
        </w:pBd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Electrolytes are minerals including sodium, chloride, and potassium are essential for body functions including the function of cardiac muscles. Electrolytes are lost in sweat and urine, and in situations with high heat or long and intense exercise lasting greater than 90 minutes, the repletion of sodium and chloride may be necessary due to the amount that is lost in sweat. Although, sports drinks may not be necessary for the average young athlete, a sports drink containing electrolytes and carbohydrates may be beneficial during and in the recovery from settings of profuse sweating to reduce the risk of muscle cramps and hyponatremia.</w:t>
      </w:r>
      <w:sdt>
        <w:sdtPr>
          <w:alias w:val="ACitationArranging"/>
          <w:id w:val="1352321800"/>
        </w:sdtPr>
        <w:sdtEndPr/>
        <w:sdtContent>
          <w:sdt>
            <w:sdtPr>
              <w:alias w:val="CiteTag"/>
              <w:tag w:val="BibRef2"/>
              <w:id w:val="688155481"/>
            </w:sdtPr>
            <w:sdtEndPr/>
            <w:sdtContent>
              <w:r>
                <w:rPr>
                  <w:rStyle w:val="citebib"/>
                  <w:rFonts w:ascii="Times New Roman" w:eastAsia="Times New Roman" w:hAnsi="Times New Roman" w:cs="Times New Roman"/>
                  <w:szCs w:val="24"/>
                  <w:vertAlign w:val="superscript"/>
                </w:rPr>
                <w:t>2</w:t>
              </w:r>
            </w:sdtContent>
          </w:sdt>
          <w:r>
            <w:rPr>
              <w:rFonts w:ascii="Times New Roman" w:eastAsia="Times New Roman" w:hAnsi="Times New Roman" w:cs="Times New Roman"/>
              <w:sz w:val="24"/>
              <w:szCs w:val="24"/>
              <w:vertAlign w:val="superscript"/>
            </w:rPr>
            <w:t>,</w:t>
          </w:r>
          <w:sdt>
            <w:sdtPr>
              <w:alias w:val="CiteTag"/>
              <w:tag w:val="BibRef4"/>
              <w:id w:val="1385728918"/>
            </w:sdtPr>
            <w:sdtEndPr/>
            <w:sdtContent>
              <w:r>
                <w:rPr>
                  <w:rStyle w:val="citebib"/>
                  <w:rFonts w:ascii="Times New Roman" w:eastAsia="Times New Roman" w:hAnsi="Times New Roman" w:cs="Times New Roman"/>
                  <w:szCs w:val="24"/>
                  <w:vertAlign w:val="superscript"/>
                </w:rPr>
                <w:t>4</w:t>
              </w:r>
            </w:sdtContent>
          </w:sdt>
        </w:sdtContent>
      </w:sdt>
      <w:r>
        <w:rPr>
          <w:rFonts w:ascii="Times New Roman" w:eastAsia="Times New Roman" w:hAnsi="Times New Roman" w:cs="Times New Roman"/>
          <w:sz w:val="24"/>
          <w:szCs w:val="24"/>
        </w:rPr>
        <w:t xml:space="preserve"> The addition of salt to post exercise snacks and meals may also support the restoration of electrolyte balance.</w:t>
      </w:r>
      <w:sdt>
        <w:sdtPr>
          <w:alias w:val="CiteTag"/>
          <w:tag w:val="BibRef4"/>
          <w:id w:val="2036296282"/>
        </w:sdtPr>
        <w:sdtEndPr/>
        <w:sdtContent>
          <w:r>
            <w:rPr>
              <w:rStyle w:val="citebib"/>
              <w:rFonts w:ascii="Times New Roman" w:eastAsia="Times New Roman" w:hAnsi="Times New Roman" w:cs="Times New Roman"/>
              <w:szCs w:val="24"/>
              <w:vertAlign w:val="superscript"/>
            </w:rPr>
            <w:t>4</w:t>
          </w:r>
        </w:sdtContent>
      </w:sdt>
      <w:r>
        <w:rPr>
          <w:rFonts w:ascii="Times New Roman" w:eastAsia="Times New Roman" w:hAnsi="Times New Roman" w:cs="Times New Roman"/>
          <w:sz w:val="24"/>
          <w:szCs w:val="24"/>
        </w:rPr>
        <w:t xml:space="preserve"> </w:t>
      </w:r>
    </w:p>
    <w:p w:rsidR="00E07281" w:rsidRDefault="00FD7F39">
      <w:pPr>
        <w:pStyle w:val="H1"/>
        <w:spacing w:before="0" w:line="480" w:lineRule="auto"/>
        <w:rPr>
          <w:rFonts w:ascii="Times New Roman" w:eastAsia="Times New Roman" w:hAnsi="Times New Roman" w:cs="Times New Roman"/>
          <w:b/>
          <w:color w:val="auto"/>
          <w:sz w:val="24"/>
          <w:szCs w:val="24"/>
        </w:rPr>
      </w:pPr>
      <w:r>
        <w:rPr>
          <w:rStyle w:val="Tag"/>
          <w:rFonts w:ascii="Times New Roman" w:eastAsia="Times New Roman" w:hAnsi="Times New Roman" w:cs="Times New Roman"/>
          <w:b/>
          <w:color w:val="auto"/>
          <w:sz w:val="24"/>
          <w:szCs w:val="24"/>
        </w:rPr>
        <w:t>&lt;H1&gt;</w:t>
      </w:r>
      <w:r>
        <w:rPr>
          <w:rFonts w:ascii="Times New Roman" w:eastAsia="Times New Roman" w:hAnsi="Times New Roman" w:cs="Times New Roman"/>
          <w:b/>
          <w:color w:val="auto"/>
          <w:sz w:val="24"/>
          <w:szCs w:val="24"/>
        </w:rPr>
        <w:t xml:space="preserve">COMMON CHALLENGES AND CONCERNS </w:t>
      </w:r>
      <w:r>
        <w:rPr>
          <w:rFonts w:eastAsia="Times New Roman" w:cs="Times New Roman"/>
          <w:b/>
          <w:color w:val="auto"/>
          <w:szCs w:val="24"/>
        </w:rPr>
        <w:t>FOR</w:t>
      </w:r>
      <w:r>
        <w:rPr>
          <w:rFonts w:ascii="Times New Roman" w:eastAsia="Times New Roman" w:hAnsi="Times New Roman" w:cs="Times New Roman"/>
          <w:b/>
          <w:color w:val="auto"/>
          <w:sz w:val="24"/>
          <w:szCs w:val="24"/>
        </w:rPr>
        <w:t xml:space="preserve"> YOUNG ATHLETES </w:t>
      </w:r>
    </w:p>
    <w:p w:rsidR="00E07281" w:rsidRDefault="00FD7F39">
      <w:pPr>
        <w:pStyle w:val="H2"/>
        <w:pBdr>
          <w:top w:val="nil"/>
          <w:left w:val="nil"/>
          <w:bottom w:val="nil"/>
          <w:right w:val="nil"/>
          <w:between w:val="nil"/>
        </w:pBdr>
        <w:spacing w:after="0" w:line="480" w:lineRule="auto"/>
        <w:rPr>
          <w:rFonts w:ascii="Times New Roman" w:eastAsia="Times New Roman" w:hAnsi="Times New Roman" w:cs="Times New Roman"/>
          <w:b/>
          <w:i/>
          <w:iCs/>
          <w:color w:val="000000"/>
          <w:sz w:val="24"/>
          <w:szCs w:val="24"/>
        </w:rPr>
      </w:pPr>
      <w:r>
        <w:rPr>
          <w:rStyle w:val="Tag"/>
          <w:rFonts w:ascii="Times New Roman" w:eastAsia="Times New Roman" w:hAnsi="Times New Roman" w:cs="Times New Roman"/>
          <w:b/>
          <w:i/>
          <w:iCs/>
          <w:color w:val="000000"/>
          <w:sz w:val="24"/>
          <w:szCs w:val="24"/>
        </w:rPr>
        <w:t>&lt;H2&gt;</w:t>
      </w:r>
      <w:r>
        <w:rPr>
          <w:rFonts w:ascii="Times New Roman" w:eastAsia="Times New Roman" w:hAnsi="Times New Roman" w:cs="Times New Roman"/>
          <w:b/>
          <w:i/>
          <w:iCs/>
          <w:color w:val="000000"/>
          <w:sz w:val="24"/>
          <w:szCs w:val="24"/>
        </w:rPr>
        <w:t>Navigating school and training schedules</w:t>
      </w:r>
    </w:p>
    <w:p w:rsidR="00E07281" w:rsidRDefault="00FD7F39">
      <w:pPr>
        <w:pStyle w:val="TXT-FLUSH"/>
        <w:pBdr>
          <w:top w:val="nil"/>
          <w:left w:val="nil"/>
          <w:bottom w:val="nil"/>
          <w:right w:val="nil"/>
          <w:between w:val="nil"/>
        </w:pBd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Young athletes often struggle to balance meals and snack times around school and training. To meet nutritional needs, young athletes should eat every 3 hours, with snacks incorporated throughout the day.</w:t>
      </w:r>
      <w:sdt>
        <w:sdtPr>
          <w:alias w:val="CiteTag"/>
          <w:tag w:val="BibRef6"/>
          <w:id w:val="583011110"/>
        </w:sdtPr>
        <w:sdtEndPr/>
        <w:sdtContent>
          <w:r>
            <w:rPr>
              <w:rStyle w:val="citebib"/>
              <w:rFonts w:ascii="Times New Roman" w:eastAsia="Times New Roman" w:hAnsi="Times New Roman" w:cs="Times New Roman"/>
              <w:szCs w:val="24"/>
              <w:vertAlign w:val="superscript"/>
            </w:rPr>
            <w:t>6</w:t>
          </w:r>
        </w:sdtContent>
      </w:sdt>
      <w:r>
        <w:rPr>
          <w:rFonts w:ascii="Times New Roman" w:eastAsia="Times New Roman" w:hAnsi="Times New Roman" w:cs="Times New Roman"/>
          <w:sz w:val="24"/>
          <w:szCs w:val="24"/>
        </w:rPr>
        <w:t xml:space="preserve"> Eating prior to exercise can increase energy stores in the liver and muscle to provide consistent energy during periods of competition or training.</w:t>
      </w:r>
      <w:sdt>
        <w:sdtPr>
          <w:alias w:val="CiteTag"/>
          <w:tag w:val="BibRef6"/>
          <w:id w:val="628284471"/>
        </w:sdtPr>
        <w:sdtEndPr/>
        <w:sdtContent>
          <w:r>
            <w:rPr>
              <w:rStyle w:val="citebib"/>
              <w:rFonts w:ascii="Times New Roman" w:eastAsia="Times New Roman" w:hAnsi="Times New Roman" w:cs="Times New Roman"/>
              <w:szCs w:val="24"/>
              <w:vertAlign w:val="superscript"/>
            </w:rPr>
            <w:t>6</w:t>
          </w:r>
        </w:sdtContent>
      </w:sdt>
      <w:r>
        <w:rPr>
          <w:rFonts w:ascii="Times New Roman" w:eastAsia="Times New Roman" w:hAnsi="Times New Roman" w:cs="Times New Roman"/>
          <w:sz w:val="24"/>
          <w:szCs w:val="24"/>
        </w:rPr>
        <w:t xml:space="preserve"> Highly structured meal plans should be discouraged for youth athletes unless needed due to a specific health condition. </w:t>
      </w:r>
    </w:p>
    <w:p w:rsidR="00E07281" w:rsidRDefault="00FD7F39">
      <w:pPr>
        <w:pStyle w:val="H2"/>
        <w:pBdr>
          <w:top w:val="nil"/>
          <w:left w:val="nil"/>
          <w:bottom w:val="nil"/>
          <w:right w:val="nil"/>
          <w:between w:val="nil"/>
        </w:pBdr>
        <w:spacing w:after="0" w:line="480" w:lineRule="auto"/>
        <w:rPr>
          <w:rFonts w:ascii="Times New Roman" w:eastAsia="Times New Roman" w:hAnsi="Times New Roman" w:cs="Times New Roman"/>
          <w:b/>
          <w:i/>
          <w:iCs/>
          <w:sz w:val="24"/>
          <w:szCs w:val="24"/>
        </w:rPr>
      </w:pPr>
      <w:r>
        <w:rPr>
          <w:rStyle w:val="Tag"/>
          <w:rFonts w:ascii="Times New Roman" w:eastAsia="Times New Roman" w:hAnsi="Times New Roman" w:cs="Times New Roman"/>
          <w:b/>
          <w:i/>
          <w:iCs/>
          <w:color w:val="000000"/>
          <w:sz w:val="24"/>
          <w:szCs w:val="24"/>
        </w:rPr>
        <w:t>&lt;H2&gt;</w:t>
      </w:r>
      <w:r>
        <w:rPr>
          <w:rFonts w:eastAsia="Times New Roman" w:cs="Times New Roman"/>
          <w:b/>
          <w:i/>
          <w:iCs/>
          <w:color w:val="000000"/>
          <w:szCs w:val="24"/>
        </w:rPr>
        <w:t>Relative Energy Deficiency in Sport</w:t>
      </w:r>
      <w:r>
        <w:rPr>
          <w:rFonts w:ascii="Times New Roman" w:eastAsia="Times New Roman" w:hAnsi="Times New Roman" w:cs="Times New Roman"/>
          <w:b/>
          <w:i/>
          <w:iCs/>
          <w:color w:val="000000"/>
          <w:sz w:val="24"/>
          <w:szCs w:val="24"/>
        </w:rPr>
        <w:t xml:space="preserve"> (</w:t>
      </w:r>
      <w:r>
        <w:rPr>
          <w:rFonts w:eastAsia="Times New Roman" w:cs="Times New Roman"/>
          <w:b/>
          <w:i/>
          <w:iCs/>
          <w:color w:val="000000"/>
          <w:szCs w:val="24"/>
        </w:rPr>
        <w:t>REDs</w:t>
      </w:r>
      <w:r>
        <w:rPr>
          <w:rFonts w:ascii="Times New Roman" w:eastAsia="Times New Roman" w:hAnsi="Times New Roman" w:cs="Times New Roman"/>
          <w:b/>
          <w:i/>
          <w:iCs/>
          <w:color w:val="000000"/>
          <w:sz w:val="24"/>
          <w:szCs w:val="24"/>
        </w:rPr>
        <w:t>)</w:t>
      </w:r>
    </w:p>
    <w:p w:rsidR="00E07281" w:rsidRDefault="00FD7F39">
      <w:pPr>
        <w:pStyle w:val="TXT-FLUSH"/>
        <w:pBdr>
          <w:top w:val="nil"/>
          <w:left w:val="nil"/>
          <w:bottom w:val="nil"/>
          <w:right w:val="nil"/>
          <w:between w:val="nil"/>
        </w:pBdr>
        <w:spacing w:after="0" w:line="480" w:lineRule="auto"/>
        <w:rPr>
          <w:rFonts w:ascii="Times New Roman" w:eastAsia="Times New Roman" w:hAnsi="Times New Roman" w:cs="Times New Roman"/>
          <w:color w:val="000000"/>
          <w:sz w:val="24"/>
          <w:szCs w:val="24"/>
          <w:highlight w:val="yellow"/>
          <w:vertAlign w:val="superscript"/>
        </w:rPr>
      </w:pPr>
      <w:r>
        <w:rPr>
          <w:rFonts w:eastAsia="Times New Roman" w:cs="Times New Roman"/>
          <w:color w:val="000000"/>
        </w:rPr>
        <w:t>RED</w:t>
      </w:r>
      <w:r>
        <w:rPr>
          <w:rFonts w:ascii="Times New Roman" w:eastAsia="Times New Roman" w:hAnsi="Times New Roman" w:cs="Times New Roman"/>
          <w:sz w:val="24"/>
          <w:szCs w:val="24"/>
        </w:rPr>
        <w:t>s</w:t>
      </w:r>
      <w:r>
        <w:rPr>
          <w:rFonts w:ascii="Times New Roman" w:eastAsia="Times New Roman" w:hAnsi="Times New Roman" w:cs="Times New Roman"/>
          <w:color w:val="000000"/>
          <w:sz w:val="24"/>
          <w:szCs w:val="24"/>
        </w:rPr>
        <w:t xml:space="preserve"> is</w:t>
      </w:r>
      <w:r>
        <w:rPr>
          <w:rFonts w:ascii="Times New Roman" w:eastAsia="Times New Roman" w:hAnsi="Times New Roman" w:cs="Times New Roman"/>
          <w:sz w:val="24"/>
          <w:szCs w:val="24"/>
        </w:rPr>
        <w:t xml:space="preserve"> a syndrome that describes the adverse health and performance outcomes seen in athletes (male and female) in the setting of </w:t>
      </w:r>
      <w:r>
        <w:rPr>
          <w:rFonts w:eastAsia="Times New Roman" w:cs="Times New Roman"/>
          <w:szCs w:val="24"/>
        </w:rPr>
        <w:t>low energy availability</w:t>
      </w:r>
      <w:r>
        <w:rPr>
          <w:rFonts w:ascii="Times New Roman" w:eastAsia="Times New Roman" w:hAnsi="Times New Roman" w:cs="Times New Roman"/>
          <w:sz w:val="24"/>
          <w:szCs w:val="24"/>
        </w:rPr>
        <w:t xml:space="preserve"> (</w:t>
      </w:r>
      <w:r>
        <w:rPr>
          <w:rFonts w:eastAsia="Times New Roman" w:cs="Times New Roman"/>
          <w:szCs w:val="24"/>
        </w:rPr>
        <w:t>LEA</w:t>
      </w:r>
      <w:r>
        <w:rPr>
          <w:rFonts w:ascii="Times New Roman" w:eastAsia="Times New Roman" w:hAnsi="Times New Roman" w:cs="Times New Roman"/>
          <w:sz w:val="24"/>
          <w:szCs w:val="24"/>
        </w:rPr>
        <w:t>) or inadequate energy intake in relation to energy expenditure.</w:t>
      </w:r>
      <w:sdt>
        <w:sdtPr>
          <w:alias w:val="CiteTag"/>
          <w:tag w:val="BibRef9"/>
          <w:id w:val="443797017"/>
        </w:sdtPr>
        <w:sdtEndPr/>
        <w:sdtContent>
          <w:r>
            <w:rPr>
              <w:rStyle w:val="citebib"/>
              <w:rFonts w:ascii="Times New Roman" w:eastAsia="Times New Roman" w:hAnsi="Times New Roman" w:cs="Times New Roman"/>
              <w:szCs w:val="24"/>
              <w:vertAlign w:val="superscript"/>
            </w:rPr>
            <w:t>9</w:t>
          </w:r>
        </w:sdtContent>
      </w:sdt>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Signs of </w:t>
      </w:r>
      <w:r>
        <w:rPr>
          <w:rFonts w:eastAsia="Times New Roman" w:cs="Times New Roman"/>
        </w:rPr>
        <w:t>RED</w:t>
      </w:r>
      <w:r>
        <w:rPr>
          <w:rFonts w:ascii="Times New Roman" w:eastAsia="Times New Roman" w:hAnsi="Times New Roman" w:cs="Times New Roman"/>
          <w:sz w:val="24"/>
          <w:szCs w:val="24"/>
        </w:rPr>
        <w:t xml:space="preserve">s include a decline or stagnation in performance, </w:t>
      </w:r>
      <w:r>
        <w:rPr>
          <w:rFonts w:ascii="Times New Roman" w:eastAsia="Times New Roman" w:hAnsi="Times New Roman" w:cs="Times New Roman"/>
          <w:sz w:val="24"/>
          <w:szCs w:val="24"/>
        </w:rPr>
        <w:lastRenderedPageBreak/>
        <w:t>increase in injuries, impaired bone, gastrointestinal and neurological function, as well as impaired growth and development, which is especially concerning in young athletes, who are still in the process of growing and establishing peak bone density.</w:t>
      </w:r>
      <w:sdt>
        <w:sdtPr>
          <w:alias w:val="CiteTag"/>
          <w:tag w:val="BibRef8"/>
          <w:id w:val="1274507502"/>
        </w:sdtPr>
        <w:sdtEndPr/>
        <w:sdtContent>
          <w:r>
            <w:rPr>
              <w:rStyle w:val="citebib"/>
              <w:rFonts w:ascii="Times New Roman" w:eastAsia="Times New Roman" w:hAnsi="Times New Roman" w:cs="Times New Roman"/>
              <w:szCs w:val="24"/>
              <w:vertAlign w:val="superscript"/>
            </w:rPr>
            <w:t>8</w:t>
          </w:r>
        </w:sdtContent>
      </w:sdt>
      <w:r>
        <w:rPr>
          <w:rFonts w:ascii="Times New Roman" w:eastAsia="Times New Roman" w:hAnsi="Times New Roman" w:cs="Times New Roman"/>
          <w:sz w:val="24"/>
          <w:szCs w:val="24"/>
        </w:rPr>
        <w:t xml:space="preserve"> Symptoms can also include mental health issues such as depression and anxiety, as well as disordered eating and eating disorders, which can lead to or exacerbate </w:t>
      </w:r>
      <w:r>
        <w:rPr>
          <w:rFonts w:eastAsia="Times New Roman" w:cs="Times New Roman"/>
        </w:rPr>
        <w:t>LEA</w:t>
      </w:r>
      <w:r>
        <w:rPr>
          <w:rFonts w:ascii="Times New Roman" w:eastAsia="Times New Roman" w:hAnsi="Times New Roman" w:cs="Times New Roman"/>
          <w:sz w:val="24"/>
          <w:szCs w:val="24"/>
        </w:rPr>
        <w:t>.</w:t>
      </w:r>
      <w:sdt>
        <w:sdtPr>
          <w:alias w:val="CiteTag"/>
          <w:tag w:val="BibRef9"/>
          <w:id w:val="1392743820"/>
        </w:sdtPr>
        <w:sdtEndPr/>
        <w:sdtContent>
          <w:r>
            <w:rPr>
              <w:rStyle w:val="citebib"/>
              <w:rFonts w:ascii="Times New Roman" w:eastAsia="Times New Roman" w:hAnsi="Times New Roman" w:cs="Times New Roman"/>
              <w:szCs w:val="24"/>
              <w:vertAlign w:val="superscript"/>
            </w:rPr>
            <w:t>9</w:t>
          </w:r>
        </w:sdtContent>
      </w:sdt>
    </w:p>
    <w:p w:rsidR="00E07281" w:rsidRDefault="00FD7F39">
      <w:pPr>
        <w:pStyle w:val="H2"/>
        <w:spacing w:after="0" w:line="480" w:lineRule="auto"/>
        <w:rPr>
          <w:rFonts w:ascii="Times New Roman" w:eastAsia="Times New Roman" w:hAnsi="Times New Roman" w:cs="Times New Roman"/>
          <w:b/>
          <w:i/>
          <w:iCs/>
          <w:sz w:val="24"/>
          <w:szCs w:val="24"/>
        </w:rPr>
      </w:pPr>
      <w:r>
        <w:rPr>
          <w:rStyle w:val="Tag"/>
          <w:rFonts w:ascii="Times New Roman" w:eastAsia="Times New Roman" w:hAnsi="Times New Roman" w:cs="Times New Roman"/>
          <w:b/>
          <w:i/>
          <w:iCs/>
          <w:sz w:val="24"/>
          <w:szCs w:val="24"/>
        </w:rPr>
        <w:t>&lt;H2&gt;</w:t>
      </w:r>
      <w:r>
        <w:rPr>
          <w:rFonts w:ascii="Times New Roman" w:eastAsia="Times New Roman" w:hAnsi="Times New Roman" w:cs="Times New Roman"/>
          <w:b/>
          <w:i/>
          <w:iCs/>
          <w:sz w:val="24"/>
          <w:szCs w:val="24"/>
        </w:rPr>
        <w:t>Sports Specialization</w:t>
      </w:r>
    </w:p>
    <w:p w:rsidR="00E07281" w:rsidRDefault="00FD7F39">
      <w:pPr>
        <w:pStyle w:val="TXT-FLUSH"/>
        <w:shd w:val="clear" w:color="auto" w:fill="FFFFFF"/>
        <w:spacing w:after="0" w:line="48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Early sports specialization in youth athletes should be discouraged due to the increased risk for overuse injuries and burnout.</w:t>
      </w:r>
      <w:sdt>
        <w:sdtPr>
          <w:alias w:val="CiteTag"/>
          <w:tag w:val="BibRef10"/>
          <w:id w:val="1190131105"/>
        </w:sdtPr>
        <w:sdtEndPr/>
        <w:sdtContent>
          <w:r>
            <w:rPr>
              <w:rStyle w:val="citebib"/>
              <w:rFonts w:ascii="Times New Roman" w:eastAsia="Times New Roman" w:hAnsi="Times New Roman" w:cs="Times New Roman"/>
              <w:szCs w:val="24"/>
              <w:vertAlign w:val="superscript"/>
            </w:rPr>
            <w:t>10</w:t>
          </w:r>
        </w:sdtContent>
      </w:sdt>
      <w:r>
        <w:rPr>
          <w:rFonts w:ascii="Times New Roman" w:eastAsia="Times New Roman" w:hAnsi="Times New Roman" w:cs="Times New Roman"/>
          <w:sz w:val="24"/>
          <w:szCs w:val="24"/>
        </w:rPr>
        <w:t xml:space="preserve"> Sports participation should be limited to fewer hours per week than the child’s age and intense participation in a single sport limited to less than or equal to 8 months per year.</w:t>
      </w:r>
      <w:sdt>
        <w:sdtPr>
          <w:alias w:val="CiteTag"/>
          <w:tag w:val="BibRef10"/>
          <w:id w:val="966471313"/>
        </w:sdtPr>
        <w:sdtEndPr/>
        <w:sdtContent>
          <w:r>
            <w:rPr>
              <w:rStyle w:val="citebib"/>
              <w:rFonts w:ascii="Times New Roman" w:eastAsia="Times New Roman" w:hAnsi="Times New Roman" w:cs="Times New Roman"/>
              <w:szCs w:val="24"/>
              <w:vertAlign w:val="superscript"/>
            </w:rPr>
            <w:t>10</w:t>
          </w:r>
        </w:sdtContent>
      </w:sdt>
      <w:r>
        <w:rPr>
          <w:rFonts w:ascii="Times New Roman" w:eastAsia="Times New Roman" w:hAnsi="Times New Roman" w:cs="Times New Roman"/>
          <w:sz w:val="24"/>
          <w:szCs w:val="24"/>
        </w:rPr>
        <w:t xml:space="preserve"> A balance approach with both free playtime and multisport participation offers greater physical and psychological benefits.</w:t>
      </w:r>
      <w:sdt>
        <w:sdtPr>
          <w:alias w:val="CiteTag"/>
          <w:tag w:val="BibRef10"/>
          <w:id w:val="933833307"/>
        </w:sdtPr>
        <w:sdtEndPr/>
        <w:sdtContent>
          <w:r>
            <w:rPr>
              <w:rStyle w:val="citebib"/>
              <w:rFonts w:ascii="Times New Roman" w:eastAsia="Times New Roman" w:hAnsi="Times New Roman" w:cs="Times New Roman"/>
              <w:szCs w:val="24"/>
              <w:vertAlign w:val="superscript"/>
            </w:rPr>
            <w:t>10</w:t>
          </w:r>
        </w:sdtContent>
      </w:sdt>
    </w:p>
    <w:p w:rsidR="00E07281" w:rsidRDefault="00FD7F39">
      <w:pPr>
        <w:pStyle w:val="H2"/>
        <w:pBdr>
          <w:top w:val="nil"/>
          <w:left w:val="nil"/>
          <w:bottom w:val="nil"/>
          <w:right w:val="nil"/>
          <w:between w:val="nil"/>
        </w:pBdr>
        <w:spacing w:after="0" w:line="480" w:lineRule="auto"/>
        <w:rPr>
          <w:rFonts w:ascii="Times New Roman" w:eastAsia="Times New Roman" w:hAnsi="Times New Roman" w:cs="Times New Roman"/>
          <w:b/>
          <w:i/>
          <w:iCs/>
          <w:color w:val="000000"/>
          <w:sz w:val="24"/>
          <w:szCs w:val="24"/>
        </w:rPr>
      </w:pPr>
      <w:r>
        <w:rPr>
          <w:rStyle w:val="Tag"/>
          <w:rFonts w:ascii="Times New Roman" w:eastAsia="Times New Roman" w:hAnsi="Times New Roman" w:cs="Times New Roman"/>
          <w:b/>
          <w:i/>
          <w:iCs/>
          <w:color w:val="000000"/>
          <w:sz w:val="24"/>
          <w:szCs w:val="24"/>
        </w:rPr>
        <w:t>&lt;H2&gt;</w:t>
      </w:r>
      <w:r>
        <w:rPr>
          <w:rFonts w:ascii="Times New Roman" w:eastAsia="Times New Roman" w:hAnsi="Times New Roman" w:cs="Times New Roman"/>
          <w:b/>
          <w:i/>
          <w:iCs/>
          <w:color w:val="000000"/>
          <w:sz w:val="24"/>
          <w:szCs w:val="24"/>
        </w:rPr>
        <w:t>Supplements</w:t>
      </w:r>
    </w:p>
    <w:p w:rsidR="00E07281" w:rsidRDefault="00FD7F39">
      <w:pPr>
        <w:pStyle w:val="TXT-FLUSH"/>
        <w:pBdr>
          <w:top w:val="nil"/>
          <w:left w:val="nil"/>
          <w:bottom w:val="nil"/>
          <w:right w:val="nil"/>
          <w:between w:val="nil"/>
        </w:pBdr>
        <w:spacing w:after="0" w:line="48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Many athletes are drawn to dietary supplements in the pursuit of improved performance or recovery. While certain supplements, such as caffeine and creatine, have shown benefits in adult athletes, the safety and efficacy of supplements in young athletes are not well studied and the risk should be carefully considered.</w:t>
      </w:r>
      <w:r>
        <w:rPr>
          <w:rFonts w:ascii="Times New Roman" w:eastAsia="Times New Roman" w:hAnsi="Times New Roman" w:cs="Times New Roman"/>
          <w:sz w:val="24"/>
          <w:szCs w:val="24"/>
          <w:vertAlign w:val="superscript"/>
        </w:rPr>
        <w:t xml:space="preserve"> </w:t>
      </w:r>
      <w:sdt>
        <w:sdtPr>
          <w:alias w:val="ACitationArranging"/>
          <w:id w:val="1367803139"/>
        </w:sdtPr>
        <w:sdtEndPr/>
        <w:sdtContent>
          <w:sdt>
            <w:sdtPr>
              <w:alias w:val="CiteTag"/>
              <w:tag w:val="BibRef4"/>
              <w:id w:val="1097295738"/>
            </w:sdtPr>
            <w:sdtEndPr/>
            <w:sdtContent>
              <w:r>
                <w:rPr>
                  <w:rStyle w:val="citebib"/>
                  <w:rFonts w:ascii="Times New Roman" w:eastAsia="Times New Roman" w:hAnsi="Times New Roman" w:cs="Times New Roman"/>
                  <w:szCs w:val="24"/>
                  <w:vertAlign w:val="superscript"/>
                </w:rPr>
                <w:t>4</w:t>
              </w:r>
            </w:sdtContent>
          </w:sdt>
          <w:r>
            <w:rPr>
              <w:rFonts w:ascii="Times New Roman" w:eastAsia="Times New Roman" w:hAnsi="Times New Roman" w:cs="Times New Roman"/>
              <w:sz w:val="24"/>
              <w:szCs w:val="24"/>
              <w:vertAlign w:val="superscript"/>
            </w:rPr>
            <w:t>,</w:t>
          </w:r>
          <w:sdt>
            <w:sdtPr>
              <w:alias w:val="ExpandedCiteTag"/>
              <w:id w:val="142723245"/>
            </w:sdtPr>
            <w:sdtEndPr/>
            <w:sdtContent>
              <w:sdt>
                <w:sdtPr>
                  <w:alias w:val="CiteTag"/>
                  <w:tag w:val="BibRef6"/>
                  <w:id w:val="503392848"/>
                </w:sdtPr>
                <w:sdtEndPr/>
                <w:sdtContent>
                  <w:r>
                    <w:rPr>
                      <w:rStyle w:val="citebib"/>
                      <w:rFonts w:ascii="Times New Roman" w:eastAsia="Times New Roman" w:hAnsi="Times New Roman" w:cs="Times New Roman"/>
                      <w:szCs w:val="24"/>
                      <w:vertAlign w:val="superscript"/>
                    </w:rPr>
                    <w:t>6</w:t>
                  </w:r>
                </w:sdtContent>
              </w:sdt>
              <w:r>
                <w:rPr>
                  <w:rFonts w:ascii="Times New Roman" w:eastAsia="Times New Roman" w:hAnsi="Times New Roman" w:cs="Times New Roman"/>
                  <w:sz w:val="24"/>
                  <w:szCs w:val="24"/>
                  <w:vertAlign w:val="superscript"/>
                </w:rPr>
                <w:t>,</w:t>
              </w:r>
              <w:sdt>
                <w:sdtPr>
                  <w:alias w:val="CiteTag"/>
                  <w:tag w:val="BibRef7"/>
                  <w:id w:val="1108993373"/>
                </w:sdtPr>
                <w:sdtEndPr/>
                <w:sdtContent>
                  <w:r>
                    <w:rPr>
                      <w:rStyle w:val="citebib"/>
                      <w:rFonts w:ascii="Times New Roman" w:eastAsia="Times New Roman" w:hAnsi="Times New Roman" w:cs="Times New Roman"/>
                      <w:szCs w:val="24"/>
                      <w:vertAlign w:val="superscript"/>
                    </w:rPr>
                    <w:t>7</w:t>
                  </w:r>
                </w:sdtContent>
              </w:sdt>
            </w:sdtContent>
          </w:sdt>
        </w:sdtContent>
      </w:sdt>
      <w:r>
        <w:rPr>
          <w:rFonts w:ascii="Times New Roman" w:eastAsia="Times New Roman" w:hAnsi="Times New Roman" w:cs="Times New Roman"/>
          <w:sz w:val="24"/>
          <w:szCs w:val="24"/>
        </w:rPr>
        <w:t xml:space="preserve"> Both the </w:t>
      </w:r>
      <w:r>
        <w:rPr>
          <w:rFonts w:eastAsia="Times New Roman" w:cs="Times New Roman"/>
          <w:szCs w:val="24"/>
        </w:rPr>
        <w:t>American Medical Association</w:t>
      </w:r>
      <w:r>
        <w:rPr>
          <w:rFonts w:ascii="Times New Roman" w:eastAsia="Times New Roman" w:hAnsi="Times New Roman" w:cs="Times New Roman"/>
          <w:sz w:val="24"/>
          <w:szCs w:val="24"/>
        </w:rPr>
        <w:t xml:space="preserve"> (</w:t>
      </w:r>
      <w:r>
        <w:rPr>
          <w:rFonts w:eastAsia="Times New Roman" w:cs="Times New Roman"/>
          <w:szCs w:val="24"/>
        </w:rPr>
        <w:t>AMA</w:t>
      </w:r>
      <w:r>
        <w:rPr>
          <w:rFonts w:ascii="Times New Roman" w:eastAsia="Times New Roman" w:hAnsi="Times New Roman" w:cs="Times New Roman"/>
          <w:sz w:val="24"/>
          <w:szCs w:val="24"/>
        </w:rPr>
        <w:t xml:space="preserve">) and the </w:t>
      </w:r>
      <w:r>
        <w:rPr>
          <w:rFonts w:eastAsia="Times New Roman" w:cs="Times New Roman"/>
          <w:szCs w:val="24"/>
        </w:rPr>
        <w:t>American Academy of Pediatrics</w:t>
      </w:r>
      <w:r>
        <w:rPr>
          <w:rFonts w:ascii="Times New Roman" w:eastAsia="Times New Roman" w:hAnsi="Times New Roman" w:cs="Times New Roman"/>
          <w:sz w:val="24"/>
          <w:szCs w:val="24"/>
        </w:rPr>
        <w:t xml:space="preserve"> (</w:t>
      </w:r>
      <w:r>
        <w:rPr>
          <w:rFonts w:eastAsia="Times New Roman" w:cs="Times New Roman"/>
          <w:szCs w:val="24"/>
        </w:rPr>
        <w:t>AAP</w:t>
      </w:r>
      <w:r>
        <w:rPr>
          <w:rFonts w:ascii="Times New Roman" w:eastAsia="Times New Roman" w:hAnsi="Times New Roman" w:cs="Times New Roman"/>
          <w:sz w:val="24"/>
          <w:szCs w:val="24"/>
        </w:rPr>
        <w:t>) recommend obtaining nutrients, such as protein, vitamins, and minerals, from food sources rather than supplements, particularly for otherwise healthy children.</w:t>
      </w:r>
      <w:sdt>
        <w:sdtPr>
          <w:alias w:val="CiteTag"/>
          <w:tag w:val="BibRef2"/>
          <w:id w:val="742814298"/>
        </w:sdtPr>
        <w:sdtEndPr/>
        <w:sdtContent>
          <w:r>
            <w:rPr>
              <w:rStyle w:val="citebib"/>
              <w:rFonts w:ascii="Times New Roman" w:eastAsia="Times New Roman" w:hAnsi="Times New Roman" w:cs="Times New Roman"/>
              <w:szCs w:val="24"/>
              <w:vertAlign w:val="superscript"/>
            </w:rPr>
            <w:t>2</w:t>
          </w:r>
        </w:sdtContent>
      </w:sdt>
    </w:p>
    <w:p w:rsidR="00E07281" w:rsidRDefault="00FD7F39">
      <w:pPr>
        <w:pStyle w:val="TXT0"/>
        <w:pBdr>
          <w:top w:val="nil"/>
          <w:left w:val="nil"/>
          <w:bottom w:val="nil"/>
          <w:right w:val="nil"/>
          <w:between w:val="nil"/>
        </w:pBd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Dietary supplements do not require </w:t>
      </w:r>
      <w:r>
        <w:rPr>
          <w:rFonts w:eastAsia="Times New Roman" w:cs="Times New Roman"/>
        </w:rPr>
        <w:t>FDA</w:t>
      </w:r>
      <w:r>
        <w:rPr>
          <w:rFonts w:ascii="Times New Roman" w:eastAsia="Times New Roman" w:hAnsi="Times New Roman" w:cs="Times New Roman"/>
          <w:sz w:val="24"/>
          <w:szCs w:val="24"/>
        </w:rPr>
        <w:t xml:space="preserve"> approval before they are sold, and it is the responsibility of the manufacturer to prove that the supplements are safe. Supplements may contain substances that are prohibited by the World Anti-Doping Association and other sports regulatory agencies due to contamination or mislabeling,</w:t>
      </w:r>
      <w:sdt>
        <w:sdtPr>
          <w:alias w:val="CiteTag"/>
          <w:tag w:val="BibRef2"/>
          <w:id w:val="118122580"/>
        </w:sdtPr>
        <w:sdtEndPr/>
        <w:sdtContent>
          <w:r>
            <w:rPr>
              <w:rStyle w:val="citebib"/>
              <w:rFonts w:ascii="Times New Roman" w:eastAsia="Times New Roman" w:hAnsi="Times New Roman" w:cs="Times New Roman"/>
              <w:szCs w:val="24"/>
              <w:vertAlign w:val="superscript"/>
            </w:rPr>
            <w:t>2</w:t>
          </w:r>
        </w:sdtContent>
      </w:sdt>
      <w:r>
        <w:rPr>
          <w:rFonts w:ascii="Times New Roman" w:eastAsia="Times New Roman" w:hAnsi="Times New Roman" w:cs="Times New Roman"/>
          <w:sz w:val="24"/>
          <w:szCs w:val="24"/>
          <w:vertAlign w:val="superscript"/>
        </w:rPr>
        <w:t>,</w:t>
      </w:r>
      <w:sdt>
        <w:sdtPr>
          <w:alias w:val="CiteTag"/>
          <w:tag w:val="BibRef4"/>
          <w:id w:val="2001353275"/>
        </w:sdtPr>
        <w:sdtEndPr/>
        <w:sdtContent>
          <w:r>
            <w:rPr>
              <w:rStyle w:val="citebib"/>
              <w:rFonts w:ascii="Times New Roman" w:eastAsia="Times New Roman" w:hAnsi="Times New Roman" w:cs="Times New Roman"/>
              <w:szCs w:val="24"/>
              <w:vertAlign w:val="superscript"/>
            </w:rPr>
            <w:t>4</w:t>
          </w:r>
        </w:sdtContent>
      </w:sdt>
      <w:r>
        <w:rPr>
          <w:rFonts w:ascii="Times New Roman" w:eastAsia="Times New Roman" w:hAnsi="Times New Roman" w:cs="Times New Roman"/>
          <w:sz w:val="24"/>
          <w:szCs w:val="24"/>
        </w:rPr>
        <w:t xml:space="preserve"> and energy drinks are at risk of </w:t>
      </w:r>
      <w:r>
        <w:rPr>
          <w:rFonts w:ascii="Times New Roman" w:eastAsia="Times New Roman" w:hAnsi="Times New Roman" w:cs="Times New Roman"/>
          <w:sz w:val="24"/>
          <w:szCs w:val="24"/>
        </w:rPr>
        <w:lastRenderedPageBreak/>
        <w:t>similar issues.</w:t>
      </w:r>
      <w:sdt>
        <w:sdtPr>
          <w:alias w:val="CiteTag"/>
          <w:tag w:val="BibRef1"/>
          <w:id w:val="796984820"/>
        </w:sdtPr>
        <w:sdtEndPr/>
        <w:sdtContent>
          <w:r>
            <w:rPr>
              <w:rStyle w:val="citebib"/>
              <w:rFonts w:ascii="Times New Roman" w:eastAsia="Times New Roman" w:hAnsi="Times New Roman" w:cs="Times New Roman"/>
              <w:szCs w:val="24"/>
              <w:vertAlign w:val="superscript"/>
            </w:rPr>
            <w:t>1</w:t>
          </w:r>
        </w:sdtContent>
      </w:sdt>
      <w:r>
        <w:rPr>
          <w:rFonts w:ascii="Times New Roman" w:eastAsia="Times New Roman" w:hAnsi="Times New Roman" w:cs="Times New Roman"/>
          <w:sz w:val="24"/>
          <w:szCs w:val="24"/>
        </w:rPr>
        <w:t xml:space="preserve"> Independent organizations, ConsumerLab, </w:t>
      </w:r>
      <w:r>
        <w:rPr>
          <w:rFonts w:eastAsia="Times New Roman" w:cs="Times New Roman"/>
        </w:rPr>
        <w:t>NSF</w:t>
      </w:r>
      <w:r>
        <w:rPr>
          <w:rFonts w:ascii="Times New Roman" w:eastAsia="Times New Roman" w:hAnsi="Times New Roman" w:cs="Times New Roman"/>
          <w:sz w:val="24"/>
          <w:szCs w:val="24"/>
        </w:rPr>
        <w:t xml:space="preserve"> International, and U.S. Pharmacopeia, may test supplements for quality and contamination, but their seal does not guarantee the safety or effectiveness of the product. </w:t>
      </w:r>
    </w:p>
    <w:p w:rsidR="00E07281" w:rsidRDefault="00FD7F39">
      <w:pPr>
        <w:pStyle w:val="H1"/>
        <w:spacing w:before="0" w:line="480" w:lineRule="auto"/>
        <w:rPr>
          <w:rFonts w:ascii="Times New Roman" w:eastAsia="Times New Roman" w:hAnsi="Times New Roman" w:cs="Times New Roman"/>
          <w:b/>
          <w:color w:val="auto"/>
          <w:sz w:val="24"/>
          <w:szCs w:val="24"/>
        </w:rPr>
      </w:pPr>
      <w:r>
        <w:rPr>
          <w:rStyle w:val="Tag"/>
          <w:rFonts w:ascii="Times New Roman" w:eastAsia="Times New Roman" w:hAnsi="Times New Roman" w:cs="Times New Roman"/>
          <w:b/>
          <w:color w:val="auto"/>
          <w:sz w:val="24"/>
          <w:szCs w:val="24"/>
        </w:rPr>
        <w:t>&lt;H1&gt;</w:t>
      </w:r>
      <w:r>
        <w:rPr>
          <w:rFonts w:ascii="Times New Roman" w:eastAsia="Times New Roman" w:hAnsi="Times New Roman" w:cs="Times New Roman"/>
          <w:b/>
          <w:color w:val="auto"/>
          <w:sz w:val="24"/>
          <w:szCs w:val="24"/>
        </w:rPr>
        <w:t>NUTRITION ASSESSMENT</w:t>
      </w:r>
    </w:p>
    <w:p w:rsidR="00E07281" w:rsidRDefault="00FD7F39">
      <w:pPr>
        <w:pStyle w:val="TXT-FLUSH"/>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comprehensive nutrition assessment for young athletes involves reviewing all available nutritional, medical, biochemical, clinical, and psychosocial data and can be used to identify areas where education or additional monitoring is needed, including risk of </w:t>
      </w:r>
      <w:r>
        <w:rPr>
          <w:rFonts w:eastAsia="Times New Roman" w:cs="Times New Roman"/>
        </w:rPr>
        <w:t>RED</w:t>
      </w:r>
      <w:r>
        <w:rPr>
          <w:rFonts w:ascii="Times New Roman" w:eastAsia="Times New Roman" w:hAnsi="Times New Roman" w:cs="Times New Roman"/>
          <w:sz w:val="24"/>
          <w:szCs w:val="24"/>
        </w:rPr>
        <w:t xml:space="preserve">s and or disordered eating. The assessment should include a dietary recall to understand meal timing, nutrient intake, and recent dietary changes and an evaluation of energy needs. The assessment should consider the athletes training pattern, hydration habits, and supplement use, as well as any gastrointestinal issues or sleep disturbances. It is important to conduct a detailed assessment of menstrual status for female athletes, as many athletes are unaware of what is considered normal (see </w:t>
      </w:r>
      <w:sdt>
        <w:sdtPr>
          <w:alias w:val="TableRef"/>
          <w:id w:val="1804702815"/>
        </w:sdtPr>
        <w:sdtEndPr/>
        <w:sdtContent>
          <w:sdt>
            <w:sdtPr>
              <w:alias w:val="Table"/>
              <w:id w:val="9718940"/>
            </w:sdtPr>
            <w:sdtEndPr/>
            <w:sdtContent>
              <w:r>
                <w:rPr>
                  <w:rStyle w:val="TableCitation"/>
                  <w:rFonts w:ascii="Times New Roman" w:eastAsia="Times New Roman" w:hAnsi="Times New Roman" w:cs="Times New Roman"/>
                  <w:sz w:val="24"/>
                  <w:szCs w:val="24"/>
                </w:rPr>
                <w:t>Table</w:t>
              </w:r>
            </w:sdtContent>
          </w:sdt>
          <w:r>
            <w:rPr>
              <w:rStyle w:val="TableCitation"/>
              <w:rFonts w:ascii="Times New Roman" w:eastAsia="Times New Roman" w:hAnsi="Times New Roman" w:cs="Times New Roman"/>
              <w:sz w:val="24"/>
              <w:szCs w:val="24"/>
            </w:rPr>
            <w:t xml:space="preserve"> </w:t>
          </w:r>
          <w:sdt>
            <w:sdtPr>
              <w:alias w:val="ChapNo"/>
              <w:id w:val="537990975"/>
            </w:sdtPr>
            <w:sdtEndPr/>
            <w:sdtContent>
              <w:r>
                <w:rPr>
                  <w:rStyle w:val="TableCitation"/>
                  <w:rFonts w:ascii="Times New Roman" w:eastAsia="Times New Roman" w:hAnsi="Times New Roman" w:cs="Times New Roman"/>
                  <w:sz w:val="24"/>
                  <w:szCs w:val="24"/>
                </w:rPr>
                <w:t>10</w:t>
              </w:r>
            </w:sdtContent>
          </w:sdt>
          <w:r>
            <w:rPr>
              <w:rStyle w:val="TableCitation"/>
              <w:rFonts w:ascii="Times New Roman" w:eastAsia="Times New Roman" w:hAnsi="Times New Roman" w:cs="Times New Roman"/>
              <w:sz w:val="24"/>
              <w:szCs w:val="24"/>
            </w:rPr>
            <w:t>-</w:t>
          </w:r>
          <w:sdt>
            <w:sdtPr>
              <w:alias w:val="SeqNo"/>
              <w:id w:val="1057155610"/>
            </w:sdtPr>
            <w:sdtEndPr/>
            <w:sdtContent>
              <w:r>
                <w:rPr>
                  <w:rStyle w:val="TableCitation"/>
                  <w:rFonts w:ascii="Times New Roman" w:eastAsia="Times New Roman" w:hAnsi="Times New Roman" w:cs="Times New Roman"/>
                  <w:sz w:val="24"/>
                  <w:szCs w:val="24"/>
                </w:rPr>
                <w:t>1</w:t>
              </w:r>
            </w:sdtContent>
          </w:sdt>
        </w:sdtContent>
      </w:sdt>
      <w:r>
        <w:rPr>
          <w:rFonts w:ascii="Times New Roman" w:eastAsia="Times New Roman" w:hAnsi="Times New Roman" w:cs="Times New Roman"/>
          <w:sz w:val="24"/>
          <w:szCs w:val="24"/>
        </w:rPr>
        <w:t>)</w:t>
      </w:r>
    </w:p>
    <w:p w:rsidR="00E07281" w:rsidRDefault="00FD7F39" w:rsidP="00A16D64">
      <w:pPr>
        <w:pStyle w:val="PMI"/>
        <w:rPr>
          <w:highlight w:val="yellow"/>
        </w:rPr>
      </w:pPr>
      <w:r>
        <w:rPr>
          <w:rFonts w:ascii="Times New Roman" w:eastAsia="Times New Roman" w:hAnsi="Times New Roman" w:cs="Times New Roman"/>
          <w:sz w:val="24"/>
          <w:szCs w:val="24"/>
        </w:rPr>
        <w:t>&lt;</w:t>
      </w:r>
      <w:r>
        <w:rPr>
          <w:rFonts w:eastAsia="Times New Roman" w:cs="Times New Roman"/>
        </w:rPr>
        <w:t>TAB</w:t>
      </w:r>
      <w:r>
        <w:rPr>
          <w:rFonts w:eastAsia="Times New Roman" w:cs="Times New Roman"/>
          <w:szCs w:val="24"/>
        </w:rPr>
        <w:t>10-1</w:t>
      </w:r>
      <w:r>
        <w:rPr>
          <w:rFonts w:ascii="Times New Roman" w:eastAsia="Times New Roman" w:hAnsi="Times New Roman" w:cs="Times New Roman"/>
          <w:sz w:val="24"/>
          <w:szCs w:val="24"/>
        </w:rPr>
        <w:t>&gt;</w:t>
      </w:r>
    </w:p>
    <w:p w:rsidR="00E07281" w:rsidRDefault="00FD7F39">
      <w:pPr>
        <w:pStyle w:val="H1"/>
        <w:spacing w:before="0" w:line="480" w:lineRule="auto"/>
        <w:rPr>
          <w:rFonts w:ascii="Times New Roman" w:eastAsia="Times New Roman" w:hAnsi="Times New Roman" w:cs="Times New Roman"/>
          <w:b/>
          <w:color w:val="000000"/>
          <w:sz w:val="24"/>
          <w:szCs w:val="24"/>
        </w:rPr>
      </w:pPr>
      <w:r>
        <w:rPr>
          <w:rStyle w:val="Tag"/>
          <w:rFonts w:ascii="Times New Roman" w:eastAsia="Times New Roman" w:hAnsi="Times New Roman" w:cs="Times New Roman"/>
          <w:b/>
          <w:color w:val="000000"/>
          <w:sz w:val="24"/>
          <w:szCs w:val="24"/>
        </w:rPr>
        <w:t>&lt;H1&gt;</w:t>
      </w:r>
      <w:r>
        <w:rPr>
          <w:rFonts w:ascii="Times New Roman" w:eastAsia="Times New Roman" w:hAnsi="Times New Roman" w:cs="Times New Roman"/>
          <w:b/>
          <w:color w:val="000000"/>
          <w:sz w:val="24"/>
          <w:szCs w:val="24"/>
        </w:rPr>
        <w:t>SUMMARY</w:t>
      </w:r>
    </w:p>
    <w:p w:rsidR="00E07281" w:rsidRDefault="00FD7F39">
      <w:pPr>
        <w:pStyle w:val="TXT-FLUSH"/>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Proper nutrition and hydration are essential for supporting growth, training, and performance in young athletes. While supplements are widely available, food should be encouraged as the optimal fuel for exercise and recovery. For athletes struggling to fuel adequately or for those considering the use of supplements or restrictive diets. Registered dietitians can create personalized nutrition and hydration plans, provide education around food and fueling, guide supplement use, assess growth, and identify athletes at risk for or experiencing disordered eating. </w:t>
      </w:r>
    </w:p>
    <w:p w:rsidR="00E07281" w:rsidRDefault="00FD7F39">
      <w:pPr>
        <w:spacing w:line="480" w:lineRule="auto"/>
        <w:rPr>
          <w:b/>
          <w:sz w:val="24"/>
          <w:szCs w:val="24"/>
        </w:rPr>
      </w:pPr>
      <w:r>
        <w:rPr>
          <w:b/>
          <w:sz w:val="24"/>
          <w:szCs w:val="24"/>
        </w:rPr>
        <w:br w:type="page"/>
      </w:r>
    </w:p>
    <w:p w:rsidR="00E07281" w:rsidRDefault="00FD7F39">
      <w:pPr>
        <w:pStyle w:val="REFH1"/>
        <w:spacing w:before="0" w:line="480" w:lineRule="auto"/>
        <w:rPr>
          <w:rFonts w:ascii="Times New Roman" w:eastAsia="Times New Roman" w:hAnsi="Times New Roman" w:cs="Times New Roman"/>
          <w:b/>
          <w:color w:val="auto"/>
          <w:sz w:val="24"/>
          <w:szCs w:val="24"/>
        </w:rPr>
      </w:pPr>
      <w:r>
        <w:rPr>
          <w:rStyle w:val="Tag"/>
          <w:rFonts w:ascii="Times New Roman" w:eastAsia="Times New Roman" w:hAnsi="Times New Roman" w:cs="Times New Roman"/>
          <w:b/>
          <w:color w:val="auto"/>
          <w:sz w:val="24"/>
          <w:szCs w:val="24"/>
        </w:rPr>
        <w:lastRenderedPageBreak/>
        <w:t>&lt;REF&gt;</w:t>
      </w:r>
      <w:r>
        <w:rPr>
          <w:rFonts w:ascii="Times New Roman" w:eastAsia="Times New Roman" w:hAnsi="Times New Roman" w:cs="Times New Roman"/>
          <w:b/>
          <w:color w:val="auto"/>
          <w:sz w:val="24"/>
          <w:szCs w:val="24"/>
        </w:rPr>
        <w:t>References</w:t>
      </w:r>
    </w:p>
    <w:p w:rsidR="00E07281" w:rsidRDefault="00D55DB7" w:rsidP="00D55DB7">
      <w:pPr>
        <w:pStyle w:val="REF-N"/>
        <w:spacing w:after="0" w:line="480" w:lineRule="auto"/>
        <w:ind w:left="360" w:hanging="360"/>
        <w:rPr>
          <w:rFonts w:ascii="Times New Roman" w:eastAsia="Times New Roman" w:hAnsi="Times New Roman" w:cs="Times New Roman"/>
          <w:color w:val="1A1A1A"/>
          <w:sz w:val="24"/>
          <w:szCs w:val="24"/>
          <w:highlight w:val="white"/>
        </w:rPr>
      </w:pPr>
      <w:r w:rsidRPr="00744BFE">
        <w:rPr>
          <w:rStyle w:val="bibnumber"/>
          <w:rFonts w:eastAsia="Times New Roman" w:cs="Times New Roman"/>
          <w:szCs w:val="20"/>
        </w:rPr>
        <w:t>1</w:t>
      </w:r>
      <w:r>
        <w:rPr>
          <w:rFonts w:ascii="Times New Roman" w:eastAsia="Times New Roman" w:hAnsi="Times New Roman" w:cs="Times New Roman"/>
          <w:color w:val="1A1A1A"/>
          <w:sz w:val="24"/>
          <w:szCs w:val="24"/>
          <w:highlight w:val="white"/>
        </w:rPr>
        <w:t>.</w:t>
      </w:r>
      <w:r>
        <w:rPr>
          <w:rFonts w:ascii="Times New Roman" w:eastAsia="Times New Roman" w:hAnsi="Times New Roman" w:cs="Times New Roman"/>
          <w:color w:val="1A1A1A"/>
          <w:sz w:val="24"/>
          <w:szCs w:val="24"/>
          <w:highlight w:val="white"/>
        </w:rPr>
        <w:tab/>
      </w:r>
      <w:r w:rsidR="00FD7F39" w:rsidRPr="000339F4">
        <w:rPr>
          <w:rStyle w:val="bibsurname"/>
          <w:rFonts w:eastAsia="Times New Roman" w:cs="Times New Roman"/>
          <w:szCs w:val="24"/>
        </w:rPr>
        <w:t>Kelsey</w:t>
      </w:r>
      <w:r w:rsidR="00FD7F39">
        <w:rPr>
          <w:rFonts w:ascii="Times New Roman" w:eastAsia="Times New Roman" w:hAnsi="Times New Roman" w:cs="Times New Roman"/>
          <w:color w:val="1A1A1A"/>
          <w:sz w:val="24"/>
          <w:szCs w:val="24"/>
          <w:highlight w:val="white"/>
        </w:rPr>
        <w:t xml:space="preserve"> </w:t>
      </w:r>
      <w:r w:rsidR="00FD7F39" w:rsidRPr="000339F4">
        <w:rPr>
          <w:rStyle w:val="bibfname"/>
        </w:rPr>
        <w:t>Logan</w:t>
      </w:r>
      <w:r w:rsidR="00FD7F39">
        <w:rPr>
          <w:rFonts w:ascii="Times New Roman" w:eastAsia="Times New Roman" w:hAnsi="Times New Roman" w:cs="Times New Roman"/>
          <w:color w:val="1A1A1A"/>
          <w:sz w:val="24"/>
          <w:szCs w:val="24"/>
          <w:highlight w:val="white"/>
        </w:rPr>
        <w:t xml:space="preserve">, </w:t>
      </w:r>
      <w:r w:rsidR="00FD7F39" w:rsidRPr="000339F4">
        <w:rPr>
          <w:rStyle w:val="bibsurname"/>
          <w:rFonts w:eastAsia="Times New Roman" w:cs="Times New Roman"/>
          <w:szCs w:val="24"/>
        </w:rPr>
        <w:t>Steven</w:t>
      </w:r>
      <w:r w:rsidR="00FD7F39">
        <w:rPr>
          <w:rFonts w:ascii="Times New Roman" w:eastAsia="Times New Roman" w:hAnsi="Times New Roman" w:cs="Times New Roman"/>
          <w:color w:val="1A1A1A"/>
          <w:sz w:val="24"/>
          <w:szCs w:val="24"/>
          <w:highlight w:val="white"/>
        </w:rPr>
        <w:t xml:space="preserve"> </w:t>
      </w:r>
      <w:r w:rsidR="00FD7F39" w:rsidRPr="000339F4">
        <w:rPr>
          <w:rStyle w:val="bibfname"/>
        </w:rPr>
        <w:t>Cuff</w:t>
      </w:r>
      <w:r w:rsidR="00FD7F39">
        <w:rPr>
          <w:rFonts w:ascii="Times New Roman" w:eastAsia="Times New Roman" w:hAnsi="Times New Roman" w:cs="Times New Roman"/>
          <w:color w:val="1A1A1A"/>
          <w:sz w:val="24"/>
          <w:szCs w:val="24"/>
          <w:highlight w:val="white"/>
        </w:rPr>
        <w:t xml:space="preserve">, </w:t>
      </w:r>
      <w:r w:rsidR="00FD7F39" w:rsidRPr="00744BFE">
        <w:rPr>
          <w:rStyle w:val="biborganization"/>
          <w:rFonts w:eastAsia="Times New Roman" w:cs="Times New Roman"/>
          <w:color w:val="000000" w:themeColor="text1"/>
          <w:szCs w:val="24"/>
        </w:rPr>
        <w:t>COUNCIL ON SPORTS MEDICINE AND FITNESS</w:t>
      </w:r>
      <w:r w:rsidR="00FD7F39">
        <w:rPr>
          <w:rFonts w:ascii="Times New Roman" w:eastAsia="Times New Roman" w:hAnsi="Times New Roman" w:cs="Times New Roman"/>
          <w:color w:val="1A1A1A"/>
          <w:sz w:val="24"/>
          <w:szCs w:val="24"/>
          <w:highlight w:val="white"/>
        </w:rPr>
        <w:t xml:space="preserve">, </w:t>
      </w:r>
      <w:r w:rsidR="00FD7F39" w:rsidRPr="000339F4">
        <w:rPr>
          <w:rStyle w:val="bibsurname"/>
          <w:rFonts w:eastAsia="Times New Roman" w:cs="Times New Roman"/>
          <w:szCs w:val="24"/>
        </w:rPr>
        <w:t>Cynthia</w:t>
      </w:r>
      <w:r w:rsidR="00FD7F39">
        <w:rPr>
          <w:rFonts w:ascii="Times New Roman" w:eastAsia="Times New Roman" w:hAnsi="Times New Roman" w:cs="Times New Roman"/>
          <w:color w:val="1A1A1A"/>
          <w:sz w:val="24"/>
          <w:szCs w:val="24"/>
          <w:highlight w:val="white"/>
        </w:rPr>
        <w:t xml:space="preserve"> </w:t>
      </w:r>
      <w:r w:rsidR="00FD7F39" w:rsidRPr="00F84450">
        <w:rPr>
          <w:rStyle w:val="bibfname"/>
        </w:rPr>
        <w:t>R</w:t>
      </w:r>
      <w:r w:rsidR="00FD7F39">
        <w:rPr>
          <w:rFonts w:ascii="Times New Roman" w:eastAsia="Times New Roman" w:hAnsi="Times New Roman" w:cs="Times New Roman"/>
          <w:color w:val="1A1A1A"/>
          <w:sz w:val="24"/>
          <w:szCs w:val="24"/>
          <w:highlight w:val="white"/>
        </w:rPr>
        <w:t xml:space="preserve">. </w:t>
      </w:r>
      <w:proofErr w:type="spellStart"/>
      <w:r w:rsidR="00FD7F39" w:rsidRPr="000339F4">
        <w:rPr>
          <w:rStyle w:val="bibsurname"/>
          <w:rFonts w:eastAsia="Times New Roman" w:cs="Times New Roman"/>
          <w:szCs w:val="24"/>
        </w:rPr>
        <w:t>LaBella</w:t>
      </w:r>
      <w:proofErr w:type="spellEnd"/>
      <w:r w:rsidR="00FD7F39">
        <w:rPr>
          <w:rFonts w:ascii="Times New Roman" w:eastAsia="Times New Roman" w:hAnsi="Times New Roman" w:cs="Times New Roman"/>
          <w:color w:val="1A1A1A"/>
          <w:sz w:val="24"/>
          <w:szCs w:val="24"/>
          <w:highlight w:val="white"/>
        </w:rPr>
        <w:t xml:space="preserve">, </w:t>
      </w:r>
      <w:r w:rsidR="00FD7F39" w:rsidRPr="00F84450">
        <w:rPr>
          <w:rStyle w:val="bibfname"/>
        </w:rPr>
        <w:t>M</w:t>
      </w:r>
      <w:r w:rsidR="00FD7F39" w:rsidRPr="000339F4">
        <w:rPr>
          <w:rStyle w:val="bibfname"/>
          <w:highlight w:val="white"/>
        </w:rPr>
        <w:t xml:space="preserve">. </w:t>
      </w:r>
      <w:r w:rsidR="00FD7F39" w:rsidRPr="00F84450">
        <w:rPr>
          <w:rStyle w:val="bibsurname"/>
        </w:rPr>
        <w:t>Alison Brooks</w:t>
      </w:r>
      <w:r w:rsidR="00FD7F39">
        <w:rPr>
          <w:rFonts w:ascii="Times New Roman" w:eastAsia="Times New Roman" w:hAnsi="Times New Roman" w:cs="Times New Roman"/>
          <w:color w:val="1A1A1A"/>
          <w:sz w:val="24"/>
          <w:szCs w:val="24"/>
          <w:highlight w:val="white"/>
        </w:rPr>
        <w:t xml:space="preserve">, </w:t>
      </w:r>
      <w:r w:rsidR="00FD7F39" w:rsidRPr="000339F4">
        <w:rPr>
          <w:rStyle w:val="bibsurname"/>
          <w:rFonts w:eastAsia="Times New Roman" w:cs="Times New Roman"/>
          <w:szCs w:val="24"/>
        </w:rPr>
        <w:t>Greg</w:t>
      </w:r>
      <w:r w:rsidR="00FD7F39" w:rsidRPr="00F84450">
        <w:rPr>
          <w:rStyle w:val="bibsurname"/>
        </w:rPr>
        <w:t xml:space="preserve"> </w:t>
      </w:r>
      <w:proofErr w:type="spellStart"/>
      <w:r w:rsidR="00FD7F39" w:rsidRPr="00F84450">
        <w:rPr>
          <w:rStyle w:val="bibsurname"/>
          <w:rFonts w:eastAsia="Times New Roman" w:cs="Times New Roman"/>
          <w:szCs w:val="24"/>
        </w:rPr>
        <w:t>Canty</w:t>
      </w:r>
      <w:proofErr w:type="spellEnd"/>
      <w:r w:rsidR="00FD7F39">
        <w:rPr>
          <w:rFonts w:ascii="Times New Roman" w:eastAsia="Times New Roman" w:hAnsi="Times New Roman" w:cs="Times New Roman"/>
          <w:color w:val="1A1A1A"/>
          <w:sz w:val="24"/>
          <w:szCs w:val="24"/>
          <w:highlight w:val="white"/>
        </w:rPr>
        <w:t xml:space="preserve">, </w:t>
      </w:r>
      <w:r w:rsidR="00FD7F39" w:rsidRPr="000339F4">
        <w:rPr>
          <w:rStyle w:val="bibfname"/>
          <w:highlight w:val="white"/>
        </w:rPr>
        <w:t>Alex</w:t>
      </w:r>
      <w:r w:rsidR="00FD7F39">
        <w:rPr>
          <w:rFonts w:ascii="Times New Roman" w:eastAsia="Times New Roman" w:hAnsi="Times New Roman" w:cs="Times New Roman"/>
          <w:color w:val="1A1A1A"/>
          <w:sz w:val="24"/>
          <w:szCs w:val="24"/>
          <w:highlight w:val="white"/>
        </w:rPr>
        <w:t xml:space="preserve"> </w:t>
      </w:r>
      <w:r w:rsidR="00FD7F39" w:rsidRPr="000339F4">
        <w:rPr>
          <w:rStyle w:val="bibfname"/>
          <w:highlight w:val="white"/>
        </w:rPr>
        <w:t>B</w:t>
      </w:r>
      <w:r w:rsidR="00FD7F39">
        <w:rPr>
          <w:rFonts w:ascii="Times New Roman" w:eastAsia="Times New Roman" w:hAnsi="Times New Roman" w:cs="Times New Roman"/>
          <w:color w:val="1A1A1A"/>
          <w:sz w:val="24"/>
          <w:szCs w:val="24"/>
          <w:highlight w:val="white"/>
        </w:rPr>
        <w:t xml:space="preserve">. </w:t>
      </w:r>
      <w:r w:rsidR="00FD7F39" w:rsidRPr="0082469E">
        <w:rPr>
          <w:rStyle w:val="bibfname"/>
        </w:rPr>
        <w:t>Diamond</w:t>
      </w:r>
      <w:r w:rsidR="00FD7F39">
        <w:rPr>
          <w:rFonts w:ascii="Times New Roman" w:eastAsia="Times New Roman" w:hAnsi="Times New Roman" w:cs="Times New Roman"/>
          <w:color w:val="1A1A1A"/>
          <w:sz w:val="24"/>
          <w:szCs w:val="24"/>
          <w:highlight w:val="white"/>
        </w:rPr>
        <w:t xml:space="preserve">, </w:t>
      </w:r>
      <w:r w:rsidR="00FD7F39" w:rsidRPr="0082469E">
        <w:rPr>
          <w:rStyle w:val="bibsurname"/>
          <w:rFonts w:eastAsia="Times New Roman" w:cs="Times New Roman"/>
          <w:szCs w:val="24"/>
        </w:rPr>
        <w:t>William</w:t>
      </w:r>
      <w:r w:rsidR="00FD7F39">
        <w:rPr>
          <w:rFonts w:ascii="Times New Roman" w:eastAsia="Times New Roman" w:hAnsi="Times New Roman" w:cs="Times New Roman"/>
          <w:color w:val="1A1A1A"/>
          <w:sz w:val="24"/>
          <w:szCs w:val="24"/>
          <w:highlight w:val="white"/>
        </w:rPr>
        <w:t xml:space="preserve"> </w:t>
      </w:r>
      <w:proofErr w:type="spellStart"/>
      <w:r w:rsidR="00FD7F39" w:rsidRPr="0082469E">
        <w:rPr>
          <w:rStyle w:val="bibfname"/>
        </w:rPr>
        <w:t>Hennrikus</w:t>
      </w:r>
      <w:proofErr w:type="spellEnd"/>
      <w:r w:rsidR="00FD7F39">
        <w:rPr>
          <w:rFonts w:ascii="Times New Roman" w:eastAsia="Times New Roman" w:hAnsi="Times New Roman" w:cs="Times New Roman"/>
          <w:color w:val="1A1A1A"/>
          <w:sz w:val="24"/>
          <w:szCs w:val="24"/>
          <w:highlight w:val="white"/>
        </w:rPr>
        <w:t xml:space="preserve">, </w:t>
      </w:r>
      <w:r w:rsidR="00FD7F39" w:rsidRPr="000339F4">
        <w:rPr>
          <w:rStyle w:val="bibsurname"/>
          <w:rFonts w:eastAsia="Times New Roman" w:cs="Times New Roman"/>
          <w:szCs w:val="24"/>
        </w:rPr>
        <w:t>Kody</w:t>
      </w:r>
      <w:r w:rsidR="00FD7F39">
        <w:rPr>
          <w:rFonts w:ascii="Times New Roman" w:eastAsia="Times New Roman" w:hAnsi="Times New Roman" w:cs="Times New Roman"/>
          <w:color w:val="1A1A1A"/>
          <w:sz w:val="24"/>
          <w:szCs w:val="24"/>
          <w:highlight w:val="white"/>
        </w:rPr>
        <w:t xml:space="preserve"> </w:t>
      </w:r>
      <w:r w:rsidR="00FD7F39" w:rsidRPr="0082469E">
        <w:rPr>
          <w:rStyle w:val="bibfname"/>
        </w:rPr>
        <w:t>Moffatt</w:t>
      </w:r>
      <w:r w:rsidR="00FD7F39">
        <w:rPr>
          <w:rFonts w:ascii="Times New Roman" w:eastAsia="Times New Roman" w:hAnsi="Times New Roman" w:cs="Times New Roman"/>
          <w:color w:val="1A1A1A"/>
          <w:sz w:val="24"/>
          <w:szCs w:val="24"/>
          <w:highlight w:val="white"/>
        </w:rPr>
        <w:t xml:space="preserve">, </w:t>
      </w:r>
      <w:r w:rsidR="00FD7F39" w:rsidRPr="000339F4">
        <w:rPr>
          <w:rStyle w:val="bibsurname"/>
          <w:rFonts w:eastAsia="Times New Roman" w:cs="Times New Roman"/>
          <w:szCs w:val="24"/>
        </w:rPr>
        <w:t>Blaise</w:t>
      </w:r>
      <w:r w:rsidR="00FD7F39">
        <w:rPr>
          <w:rFonts w:ascii="Times New Roman" w:eastAsia="Times New Roman" w:hAnsi="Times New Roman" w:cs="Times New Roman"/>
          <w:color w:val="1A1A1A"/>
          <w:sz w:val="24"/>
          <w:szCs w:val="24"/>
          <w:highlight w:val="white"/>
        </w:rPr>
        <w:t xml:space="preserve"> </w:t>
      </w:r>
      <w:r w:rsidR="00FD7F39" w:rsidRPr="0082469E">
        <w:rPr>
          <w:rStyle w:val="bibfname"/>
        </w:rPr>
        <w:t>A</w:t>
      </w:r>
      <w:r w:rsidR="00FD7F39">
        <w:rPr>
          <w:rFonts w:ascii="Times New Roman" w:eastAsia="Times New Roman" w:hAnsi="Times New Roman" w:cs="Times New Roman"/>
          <w:color w:val="1A1A1A"/>
          <w:sz w:val="24"/>
          <w:szCs w:val="24"/>
          <w:highlight w:val="white"/>
        </w:rPr>
        <w:t xml:space="preserve">. </w:t>
      </w:r>
      <w:r w:rsidR="00FD7F39" w:rsidRPr="000339F4">
        <w:rPr>
          <w:rStyle w:val="bibsurname"/>
          <w:rFonts w:eastAsia="Times New Roman" w:cs="Times New Roman"/>
          <w:szCs w:val="24"/>
        </w:rPr>
        <w:t>Nemeth</w:t>
      </w:r>
      <w:r w:rsidR="00FD7F39">
        <w:rPr>
          <w:rFonts w:ascii="Times New Roman" w:eastAsia="Times New Roman" w:hAnsi="Times New Roman" w:cs="Times New Roman"/>
          <w:color w:val="1A1A1A"/>
          <w:sz w:val="24"/>
          <w:szCs w:val="24"/>
          <w:highlight w:val="white"/>
        </w:rPr>
        <w:t xml:space="preserve">, </w:t>
      </w:r>
      <w:r w:rsidR="00FD7F39" w:rsidRPr="0082469E">
        <w:rPr>
          <w:rStyle w:val="bibfname"/>
        </w:rPr>
        <w:t>K</w:t>
      </w:r>
      <w:r w:rsidR="00FD7F39" w:rsidRPr="000339F4">
        <w:rPr>
          <w:rStyle w:val="bibfname"/>
          <w:highlight w:val="white"/>
        </w:rPr>
        <w:t xml:space="preserve">. </w:t>
      </w:r>
      <w:r w:rsidR="00FD7F39" w:rsidRPr="000339F4">
        <w:rPr>
          <w:rStyle w:val="bibsurname"/>
          <w:rFonts w:eastAsia="Times New Roman" w:cs="Times New Roman"/>
          <w:szCs w:val="24"/>
        </w:rPr>
        <w:t>Brooke</w:t>
      </w:r>
      <w:r w:rsidR="00FD7F39">
        <w:rPr>
          <w:rFonts w:ascii="Times New Roman" w:eastAsia="Times New Roman" w:hAnsi="Times New Roman" w:cs="Times New Roman"/>
          <w:color w:val="1A1A1A"/>
          <w:sz w:val="24"/>
          <w:szCs w:val="24"/>
          <w:highlight w:val="white"/>
        </w:rPr>
        <w:t xml:space="preserve"> </w:t>
      </w:r>
      <w:proofErr w:type="spellStart"/>
      <w:r w:rsidR="00FD7F39" w:rsidRPr="0082469E">
        <w:rPr>
          <w:rStyle w:val="bibfname"/>
        </w:rPr>
        <w:t>Pengel</w:t>
      </w:r>
      <w:proofErr w:type="spellEnd"/>
      <w:r w:rsidR="00FD7F39">
        <w:rPr>
          <w:rFonts w:ascii="Times New Roman" w:eastAsia="Times New Roman" w:hAnsi="Times New Roman" w:cs="Times New Roman"/>
          <w:color w:val="1A1A1A"/>
          <w:sz w:val="24"/>
          <w:szCs w:val="24"/>
          <w:highlight w:val="white"/>
        </w:rPr>
        <w:t xml:space="preserve">, </w:t>
      </w:r>
      <w:r w:rsidR="00FD7F39" w:rsidRPr="000339F4">
        <w:rPr>
          <w:rStyle w:val="bibsurname"/>
          <w:rFonts w:eastAsia="Times New Roman" w:cs="Times New Roman"/>
          <w:szCs w:val="24"/>
        </w:rPr>
        <w:t>Andrew</w:t>
      </w:r>
      <w:r w:rsidR="00FD7F39" w:rsidRPr="0082469E">
        <w:rPr>
          <w:rStyle w:val="bibsurname"/>
        </w:rPr>
        <w:t xml:space="preserve"> </w:t>
      </w:r>
      <w:r w:rsidR="00FD7F39" w:rsidRPr="0082469E">
        <w:rPr>
          <w:rStyle w:val="bibsurname"/>
          <w:rFonts w:eastAsia="Times New Roman" w:cs="Times New Roman"/>
          <w:szCs w:val="24"/>
        </w:rPr>
        <w:t>R</w:t>
      </w:r>
      <w:r w:rsidR="00FD7F39">
        <w:rPr>
          <w:rFonts w:ascii="Times New Roman" w:eastAsia="Times New Roman" w:hAnsi="Times New Roman" w:cs="Times New Roman"/>
          <w:color w:val="1A1A1A"/>
          <w:sz w:val="24"/>
          <w:szCs w:val="24"/>
          <w:highlight w:val="white"/>
        </w:rPr>
        <w:t xml:space="preserve">. </w:t>
      </w:r>
      <w:r w:rsidR="00FD7F39" w:rsidRPr="0082469E">
        <w:rPr>
          <w:rStyle w:val="bibfname"/>
        </w:rPr>
        <w:t>Peterson</w:t>
      </w:r>
      <w:r w:rsidR="00FD7F39">
        <w:rPr>
          <w:rFonts w:ascii="Times New Roman" w:eastAsia="Times New Roman" w:hAnsi="Times New Roman" w:cs="Times New Roman"/>
          <w:color w:val="1A1A1A"/>
          <w:sz w:val="24"/>
          <w:szCs w:val="24"/>
          <w:highlight w:val="white"/>
        </w:rPr>
        <w:t xml:space="preserve">, </w:t>
      </w:r>
      <w:r w:rsidR="00FD7F39" w:rsidRPr="0082469E">
        <w:rPr>
          <w:rStyle w:val="bibsurname"/>
          <w:rFonts w:eastAsia="Times New Roman" w:cs="Times New Roman"/>
          <w:szCs w:val="24"/>
        </w:rPr>
        <w:t>Paul</w:t>
      </w:r>
      <w:r w:rsidR="00FD7F39" w:rsidRPr="0082469E">
        <w:rPr>
          <w:rStyle w:val="bibsurname"/>
        </w:rPr>
        <w:t xml:space="preserve"> </w:t>
      </w:r>
      <w:r w:rsidR="00FD7F39" w:rsidRPr="0082469E">
        <w:rPr>
          <w:rStyle w:val="bibsurname"/>
          <w:rFonts w:eastAsia="Times New Roman" w:cs="Times New Roman"/>
          <w:szCs w:val="24"/>
        </w:rPr>
        <w:t>R</w:t>
      </w:r>
      <w:r w:rsidR="00FD7F39" w:rsidRPr="000339F4">
        <w:rPr>
          <w:rStyle w:val="bibfname"/>
          <w:highlight w:val="white"/>
        </w:rPr>
        <w:t>.</w:t>
      </w:r>
      <w:r w:rsidR="00FD7F39">
        <w:rPr>
          <w:rFonts w:ascii="Times New Roman" w:eastAsia="Times New Roman" w:hAnsi="Times New Roman" w:cs="Times New Roman"/>
          <w:color w:val="1A1A1A"/>
          <w:sz w:val="24"/>
          <w:szCs w:val="24"/>
          <w:highlight w:val="white"/>
        </w:rPr>
        <w:t xml:space="preserve"> </w:t>
      </w:r>
      <w:proofErr w:type="spellStart"/>
      <w:r w:rsidR="00FD7F39" w:rsidRPr="0082469E">
        <w:rPr>
          <w:rStyle w:val="bibfname"/>
        </w:rPr>
        <w:t>Stricker</w:t>
      </w:r>
      <w:proofErr w:type="spellEnd"/>
      <w:r w:rsidR="00FD7F39">
        <w:rPr>
          <w:rStyle w:val="bibarticle"/>
          <w:rFonts w:eastAsia="Times New Roman" w:cs="Times New Roman"/>
          <w:color w:val="1A1A1A"/>
          <w:szCs w:val="24"/>
          <w:highlight w:val="white"/>
        </w:rPr>
        <w:t xml:space="preserve">; </w:t>
      </w:r>
      <w:r w:rsidR="00FD7F39" w:rsidRPr="009A0005">
        <w:rPr>
          <w:rStyle w:val="bibarticle"/>
        </w:rPr>
        <w:t>Organized Sports for Children, Preadolescents, and Adolescents</w:t>
      </w:r>
      <w:r w:rsidR="00FD7F39">
        <w:rPr>
          <w:rFonts w:ascii="Times New Roman" w:eastAsia="Times New Roman" w:hAnsi="Times New Roman" w:cs="Times New Roman"/>
          <w:color w:val="1A1A1A"/>
          <w:sz w:val="24"/>
          <w:szCs w:val="24"/>
          <w:highlight w:val="white"/>
        </w:rPr>
        <w:t xml:space="preserve">. </w:t>
      </w:r>
      <w:r w:rsidR="00FD7F39" w:rsidRPr="009A0005">
        <w:rPr>
          <w:rStyle w:val="bibjournal"/>
          <w:i/>
        </w:rPr>
        <w:t>Pediatrics</w:t>
      </w:r>
      <w:r w:rsidR="00FD7F39">
        <w:rPr>
          <w:rFonts w:ascii="Times New Roman" w:eastAsia="Times New Roman" w:hAnsi="Times New Roman" w:cs="Times New Roman"/>
          <w:color w:val="1A1A1A"/>
          <w:sz w:val="24"/>
          <w:szCs w:val="24"/>
          <w:highlight w:val="white"/>
        </w:rPr>
        <w:t xml:space="preserve"> </w:t>
      </w:r>
      <w:r w:rsidR="00FD7F39" w:rsidRPr="009A0005">
        <w:rPr>
          <w:rStyle w:val="bibyear"/>
        </w:rPr>
        <w:t>June 2019</w:t>
      </w:r>
      <w:r w:rsidR="00FD7F39">
        <w:rPr>
          <w:rFonts w:ascii="Times New Roman" w:eastAsia="Times New Roman" w:hAnsi="Times New Roman" w:cs="Times New Roman"/>
          <w:color w:val="1A1A1A"/>
          <w:sz w:val="24"/>
          <w:szCs w:val="24"/>
          <w:highlight w:val="white"/>
        </w:rPr>
        <w:t xml:space="preserve">; </w:t>
      </w:r>
      <w:r w:rsidR="00FD7F39" w:rsidRPr="009A0005">
        <w:rPr>
          <w:rStyle w:val="bibvolume"/>
        </w:rPr>
        <w:t>143</w:t>
      </w:r>
      <w:r w:rsidR="00FD7F39">
        <w:rPr>
          <w:rFonts w:ascii="Times New Roman" w:eastAsia="Times New Roman" w:hAnsi="Times New Roman" w:cs="Times New Roman"/>
          <w:color w:val="1A1A1A"/>
          <w:sz w:val="24"/>
          <w:szCs w:val="24"/>
          <w:highlight w:val="white"/>
        </w:rPr>
        <w:t xml:space="preserve"> (</w:t>
      </w:r>
      <w:r w:rsidR="00FD7F39" w:rsidRPr="009A0005">
        <w:rPr>
          <w:rStyle w:val="bibissue"/>
          <w:rFonts w:eastAsia="Times New Roman" w:cs="Times New Roman"/>
          <w:color w:val="231820"/>
          <w:szCs w:val="24"/>
        </w:rPr>
        <w:t>6</w:t>
      </w:r>
      <w:r w:rsidR="00FD7F39">
        <w:rPr>
          <w:rFonts w:ascii="Times New Roman" w:eastAsia="Times New Roman" w:hAnsi="Times New Roman" w:cs="Times New Roman"/>
          <w:color w:val="1A1A1A"/>
          <w:sz w:val="24"/>
          <w:szCs w:val="24"/>
          <w:highlight w:val="white"/>
        </w:rPr>
        <w:t xml:space="preserve">): </w:t>
      </w:r>
      <w:r w:rsidR="00FD7F39" w:rsidRPr="009A0005">
        <w:rPr>
          <w:rStyle w:val="biblpage"/>
        </w:rPr>
        <w:t>e20190997</w:t>
      </w:r>
      <w:r w:rsidR="00FD7F39">
        <w:rPr>
          <w:rFonts w:ascii="Times New Roman" w:eastAsia="Times New Roman" w:hAnsi="Times New Roman" w:cs="Times New Roman"/>
          <w:color w:val="1A1A1A"/>
          <w:sz w:val="24"/>
          <w:szCs w:val="24"/>
          <w:highlight w:val="white"/>
        </w:rPr>
        <w:t xml:space="preserve">. </w:t>
      </w:r>
      <w:r w:rsidR="00FD7F39" w:rsidRPr="009A0005">
        <w:rPr>
          <w:rStyle w:val="bibdoi"/>
          <w:color w:val="231820"/>
        </w:rPr>
        <w:t>10.1542/peds.2019-0997</w:t>
      </w:r>
    </w:p>
    <w:p w:rsidR="00E07281" w:rsidRDefault="00D55DB7" w:rsidP="00D55DB7">
      <w:pPr>
        <w:pStyle w:val="REF-N"/>
        <w:spacing w:after="0" w:line="480" w:lineRule="auto"/>
        <w:ind w:left="360" w:hanging="360"/>
        <w:rPr>
          <w:rFonts w:ascii="Times New Roman" w:eastAsia="Times New Roman" w:hAnsi="Times New Roman" w:cs="Times New Roman"/>
          <w:sz w:val="24"/>
          <w:szCs w:val="24"/>
        </w:rPr>
      </w:pPr>
      <w:r w:rsidRPr="00744BFE">
        <w:rPr>
          <w:rStyle w:val="bibnumber"/>
          <w:rFonts w:eastAsia="Times New Roman" w:cs="Times New Roman"/>
          <w:szCs w:val="20"/>
        </w:rPr>
        <w:t>2</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proofErr w:type="spellStart"/>
      <w:r w:rsidR="00FD7F39">
        <w:rPr>
          <w:rStyle w:val="bibsurname"/>
          <w:rFonts w:eastAsia="Times New Roman" w:cs="Times New Roman"/>
          <w:szCs w:val="24"/>
        </w:rPr>
        <w:t>Desbrow</w:t>
      </w:r>
      <w:proofErr w:type="spellEnd"/>
      <w:r w:rsidR="00FD7F39">
        <w:rPr>
          <w:rFonts w:ascii="Times New Roman" w:eastAsia="Times New Roman" w:hAnsi="Times New Roman" w:cs="Times New Roman"/>
          <w:sz w:val="24"/>
          <w:szCs w:val="24"/>
        </w:rPr>
        <w:t xml:space="preserve">, </w:t>
      </w:r>
      <w:r w:rsidR="00FD7F39" w:rsidRPr="000339F4">
        <w:rPr>
          <w:rStyle w:val="bibfname"/>
        </w:rPr>
        <w:t>B.</w:t>
      </w:r>
      <w:r w:rsidR="00FD7F39">
        <w:rPr>
          <w:rFonts w:ascii="Times New Roman" w:eastAsia="Times New Roman" w:hAnsi="Times New Roman" w:cs="Times New Roman"/>
          <w:sz w:val="24"/>
          <w:szCs w:val="24"/>
        </w:rPr>
        <w:t xml:space="preserve">, </w:t>
      </w:r>
      <w:r w:rsidR="00FD7F39">
        <w:rPr>
          <w:rStyle w:val="bibsurname"/>
          <w:rFonts w:eastAsia="Times New Roman" w:cs="Times New Roman"/>
          <w:szCs w:val="24"/>
        </w:rPr>
        <w:t>McCormack</w:t>
      </w:r>
      <w:r w:rsidR="00FD7F39">
        <w:rPr>
          <w:rFonts w:ascii="Times New Roman" w:eastAsia="Times New Roman" w:hAnsi="Times New Roman" w:cs="Times New Roman"/>
          <w:sz w:val="24"/>
          <w:szCs w:val="24"/>
        </w:rPr>
        <w:t xml:space="preserve">, </w:t>
      </w:r>
      <w:r w:rsidR="00FD7F39" w:rsidRPr="000339F4">
        <w:rPr>
          <w:rStyle w:val="bibfname"/>
        </w:rPr>
        <w:t>J.</w:t>
      </w:r>
      <w:r w:rsidR="00FD7F39">
        <w:rPr>
          <w:rFonts w:ascii="Times New Roman" w:eastAsia="Times New Roman" w:hAnsi="Times New Roman" w:cs="Times New Roman"/>
          <w:sz w:val="24"/>
          <w:szCs w:val="24"/>
        </w:rPr>
        <w:t xml:space="preserve">, </w:t>
      </w:r>
      <w:r w:rsidR="00FD7F39">
        <w:rPr>
          <w:rStyle w:val="bibsurname"/>
          <w:rFonts w:eastAsia="Times New Roman" w:cs="Times New Roman"/>
          <w:szCs w:val="24"/>
        </w:rPr>
        <w:t>Burke</w:t>
      </w:r>
      <w:r w:rsidR="00FD7F39">
        <w:rPr>
          <w:rFonts w:ascii="Times New Roman" w:eastAsia="Times New Roman" w:hAnsi="Times New Roman" w:cs="Times New Roman"/>
          <w:sz w:val="24"/>
          <w:szCs w:val="24"/>
        </w:rPr>
        <w:t xml:space="preserve">, </w:t>
      </w:r>
      <w:r w:rsidR="00FD7F39" w:rsidRPr="000339F4">
        <w:rPr>
          <w:rStyle w:val="bibfname"/>
        </w:rPr>
        <w:t>L. M.</w:t>
      </w:r>
      <w:r w:rsidR="00FD7F39">
        <w:rPr>
          <w:rFonts w:ascii="Times New Roman" w:eastAsia="Times New Roman" w:hAnsi="Times New Roman" w:cs="Times New Roman"/>
          <w:sz w:val="24"/>
          <w:szCs w:val="24"/>
        </w:rPr>
        <w:t xml:space="preserve">, </w:t>
      </w:r>
      <w:r w:rsidR="00FD7F39">
        <w:rPr>
          <w:rStyle w:val="bibsurname"/>
          <w:rFonts w:eastAsia="Times New Roman" w:cs="Times New Roman"/>
          <w:szCs w:val="24"/>
        </w:rPr>
        <w:t>Cox</w:t>
      </w:r>
      <w:r w:rsidR="00FD7F39">
        <w:rPr>
          <w:rFonts w:ascii="Times New Roman" w:eastAsia="Times New Roman" w:hAnsi="Times New Roman" w:cs="Times New Roman"/>
          <w:sz w:val="24"/>
          <w:szCs w:val="24"/>
        </w:rPr>
        <w:t xml:space="preserve">, </w:t>
      </w:r>
      <w:r w:rsidR="00FD7F39" w:rsidRPr="000339F4">
        <w:rPr>
          <w:rStyle w:val="bibfname"/>
        </w:rPr>
        <w:t>G. R.</w:t>
      </w:r>
      <w:r w:rsidR="00FD7F39">
        <w:rPr>
          <w:rFonts w:ascii="Times New Roman" w:eastAsia="Times New Roman" w:hAnsi="Times New Roman" w:cs="Times New Roman"/>
          <w:sz w:val="24"/>
          <w:szCs w:val="24"/>
        </w:rPr>
        <w:t xml:space="preserve">, </w:t>
      </w:r>
      <w:r w:rsidR="00FD7F39">
        <w:rPr>
          <w:rStyle w:val="bibsurname"/>
          <w:rFonts w:eastAsia="Times New Roman" w:cs="Times New Roman"/>
          <w:szCs w:val="24"/>
        </w:rPr>
        <w:t>Fallon</w:t>
      </w:r>
      <w:r w:rsidR="00FD7F39">
        <w:rPr>
          <w:rFonts w:ascii="Times New Roman" w:eastAsia="Times New Roman" w:hAnsi="Times New Roman" w:cs="Times New Roman"/>
          <w:sz w:val="24"/>
          <w:szCs w:val="24"/>
        </w:rPr>
        <w:t xml:space="preserve">, </w:t>
      </w:r>
      <w:r w:rsidR="00FD7F39" w:rsidRPr="000339F4">
        <w:rPr>
          <w:rStyle w:val="bibfname"/>
        </w:rPr>
        <w:t>K.</w:t>
      </w:r>
      <w:r w:rsidR="00FD7F39">
        <w:rPr>
          <w:rFonts w:ascii="Times New Roman" w:eastAsia="Times New Roman" w:hAnsi="Times New Roman" w:cs="Times New Roman"/>
          <w:sz w:val="24"/>
          <w:szCs w:val="24"/>
        </w:rPr>
        <w:t xml:space="preserve">, </w:t>
      </w:r>
      <w:proofErr w:type="spellStart"/>
      <w:r w:rsidR="00FD7F39">
        <w:rPr>
          <w:rStyle w:val="bibsurname"/>
          <w:rFonts w:eastAsia="Times New Roman" w:cs="Times New Roman"/>
          <w:szCs w:val="24"/>
        </w:rPr>
        <w:t>Hislop</w:t>
      </w:r>
      <w:proofErr w:type="spellEnd"/>
      <w:r w:rsidR="00FD7F39">
        <w:rPr>
          <w:rFonts w:ascii="Times New Roman" w:eastAsia="Times New Roman" w:hAnsi="Times New Roman" w:cs="Times New Roman"/>
          <w:sz w:val="24"/>
          <w:szCs w:val="24"/>
        </w:rPr>
        <w:t xml:space="preserve">, </w:t>
      </w:r>
      <w:r w:rsidR="00FD7F39" w:rsidRPr="000339F4">
        <w:rPr>
          <w:rStyle w:val="bibfname"/>
        </w:rPr>
        <w:t>M.</w:t>
      </w:r>
      <w:r w:rsidR="00FD7F39">
        <w:rPr>
          <w:rFonts w:ascii="Times New Roman" w:eastAsia="Times New Roman" w:hAnsi="Times New Roman" w:cs="Times New Roman"/>
          <w:sz w:val="24"/>
          <w:szCs w:val="24"/>
        </w:rPr>
        <w:t xml:space="preserve">, </w:t>
      </w:r>
      <w:r w:rsidR="00FD7F39">
        <w:rPr>
          <w:rStyle w:val="bibsurname"/>
          <w:rFonts w:eastAsia="Times New Roman" w:cs="Times New Roman"/>
          <w:szCs w:val="24"/>
        </w:rPr>
        <w:t>Logan</w:t>
      </w:r>
      <w:r w:rsidR="00FD7F39">
        <w:rPr>
          <w:rFonts w:ascii="Times New Roman" w:eastAsia="Times New Roman" w:hAnsi="Times New Roman" w:cs="Times New Roman"/>
          <w:sz w:val="24"/>
          <w:szCs w:val="24"/>
        </w:rPr>
        <w:t xml:space="preserve">, </w:t>
      </w:r>
      <w:r w:rsidR="00FD7F39" w:rsidRPr="000339F4">
        <w:rPr>
          <w:rStyle w:val="bibfname"/>
        </w:rPr>
        <w:t>R.</w:t>
      </w:r>
      <w:r w:rsidR="00FD7F39">
        <w:rPr>
          <w:rFonts w:ascii="Times New Roman" w:eastAsia="Times New Roman" w:hAnsi="Times New Roman" w:cs="Times New Roman"/>
          <w:sz w:val="24"/>
          <w:szCs w:val="24"/>
        </w:rPr>
        <w:t xml:space="preserve">, </w:t>
      </w:r>
      <w:r w:rsidR="00FD7F39">
        <w:rPr>
          <w:rStyle w:val="bibsurname"/>
          <w:rFonts w:eastAsia="Times New Roman" w:cs="Times New Roman"/>
          <w:szCs w:val="24"/>
        </w:rPr>
        <w:t>Marino</w:t>
      </w:r>
      <w:r w:rsidR="00FD7F39">
        <w:rPr>
          <w:rFonts w:ascii="Times New Roman" w:eastAsia="Times New Roman" w:hAnsi="Times New Roman" w:cs="Times New Roman"/>
          <w:sz w:val="24"/>
          <w:szCs w:val="24"/>
        </w:rPr>
        <w:t xml:space="preserve">, </w:t>
      </w:r>
      <w:r w:rsidR="00FD7F39" w:rsidRPr="000339F4">
        <w:rPr>
          <w:rStyle w:val="bibfname"/>
        </w:rPr>
        <w:t>N.</w:t>
      </w:r>
      <w:r w:rsidR="00FD7F39">
        <w:rPr>
          <w:rFonts w:ascii="Times New Roman" w:eastAsia="Times New Roman" w:hAnsi="Times New Roman" w:cs="Times New Roman"/>
          <w:sz w:val="24"/>
          <w:szCs w:val="24"/>
        </w:rPr>
        <w:t xml:space="preserve">, </w:t>
      </w:r>
      <w:r w:rsidR="00FD7F39">
        <w:rPr>
          <w:rStyle w:val="bibsurname"/>
          <w:rFonts w:eastAsia="Times New Roman" w:cs="Times New Roman"/>
          <w:szCs w:val="24"/>
        </w:rPr>
        <w:t>Sawyer</w:t>
      </w:r>
      <w:r w:rsidR="00FD7F39">
        <w:rPr>
          <w:rFonts w:ascii="Times New Roman" w:eastAsia="Times New Roman" w:hAnsi="Times New Roman" w:cs="Times New Roman"/>
          <w:sz w:val="24"/>
          <w:szCs w:val="24"/>
        </w:rPr>
        <w:t xml:space="preserve">, </w:t>
      </w:r>
      <w:r w:rsidR="00FD7F39" w:rsidRPr="000339F4">
        <w:rPr>
          <w:rStyle w:val="bibfname"/>
        </w:rPr>
        <w:t>S. M.</w:t>
      </w:r>
      <w:r w:rsidR="00FD7F39">
        <w:rPr>
          <w:rFonts w:ascii="Times New Roman" w:eastAsia="Times New Roman" w:hAnsi="Times New Roman" w:cs="Times New Roman"/>
          <w:sz w:val="24"/>
          <w:szCs w:val="24"/>
        </w:rPr>
        <w:t xml:space="preserve">, </w:t>
      </w:r>
      <w:r w:rsidR="00FD7F39">
        <w:rPr>
          <w:rStyle w:val="bibsurname"/>
          <w:rFonts w:eastAsia="Times New Roman" w:cs="Times New Roman"/>
          <w:szCs w:val="24"/>
        </w:rPr>
        <w:t>Shaw</w:t>
      </w:r>
      <w:r w:rsidR="00FD7F39">
        <w:rPr>
          <w:rFonts w:ascii="Times New Roman" w:eastAsia="Times New Roman" w:hAnsi="Times New Roman" w:cs="Times New Roman"/>
          <w:sz w:val="24"/>
          <w:szCs w:val="24"/>
        </w:rPr>
        <w:t xml:space="preserve">, </w:t>
      </w:r>
      <w:r w:rsidR="00FD7F39" w:rsidRPr="000339F4">
        <w:rPr>
          <w:rStyle w:val="bibfname"/>
        </w:rPr>
        <w:t>G.</w:t>
      </w:r>
      <w:r w:rsidR="00FD7F39">
        <w:rPr>
          <w:rFonts w:ascii="Times New Roman" w:eastAsia="Times New Roman" w:hAnsi="Times New Roman" w:cs="Times New Roman"/>
          <w:sz w:val="24"/>
          <w:szCs w:val="24"/>
        </w:rPr>
        <w:t xml:space="preserve">, </w:t>
      </w:r>
      <w:r w:rsidR="00FD7F39">
        <w:rPr>
          <w:rStyle w:val="bibsurname"/>
          <w:rFonts w:eastAsia="Times New Roman" w:cs="Times New Roman"/>
          <w:szCs w:val="24"/>
        </w:rPr>
        <w:t>Star</w:t>
      </w:r>
      <w:r w:rsidR="00FD7F39">
        <w:rPr>
          <w:rFonts w:ascii="Times New Roman" w:eastAsia="Times New Roman" w:hAnsi="Times New Roman" w:cs="Times New Roman"/>
          <w:sz w:val="24"/>
          <w:szCs w:val="24"/>
        </w:rPr>
        <w:t xml:space="preserve">, </w:t>
      </w:r>
      <w:r w:rsidR="00FD7F39" w:rsidRPr="000339F4">
        <w:rPr>
          <w:rStyle w:val="bibfname"/>
        </w:rPr>
        <w:t>A.</w:t>
      </w:r>
      <w:r w:rsidR="00FD7F39">
        <w:rPr>
          <w:rFonts w:ascii="Times New Roman" w:eastAsia="Times New Roman" w:hAnsi="Times New Roman" w:cs="Times New Roman"/>
          <w:sz w:val="24"/>
          <w:szCs w:val="24"/>
        </w:rPr>
        <w:t xml:space="preserve">, </w:t>
      </w:r>
      <w:proofErr w:type="spellStart"/>
      <w:r w:rsidR="00FD7F39">
        <w:rPr>
          <w:rStyle w:val="bibsurname"/>
          <w:rFonts w:eastAsia="Times New Roman" w:cs="Times New Roman"/>
          <w:szCs w:val="24"/>
        </w:rPr>
        <w:t>Vidgen</w:t>
      </w:r>
      <w:proofErr w:type="spellEnd"/>
      <w:r w:rsidR="00FD7F39">
        <w:rPr>
          <w:rFonts w:ascii="Times New Roman" w:eastAsia="Times New Roman" w:hAnsi="Times New Roman" w:cs="Times New Roman"/>
          <w:sz w:val="24"/>
          <w:szCs w:val="24"/>
        </w:rPr>
        <w:t xml:space="preserve">, </w:t>
      </w:r>
      <w:r w:rsidR="00FD7F39" w:rsidRPr="000339F4">
        <w:rPr>
          <w:rStyle w:val="bibfname"/>
        </w:rPr>
        <w:t>H.</w:t>
      </w:r>
      <w:r w:rsidR="00FD7F39">
        <w:rPr>
          <w:rFonts w:ascii="Times New Roman" w:eastAsia="Times New Roman" w:hAnsi="Times New Roman" w:cs="Times New Roman"/>
          <w:sz w:val="24"/>
          <w:szCs w:val="24"/>
        </w:rPr>
        <w:t xml:space="preserve">, &amp; </w:t>
      </w:r>
      <w:proofErr w:type="spellStart"/>
      <w:r w:rsidR="00FD7F39">
        <w:rPr>
          <w:rStyle w:val="bibsurname"/>
          <w:rFonts w:eastAsia="Times New Roman" w:cs="Times New Roman"/>
          <w:szCs w:val="24"/>
        </w:rPr>
        <w:t>Leveritt</w:t>
      </w:r>
      <w:proofErr w:type="spellEnd"/>
      <w:r w:rsidR="00FD7F39">
        <w:rPr>
          <w:rFonts w:ascii="Times New Roman" w:eastAsia="Times New Roman" w:hAnsi="Times New Roman" w:cs="Times New Roman"/>
          <w:sz w:val="24"/>
          <w:szCs w:val="24"/>
        </w:rPr>
        <w:t xml:space="preserve">, </w:t>
      </w:r>
      <w:r w:rsidR="00FD7F39" w:rsidRPr="000339F4">
        <w:rPr>
          <w:rStyle w:val="bibfname"/>
        </w:rPr>
        <w:t>M.</w:t>
      </w:r>
      <w:r w:rsidR="00FD7F39">
        <w:rPr>
          <w:rFonts w:ascii="Times New Roman" w:eastAsia="Times New Roman" w:hAnsi="Times New Roman" w:cs="Times New Roman"/>
          <w:sz w:val="24"/>
          <w:szCs w:val="24"/>
        </w:rPr>
        <w:t xml:space="preserve"> (</w:t>
      </w:r>
      <w:r w:rsidR="00FD7F39">
        <w:rPr>
          <w:rStyle w:val="bibyear"/>
          <w:rFonts w:eastAsia="Times New Roman" w:cs="Times New Roman"/>
          <w:szCs w:val="24"/>
        </w:rPr>
        <w:t>2014</w:t>
      </w:r>
      <w:r w:rsidR="00FD7F39">
        <w:rPr>
          <w:rFonts w:ascii="Times New Roman" w:eastAsia="Times New Roman" w:hAnsi="Times New Roman" w:cs="Times New Roman"/>
          <w:sz w:val="24"/>
          <w:szCs w:val="24"/>
        </w:rPr>
        <w:t xml:space="preserve">). </w:t>
      </w:r>
      <w:r w:rsidR="00FD7F39">
        <w:rPr>
          <w:rStyle w:val="bibarticle"/>
          <w:rFonts w:eastAsia="Times New Roman" w:cs="Times New Roman"/>
          <w:szCs w:val="24"/>
        </w:rPr>
        <w:t>Sports Dietitians Australia Position Statement: Sports Nutrition for the Adolescent Athlete</w:t>
      </w:r>
      <w:r w:rsidR="00FD7F39">
        <w:rPr>
          <w:rFonts w:ascii="Times New Roman" w:eastAsia="Times New Roman" w:hAnsi="Times New Roman" w:cs="Times New Roman"/>
          <w:sz w:val="24"/>
          <w:szCs w:val="24"/>
        </w:rPr>
        <w:t xml:space="preserve">. </w:t>
      </w:r>
      <w:proofErr w:type="gramStart"/>
      <w:r w:rsidR="00FD7F39" w:rsidRPr="00F84450">
        <w:rPr>
          <w:rStyle w:val="bibjournal"/>
          <w:i/>
        </w:rPr>
        <w:t>International Journal of Sport Nutrition and Exercise Metabolism</w:t>
      </w:r>
      <w:r w:rsidR="00FD7F39">
        <w:rPr>
          <w:rFonts w:ascii="Times New Roman" w:eastAsia="Times New Roman" w:hAnsi="Times New Roman" w:cs="Times New Roman"/>
          <w:sz w:val="24"/>
          <w:szCs w:val="24"/>
        </w:rPr>
        <w:t xml:space="preserve">, </w:t>
      </w:r>
      <w:r w:rsidR="00FD7F39">
        <w:rPr>
          <w:rStyle w:val="bibvolume"/>
          <w:rFonts w:eastAsia="Times New Roman" w:cs="Times New Roman"/>
          <w:i/>
          <w:szCs w:val="24"/>
        </w:rPr>
        <w:t>24</w:t>
      </w:r>
      <w:r w:rsidR="00FD7F39">
        <w:rPr>
          <w:rFonts w:ascii="Times New Roman" w:eastAsia="Times New Roman" w:hAnsi="Times New Roman" w:cs="Times New Roman"/>
          <w:sz w:val="24"/>
          <w:szCs w:val="24"/>
        </w:rPr>
        <w:t>(</w:t>
      </w:r>
      <w:r w:rsidR="00FD7F39">
        <w:rPr>
          <w:rStyle w:val="bibissue"/>
          <w:rFonts w:eastAsia="Times New Roman" w:cs="Times New Roman"/>
          <w:szCs w:val="24"/>
        </w:rPr>
        <w:t>5</w:t>
      </w:r>
      <w:r w:rsidR="00FD7F39">
        <w:rPr>
          <w:rFonts w:ascii="Times New Roman" w:eastAsia="Times New Roman" w:hAnsi="Times New Roman" w:cs="Times New Roman"/>
          <w:sz w:val="24"/>
          <w:szCs w:val="24"/>
        </w:rPr>
        <w:t xml:space="preserve">), </w:t>
      </w:r>
      <w:r w:rsidR="00FD7F39">
        <w:rPr>
          <w:rStyle w:val="bibfpage"/>
          <w:rFonts w:eastAsia="Times New Roman" w:cs="Times New Roman"/>
          <w:szCs w:val="24"/>
        </w:rPr>
        <w:t>570</w:t>
      </w:r>
      <w:r w:rsidR="00FD7F39">
        <w:rPr>
          <w:rFonts w:ascii="Times New Roman" w:eastAsia="Times New Roman" w:hAnsi="Times New Roman" w:cs="Times New Roman"/>
          <w:sz w:val="24"/>
          <w:szCs w:val="24"/>
        </w:rPr>
        <w:t>–</w:t>
      </w:r>
      <w:r w:rsidR="00FD7F39">
        <w:rPr>
          <w:rStyle w:val="biblpage"/>
          <w:rFonts w:eastAsia="Times New Roman" w:cs="Times New Roman"/>
          <w:szCs w:val="24"/>
        </w:rPr>
        <w:t>84</w:t>
      </w:r>
      <w:r w:rsidR="00FD7F39">
        <w:rPr>
          <w:rFonts w:ascii="Times New Roman" w:eastAsia="Times New Roman" w:hAnsi="Times New Roman" w:cs="Times New Roman"/>
          <w:sz w:val="24"/>
          <w:szCs w:val="24"/>
        </w:rPr>
        <w:t>.</w:t>
      </w:r>
      <w:proofErr w:type="gramEnd"/>
      <w:r w:rsidR="00FD7F39">
        <w:rPr>
          <w:rFonts w:ascii="Times New Roman" w:eastAsia="Times New Roman" w:hAnsi="Times New Roman" w:cs="Times New Roman"/>
          <w:sz w:val="24"/>
          <w:szCs w:val="24"/>
        </w:rPr>
        <w:t xml:space="preserve"> </w:t>
      </w:r>
      <w:r w:rsidR="00FD7F39">
        <w:rPr>
          <w:rStyle w:val="RetrievedDate"/>
          <w:rFonts w:ascii="Times New Roman" w:eastAsia="Times New Roman" w:hAnsi="Times New Roman" w:cs="Times New Roman"/>
          <w:sz w:val="24"/>
          <w:szCs w:val="24"/>
        </w:rPr>
        <w:t>Retrieved Jun 26, 2024</w:t>
      </w:r>
      <w:r w:rsidR="00FD7F39">
        <w:rPr>
          <w:rFonts w:ascii="Times New Roman" w:eastAsia="Times New Roman" w:hAnsi="Times New Roman" w:cs="Times New Roman"/>
          <w:sz w:val="24"/>
          <w:szCs w:val="24"/>
        </w:rPr>
        <w:t xml:space="preserve">, </w:t>
      </w:r>
      <w:r w:rsidR="00FD7F39" w:rsidRPr="009A0005">
        <w:t>f</w:t>
      </w:r>
      <w:r w:rsidR="00FD7F39" w:rsidRPr="00F84450">
        <w:t>rom</w:t>
      </w:r>
      <w:r w:rsidR="00FD7F39">
        <w:rPr>
          <w:rFonts w:ascii="Times New Roman" w:eastAsia="Times New Roman" w:hAnsi="Times New Roman" w:cs="Times New Roman"/>
          <w:sz w:val="24"/>
          <w:szCs w:val="24"/>
        </w:rPr>
        <w:t xml:space="preserve"> </w:t>
      </w:r>
      <w:r w:rsidR="00FD7F39">
        <w:rPr>
          <w:rStyle w:val="bibdoi"/>
          <w:rFonts w:eastAsia="Times New Roman" w:cs="Times New Roman"/>
          <w:color w:val="0000FF"/>
          <w:szCs w:val="24"/>
          <w:u w:val="single"/>
        </w:rPr>
        <w:t>https://doi.org/10.1123/ijsnem.2014-0031</w:t>
      </w:r>
    </w:p>
    <w:p w:rsidR="00E07281" w:rsidRDefault="00D55DB7" w:rsidP="00D55DB7">
      <w:pPr>
        <w:pStyle w:val="REF-N"/>
        <w:spacing w:after="0" w:line="480" w:lineRule="auto"/>
        <w:ind w:left="360" w:hanging="360"/>
        <w:rPr>
          <w:rFonts w:ascii="Times New Roman" w:eastAsia="Times New Roman" w:hAnsi="Times New Roman" w:cs="Times New Roman"/>
          <w:color w:val="212121"/>
          <w:sz w:val="24"/>
          <w:szCs w:val="24"/>
        </w:rPr>
      </w:pPr>
      <w:r w:rsidRPr="00744BFE">
        <w:rPr>
          <w:rStyle w:val="bibnumber"/>
          <w:szCs w:val="20"/>
        </w:rPr>
        <w:t>3</w:t>
      </w:r>
      <w:r>
        <w:rPr>
          <w:rFonts w:ascii="Times New Roman" w:eastAsia="Times New Roman" w:hAnsi="Times New Roman" w:cs="Times New Roman"/>
          <w:color w:val="212121"/>
          <w:sz w:val="24"/>
          <w:szCs w:val="24"/>
        </w:rPr>
        <w:t>.</w:t>
      </w:r>
      <w:r>
        <w:rPr>
          <w:rFonts w:ascii="Times New Roman" w:eastAsia="Times New Roman" w:hAnsi="Times New Roman" w:cs="Times New Roman"/>
          <w:color w:val="212121"/>
          <w:sz w:val="24"/>
          <w:szCs w:val="24"/>
        </w:rPr>
        <w:tab/>
      </w:r>
      <w:r w:rsidR="00FD7F39">
        <w:rPr>
          <w:rStyle w:val="bibsurname"/>
          <w:rFonts w:eastAsia="Times New Roman" w:cs="Times New Roman"/>
          <w:color w:val="212121"/>
          <w:szCs w:val="24"/>
        </w:rPr>
        <w:t>Smith</w:t>
      </w:r>
      <w:r w:rsidR="00FD7F39">
        <w:rPr>
          <w:rFonts w:ascii="Times New Roman" w:eastAsia="Times New Roman" w:hAnsi="Times New Roman" w:cs="Times New Roman"/>
          <w:color w:val="212121"/>
          <w:sz w:val="24"/>
          <w:szCs w:val="24"/>
        </w:rPr>
        <w:t xml:space="preserve"> </w:t>
      </w:r>
      <w:r w:rsidR="00FD7F39" w:rsidRPr="000339F4">
        <w:rPr>
          <w:rStyle w:val="bibfname"/>
        </w:rPr>
        <w:t>JW</w:t>
      </w:r>
      <w:r w:rsidR="00FD7F39">
        <w:rPr>
          <w:rFonts w:ascii="Times New Roman" w:eastAsia="Times New Roman" w:hAnsi="Times New Roman" w:cs="Times New Roman"/>
          <w:color w:val="212121"/>
          <w:sz w:val="24"/>
          <w:szCs w:val="24"/>
        </w:rPr>
        <w:t xml:space="preserve">, </w:t>
      </w:r>
      <w:r w:rsidR="00FD7F39">
        <w:rPr>
          <w:rStyle w:val="bibsurname"/>
          <w:rFonts w:eastAsia="Times New Roman" w:cs="Times New Roman"/>
          <w:color w:val="212121"/>
          <w:szCs w:val="24"/>
        </w:rPr>
        <w:t>Holmes</w:t>
      </w:r>
      <w:r w:rsidR="00FD7F39">
        <w:rPr>
          <w:rFonts w:ascii="Times New Roman" w:eastAsia="Times New Roman" w:hAnsi="Times New Roman" w:cs="Times New Roman"/>
          <w:color w:val="212121"/>
          <w:sz w:val="24"/>
          <w:szCs w:val="24"/>
        </w:rPr>
        <w:t xml:space="preserve"> </w:t>
      </w:r>
      <w:r w:rsidR="00FD7F39" w:rsidRPr="000339F4">
        <w:rPr>
          <w:rStyle w:val="bibfname"/>
        </w:rPr>
        <w:t>ME</w:t>
      </w:r>
      <w:r w:rsidR="00FD7F39">
        <w:rPr>
          <w:rFonts w:ascii="Times New Roman" w:eastAsia="Times New Roman" w:hAnsi="Times New Roman" w:cs="Times New Roman"/>
          <w:color w:val="212121"/>
          <w:sz w:val="24"/>
          <w:szCs w:val="24"/>
        </w:rPr>
        <w:t xml:space="preserve">, </w:t>
      </w:r>
      <w:r w:rsidR="00FD7F39">
        <w:rPr>
          <w:rStyle w:val="bibsurname"/>
          <w:rFonts w:eastAsia="Times New Roman" w:cs="Times New Roman"/>
          <w:color w:val="212121"/>
          <w:szCs w:val="24"/>
        </w:rPr>
        <w:t>McAllister</w:t>
      </w:r>
      <w:r w:rsidR="00FD7F39">
        <w:rPr>
          <w:rFonts w:ascii="Times New Roman" w:eastAsia="Times New Roman" w:hAnsi="Times New Roman" w:cs="Times New Roman"/>
          <w:color w:val="212121"/>
          <w:sz w:val="24"/>
          <w:szCs w:val="24"/>
        </w:rPr>
        <w:t xml:space="preserve"> </w:t>
      </w:r>
      <w:r w:rsidR="00FD7F39" w:rsidRPr="000339F4">
        <w:rPr>
          <w:rStyle w:val="bibfname"/>
        </w:rPr>
        <w:t>MJ.</w:t>
      </w:r>
      <w:r w:rsidR="00FD7F39">
        <w:rPr>
          <w:rFonts w:ascii="Times New Roman" w:eastAsia="Times New Roman" w:hAnsi="Times New Roman" w:cs="Times New Roman"/>
          <w:color w:val="212121"/>
          <w:sz w:val="24"/>
          <w:szCs w:val="24"/>
        </w:rPr>
        <w:t xml:space="preserve"> </w:t>
      </w:r>
      <w:proofErr w:type="gramStart"/>
      <w:r w:rsidR="00FD7F39" w:rsidRPr="00F84450">
        <w:rPr>
          <w:rStyle w:val="bibarticle"/>
        </w:rPr>
        <w:t>Nutritional Considerations for Performance in Young Athletes</w:t>
      </w:r>
      <w:r w:rsidR="00FD7F39" w:rsidRPr="00F84450">
        <w:t>.</w:t>
      </w:r>
      <w:proofErr w:type="gramEnd"/>
      <w:r w:rsidR="00FD7F39" w:rsidRPr="00F84450">
        <w:t xml:space="preserve"> </w:t>
      </w:r>
      <w:r w:rsidR="00FD7F39" w:rsidRPr="00F84450">
        <w:rPr>
          <w:rStyle w:val="bibjournal"/>
        </w:rPr>
        <w:t>J Sports Med (</w:t>
      </w:r>
      <w:proofErr w:type="spellStart"/>
      <w:r w:rsidR="00FD7F39" w:rsidRPr="00F84450">
        <w:rPr>
          <w:rStyle w:val="bibjournal"/>
        </w:rPr>
        <w:t>Hindawi</w:t>
      </w:r>
      <w:proofErr w:type="spellEnd"/>
      <w:r w:rsidR="00FD7F39" w:rsidRPr="00F84450">
        <w:rPr>
          <w:rStyle w:val="bibjournal"/>
        </w:rPr>
        <w:t xml:space="preserve"> </w:t>
      </w:r>
      <w:proofErr w:type="spellStart"/>
      <w:r w:rsidR="00FD7F39" w:rsidRPr="00F84450">
        <w:rPr>
          <w:rStyle w:val="bibjournal"/>
        </w:rPr>
        <w:t>Publ</w:t>
      </w:r>
      <w:proofErr w:type="spellEnd"/>
      <w:r w:rsidR="00FD7F39" w:rsidRPr="00F84450">
        <w:rPr>
          <w:rStyle w:val="bibjournal"/>
        </w:rPr>
        <w:t xml:space="preserve"> Corp)</w:t>
      </w:r>
      <w:r w:rsidR="00FD7F39" w:rsidRPr="00F84450">
        <w:t xml:space="preserve">. </w:t>
      </w:r>
      <w:r w:rsidR="00FD7F39" w:rsidRPr="00F84450">
        <w:rPr>
          <w:rStyle w:val="bibyear"/>
        </w:rPr>
        <w:t>2015</w:t>
      </w:r>
      <w:proofErr w:type="gramStart"/>
      <w:r w:rsidR="00FD7F39">
        <w:rPr>
          <w:rFonts w:ascii="Times New Roman" w:eastAsia="Times New Roman" w:hAnsi="Times New Roman" w:cs="Times New Roman"/>
          <w:color w:val="212121"/>
          <w:sz w:val="24"/>
          <w:szCs w:val="24"/>
        </w:rPr>
        <w:t>;</w:t>
      </w:r>
      <w:r w:rsidR="00FD7F39" w:rsidRPr="00F84450">
        <w:rPr>
          <w:rStyle w:val="bibvolume"/>
        </w:rPr>
        <w:t>2015</w:t>
      </w:r>
      <w:r w:rsidR="00FD7F39">
        <w:rPr>
          <w:rFonts w:ascii="Times New Roman" w:eastAsia="Times New Roman" w:hAnsi="Times New Roman" w:cs="Times New Roman"/>
          <w:color w:val="212121"/>
          <w:sz w:val="24"/>
          <w:szCs w:val="24"/>
        </w:rPr>
        <w:t>:</w:t>
      </w:r>
      <w:r w:rsidR="00FD7F39" w:rsidRPr="00F84450">
        <w:rPr>
          <w:rStyle w:val="biblpage"/>
        </w:rPr>
        <w:t>734649</w:t>
      </w:r>
      <w:proofErr w:type="gramEnd"/>
      <w:r w:rsidR="00FD7F39">
        <w:rPr>
          <w:rFonts w:ascii="Times New Roman" w:eastAsia="Times New Roman" w:hAnsi="Times New Roman" w:cs="Times New Roman"/>
          <w:color w:val="212121"/>
          <w:sz w:val="24"/>
          <w:szCs w:val="24"/>
        </w:rPr>
        <w:t xml:space="preserve">. </w:t>
      </w:r>
      <w:proofErr w:type="gramStart"/>
      <w:r w:rsidR="00FD7F39">
        <w:rPr>
          <w:rStyle w:val="bibdoi"/>
          <w:rFonts w:eastAsia="Times New Roman" w:cs="Times New Roman"/>
          <w:color w:val="212121"/>
          <w:szCs w:val="24"/>
        </w:rPr>
        <w:t>doi</w:t>
      </w:r>
      <w:proofErr w:type="gramEnd"/>
      <w:r w:rsidR="00FD7F39">
        <w:rPr>
          <w:rStyle w:val="bibdoi"/>
          <w:rFonts w:eastAsia="Times New Roman" w:cs="Times New Roman"/>
          <w:color w:val="212121"/>
          <w:szCs w:val="24"/>
        </w:rPr>
        <w:t>: 10.1155/2015/734649</w:t>
      </w:r>
      <w:r w:rsidR="00FD7F39">
        <w:rPr>
          <w:rFonts w:ascii="Times New Roman" w:eastAsia="Times New Roman" w:hAnsi="Times New Roman" w:cs="Times New Roman"/>
          <w:color w:val="212121"/>
          <w:sz w:val="24"/>
          <w:szCs w:val="24"/>
        </w:rPr>
        <w:t>.</w:t>
      </w:r>
    </w:p>
    <w:p w:rsidR="00E07281" w:rsidRDefault="00D55DB7" w:rsidP="00D55DB7">
      <w:pPr>
        <w:pStyle w:val="REF-N"/>
        <w:spacing w:after="0" w:line="480" w:lineRule="auto"/>
        <w:ind w:left="360" w:hanging="360"/>
        <w:rPr>
          <w:rFonts w:ascii="Times New Roman" w:eastAsia="Times New Roman" w:hAnsi="Times New Roman" w:cs="Times New Roman"/>
          <w:color w:val="212121"/>
          <w:sz w:val="24"/>
          <w:szCs w:val="24"/>
        </w:rPr>
      </w:pPr>
      <w:r w:rsidRPr="00744BFE">
        <w:rPr>
          <w:rStyle w:val="bibnumber"/>
          <w:szCs w:val="20"/>
        </w:rPr>
        <w:t>4</w:t>
      </w:r>
      <w:r>
        <w:rPr>
          <w:rFonts w:ascii="Times New Roman" w:eastAsia="Times New Roman" w:hAnsi="Times New Roman" w:cs="Times New Roman"/>
          <w:color w:val="212121"/>
          <w:sz w:val="24"/>
          <w:szCs w:val="24"/>
        </w:rPr>
        <w:t>.</w:t>
      </w:r>
      <w:r>
        <w:rPr>
          <w:rFonts w:ascii="Times New Roman" w:eastAsia="Times New Roman" w:hAnsi="Times New Roman" w:cs="Times New Roman"/>
          <w:color w:val="212121"/>
          <w:sz w:val="24"/>
          <w:szCs w:val="24"/>
        </w:rPr>
        <w:tab/>
      </w:r>
      <w:proofErr w:type="spellStart"/>
      <w:r w:rsidR="00FD7F39">
        <w:rPr>
          <w:rStyle w:val="bibsurname"/>
          <w:rFonts w:eastAsia="Times New Roman" w:cs="Times New Roman"/>
          <w:color w:val="212121"/>
          <w:szCs w:val="24"/>
        </w:rPr>
        <w:t>Karpinski</w:t>
      </w:r>
      <w:proofErr w:type="spellEnd"/>
      <w:r w:rsidR="00FD7F39">
        <w:rPr>
          <w:rFonts w:ascii="Times New Roman" w:eastAsia="Times New Roman" w:hAnsi="Times New Roman" w:cs="Times New Roman"/>
          <w:color w:val="212121"/>
          <w:sz w:val="24"/>
          <w:szCs w:val="24"/>
        </w:rPr>
        <w:t xml:space="preserve"> </w:t>
      </w:r>
      <w:r w:rsidR="00FD7F39" w:rsidRPr="000339F4">
        <w:rPr>
          <w:rStyle w:val="bibfname"/>
        </w:rPr>
        <w:t>C</w:t>
      </w:r>
      <w:r w:rsidR="00FD7F39">
        <w:rPr>
          <w:rFonts w:ascii="Times New Roman" w:eastAsia="Times New Roman" w:hAnsi="Times New Roman" w:cs="Times New Roman"/>
          <w:color w:val="212121"/>
          <w:sz w:val="24"/>
          <w:szCs w:val="24"/>
        </w:rPr>
        <w:t xml:space="preserve">, </w:t>
      </w:r>
      <w:r w:rsidR="00FD7F39">
        <w:rPr>
          <w:rStyle w:val="bibsurname"/>
          <w:rFonts w:eastAsia="Times New Roman" w:cs="Times New Roman"/>
          <w:color w:val="212121"/>
          <w:szCs w:val="24"/>
        </w:rPr>
        <w:t>Rosenbloom</w:t>
      </w:r>
      <w:r w:rsidR="00FD7F39">
        <w:rPr>
          <w:rFonts w:ascii="Times New Roman" w:eastAsia="Times New Roman" w:hAnsi="Times New Roman" w:cs="Times New Roman"/>
          <w:color w:val="212121"/>
          <w:sz w:val="24"/>
          <w:szCs w:val="24"/>
        </w:rPr>
        <w:t xml:space="preserve"> </w:t>
      </w:r>
      <w:r w:rsidR="00FD7F39" w:rsidRPr="000339F4">
        <w:rPr>
          <w:rStyle w:val="bibfname"/>
        </w:rPr>
        <w:t>C.</w:t>
      </w:r>
      <w:r w:rsidR="00FD7F39">
        <w:rPr>
          <w:rFonts w:ascii="Times New Roman" w:eastAsia="Times New Roman" w:hAnsi="Times New Roman" w:cs="Times New Roman"/>
          <w:color w:val="212121"/>
          <w:sz w:val="24"/>
          <w:szCs w:val="24"/>
        </w:rPr>
        <w:t xml:space="preserve"> </w:t>
      </w:r>
      <w:r w:rsidR="00FD7F39">
        <w:rPr>
          <w:rStyle w:val="bibtitle"/>
          <w:rFonts w:ascii="Times New Roman" w:eastAsia="Times New Roman" w:hAnsi="Times New Roman" w:cs="Times New Roman"/>
          <w:color w:val="212121"/>
          <w:szCs w:val="24"/>
        </w:rPr>
        <w:t>Sports Nutrition: A Handbook for Professionals</w:t>
      </w:r>
      <w:r w:rsidR="00FD7F39" w:rsidRPr="00F84450">
        <w:t xml:space="preserve">. </w:t>
      </w:r>
      <w:proofErr w:type="gramStart"/>
      <w:r w:rsidR="00FD7F39" w:rsidRPr="00F84450">
        <w:rPr>
          <w:rStyle w:val="bibpublisher"/>
        </w:rPr>
        <w:t>Academy of Nutrition and Dietetics</w:t>
      </w:r>
      <w:r w:rsidR="00FD7F39">
        <w:rPr>
          <w:rFonts w:ascii="Times New Roman" w:eastAsia="Times New Roman" w:hAnsi="Times New Roman" w:cs="Times New Roman"/>
          <w:color w:val="212121"/>
          <w:sz w:val="24"/>
          <w:szCs w:val="24"/>
        </w:rPr>
        <w:t xml:space="preserve">; </w:t>
      </w:r>
      <w:r w:rsidR="00FD7F39">
        <w:rPr>
          <w:rStyle w:val="bibyear"/>
          <w:rFonts w:eastAsia="Times New Roman" w:cs="Times New Roman"/>
          <w:color w:val="212121"/>
          <w:szCs w:val="24"/>
        </w:rPr>
        <w:t>2017</w:t>
      </w:r>
      <w:r w:rsidR="00FD7F39">
        <w:rPr>
          <w:rFonts w:ascii="Times New Roman" w:eastAsia="Times New Roman" w:hAnsi="Times New Roman" w:cs="Times New Roman"/>
          <w:color w:val="212121"/>
          <w:sz w:val="24"/>
          <w:szCs w:val="24"/>
        </w:rPr>
        <w:t>.</w:t>
      </w:r>
      <w:proofErr w:type="gramEnd"/>
    </w:p>
    <w:p w:rsidR="00E07281" w:rsidRDefault="00D55DB7" w:rsidP="00D55DB7">
      <w:pPr>
        <w:pStyle w:val="REF-N"/>
        <w:spacing w:after="0" w:line="480" w:lineRule="auto"/>
        <w:ind w:left="360" w:hanging="360"/>
        <w:rPr>
          <w:rFonts w:ascii="Times New Roman" w:eastAsia="Times New Roman" w:hAnsi="Times New Roman" w:cs="Times New Roman"/>
          <w:color w:val="212121"/>
          <w:sz w:val="24"/>
          <w:szCs w:val="24"/>
        </w:rPr>
      </w:pPr>
      <w:r w:rsidRPr="00744BFE">
        <w:rPr>
          <w:rStyle w:val="bibnumber"/>
          <w:szCs w:val="20"/>
        </w:rPr>
        <w:t>5</w:t>
      </w:r>
      <w:r>
        <w:rPr>
          <w:rFonts w:ascii="Times New Roman" w:eastAsia="Times New Roman" w:hAnsi="Times New Roman" w:cs="Times New Roman"/>
          <w:color w:val="212121"/>
          <w:sz w:val="24"/>
          <w:szCs w:val="24"/>
        </w:rPr>
        <w:t>.</w:t>
      </w:r>
      <w:r>
        <w:rPr>
          <w:rFonts w:ascii="Times New Roman" w:eastAsia="Times New Roman" w:hAnsi="Times New Roman" w:cs="Times New Roman"/>
          <w:color w:val="212121"/>
          <w:sz w:val="24"/>
          <w:szCs w:val="24"/>
        </w:rPr>
        <w:tab/>
      </w:r>
      <w:proofErr w:type="spellStart"/>
      <w:r w:rsidR="00FD7F39" w:rsidRPr="00F84450">
        <w:rPr>
          <w:rStyle w:val="bibsurname"/>
          <w:rFonts w:eastAsia="Times New Roman" w:cs="Times New Roman"/>
          <w:color w:val="212121"/>
          <w:szCs w:val="24"/>
        </w:rPr>
        <w:t>Mul</w:t>
      </w:r>
      <w:proofErr w:type="spellEnd"/>
      <w:r w:rsidR="00FD7F39">
        <w:rPr>
          <w:rFonts w:ascii="Times New Roman" w:eastAsia="Times New Roman" w:hAnsi="Times New Roman" w:cs="Times New Roman"/>
          <w:color w:val="1B1B1B"/>
          <w:sz w:val="24"/>
          <w:szCs w:val="24"/>
          <w:highlight w:val="white"/>
        </w:rPr>
        <w:t xml:space="preserve"> </w:t>
      </w:r>
      <w:r w:rsidR="00FD7F39" w:rsidRPr="00F84450">
        <w:rPr>
          <w:rStyle w:val="bibfname"/>
        </w:rPr>
        <w:t>JD</w:t>
      </w:r>
      <w:r w:rsidR="00FD7F39">
        <w:rPr>
          <w:rFonts w:ascii="Times New Roman" w:eastAsia="Times New Roman" w:hAnsi="Times New Roman" w:cs="Times New Roman"/>
          <w:color w:val="1B1B1B"/>
          <w:sz w:val="24"/>
          <w:szCs w:val="24"/>
          <w:highlight w:val="white"/>
        </w:rPr>
        <w:t xml:space="preserve">, </w:t>
      </w:r>
      <w:r w:rsidR="00FD7F39" w:rsidRPr="00F84450">
        <w:rPr>
          <w:rStyle w:val="bibsurname"/>
          <w:rFonts w:eastAsia="Times New Roman" w:cs="Times New Roman"/>
          <w:color w:val="212121"/>
          <w:szCs w:val="24"/>
        </w:rPr>
        <w:t>Stanford</w:t>
      </w:r>
      <w:r w:rsidR="00FD7F39">
        <w:rPr>
          <w:rFonts w:ascii="Times New Roman" w:eastAsia="Times New Roman" w:hAnsi="Times New Roman" w:cs="Times New Roman"/>
          <w:color w:val="1B1B1B"/>
          <w:sz w:val="24"/>
          <w:szCs w:val="24"/>
          <w:highlight w:val="white"/>
        </w:rPr>
        <w:t xml:space="preserve"> </w:t>
      </w:r>
      <w:r w:rsidR="00FD7F39" w:rsidRPr="00F84450">
        <w:rPr>
          <w:rStyle w:val="bibfname"/>
        </w:rPr>
        <w:t>KI</w:t>
      </w:r>
      <w:r w:rsidR="00FD7F39">
        <w:rPr>
          <w:rFonts w:ascii="Times New Roman" w:eastAsia="Times New Roman" w:hAnsi="Times New Roman" w:cs="Times New Roman"/>
          <w:color w:val="1B1B1B"/>
          <w:sz w:val="24"/>
          <w:szCs w:val="24"/>
          <w:highlight w:val="white"/>
        </w:rPr>
        <w:t xml:space="preserve">, </w:t>
      </w:r>
      <w:proofErr w:type="spellStart"/>
      <w:r w:rsidR="00FD7F39" w:rsidRPr="00F84450">
        <w:rPr>
          <w:rStyle w:val="bibsurname"/>
          <w:rFonts w:eastAsia="Times New Roman" w:cs="Times New Roman"/>
          <w:color w:val="212121"/>
          <w:szCs w:val="24"/>
        </w:rPr>
        <w:t>Hirshman</w:t>
      </w:r>
      <w:proofErr w:type="spellEnd"/>
      <w:r w:rsidR="00FD7F39">
        <w:rPr>
          <w:rFonts w:ascii="Times New Roman" w:eastAsia="Times New Roman" w:hAnsi="Times New Roman" w:cs="Times New Roman"/>
          <w:color w:val="1B1B1B"/>
          <w:sz w:val="24"/>
          <w:szCs w:val="24"/>
          <w:highlight w:val="white"/>
        </w:rPr>
        <w:t xml:space="preserve"> </w:t>
      </w:r>
      <w:r w:rsidR="00FD7F39" w:rsidRPr="00F84450">
        <w:rPr>
          <w:rStyle w:val="bibfname"/>
        </w:rPr>
        <w:t>MF</w:t>
      </w:r>
      <w:r w:rsidR="00FD7F39">
        <w:rPr>
          <w:rFonts w:ascii="Times New Roman" w:eastAsia="Times New Roman" w:hAnsi="Times New Roman" w:cs="Times New Roman"/>
          <w:color w:val="1B1B1B"/>
          <w:sz w:val="24"/>
          <w:szCs w:val="24"/>
          <w:highlight w:val="white"/>
        </w:rPr>
        <w:t xml:space="preserve">, </w:t>
      </w:r>
      <w:r w:rsidR="00FD7F39" w:rsidRPr="00F84450">
        <w:rPr>
          <w:rStyle w:val="bibsurname"/>
          <w:rFonts w:eastAsia="Times New Roman" w:cs="Times New Roman"/>
          <w:color w:val="212121"/>
          <w:szCs w:val="24"/>
        </w:rPr>
        <w:t>Goodyear</w:t>
      </w:r>
      <w:r w:rsidR="00FD7F39">
        <w:rPr>
          <w:rFonts w:ascii="Times New Roman" w:eastAsia="Times New Roman" w:hAnsi="Times New Roman" w:cs="Times New Roman"/>
          <w:color w:val="1B1B1B"/>
          <w:sz w:val="24"/>
          <w:szCs w:val="24"/>
          <w:highlight w:val="white"/>
        </w:rPr>
        <w:t xml:space="preserve"> </w:t>
      </w:r>
      <w:r w:rsidR="00FD7F39" w:rsidRPr="00F84450">
        <w:rPr>
          <w:rStyle w:val="bibfname"/>
        </w:rPr>
        <w:t>LJ</w:t>
      </w:r>
      <w:r w:rsidR="00FD7F39" w:rsidRPr="000339F4">
        <w:rPr>
          <w:rStyle w:val="bibfname"/>
          <w:highlight w:val="white"/>
        </w:rPr>
        <w:t>.</w:t>
      </w:r>
      <w:r w:rsidR="00FD7F39">
        <w:rPr>
          <w:rFonts w:ascii="Times New Roman" w:eastAsia="Times New Roman" w:hAnsi="Times New Roman" w:cs="Times New Roman"/>
          <w:color w:val="1B1B1B"/>
          <w:sz w:val="24"/>
          <w:szCs w:val="24"/>
          <w:highlight w:val="white"/>
        </w:rPr>
        <w:t xml:space="preserve"> </w:t>
      </w:r>
      <w:proofErr w:type="gramStart"/>
      <w:r w:rsidR="00FD7F39" w:rsidRPr="00F84450">
        <w:rPr>
          <w:rStyle w:val="bibarticle"/>
        </w:rPr>
        <w:t>Exercise and Regulation of Carbohydrate Metabolism</w:t>
      </w:r>
      <w:r w:rsidR="00FD7F39">
        <w:rPr>
          <w:rFonts w:ascii="Times New Roman" w:eastAsia="Times New Roman" w:hAnsi="Times New Roman" w:cs="Times New Roman"/>
          <w:color w:val="1B1B1B"/>
          <w:sz w:val="24"/>
          <w:szCs w:val="24"/>
          <w:highlight w:val="white"/>
        </w:rPr>
        <w:t>.</w:t>
      </w:r>
      <w:proofErr w:type="gramEnd"/>
      <w:r w:rsidR="00FD7F39">
        <w:rPr>
          <w:rFonts w:ascii="Times New Roman" w:eastAsia="Times New Roman" w:hAnsi="Times New Roman" w:cs="Times New Roman"/>
          <w:color w:val="1B1B1B"/>
          <w:sz w:val="24"/>
          <w:szCs w:val="24"/>
          <w:highlight w:val="white"/>
        </w:rPr>
        <w:t xml:space="preserve"> </w:t>
      </w:r>
      <w:proofErr w:type="spellStart"/>
      <w:r w:rsidR="00FD7F39" w:rsidRPr="00F84450">
        <w:rPr>
          <w:rStyle w:val="bibjournal"/>
        </w:rPr>
        <w:t>Prog</w:t>
      </w:r>
      <w:proofErr w:type="spellEnd"/>
      <w:r w:rsidR="00FD7F39" w:rsidRPr="00F84450">
        <w:rPr>
          <w:rStyle w:val="bibjournal"/>
        </w:rPr>
        <w:t xml:space="preserve"> </w:t>
      </w:r>
      <w:proofErr w:type="spellStart"/>
      <w:r w:rsidR="00FD7F39" w:rsidRPr="00F84450">
        <w:rPr>
          <w:rStyle w:val="bibjournal"/>
        </w:rPr>
        <w:t>Mol</w:t>
      </w:r>
      <w:proofErr w:type="spellEnd"/>
      <w:r w:rsidR="00FD7F39" w:rsidRPr="00F84450">
        <w:rPr>
          <w:rStyle w:val="bibjournal"/>
        </w:rPr>
        <w:t xml:space="preserve"> </w:t>
      </w:r>
      <w:proofErr w:type="spellStart"/>
      <w:r w:rsidR="00FD7F39" w:rsidRPr="00F84450">
        <w:rPr>
          <w:rStyle w:val="bibjournal"/>
        </w:rPr>
        <w:t>Biol</w:t>
      </w:r>
      <w:proofErr w:type="spellEnd"/>
      <w:r w:rsidR="00FD7F39" w:rsidRPr="00F84450">
        <w:rPr>
          <w:rStyle w:val="bibjournal"/>
        </w:rPr>
        <w:t xml:space="preserve"> </w:t>
      </w:r>
      <w:proofErr w:type="spellStart"/>
      <w:r w:rsidR="00FD7F39" w:rsidRPr="00F84450">
        <w:rPr>
          <w:rStyle w:val="bibjournal"/>
        </w:rPr>
        <w:t>Transl</w:t>
      </w:r>
      <w:proofErr w:type="spellEnd"/>
      <w:r w:rsidR="00FD7F39" w:rsidRPr="00F84450">
        <w:rPr>
          <w:rStyle w:val="bibjournal"/>
        </w:rPr>
        <w:t xml:space="preserve"> Sci</w:t>
      </w:r>
      <w:r w:rsidR="00FD7F39">
        <w:rPr>
          <w:rFonts w:ascii="Times New Roman" w:eastAsia="Times New Roman" w:hAnsi="Times New Roman" w:cs="Times New Roman"/>
          <w:color w:val="1B1B1B"/>
          <w:sz w:val="24"/>
          <w:szCs w:val="24"/>
          <w:highlight w:val="white"/>
        </w:rPr>
        <w:t xml:space="preserve">. </w:t>
      </w:r>
      <w:r w:rsidR="00FD7F39" w:rsidRPr="00F84450">
        <w:rPr>
          <w:rStyle w:val="bibyear"/>
          <w:rFonts w:eastAsia="Times New Roman" w:cs="Times New Roman"/>
          <w:color w:val="212121"/>
          <w:szCs w:val="24"/>
        </w:rPr>
        <w:t>2015</w:t>
      </w:r>
      <w:proofErr w:type="gramStart"/>
      <w:r w:rsidR="00FD7F39">
        <w:rPr>
          <w:rFonts w:ascii="Times New Roman" w:eastAsia="Times New Roman" w:hAnsi="Times New Roman" w:cs="Times New Roman"/>
          <w:color w:val="1B1B1B"/>
          <w:sz w:val="24"/>
          <w:szCs w:val="24"/>
          <w:highlight w:val="white"/>
        </w:rPr>
        <w:t>;</w:t>
      </w:r>
      <w:r w:rsidR="00FD7F39" w:rsidRPr="00F84450">
        <w:rPr>
          <w:rStyle w:val="bibvolume"/>
        </w:rPr>
        <w:t>135</w:t>
      </w:r>
      <w:r w:rsidR="00FD7F39">
        <w:rPr>
          <w:rFonts w:ascii="Times New Roman" w:eastAsia="Times New Roman" w:hAnsi="Times New Roman" w:cs="Times New Roman"/>
          <w:color w:val="1B1B1B"/>
          <w:sz w:val="24"/>
          <w:szCs w:val="24"/>
          <w:highlight w:val="white"/>
        </w:rPr>
        <w:t>:</w:t>
      </w:r>
      <w:r w:rsidR="00FD7F39" w:rsidRPr="00F84450">
        <w:rPr>
          <w:rStyle w:val="bibfpage"/>
          <w:rFonts w:eastAsia="Times New Roman" w:cs="Times New Roman"/>
          <w:szCs w:val="24"/>
        </w:rPr>
        <w:t>17</w:t>
      </w:r>
      <w:proofErr w:type="gramEnd"/>
      <w:r w:rsidR="00FD7F39">
        <w:rPr>
          <w:rFonts w:ascii="Times New Roman" w:eastAsia="Times New Roman" w:hAnsi="Times New Roman" w:cs="Times New Roman"/>
          <w:color w:val="1B1B1B"/>
          <w:sz w:val="24"/>
          <w:szCs w:val="24"/>
          <w:highlight w:val="white"/>
        </w:rPr>
        <w:t>–</w:t>
      </w:r>
      <w:r w:rsidR="00FD7F39" w:rsidRPr="00F84450">
        <w:rPr>
          <w:rStyle w:val="biblpage"/>
          <w:rFonts w:eastAsia="Times New Roman" w:cs="Times New Roman"/>
          <w:szCs w:val="24"/>
        </w:rPr>
        <w:t>37</w:t>
      </w:r>
      <w:r w:rsidR="00FD7F39">
        <w:rPr>
          <w:rFonts w:ascii="Times New Roman" w:eastAsia="Times New Roman" w:hAnsi="Times New Roman" w:cs="Times New Roman"/>
          <w:color w:val="1B1B1B"/>
          <w:sz w:val="24"/>
          <w:szCs w:val="24"/>
          <w:highlight w:val="white"/>
        </w:rPr>
        <w:t xml:space="preserve">. </w:t>
      </w:r>
      <w:proofErr w:type="spellStart"/>
      <w:proofErr w:type="gramStart"/>
      <w:r w:rsidR="00FD7F39" w:rsidRPr="00F84450">
        <w:rPr>
          <w:rStyle w:val="bibdoi"/>
          <w:rFonts w:eastAsia="Times New Roman" w:cs="Times New Roman"/>
          <w:color w:val="212121"/>
          <w:szCs w:val="24"/>
        </w:rPr>
        <w:t>doi</w:t>
      </w:r>
      <w:proofErr w:type="spellEnd"/>
      <w:proofErr w:type="gramEnd"/>
      <w:r w:rsidR="00FD7F39" w:rsidRPr="00F84450">
        <w:rPr>
          <w:rStyle w:val="bibdoi"/>
          <w:rFonts w:eastAsia="Times New Roman" w:cs="Times New Roman"/>
          <w:color w:val="212121"/>
          <w:szCs w:val="24"/>
        </w:rPr>
        <w:t>: 10.1016/bs.pmbts.2015.07.020</w:t>
      </w:r>
      <w:r w:rsidR="00FD7F39">
        <w:rPr>
          <w:rFonts w:ascii="Times New Roman" w:eastAsia="Times New Roman" w:hAnsi="Times New Roman" w:cs="Times New Roman"/>
          <w:color w:val="1B1B1B"/>
          <w:sz w:val="24"/>
          <w:szCs w:val="24"/>
          <w:highlight w:val="white"/>
        </w:rPr>
        <w:t xml:space="preserve">. </w:t>
      </w:r>
      <w:r w:rsidR="00FD7F39">
        <w:rPr>
          <w:rStyle w:val="bibissue"/>
          <w:rFonts w:eastAsia="Times New Roman" w:cs="Times New Roman"/>
          <w:color w:val="1B1B1B"/>
          <w:szCs w:val="24"/>
          <w:highlight w:val="white"/>
        </w:rPr>
        <w:t>Epub</w:t>
      </w:r>
      <w:r w:rsidR="00FD7F39">
        <w:rPr>
          <w:rFonts w:ascii="Times New Roman" w:eastAsia="Times New Roman" w:hAnsi="Times New Roman" w:cs="Times New Roman"/>
          <w:color w:val="1B1B1B"/>
          <w:sz w:val="24"/>
          <w:szCs w:val="24"/>
          <w:highlight w:val="white"/>
        </w:rPr>
        <w:t xml:space="preserve"> </w:t>
      </w:r>
      <w:r w:rsidR="00FD7F39">
        <w:rPr>
          <w:rStyle w:val="bibyear"/>
          <w:rFonts w:eastAsia="Times New Roman" w:cs="Times New Roman"/>
          <w:color w:val="1B1B1B"/>
          <w:szCs w:val="24"/>
          <w:highlight w:val="white"/>
        </w:rPr>
        <w:t>2015 Aug 20</w:t>
      </w:r>
      <w:r w:rsidR="00FD7F39">
        <w:rPr>
          <w:rFonts w:ascii="Times New Roman" w:eastAsia="Times New Roman" w:hAnsi="Times New Roman" w:cs="Times New Roman"/>
          <w:color w:val="1B1B1B"/>
          <w:sz w:val="24"/>
          <w:szCs w:val="24"/>
          <w:highlight w:val="white"/>
        </w:rPr>
        <w:t xml:space="preserve">. </w:t>
      </w:r>
      <w:r w:rsidR="00FD7F39">
        <w:rPr>
          <w:rStyle w:val="Id"/>
          <w:rFonts w:ascii="Times New Roman" w:eastAsia="Times New Roman" w:hAnsi="Times New Roman" w:cs="Times New Roman"/>
          <w:color w:val="1B1B1B"/>
          <w:sz w:val="24"/>
          <w:szCs w:val="24"/>
          <w:highlight w:val="white"/>
        </w:rPr>
        <w:t>PMID: 26477909</w:t>
      </w:r>
      <w:r w:rsidR="00FD7F39">
        <w:rPr>
          <w:rFonts w:ascii="Times New Roman" w:eastAsia="Times New Roman" w:hAnsi="Times New Roman" w:cs="Times New Roman"/>
          <w:color w:val="1B1B1B"/>
          <w:sz w:val="24"/>
          <w:szCs w:val="24"/>
          <w:highlight w:val="white"/>
        </w:rPr>
        <w:t xml:space="preserve">; </w:t>
      </w:r>
      <w:r w:rsidR="00FD7F39">
        <w:rPr>
          <w:rStyle w:val="bibissue"/>
          <w:rFonts w:eastAsia="Times New Roman" w:cs="Times New Roman"/>
          <w:color w:val="1B1B1B"/>
          <w:szCs w:val="24"/>
          <w:highlight w:val="white"/>
        </w:rPr>
        <w:t>PMCID</w:t>
      </w:r>
      <w:r w:rsidR="00FD7F39">
        <w:rPr>
          <w:rFonts w:ascii="Times New Roman" w:eastAsia="Times New Roman" w:hAnsi="Times New Roman" w:cs="Times New Roman"/>
          <w:color w:val="1B1B1B"/>
          <w:sz w:val="24"/>
          <w:szCs w:val="24"/>
          <w:highlight w:val="white"/>
        </w:rPr>
        <w:t xml:space="preserve">: </w:t>
      </w:r>
      <w:r w:rsidR="00FD7F39">
        <w:rPr>
          <w:rStyle w:val="bibissue"/>
          <w:rFonts w:eastAsia="Times New Roman" w:cs="Times New Roman"/>
          <w:color w:val="1B1B1B"/>
          <w:szCs w:val="24"/>
          <w:highlight w:val="white"/>
        </w:rPr>
        <w:t>PMC</w:t>
      </w:r>
      <w:r w:rsidR="00FD7F39">
        <w:rPr>
          <w:rFonts w:ascii="Times New Roman" w:eastAsia="Times New Roman" w:hAnsi="Times New Roman" w:cs="Times New Roman"/>
          <w:color w:val="1B1B1B"/>
          <w:sz w:val="24"/>
          <w:szCs w:val="24"/>
          <w:highlight w:val="white"/>
        </w:rPr>
        <w:t>4727532.</w:t>
      </w:r>
    </w:p>
    <w:p w:rsidR="00E07281" w:rsidRDefault="00D55DB7" w:rsidP="00D55DB7">
      <w:pPr>
        <w:pStyle w:val="REF-N"/>
        <w:spacing w:after="0" w:line="480" w:lineRule="auto"/>
        <w:ind w:left="360" w:hanging="360"/>
        <w:rPr>
          <w:rFonts w:ascii="Times New Roman" w:eastAsia="Times New Roman" w:hAnsi="Times New Roman" w:cs="Times New Roman"/>
          <w:color w:val="222222"/>
          <w:sz w:val="24"/>
          <w:szCs w:val="24"/>
        </w:rPr>
      </w:pPr>
      <w:r w:rsidRPr="00744BFE">
        <w:rPr>
          <w:rStyle w:val="bibnumber"/>
          <w:szCs w:val="20"/>
        </w:rPr>
        <w:t>6</w:t>
      </w:r>
      <w:r>
        <w:rPr>
          <w:rFonts w:ascii="Times New Roman" w:eastAsia="Times New Roman" w:hAnsi="Times New Roman" w:cs="Times New Roman"/>
          <w:color w:val="222222"/>
          <w:sz w:val="24"/>
          <w:szCs w:val="24"/>
        </w:rPr>
        <w:t>.</w:t>
      </w:r>
      <w:r>
        <w:rPr>
          <w:rFonts w:ascii="Times New Roman" w:eastAsia="Times New Roman" w:hAnsi="Times New Roman" w:cs="Times New Roman"/>
          <w:color w:val="222222"/>
          <w:sz w:val="24"/>
          <w:szCs w:val="24"/>
        </w:rPr>
        <w:tab/>
      </w:r>
      <w:proofErr w:type="spellStart"/>
      <w:r w:rsidR="00FD7F39">
        <w:rPr>
          <w:rStyle w:val="bibsurname"/>
          <w:rFonts w:eastAsia="Times New Roman" w:cs="Times New Roman"/>
          <w:color w:val="222222"/>
          <w:szCs w:val="24"/>
        </w:rPr>
        <w:t>Firmansyah</w:t>
      </w:r>
      <w:proofErr w:type="spellEnd"/>
      <w:r w:rsidR="00FD7F39">
        <w:rPr>
          <w:rFonts w:ascii="Times New Roman" w:eastAsia="Times New Roman" w:hAnsi="Times New Roman" w:cs="Times New Roman"/>
          <w:color w:val="222222"/>
          <w:sz w:val="24"/>
          <w:szCs w:val="24"/>
        </w:rPr>
        <w:t xml:space="preserve">, </w:t>
      </w:r>
      <w:r w:rsidR="00FD7F39" w:rsidRPr="000339F4">
        <w:rPr>
          <w:rStyle w:val="bibfname"/>
        </w:rPr>
        <w:t>A.</w:t>
      </w:r>
      <w:r w:rsidR="00FD7F39">
        <w:rPr>
          <w:rFonts w:ascii="Times New Roman" w:eastAsia="Times New Roman" w:hAnsi="Times New Roman" w:cs="Times New Roman"/>
          <w:color w:val="222222"/>
          <w:sz w:val="24"/>
          <w:szCs w:val="24"/>
        </w:rPr>
        <w:t xml:space="preserve">, &amp; </w:t>
      </w:r>
      <w:proofErr w:type="spellStart"/>
      <w:r w:rsidR="00FD7F39">
        <w:rPr>
          <w:rStyle w:val="bibsurname"/>
          <w:rFonts w:eastAsia="Times New Roman" w:cs="Times New Roman"/>
          <w:color w:val="222222"/>
          <w:szCs w:val="24"/>
        </w:rPr>
        <w:t>Prasetya</w:t>
      </w:r>
      <w:proofErr w:type="spellEnd"/>
      <w:r w:rsidR="00FD7F39">
        <w:rPr>
          <w:rFonts w:ascii="Times New Roman" w:eastAsia="Times New Roman" w:hAnsi="Times New Roman" w:cs="Times New Roman"/>
          <w:color w:val="222222"/>
          <w:sz w:val="24"/>
          <w:szCs w:val="24"/>
        </w:rPr>
        <w:t xml:space="preserve">, </w:t>
      </w:r>
      <w:r w:rsidR="00FD7F39" w:rsidRPr="000339F4">
        <w:rPr>
          <w:rStyle w:val="bibfname"/>
        </w:rPr>
        <w:t>M. R. A.</w:t>
      </w:r>
      <w:r w:rsidR="00FD7F39">
        <w:rPr>
          <w:rFonts w:ascii="Times New Roman" w:eastAsia="Times New Roman" w:hAnsi="Times New Roman" w:cs="Times New Roman"/>
          <w:color w:val="222222"/>
          <w:sz w:val="24"/>
          <w:szCs w:val="24"/>
        </w:rPr>
        <w:t xml:space="preserve"> (</w:t>
      </w:r>
      <w:r w:rsidR="00FD7F39">
        <w:rPr>
          <w:rStyle w:val="bibyear"/>
          <w:rFonts w:eastAsia="Times New Roman" w:cs="Times New Roman"/>
          <w:color w:val="222222"/>
          <w:szCs w:val="24"/>
        </w:rPr>
        <w:t>2021</w:t>
      </w:r>
      <w:r w:rsidR="00FD7F39">
        <w:rPr>
          <w:rFonts w:ascii="Times New Roman" w:eastAsia="Times New Roman" w:hAnsi="Times New Roman" w:cs="Times New Roman"/>
          <w:color w:val="222222"/>
          <w:sz w:val="24"/>
          <w:szCs w:val="24"/>
        </w:rPr>
        <w:t xml:space="preserve">). </w:t>
      </w:r>
      <w:r w:rsidR="00FD7F39">
        <w:rPr>
          <w:rStyle w:val="bibarticle"/>
          <w:rFonts w:eastAsia="Times New Roman" w:cs="Times New Roman"/>
          <w:color w:val="222222"/>
          <w:szCs w:val="24"/>
        </w:rPr>
        <w:t>The nutrition needs of adolescent athletes: A systematic review</w:t>
      </w:r>
      <w:r w:rsidR="00FD7F39">
        <w:rPr>
          <w:rFonts w:ascii="Times New Roman" w:eastAsia="Times New Roman" w:hAnsi="Times New Roman" w:cs="Times New Roman"/>
          <w:color w:val="222222"/>
          <w:sz w:val="24"/>
          <w:szCs w:val="24"/>
        </w:rPr>
        <w:t xml:space="preserve">. </w:t>
      </w:r>
      <w:proofErr w:type="spellStart"/>
      <w:r w:rsidR="00FD7F39">
        <w:rPr>
          <w:rStyle w:val="bibjournal"/>
          <w:rFonts w:eastAsia="Times New Roman" w:cs="Times New Roman"/>
          <w:i/>
          <w:color w:val="222222"/>
          <w:szCs w:val="24"/>
        </w:rPr>
        <w:t>Jurnal</w:t>
      </w:r>
      <w:proofErr w:type="spellEnd"/>
      <w:r w:rsidR="00FD7F39">
        <w:rPr>
          <w:rStyle w:val="bibjournal"/>
          <w:rFonts w:eastAsia="Times New Roman" w:cs="Times New Roman"/>
          <w:i/>
          <w:color w:val="222222"/>
          <w:szCs w:val="24"/>
        </w:rPr>
        <w:t xml:space="preserve"> SPORTIF: </w:t>
      </w:r>
      <w:proofErr w:type="spellStart"/>
      <w:r w:rsidR="00FD7F39">
        <w:rPr>
          <w:rStyle w:val="bibjournal"/>
          <w:rFonts w:eastAsia="Times New Roman" w:cs="Times New Roman"/>
          <w:i/>
          <w:color w:val="222222"/>
          <w:szCs w:val="24"/>
        </w:rPr>
        <w:t>Jurnal</w:t>
      </w:r>
      <w:proofErr w:type="spellEnd"/>
      <w:r w:rsidR="00FD7F39">
        <w:rPr>
          <w:rStyle w:val="bibjournal"/>
          <w:rFonts w:eastAsia="Times New Roman" w:cs="Times New Roman"/>
          <w:i/>
          <w:color w:val="222222"/>
          <w:szCs w:val="24"/>
        </w:rPr>
        <w:t xml:space="preserve"> </w:t>
      </w:r>
      <w:proofErr w:type="spellStart"/>
      <w:r w:rsidR="00FD7F39">
        <w:rPr>
          <w:rStyle w:val="bibjournal"/>
          <w:rFonts w:eastAsia="Times New Roman" w:cs="Times New Roman"/>
          <w:i/>
          <w:color w:val="222222"/>
          <w:szCs w:val="24"/>
        </w:rPr>
        <w:t>Penelitian</w:t>
      </w:r>
      <w:proofErr w:type="spellEnd"/>
      <w:r w:rsidR="00FD7F39">
        <w:rPr>
          <w:rStyle w:val="bibjournal"/>
          <w:rFonts w:eastAsia="Times New Roman" w:cs="Times New Roman"/>
          <w:i/>
          <w:color w:val="222222"/>
          <w:szCs w:val="24"/>
        </w:rPr>
        <w:t xml:space="preserve"> </w:t>
      </w:r>
      <w:proofErr w:type="spellStart"/>
      <w:r w:rsidR="00FD7F39">
        <w:rPr>
          <w:rStyle w:val="bibjournal"/>
          <w:rFonts w:eastAsia="Times New Roman" w:cs="Times New Roman"/>
          <w:i/>
          <w:color w:val="222222"/>
          <w:szCs w:val="24"/>
        </w:rPr>
        <w:t>Pembelajaran</w:t>
      </w:r>
      <w:proofErr w:type="spellEnd"/>
      <w:r w:rsidR="00FD7F39">
        <w:rPr>
          <w:rFonts w:ascii="Times New Roman" w:eastAsia="Times New Roman" w:hAnsi="Times New Roman" w:cs="Times New Roman"/>
          <w:color w:val="222222"/>
          <w:sz w:val="24"/>
          <w:szCs w:val="24"/>
        </w:rPr>
        <w:t xml:space="preserve">, </w:t>
      </w:r>
      <w:r w:rsidR="00FD7F39">
        <w:rPr>
          <w:rStyle w:val="bibvolume"/>
          <w:rFonts w:eastAsia="Times New Roman" w:cs="Times New Roman"/>
          <w:i/>
          <w:color w:val="222222"/>
          <w:szCs w:val="24"/>
        </w:rPr>
        <w:t>7</w:t>
      </w:r>
      <w:r w:rsidR="00FD7F39">
        <w:rPr>
          <w:rFonts w:ascii="Times New Roman" w:eastAsia="Times New Roman" w:hAnsi="Times New Roman" w:cs="Times New Roman"/>
          <w:color w:val="222222"/>
          <w:sz w:val="24"/>
          <w:szCs w:val="24"/>
        </w:rPr>
        <w:t>(</w:t>
      </w:r>
      <w:r w:rsidR="00FD7F39">
        <w:rPr>
          <w:rStyle w:val="bibissue"/>
          <w:rFonts w:eastAsia="Times New Roman" w:cs="Times New Roman"/>
          <w:color w:val="222222"/>
          <w:szCs w:val="24"/>
        </w:rPr>
        <w:t>3</w:t>
      </w:r>
      <w:r w:rsidR="00FD7F39">
        <w:rPr>
          <w:rFonts w:ascii="Times New Roman" w:eastAsia="Times New Roman" w:hAnsi="Times New Roman" w:cs="Times New Roman"/>
          <w:color w:val="222222"/>
          <w:sz w:val="24"/>
          <w:szCs w:val="24"/>
        </w:rPr>
        <w:t xml:space="preserve">), </w:t>
      </w:r>
      <w:r w:rsidR="00FD7F39">
        <w:rPr>
          <w:rStyle w:val="bibfpage"/>
          <w:rFonts w:eastAsia="Times New Roman" w:cs="Times New Roman"/>
          <w:color w:val="222222"/>
          <w:szCs w:val="24"/>
        </w:rPr>
        <w:t>400</w:t>
      </w:r>
      <w:r w:rsidR="00FD7F39">
        <w:rPr>
          <w:rFonts w:ascii="Times New Roman" w:eastAsia="Times New Roman" w:hAnsi="Times New Roman" w:cs="Times New Roman"/>
          <w:color w:val="222222"/>
          <w:sz w:val="24"/>
          <w:szCs w:val="24"/>
        </w:rPr>
        <w:t>–</w:t>
      </w:r>
      <w:r w:rsidR="00FD7F39">
        <w:rPr>
          <w:rStyle w:val="biblpage"/>
          <w:rFonts w:eastAsia="Times New Roman" w:cs="Times New Roman"/>
          <w:color w:val="222222"/>
          <w:szCs w:val="24"/>
        </w:rPr>
        <w:t>18</w:t>
      </w:r>
      <w:r w:rsidR="00FD7F39">
        <w:rPr>
          <w:rFonts w:ascii="Times New Roman" w:eastAsia="Times New Roman" w:hAnsi="Times New Roman" w:cs="Times New Roman"/>
          <w:color w:val="222222"/>
          <w:sz w:val="24"/>
          <w:szCs w:val="24"/>
        </w:rPr>
        <w:t>.</w:t>
      </w:r>
    </w:p>
    <w:p w:rsidR="00E07281" w:rsidRDefault="00D55DB7" w:rsidP="00D55DB7">
      <w:pPr>
        <w:pStyle w:val="REF-N"/>
        <w:spacing w:after="0" w:line="480" w:lineRule="auto"/>
        <w:ind w:left="360" w:hanging="360"/>
        <w:rPr>
          <w:rFonts w:ascii="Times New Roman" w:eastAsia="Times New Roman" w:hAnsi="Times New Roman" w:cs="Times New Roman"/>
          <w:color w:val="231820"/>
          <w:sz w:val="24"/>
          <w:szCs w:val="24"/>
        </w:rPr>
      </w:pPr>
      <w:r w:rsidRPr="00744BFE">
        <w:rPr>
          <w:rStyle w:val="bibnumber"/>
          <w:szCs w:val="20"/>
        </w:rPr>
        <w:lastRenderedPageBreak/>
        <w:t>7</w:t>
      </w:r>
      <w:r>
        <w:rPr>
          <w:rFonts w:ascii="Times New Roman" w:eastAsia="Times New Roman" w:hAnsi="Times New Roman" w:cs="Times New Roman"/>
          <w:color w:val="231820"/>
          <w:sz w:val="24"/>
          <w:szCs w:val="24"/>
        </w:rPr>
        <w:t>.</w:t>
      </w:r>
      <w:r>
        <w:rPr>
          <w:rFonts w:ascii="Times New Roman" w:eastAsia="Times New Roman" w:hAnsi="Times New Roman" w:cs="Times New Roman"/>
          <w:color w:val="231820"/>
          <w:sz w:val="24"/>
          <w:szCs w:val="24"/>
        </w:rPr>
        <w:tab/>
      </w:r>
      <w:r w:rsidR="00FD7F39">
        <w:rPr>
          <w:rStyle w:val="bibsurname"/>
          <w:rFonts w:eastAsia="Times New Roman" w:cs="Times New Roman"/>
          <w:color w:val="231820"/>
          <w:szCs w:val="24"/>
        </w:rPr>
        <w:t>Hecht</w:t>
      </w:r>
      <w:r w:rsidR="00FD7F39">
        <w:rPr>
          <w:rFonts w:ascii="Times New Roman" w:eastAsia="Times New Roman" w:hAnsi="Times New Roman" w:cs="Times New Roman"/>
          <w:color w:val="231820"/>
          <w:sz w:val="24"/>
          <w:szCs w:val="24"/>
        </w:rPr>
        <w:t xml:space="preserve">, </w:t>
      </w:r>
      <w:r w:rsidR="00FD7F39" w:rsidRPr="000339F4">
        <w:rPr>
          <w:rStyle w:val="bibfname"/>
        </w:rPr>
        <w:t>C.</w:t>
      </w:r>
      <w:r w:rsidR="00FD7F39">
        <w:rPr>
          <w:rFonts w:ascii="Times New Roman" w:eastAsia="Times New Roman" w:hAnsi="Times New Roman" w:cs="Times New Roman"/>
          <w:color w:val="231820"/>
          <w:sz w:val="24"/>
          <w:szCs w:val="24"/>
        </w:rPr>
        <w:t xml:space="preserve">, </w:t>
      </w:r>
      <w:r w:rsidR="00FD7F39">
        <w:rPr>
          <w:rStyle w:val="bibsurname"/>
          <w:rFonts w:eastAsia="Times New Roman" w:cs="Times New Roman"/>
          <w:color w:val="231820"/>
          <w:szCs w:val="24"/>
        </w:rPr>
        <w:t>Bank</w:t>
      </w:r>
      <w:r w:rsidR="00FD7F39">
        <w:rPr>
          <w:rFonts w:ascii="Times New Roman" w:eastAsia="Times New Roman" w:hAnsi="Times New Roman" w:cs="Times New Roman"/>
          <w:color w:val="231820"/>
          <w:sz w:val="24"/>
          <w:szCs w:val="24"/>
        </w:rPr>
        <w:t xml:space="preserve">, </w:t>
      </w:r>
      <w:r w:rsidR="00FD7F39" w:rsidRPr="000339F4">
        <w:rPr>
          <w:rStyle w:val="bibfname"/>
        </w:rPr>
        <w:t>N.</w:t>
      </w:r>
      <w:r w:rsidR="00FD7F39">
        <w:rPr>
          <w:rFonts w:ascii="Times New Roman" w:eastAsia="Times New Roman" w:hAnsi="Times New Roman" w:cs="Times New Roman"/>
          <w:color w:val="231820"/>
          <w:sz w:val="24"/>
          <w:szCs w:val="24"/>
        </w:rPr>
        <w:t xml:space="preserve">, </w:t>
      </w:r>
      <w:r w:rsidR="00FD7F39">
        <w:rPr>
          <w:rStyle w:val="bibsurname"/>
          <w:rFonts w:eastAsia="Times New Roman" w:cs="Times New Roman"/>
          <w:color w:val="231820"/>
          <w:szCs w:val="24"/>
        </w:rPr>
        <w:t>Brian Cook</w:t>
      </w:r>
      <w:r w:rsidR="00FD7F39">
        <w:rPr>
          <w:rFonts w:ascii="Times New Roman" w:eastAsia="Times New Roman" w:hAnsi="Times New Roman" w:cs="Times New Roman"/>
          <w:color w:val="231820"/>
          <w:sz w:val="24"/>
          <w:szCs w:val="24"/>
        </w:rPr>
        <w:t xml:space="preserve">, &amp; </w:t>
      </w:r>
      <w:proofErr w:type="spellStart"/>
      <w:r w:rsidR="00FD7F39">
        <w:rPr>
          <w:rStyle w:val="bibsurname"/>
          <w:rFonts w:eastAsia="Times New Roman" w:cs="Times New Roman"/>
          <w:color w:val="231820"/>
          <w:szCs w:val="24"/>
        </w:rPr>
        <w:t>Mistovich</w:t>
      </w:r>
      <w:proofErr w:type="spellEnd"/>
      <w:r w:rsidR="00FD7F39">
        <w:rPr>
          <w:rFonts w:ascii="Times New Roman" w:eastAsia="Times New Roman" w:hAnsi="Times New Roman" w:cs="Times New Roman"/>
          <w:color w:val="231820"/>
          <w:sz w:val="24"/>
          <w:szCs w:val="24"/>
        </w:rPr>
        <w:t xml:space="preserve">, </w:t>
      </w:r>
      <w:r w:rsidR="00FD7F39" w:rsidRPr="000339F4">
        <w:rPr>
          <w:rStyle w:val="bibfname"/>
        </w:rPr>
        <w:t>R. J.</w:t>
      </w:r>
      <w:r w:rsidR="00FD7F39">
        <w:rPr>
          <w:rFonts w:ascii="Times New Roman" w:eastAsia="Times New Roman" w:hAnsi="Times New Roman" w:cs="Times New Roman"/>
          <w:color w:val="231820"/>
          <w:sz w:val="24"/>
          <w:szCs w:val="24"/>
        </w:rPr>
        <w:t>: (</w:t>
      </w:r>
      <w:r w:rsidR="00FD7F39">
        <w:rPr>
          <w:rStyle w:val="bibyear"/>
          <w:rFonts w:eastAsia="Times New Roman" w:cs="Times New Roman"/>
          <w:color w:val="231820"/>
          <w:szCs w:val="24"/>
        </w:rPr>
        <w:t>2023</w:t>
      </w:r>
      <w:r w:rsidR="00FD7F39">
        <w:rPr>
          <w:rFonts w:ascii="Times New Roman" w:eastAsia="Times New Roman" w:hAnsi="Times New Roman" w:cs="Times New Roman"/>
          <w:color w:val="231820"/>
          <w:sz w:val="24"/>
          <w:szCs w:val="24"/>
        </w:rPr>
        <w:t xml:space="preserve">). </w:t>
      </w:r>
      <w:r w:rsidR="00FD7F39">
        <w:rPr>
          <w:rStyle w:val="bibarticle"/>
          <w:rFonts w:eastAsia="Times New Roman" w:cs="Times New Roman"/>
          <w:color w:val="231820"/>
          <w:szCs w:val="24"/>
        </w:rPr>
        <w:t>Nutritional Recommendations for the Young Athlete: Current Concept Review</w:t>
      </w:r>
      <w:r w:rsidR="00FD7F39">
        <w:rPr>
          <w:rFonts w:ascii="Times New Roman" w:eastAsia="Times New Roman" w:hAnsi="Times New Roman" w:cs="Times New Roman"/>
          <w:color w:val="231820"/>
          <w:sz w:val="24"/>
          <w:szCs w:val="24"/>
        </w:rPr>
        <w:t xml:space="preserve">. </w:t>
      </w:r>
      <w:r w:rsidR="00FD7F39">
        <w:rPr>
          <w:rStyle w:val="bibjournal"/>
          <w:rFonts w:eastAsia="Times New Roman" w:cs="Times New Roman"/>
          <w:color w:val="231820"/>
          <w:szCs w:val="24"/>
        </w:rPr>
        <w:t>Journal of the Pediatric Orthopaedic Society of North America</w:t>
      </w:r>
      <w:r w:rsidR="00FD7F39">
        <w:rPr>
          <w:rFonts w:ascii="Times New Roman" w:eastAsia="Times New Roman" w:hAnsi="Times New Roman" w:cs="Times New Roman"/>
          <w:color w:val="231820"/>
          <w:sz w:val="24"/>
          <w:szCs w:val="24"/>
        </w:rPr>
        <w:t xml:space="preserve">, </w:t>
      </w:r>
      <w:r w:rsidR="00FD7F39">
        <w:rPr>
          <w:rStyle w:val="bibvolume"/>
          <w:rFonts w:eastAsia="Times New Roman" w:cs="Times New Roman"/>
          <w:color w:val="231820"/>
          <w:szCs w:val="24"/>
        </w:rPr>
        <w:t>5</w:t>
      </w:r>
      <w:r w:rsidR="00FD7F39">
        <w:rPr>
          <w:rFonts w:ascii="Times New Roman" w:eastAsia="Times New Roman" w:hAnsi="Times New Roman" w:cs="Times New Roman"/>
          <w:color w:val="231820"/>
          <w:sz w:val="24"/>
          <w:szCs w:val="24"/>
        </w:rPr>
        <w:t>(</w:t>
      </w:r>
      <w:r w:rsidR="00FD7F39">
        <w:rPr>
          <w:rStyle w:val="bibissue"/>
          <w:rFonts w:eastAsia="Times New Roman" w:cs="Times New Roman"/>
          <w:color w:val="231820"/>
          <w:szCs w:val="24"/>
        </w:rPr>
        <w:t>1</w:t>
      </w:r>
      <w:r w:rsidR="00FD7F39">
        <w:rPr>
          <w:rFonts w:ascii="Times New Roman" w:eastAsia="Times New Roman" w:hAnsi="Times New Roman" w:cs="Times New Roman"/>
          <w:color w:val="231820"/>
          <w:sz w:val="24"/>
          <w:szCs w:val="24"/>
        </w:rPr>
        <w:t xml:space="preserve">), </w:t>
      </w:r>
      <w:r w:rsidR="00FD7F39" w:rsidRPr="00F84450">
        <w:t>February 2023</w:t>
      </w:r>
      <w:r w:rsidR="00FD7F39">
        <w:rPr>
          <w:rFonts w:ascii="Times New Roman" w:eastAsia="Times New Roman" w:hAnsi="Times New Roman" w:cs="Times New Roman"/>
          <w:color w:val="231820"/>
          <w:sz w:val="24"/>
          <w:szCs w:val="24"/>
        </w:rPr>
        <w:t xml:space="preserve">. </w:t>
      </w:r>
      <w:proofErr w:type="gramStart"/>
      <w:r w:rsidR="00FD7F39">
        <w:rPr>
          <w:rStyle w:val="bibdoi"/>
          <w:rFonts w:eastAsia="Times New Roman" w:cs="Times New Roman"/>
          <w:color w:val="231820"/>
          <w:szCs w:val="24"/>
        </w:rPr>
        <w:t>doi</w:t>
      </w:r>
      <w:proofErr w:type="gramEnd"/>
      <w:r w:rsidR="00FD7F39">
        <w:rPr>
          <w:rStyle w:val="bibdoi"/>
          <w:rFonts w:eastAsia="Times New Roman" w:cs="Times New Roman"/>
          <w:color w:val="231820"/>
          <w:szCs w:val="24"/>
        </w:rPr>
        <w:t>: 10.55275/JPOSNA-2023-599</w:t>
      </w:r>
      <w:r w:rsidR="00FD7F39">
        <w:rPr>
          <w:rFonts w:ascii="Times New Roman" w:eastAsia="Times New Roman" w:hAnsi="Times New Roman" w:cs="Times New Roman"/>
          <w:color w:val="231820"/>
          <w:sz w:val="24"/>
          <w:szCs w:val="24"/>
        </w:rPr>
        <w:t>.</w:t>
      </w:r>
    </w:p>
    <w:p w:rsidR="00E07281" w:rsidRDefault="00D55DB7" w:rsidP="00D55DB7">
      <w:pPr>
        <w:pStyle w:val="REF-N"/>
        <w:spacing w:after="0" w:line="480" w:lineRule="auto"/>
        <w:ind w:left="360" w:hanging="360"/>
        <w:rPr>
          <w:rFonts w:ascii="Times New Roman" w:eastAsia="Times New Roman" w:hAnsi="Times New Roman" w:cs="Times New Roman"/>
          <w:color w:val="212121"/>
          <w:sz w:val="24"/>
          <w:szCs w:val="24"/>
        </w:rPr>
      </w:pPr>
      <w:r w:rsidRPr="00744BFE">
        <w:rPr>
          <w:rStyle w:val="bibnumber"/>
          <w:szCs w:val="20"/>
        </w:rPr>
        <w:t>8</w:t>
      </w:r>
      <w:r>
        <w:rPr>
          <w:rFonts w:ascii="Times New Roman" w:eastAsia="Times New Roman" w:hAnsi="Times New Roman" w:cs="Times New Roman"/>
          <w:color w:val="212121"/>
          <w:sz w:val="24"/>
          <w:szCs w:val="24"/>
        </w:rPr>
        <w:t>.</w:t>
      </w:r>
      <w:r>
        <w:rPr>
          <w:rFonts w:ascii="Times New Roman" w:eastAsia="Times New Roman" w:hAnsi="Times New Roman" w:cs="Times New Roman"/>
          <w:color w:val="212121"/>
          <w:sz w:val="24"/>
          <w:szCs w:val="24"/>
        </w:rPr>
        <w:tab/>
      </w:r>
      <w:r w:rsidR="00FD7F39">
        <w:rPr>
          <w:rStyle w:val="bibsurname"/>
          <w:rFonts w:eastAsia="Times New Roman" w:cs="Times New Roman"/>
          <w:color w:val="212121"/>
          <w:szCs w:val="24"/>
        </w:rPr>
        <w:t>Berg</w:t>
      </w:r>
      <w:r w:rsidR="00FD7F39">
        <w:rPr>
          <w:rFonts w:ascii="Times New Roman" w:eastAsia="Times New Roman" w:hAnsi="Times New Roman" w:cs="Times New Roman"/>
          <w:color w:val="212121"/>
          <w:sz w:val="24"/>
          <w:szCs w:val="24"/>
        </w:rPr>
        <w:t xml:space="preserve"> </w:t>
      </w:r>
      <w:r w:rsidR="00FD7F39" w:rsidRPr="000339F4">
        <w:rPr>
          <w:rStyle w:val="bibfname"/>
        </w:rPr>
        <w:t>EK.</w:t>
      </w:r>
      <w:r w:rsidR="00FD7F39">
        <w:rPr>
          <w:rFonts w:ascii="Times New Roman" w:eastAsia="Times New Roman" w:hAnsi="Times New Roman" w:cs="Times New Roman"/>
          <w:color w:val="212121"/>
          <w:sz w:val="24"/>
          <w:szCs w:val="24"/>
        </w:rPr>
        <w:t xml:space="preserve"> </w:t>
      </w:r>
      <w:r w:rsidR="00FD7F39">
        <w:rPr>
          <w:rStyle w:val="bibarticle"/>
          <w:rFonts w:eastAsia="Times New Roman" w:cs="Times New Roman"/>
          <w:color w:val="212121"/>
          <w:szCs w:val="24"/>
        </w:rPr>
        <w:t>Performance Nutrition for the Adolescent Athlete: A Realistic Approach</w:t>
      </w:r>
      <w:r w:rsidR="00FD7F39">
        <w:rPr>
          <w:rFonts w:ascii="Times New Roman" w:eastAsia="Times New Roman" w:hAnsi="Times New Roman" w:cs="Times New Roman"/>
          <w:color w:val="212121"/>
          <w:sz w:val="24"/>
          <w:szCs w:val="24"/>
        </w:rPr>
        <w:t xml:space="preserve">. </w:t>
      </w:r>
      <w:r w:rsidR="00FD7F39">
        <w:rPr>
          <w:rStyle w:val="bibjournal"/>
          <w:rFonts w:eastAsia="Times New Roman" w:cs="Times New Roman"/>
          <w:color w:val="212121"/>
          <w:szCs w:val="24"/>
        </w:rPr>
        <w:t>Clin J Sport Med</w:t>
      </w:r>
      <w:r w:rsidR="00FD7F39">
        <w:rPr>
          <w:rFonts w:ascii="Times New Roman" w:eastAsia="Times New Roman" w:hAnsi="Times New Roman" w:cs="Times New Roman"/>
          <w:color w:val="212121"/>
          <w:sz w:val="24"/>
          <w:szCs w:val="24"/>
        </w:rPr>
        <w:t xml:space="preserve">. </w:t>
      </w:r>
      <w:r w:rsidR="00FD7F39">
        <w:rPr>
          <w:rStyle w:val="bibyear"/>
          <w:rFonts w:eastAsia="Times New Roman" w:cs="Times New Roman"/>
          <w:color w:val="212121"/>
          <w:szCs w:val="24"/>
        </w:rPr>
        <w:t>2019 Sep</w:t>
      </w:r>
      <w:proofErr w:type="gramStart"/>
      <w:r w:rsidR="00FD7F39" w:rsidRPr="00F84450">
        <w:t>;</w:t>
      </w:r>
      <w:r w:rsidR="00FD7F39" w:rsidRPr="00F84450">
        <w:rPr>
          <w:rStyle w:val="bibvolume"/>
        </w:rPr>
        <w:t>29</w:t>
      </w:r>
      <w:proofErr w:type="gramEnd"/>
      <w:r w:rsidR="00FD7F39">
        <w:rPr>
          <w:rFonts w:ascii="Times New Roman" w:eastAsia="Times New Roman" w:hAnsi="Times New Roman" w:cs="Times New Roman"/>
          <w:color w:val="212121"/>
          <w:sz w:val="24"/>
          <w:szCs w:val="24"/>
        </w:rPr>
        <w:t>(</w:t>
      </w:r>
      <w:r w:rsidR="00FD7F39">
        <w:rPr>
          <w:rStyle w:val="bibissue"/>
          <w:rFonts w:eastAsia="Times New Roman" w:cs="Times New Roman"/>
          <w:color w:val="212121"/>
          <w:szCs w:val="24"/>
        </w:rPr>
        <w:t>5</w:t>
      </w:r>
      <w:r w:rsidR="00FD7F39">
        <w:rPr>
          <w:rFonts w:ascii="Times New Roman" w:eastAsia="Times New Roman" w:hAnsi="Times New Roman" w:cs="Times New Roman"/>
          <w:color w:val="212121"/>
          <w:sz w:val="24"/>
          <w:szCs w:val="24"/>
        </w:rPr>
        <w:t>):</w:t>
      </w:r>
      <w:r w:rsidR="00FD7F39">
        <w:rPr>
          <w:rStyle w:val="bibfpage"/>
          <w:rFonts w:eastAsia="Times New Roman" w:cs="Times New Roman"/>
          <w:color w:val="212121"/>
          <w:szCs w:val="24"/>
        </w:rPr>
        <w:t>345</w:t>
      </w:r>
      <w:r w:rsidR="00FD7F39">
        <w:rPr>
          <w:rFonts w:ascii="Times New Roman" w:eastAsia="Times New Roman" w:hAnsi="Times New Roman" w:cs="Times New Roman"/>
          <w:color w:val="212121"/>
          <w:sz w:val="24"/>
          <w:szCs w:val="24"/>
        </w:rPr>
        <w:t>–</w:t>
      </w:r>
      <w:r w:rsidR="00FD7F39">
        <w:rPr>
          <w:rStyle w:val="biblpage"/>
          <w:rFonts w:eastAsia="Times New Roman" w:cs="Times New Roman"/>
          <w:color w:val="212121"/>
          <w:szCs w:val="24"/>
        </w:rPr>
        <w:t>52</w:t>
      </w:r>
      <w:r w:rsidR="00FD7F39">
        <w:rPr>
          <w:rFonts w:ascii="Times New Roman" w:eastAsia="Times New Roman" w:hAnsi="Times New Roman" w:cs="Times New Roman"/>
          <w:color w:val="212121"/>
          <w:sz w:val="24"/>
          <w:szCs w:val="24"/>
        </w:rPr>
        <w:t xml:space="preserve">. </w:t>
      </w:r>
      <w:proofErr w:type="gramStart"/>
      <w:r w:rsidR="00FD7F39">
        <w:rPr>
          <w:rStyle w:val="bibdoi"/>
          <w:rFonts w:eastAsia="Times New Roman" w:cs="Times New Roman"/>
          <w:color w:val="212121"/>
          <w:szCs w:val="24"/>
        </w:rPr>
        <w:t>doi</w:t>
      </w:r>
      <w:proofErr w:type="gramEnd"/>
      <w:r w:rsidR="00FD7F39">
        <w:rPr>
          <w:rStyle w:val="bibdoi"/>
          <w:rFonts w:eastAsia="Times New Roman" w:cs="Times New Roman"/>
          <w:color w:val="212121"/>
          <w:szCs w:val="24"/>
        </w:rPr>
        <w:t>: 10.1097/JSM.0000000000000744</w:t>
      </w:r>
      <w:r w:rsidR="00FD7F39">
        <w:rPr>
          <w:rFonts w:ascii="Times New Roman" w:eastAsia="Times New Roman" w:hAnsi="Times New Roman" w:cs="Times New Roman"/>
          <w:color w:val="212121"/>
          <w:sz w:val="24"/>
          <w:szCs w:val="24"/>
        </w:rPr>
        <w:t xml:space="preserve">. </w:t>
      </w:r>
      <w:r w:rsidR="00FD7F39">
        <w:rPr>
          <w:rStyle w:val="Id"/>
          <w:rFonts w:ascii="Times New Roman" w:eastAsia="Times New Roman" w:hAnsi="Times New Roman" w:cs="Times New Roman"/>
          <w:color w:val="212121"/>
          <w:sz w:val="24"/>
          <w:szCs w:val="24"/>
        </w:rPr>
        <w:t>PMID: 31460947</w:t>
      </w:r>
      <w:r w:rsidR="00FD7F39">
        <w:rPr>
          <w:rFonts w:ascii="Times New Roman" w:eastAsia="Times New Roman" w:hAnsi="Times New Roman" w:cs="Times New Roman"/>
          <w:color w:val="212121"/>
          <w:sz w:val="24"/>
          <w:szCs w:val="24"/>
        </w:rPr>
        <w:t>.</w:t>
      </w:r>
    </w:p>
    <w:p w:rsidR="00E07281" w:rsidRDefault="00D55DB7" w:rsidP="00D55DB7">
      <w:pPr>
        <w:pStyle w:val="REF-N"/>
        <w:spacing w:after="0" w:line="480" w:lineRule="auto"/>
        <w:ind w:left="360" w:hanging="360"/>
        <w:rPr>
          <w:rFonts w:ascii="Times New Roman" w:eastAsia="Times New Roman" w:hAnsi="Times New Roman" w:cs="Times New Roman"/>
          <w:sz w:val="24"/>
          <w:szCs w:val="24"/>
        </w:rPr>
      </w:pPr>
      <w:r w:rsidRPr="00744BFE">
        <w:rPr>
          <w:rStyle w:val="bibnumber"/>
          <w:szCs w:val="20"/>
        </w:rPr>
        <w:t>9</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proofErr w:type="spellStart"/>
      <w:r w:rsidR="00FD7F39">
        <w:rPr>
          <w:rStyle w:val="bibsurname"/>
          <w:rFonts w:eastAsia="Times New Roman" w:cs="Times New Roman"/>
          <w:szCs w:val="24"/>
        </w:rPr>
        <w:t>Mountjoy</w:t>
      </w:r>
      <w:proofErr w:type="spellEnd"/>
      <w:r w:rsidR="00FD7F39">
        <w:rPr>
          <w:rFonts w:ascii="Times New Roman" w:eastAsia="Times New Roman" w:hAnsi="Times New Roman" w:cs="Times New Roman"/>
          <w:sz w:val="24"/>
          <w:szCs w:val="24"/>
        </w:rPr>
        <w:t xml:space="preserve"> </w:t>
      </w:r>
      <w:r w:rsidR="00FD7F39" w:rsidRPr="000339F4">
        <w:rPr>
          <w:rStyle w:val="bibfname"/>
        </w:rPr>
        <w:t>M</w:t>
      </w:r>
      <w:r w:rsidR="00FD7F39">
        <w:rPr>
          <w:rFonts w:ascii="Times New Roman" w:eastAsia="Times New Roman" w:hAnsi="Times New Roman" w:cs="Times New Roman"/>
          <w:sz w:val="24"/>
          <w:szCs w:val="24"/>
        </w:rPr>
        <w:t xml:space="preserve">, </w:t>
      </w:r>
      <w:r w:rsidR="00FD7F39">
        <w:rPr>
          <w:rStyle w:val="bibsurname"/>
          <w:rFonts w:eastAsia="Times New Roman" w:cs="Times New Roman"/>
          <w:szCs w:val="24"/>
        </w:rPr>
        <w:t>Ackerman</w:t>
      </w:r>
      <w:r w:rsidR="00FD7F39">
        <w:rPr>
          <w:rFonts w:ascii="Times New Roman" w:eastAsia="Times New Roman" w:hAnsi="Times New Roman" w:cs="Times New Roman"/>
          <w:sz w:val="24"/>
          <w:szCs w:val="24"/>
        </w:rPr>
        <w:t xml:space="preserve"> </w:t>
      </w:r>
      <w:r w:rsidR="00FD7F39" w:rsidRPr="000339F4">
        <w:rPr>
          <w:rStyle w:val="bibfname"/>
        </w:rPr>
        <w:t>KE</w:t>
      </w:r>
      <w:r w:rsidR="00FD7F39">
        <w:rPr>
          <w:rFonts w:ascii="Times New Roman" w:eastAsia="Times New Roman" w:hAnsi="Times New Roman" w:cs="Times New Roman"/>
          <w:sz w:val="24"/>
          <w:szCs w:val="24"/>
        </w:rPr>
        <w:t xml:space="preserve">, </w:t>
      </w:r>
      <w:r w:rsidR="00FD7F39">
        <w:rPr>
          <w:rStyle w:val="bibsurname"/>
          <w:rFonts w:eastAsia="Times New Roman" w:cs="Times New Roman"/>
          <w:szCs w:val="24"/>
        </w:rPr>
        <w:t>Bailey</w:t>
      </w:r>
      <w:r w:rsidR="00FD7F39">
        <w:rPr>
          <w:rFonts w:ascii="Times New Roman" w:eastAsia="Times New Roman" w:hAnsi="Times New Roman" w:cs="Times New Roman"/>
          <w:sz w:val="24"/>
          <w:szCs w:val="24"/>
        </w:rPr>
        <w:t xml:space="preserve"> </w:t>
      </w:r>
      <w:r w:rsidR="00FD7F39" w:rsidRPr="000339F4">
        <w:rPr>
          <w:rStyle w:val="bibfname"/>
        </w:rPr>
        <w:t>DM</w:t>
      </w:r>
      <w:r w:rsidR="00FD7F39">
        <w:rPr>
          <w:rFonts w:ascii="Times New Roman" w:eastAsia="Times New Roman" w:hAnsi="Times New Roman" w:cs="Times New Roman"/>
          <w:sz w:val="24"/>
          <w:szCs w:val="24"/>
        </w:rPr>
        <w:t xml:space="preserve">, </w:t>
      </w:r>
      <w:r w:rsidR="00FD7F39">
        <w:rPr>
          <w:rStyle w:val="bibetal"/>
          <w:rFonts w:eastAsia="Times New Roman" w:cs="Times New Roman"/>
          <w:szCs w:val="24"/>
        </w:rPr>
        <w:t>et al</w:t>
      </w:r>
      <w:r w:rsidR="00FD7F39">
        <w:rPr>
          <w:rFonts w:ascii="Times New Roman" w:eastAsia="Times New Roman" w:hAnsi="Times New Roman" w:cs="Times New Roman"/>
          <w:sz w:val="24"/>
          <w:szCs w:val="24"/>
        </w:rPr>
        <w:t xml:space="preserve"> </w:t>
      </w:r>
      <w:r w:rsidR="00FD7F39">
        <w:rPr>
          <w:rStyle w:val="bibyear"/>
          <w:rFonts w:eastAsia="Times New Roman" w:cs="Times New Roman"/>
          <w:szCs w:val="24"/>
        </w:rPr>
        <w:t>2023</w:t>
      </w:r>
      <w:r w:rsidR="00FD7F39">
        <w:rPr>
          <w:rFonts w:ascii="Times New Roman" w:eastAsia="Times New Roman" w:hAnsi="Times New Roman" w:cs="Times New Roman"/>
          <w:sz w:val="24"/>
          <w:szCs w:val="24"/>
        </w:rPr>
        <w:t xml:space="preserve"> </w:t>
      </w:r>
      <w:r w:rsidR="00FD7F39">
        <w:rPr>
          <w:rStyle w:val="bibarticle"/>
          <w:rFonts w:eastAsia="Times New Roman" w:cs="Times New Roman"/>
          <w:szCs w:val="24"/>
        </w:rPr>
        <w:t>International Olympic Committee’s (IOC) consensus statement on Relative Energy Deficiency in Sport (REDs</w:t>
      </w:r>
      <w:r w:rsidR="00FD7F39">
        <w:rPr>
          <w:rStyle w:val="bibjournal"/>
          <w:rFonts w:eastAsia="Times New Roman" w:cs="Times New Roman"/>
          <w:szCs w:val="24"/>
        </w:rPr>
        <w:t>) British Journal of Sports Medicine</w:t>
      </w:r>
      <w:r w:rsidR="00FD7F39">
        <w:rPr>
          <w:rFonts w:ascii="Times New Roman" w:eastAsia="Times New Roman" w:hAnsi="Times New Roman" w:cs="Times New Roman"/>
          <w:sz w:val="24"/>
          <w:szCs w:val="24"/>
        </w:rPr>
        <w:t xml:space="preserve"> </w:t>
      </w:r>
      <w:r w:rsidR="00FD7F39" w:rsidRPr="00F84450">
        <w:rPr>
          <w:rStyle w:val="bibyear"/>
        </w:rPr>
        <w:t>2023</w:t>
      </w:r>
      <w:r w:rsidR="00FD7F39">
        <w:rPr>
          <w:rFonts w:ascii="Times New Roman" w:eastAsia="Times New Roman" w:hAnsi="Times New Roman" w:cs="Times New Roman"/>
          <w:sz w:val="24"/>
          <w:szCs w:val="24"/>
        </w:rPr>
        <w:t>;</w:t>
      </w:r>
      <w:r w:rsidR="00FD7F39">
        <w:rPr>
          <w:rStyle w:val="bibvolume"/>
          <w:rFonts w:eastAsia="Times New Roman" w:cs="Times New Roman"/>
          <w:szCs w:val="24"/>
        </w:rPr>
        <w:t>57</w:t>
      </w:r>
      <w:r w:rsidR="00FD7F39">
        <w:rPr>
          <w:rFonts w:ascii="Times New Roman" w:eastAsia="Times New Roman" w:hAnsi="Times New Roman" w:cs="Times New Roman"/>
          <w:sz w:val="24"/>
          <w:szCs w:val="24"/>
        </w:rPr>
        <w:t>:</w:t>
      </w:r>
      <w:r w:rsidR="00FD7F39">
        <w:rPr>
          <w:rStyle w:val="bibfpage"/>
          <w:rFonts w:eastAsia="Times New Roman" w:cs="Times New Roman"/>
          <w:szCs w:val="24"/>
        </w:rPr>
        <w:t>1073</w:t>
      </w:r>
      <w:r w:rsidR="00FD7F39">
        <w:rPr>
          <w:rFonts w:ascii="Times New Roman" w:eastAsia="Times New Roman" w:hAnsi="Times New Roman" w:cs="Times New Roman"/>
          <w:sz w:val="24"/>
          <w:szCs w:val="24"/>
        </w:rPr>
        <w:t>–</w:t>
      </w:r>
      <w:r w:rsidR="00FD7F39">
        <w:rPr>
          <w:rStyle w:val="biblpage"/>
          <w:rFonts w:eastAsia="Times New Roman" w:cs="Times New Roman"/>
          <w:szCs w:val="24"/>
        </w:rPr>
        <w:t>98</w:t>
      </w:r>
      <w:r w:rsidR="00FD7F39">
        <w:rPr>
          <w:rFonts w:ascii="Times New Roman" w:eastAsia="Times New Roman" w:hAnsi="Times New Roman" w:cs="Times New Roman"/>
          <w:sz w:val="24"/>
          <w:szCs w:val="24"/>
        </w:rPr>
        <w:t>.</w:t>
      </w:r>
    </w:p>
    <w:p w:rsidR="00E07281" w:rsidRDefault="00D55DB7" w:rsidP="00744BFE">
      <w:pPr>
        <w:pStyle w:val="REF-N"/>
        <w:spacing w:after="0" w:line="480" w:lineRule="auto"/>
        <w:ind w:left="720" w:hanging="720"/>
        <w:rPr>
          <w:rFonts w:ascii="Times New Roman" w:eastAsia="Times New Roman" w:hAnsi="Times New Roman" w:cs="Times New Roman"/>
          <w:sz w:val="24"/>
          <w:szCs w:val="24"/>
        </w:rPr>
      </w:pPr>
      <w:r w:rsidRPr="00744BFE">
        <w:rPr>
          <w:rStyle w:val="bibnumber"/>
          <w:szCs w:val="20"/>
        </w:rPr>
        <w:t>10</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proofErr w:type="spellStart"/>
      <w:r w:rsidR="00FD7F39" w:rsidRPr="00F84450">
        <w:rPr>
          <w:rStyle w:val="bibsurname"/>
          <w:rFonts w:eastAsia="Times New Roman" w:cs="Times New Roman"/>
          <w:szCs w:val="24"/>
        </w:rPr>
        <w:t>Jayanthi</w:t>
      </w:r>
      <w:proofErr w:type="spellEnd"/>
      <w:r w:rsidR="00FD7F39">
        <w:rPr>
          <w:rFonts w:ascii="Times New Roman" w:eastAsia="Times New Roman" w:hAnsi="Times New Roman" w:cs="Times New Roman"/>
          <w:color w:val="1B1B1B"/>
          <w:sz w:val="24"/>
          <w:szCs w:val="24"/>
          <w:highlight w:val="white"/>
        </w:rPr>
        <w:t xml:space="preserve"> </w:t>
      </w:r>
      <w:r w:rsidR="00FD7F39" w:rsidRPr="00F84450">
        <w:rPr>
          <w:rStyle w:val="bibfname"/>
        </w:rPr>
        <w:t>NA</w:t>
      </w:r>
      <w:r w:rsidR="00FD7F39">
        <w:rPr>
          <w:rFonts w:ascii="Times New Roman" w:eastAsia="Times New Roman" w:hAnsi="Times New Roman" w:cs="Times New Roman"/>
          <w:color w:val="1B1B1B"/>
          <w:sz w:val="24"/>
          <w:szCs w:val="24"/>
          <w:highlight w:val="white"/>
        </w:rPr>
        <w:t xml:space="preserve">, </w:t>
      </w:r>
      <w:r w:rsidR="00FD7F39" w:rsidRPr="00F84450">
        <w:rPr>
          <w:rStyle w:val="bibsurname"/>
          <w:rFonts w:eastAsia="Times New Roman" w:cs="Times New Roman"/>
          <w:szCs w:val="24"/>
        </w:rPr>
        <w:t>Post</w:t>
      </w:r>
      <w:r w:rsidR="00FD7F39">
        <w:rPr>
          <w:rFonts w:ascii="Times New Roman" w:eastAsia="Times New Roman" w:hAnsi="Times New Roman" w:cs="Times New Roman"/>
          <w:color w:val="1B1B1B"/>
          <w:sz w:val="24"/>
          <w:szCs w:val="24"/>
          <w:highlight w:val="white"/>
        </w:rPr>
        <w:t xml:space="preserve"> </w:t>
      </w:r>
      <w:r w:rsidR="00FD7F39" w:rsidRPr="00F84450">
        <w:rPr>
          <w:rStyle w:val="bibfname"/>
        </w:rPr>
        <w:t>EG</w:t>
      </w:r>
      <w:r w:rsidR="00FD7F39">
        <w:rPr>
          <w:rFonts w:ascii="Times New Roman" w:eastAsia="Times New Roman" w:hAnsi="Times New Roman" w:cs="Times New Roman"/>
          <w:color w:val="1B1B1B"/>
          <w:sz w:val="24"/>
          <w:szCs w:val="24"/>
          <w:highlight w:val="white"/>
        </w:rPr>
        <w:t xml:space="preserve">, </w:t>
      </w:r>
      <w:proofErr w:type="spellStart"/>
      <w:r w:rsidR="00FD7F39" w:rsidRPr="00F84450">
        <w:rPr>
          <w:rStyle w:val="bibsurname"/>
          <w:rFonts w:eastAsia="Times New Roman" w:cs="Times New Roman"/>
          <w:szCs w:val="24"/>
        </w:rPr>
        <w:t>Laury</w:t>
      </w:r>
      <w:proofErr w:type="spellEnd"/>
      <w:r w:rsidR="00FD7F39">
        <w:rPr>
          <w:rFonts w:ascii="Times New Roman" w:eastAsia="Times New Roman" w:hAnsi="Times New Roman" w:cs="Times New Roman"/>
          <w:color w:val="1B1B1B"/>
          <w:sz w:val="24"/>
          <w:szCs w:val="24"/>
          <w:highlight w:val="white"/>
        </w:rPr>
        <w:t xml:space="preserve"> </w:t>
      </w:r>
      <w:r w:rsidR="00FD7F39" w:rsidRPr="00F84450">
        <w:rPr>
          <w:rStyle w:val="bibfname"/>
        </w:rPr>
        <w:t>TC</w:t>
      </w:r>
      <w:r w:rsidR="00FD7F39">
        <w:rPr>
          <w:rFonts w:ascii="Times New Roman" w:eastAsia="Times New Roman" w:hAnsi="Times New Roman" w:cs="Times New Roman"/>
          <w:color w:val="1B1B1B"/>
          <w:sz w:val="24"/>
          <w:szCs w:val="24"/>
          <w:highlight w:val="white"/>
        </w:rPr>
        <w:t xml:space="preserve">, </w:t>
      </w:r>
      <w:r w:rsidR="00FD7F39" w:rsidRPr="00F84450">
        <w:rPr>
          <w:rStyle w:val="bibsurname"/>
          <w:rFonts w:eastAsia="Times New Roman" w:cs="Times New Roman"/>
          <w:szCs w:val="24"/>
        </w:rPr>
        <w:t>Fabricant</w:t>
      </w:r>
      <w:r w:rsidR="00FD7F39">
        <w:rPr>
          <w:rFonts w:ascii="Times New Roman" w:eastAsia="Times New Roman" w:hAnsi="Times New Roman" w:cs="Times New Roman"/>
          <w:color w:val="1B1B1B"/>
          <w:sz w:val="24"/>
          <w:szCs w:val="24"/>
          <w:highlight w:val="white"/>
        </w:rPr>
        <w:t xml:space="preserve"> </w:t>
      </w:r>
      <w:r w:rsidR="00FD7F39" w:rsidRPr="00F84450">
        <w:rPr>
          <w:rStyle w:val="bibfname"/>
        </w:rPr>
        <w:t>PD</w:t>
      </w:r>
      <w:r w:rsidR="00FD7F39" w:rsidRPr="000339F4">
        <w:rPr>
          <w:rStyle w:val="bibfname"/>
          <w:highlight w:val="white"/>
        </w:rPr>
        <w:t>.</w:t>
      </w:r>
      <w:r w:rsidR="00FD7F39">
        <w:rPr>
          <w:rFonts w:ascii="Times New Roman" w:eastAsia="Times New Roman" w:hAnsi="Times New Roman" w:cs="Times New Roman"/>
          <w:color w:val="1B1B1B"/>
          <w:sz w:val="24"/>
          <w:szCs w:val="24"/>
          <w:highlight w:val="white"/>
        </w:rPr>
        <w:t xml:space="preserve"> </w:t>
      </w:r>
      <w:r w:rsidR="00FD7F39" w:rsidRPr="00F84450">
        <w:rPr>
          <w:rStyle w:val="bibarticle"/>
          <w:rFonts w:eastAsia="Times New Roman" w:cs="Times New Roman"/>
          <w:szCs w:val="24"/>
        </w:rPr>
        <w:t>Health Consequences of Youth Sport Specialization</w:t>
      </w:r>
      <w:r w:rsidR="00FD7F39">
        <w:rPr>
          <w:rFonts w:ascii="Times New Roman" w:eastAsia="Times New Roman" w:hAnsi="Times New Roman" w:cs="Times New Roman"/>
          <w:color w:val="1B1B1B"/>
          <w:sz w:val="24"/>
          <w:szCs w:val="24"/>
          <w:highlight w:val="white"/>
        </w:rPr>
        <w:t xml:space="preserve">. </w:t>
      </w:r>
      <w:proofErr w:type="gramStart"/>
      <w:r w:rsidR="00FD7F39" w:rsidRPr="00F84450">
        <w:rPr>
          <w:rStyle w:val="bibjournal"/>
          <w:rFonts w:eastAsia="Times New Roman" w:cs="Times New Roman"/>
          <w:color w:val="212121"/>
          <w:szCs w:val="24"/>
        </w:rPr>
        <w:t>J Athl Train</w:t>
      </w:r>
      <w:r w:rsidR="00FD7F39">
        <w:rPr>
          <w:rFonts w:ascii="Times New Roman" w:eastAsia="Times New Roman" w:hAnsi="Times New Roman" w:cs="Times New Roman"/>
          <w:color w:val="1B1B1B"/>
          <w:sz w:val="24"/>
          <w:szCs w:val="24"/>
          <w:highlight w:val="white"/>
        </w:rPr>
        <w:t>.</w:t>
      </w:r>
      <w:proofErr w:type="gramEnd"/>
      <w:r w:rsidR="00FD7F39">
        <w:rPr>
          <w:rFonts w:ascii="Times New Roman" w:eastAsia="Times New Roman" w:hAnsi="Times New Roman" w:cs="Times New Roman"/>
          <w:color w:val="1B1B1B"/>
          <w:sz w:val="24"/>
          <w:szCs w:val="24"/>
          <w:highlight w:val="white"/>
        </w:rPr>
        <w:t xml:space="preserve"> </w:t>
      </w:r>
      <w:r w:rsidR="00FD7F39" w:rsidRPr="00F84450">
        <w:rPr>
          <w:rStyle w:val="bibyear"/>
          <w:rFonts w:eastAsia="Times New Roman" w:cs="Times New Roman"/>
          <w:szCs w:val="24"/>
        </w:rPr>
        <w:t>2019 Oct</w:t>
      </w:r>
      <w:proofErr w:type="gramStart"/>
      <w:r w:rsidR="00FD7F39">
        <w:rPr>
          <w:rStyle w:val="bibyear"/>
          <w:rFonts w:eastAsia="Times New Roman" w:cs="Times New Roman"/>
          <w:color w:val="1B1B1B"/>
          <w:szCs w:val="24"/>
          <w:highlight w:val="white"/>
        </w:rPr>
        <w:t>;</w:t>
      </w:r>
      <w:r w:rsidR="00FD7F39" w:rsidRPr="00F84450">
        <w:rPr>
          <w:rStyle w:val="bibvolume"/>
        </w:rPr>
        <w:t>54</w:t>
      </w:r>
      <w:proofErr w:type="gramEnd"/>
      <w:r w:rsidR="00FD7F39">
        <w:rPr>
          <w:rFonts w:ascii="Times New Roman" w:eastAsia="Times New Roman" w:hAnsi="Times New Roman" w:cs="Times New Roman"/>
          <w:color w:val="1B1B1B"/>
          <w:sz w:val="24"/>
          <w:szCs w:val="24"/>
          <w:highlight w:val="white"/>
        </w:rPr>
        <w:t>(</w:t>
      </w:r>
      <w:r w:rsidR="00FD7F39" w:rsidRPr="00F84450">
        <w:rPr>
          <w:rStyle w:val="bibissue"/>
          <w:rFonts w:eastAsia="Times New Roman" w:cs="Times New Roman"/>
          <w:color w:val="212121"/>
          <w:szCs w:val="24"/>
        </w:rPr>
        <w:t>10</w:t>
      </w:r>
      <w:r w:rsidR="00FD7F39">
        <w:rPr>
          <w:rFonts w:ascii="Times New Roman" w:eastAsia="Times New Roman" w:hAnsi="Times New Roman" w:cs="Times New Roman"/>
          <w:color w:val="1B1B1B"/>
          <w:sz w:val="24"/>
          <w:szCs w:val="24"/>
          <w:highlight w:val="white"/>
        </w:rPr>
        <w:t>):</w:t>
      </w:r>
      <w:r w:rsidR="00FD7F39" w:rsidRPr="00F84450">
        <w:rPr>
          <w:rStyle w:val="bibfpage"/>
          <w:rFonts w:eastAsia="Times New Roman" w:cs="Times New Roman"/>
          <w:color w:val="212121"/>
          <w:szCs w:val="24"/>
        </w:rPr>
        <w:t>1040</w:t>
      </w:r>
      <w:r w:rsidR="00FD7F39">
        <w:rPr>
          <w:rFonts w:ascii="Times New Roman" w:eastAsia="Times New Roman" w:hAnsi="Times New Roman" w:cs="Times New Roman"/>
          <w:color w:val="1B1B1B"/>
          <w:sz w:val="24"/>
          <w:szCs w:val="24"/>
          <w:highlight w:val="white"/>
        </w:rPr>
        <w:t>–</w:t>
      </w:r>
      <w:r w:rsidR="00FD7F39" w:rsidRPr="00F84450">
        <w:rPr>
          <w:rStyle w:val="biblpage"/>
          <w:rFonts w:eastAsia="Times New Roman" w:cs="Times New Roman"/>
          <w:color w:val="212121"/>
          <w:szCs w:val="24"/>
        </w:rPr>
        <w:t>9</w:t>
      </w:r>
      <w:r w:rsidR="00FD7F39">
        <w:rPr>
          <w:rFonts w:ascii="Times New Roman" w:eastAsia="Times New Roman" w:hAnsi="Times New Roman" w:cs="Times New Roman"/>
          <w:color w:val="1B1B1B"/>
          <w:sz w:val="24"/>
          <w:szCs w:val="24"/>
          <w:highlight w:val="white"/>
        </w:rPr>
        <w:t xml:space="preserve">. </w:t>
      </w:r>
      <w:proofErr w:type="gramStart"/>
      <w:r w:rsidR="00FD7F39" w:rsidRPr="00F84450">
        <w:rPr>
          <w:rStyle w:val="bibdoi"/>
          <w:rFonts w:eastAsia="Times New Roman" w:cs="Times New Roman"/>
          <w:color w:val="212121"/>
          <w:szCs w:val="24"/>
        </w:rPr>
        <w:t>doi</w:t>
      </w:r>
      <w:proofErr w:type="gramEnd"/>
      <w:r w:rsidR="00FD7F39" w:rsidRPr="00F84450">
        <w:rPr>
          <w:rStyle w:val="bibdoi"/>
          <w:rFonts w:eastAsia="Times New Roman" w:cs="Times New Roman"/>
          <w:color w:val="212121"/>
          <w:szCs w:val="24"/>
        </w:rPr>
        <w:t>: 10.4085/1062-6050-380-18</w:t>
      </w:r>
      <w:r w:rsidR="00FD7F39">
        <w:rPr>
          <w:rFonts w:ascii="Times New Roman" w:eastAsia="Times New Roman" w:hAnsi="Times New Roman" w:cs="Times New Roman"/>
          <w:color w:val="1B1B1B"/>
          <w:sz w:val="24"/>
          <w:szCs w:val="24"/>
          <w:highlight w:val="white"/>
        </w:rPr>
        <w:t xml:space="preserve">. </w:t>
      </w:r>
      <w:r w:rsidR="00FD7F39">
        <w:rPr>
          <w:rStyle w:val="Id"/>
          <w:rFonts w:ascii="Times New Roman" w:eastAsia="Times New Roman" w:hAnsi="Times New Roman" w:cs="Times New Roman"/>
          <w:color w:val="1B1B1B"/>
          <w:sz w:val="24"/>
          <w:szCs w:val="24"/>
          <w:highlight w:val="white"/>
        </w:rPr>
        <w:t>PMID: 31633420</w:t>
      </w:r>
      <w:r w:rsidR="00FD7F39">
        <w:rPr>
          <w:rFonts w:ascii="Times New Roman" w:eastAsia="Times New Roman" w:hAnsi="Times New Roman" w:cs="Times New Roman"/>
          <w:color w:val="1B1B1B"/>
          <w:sz w:val="24"/>
          <w:szCs w:val="24"/>
          <w:highlight w:val="white"/>
        </w:rPr>
        <w:t xml:space="preserve">; </w:t>
      </w:r>
      <w:r w:rsidR="00FD7F39">
        <w:rPr>
          <w:rStyle w:val="bibissue"/>
          <w:rFonts w:eastAsia="Times New Roman" w:cs="Times New Roman"/>
          <w:color w:val="1B1B1B"/>
          <w:szCs w:val="24"/>
          <w:highlight w:val="white"/>
        </w:rPr>
        <w:t>PMCID</w:t>
      </w:r>
      <w:r w:rsidR="00FD7F39">
        <w:rPr>
          <w:rFonts w:ascii="Times New Roman" w:eastAsia="Times New Roman" w:hAnsi="Times New Roman" w:cs="Times New Roman"/>
          <w:color w:val="1B1B1B"/>
          <w:sz w:val="24"/>
          <w:szCs w:val="24"/>
          <w:highlight w:val="white"/>
        </w:rPr>
        <w:t xml:space="preserve">: </w:t>
      </w:r>
      <w:r w:rsidR="00FD7F39">
        <w:rPr>
          <w:rStyle w:val="bibissue"/>
          <w:rFonts w:eastAsia="Times New Roman" w:cs="Times New Roman"/>
          <w:color w:val="1B1B1B"/>
          <w:szCs w:val="24"/>
          <w:highlight w:val="white"/>
        </w:rPr>
        <w:t>PMC</w:t>
      </w:r>
      <w:r w:rsidR="00FD7F39">
        <w:rPr>
          <w:rFonts w:ascii="Times New Roman" w:eastAsia="Times New Roman" w:hAnsi="Times New Roman" w:cs="Times New Roman"/>
          <w:color w:val="1B1B1B"/>
          <w:sz w:val="24"/>
          <w:szCs w:val="24"/>
          <w:highlight w:val="white"/>
        </w:rPr>
        <w:t>6805065.</w:t>
      </w:r>
    </w:p>
    <w:p w:rsidR="00E07281" w:rsidRDefault="00FD7F39">
      <w:pPr>
        <w:rPr>
          <w:b/>
          <w:sz w:val="24"/>
          <w:szCs w:val="24"/>
        </w:rPr>
      </w:pPr>
      <w:r>
        <w:rPr>
          <w:b/>
          <w:sz w:val="24"/>
          <w:szCs w:val="24"/>
        </w:rPr>
        <w:br w:type="page"/>
      </w:r>
    </w:p>
    <w:p w:rsidR="00E07281" w:rsidRDefault="00FD7F39">
      <w:pPr>
        <w:pStyle w:val="SupplementaryLegends"/>
        <w:widowControl w:val="0"/>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Figures</w:t>
      </w:r>
    </w:p>
    <w:p w:rsidR="00E07281" w:rsidRDefault="00CC0DF2">
      <w:pPr>
        <w:pStyle w:val="FIG-LEG"/>
        <w:widowControl w:val="0"/>
        <w:shd w:val="clear" w:color="auto" w:fill="FFFFFF"/>
        <w:spacing w:after="0" w:line="480" w:lineRule="auto"/>
        <w:rPr>
          <w:rFonts w:ascii="Times New Roman" w:eastAsia="Times New Roman" w:hAnsi="Times New Roman" w:cs="Times New Roman"/>
          <w:sz w:val="24"/>
          <w:szCs w:val="24"/>
        </w:rPr>
      </w:pPr>
      <w:sdt>
        <w:sdtPr>
          <w:alias w:val="Figure"/>
          <w:id w:val="228468905"/>
        </w:sdtPr>
        <w:sdtEndPr/>
        <w:sdtContent>
          <w:r w:rsidR="00FD7F39">
            <w:rPr>
              <w:rStyle w:val="FIG-NUM"/>
              <w:rFonts w:ascii="Times New Roman" w:eastAsia="Times New Roman" w:hAnsi="Times New Roman" w:cs="Times New Roman"/>
              <w:b/>
              <w:bCs/>
              <w:sz w:val="24"/>
              <w:szCs w:val="24"/>
            </w:rPr>
            <w:t>Figure</w:t>
          </w:r>
        </w:sdtContent>
      </w:sdt>
      <w:r w:rsidR="00FD7F39">
        <w:rPr>
          <w:rStyle w:val="FIG-NUM"/>
          <w:rFonts w:ascii="Times New Roman" w:eastAsia="Times New Roman" w:hAnsi="Times New Roman" w:cs="Times New Roman"/>
          <w:b/>
          <w:bCs/>
          <w:sz w:val="24"/>
          <w:szCs w:val="24"/>
        </w:rPr>
        <w:t xml:space="preserve"> </w:t>
      </w:r>
      <w:sdt>
        <w:sdtPr>
          <w:alias w:val="ChapNo"/>
          <w:id w:val="522358188"/>
        </w:sdtPr>
        <w:sdtEndPr/>
        <w:sdtContent>
          <w:r w:rsidR="00FD7F39">
            <w:rPr>
              <w:rStyle w:val="FIG-NUM"/>
              <w:rFonts w:ascii="Times New Roman" w:eastAsia="Times New Roman" w:hAnsi="Times New Roman" w:cs="Times New Roman"/>
              <w:b/>
              <w:bCs/>
              <w:sz w:val="24"/>
              <w:szCs w:val="24"/>
            </w:rPr>
            <w:t>10</w:t>
          </w:r>
        </w:sdtContent>
      </w:sdt>
      <w:r w:rsidR="00FD7F39">
        <w:rPr>
          <w:rStyle w:val="FIG-NUM"/>
          <w:rFonts w:ascii="Times New Roman" w:eastAsia="Times New Roman" w:hAnsi="Times New Roman" w:cs="Times New Roman"/>
          <w:b/>
          <w:bCs/>
          <w:sz w:val="24"/>
          <w:szCs w:val="24"/>
        </w:rPr>
        <w:t>-</w:t>
      </w:r>
      <w:sdt>
        <w:sdtPr>
          <w:alias w:val="SeqNo"/>
          <w:id w:val="153300208"/>
        </w:sdtPr>
        <w:sdtEndPr/>
        <w:sdtContent>
          <w:r w:rsidR="00FD7F39">
            <w:rPr>
              <w:rStyle w:val="FIG-NUM"/>
              <w:rFonts w:ascii="Times New Roman" w:eastAsia="Times New Roman" w:hAnsi="Times New Roman" w:cs="Times New Roman"/>
              <w:b/>
              <w:bCs/>
              <w:sz w:val="24"/>
              <w:szCs w:val="24"/>
            </w:rPr>
            <w:t>1</w:t>
          </w:r>
        </w:sdtContent>
      </w:sdt>
      <w:r w:rsidR="00FD7F39">
        <w:rPr>
          <w:rStyle w:val="FIG-NUM"/>
          <w:rFonts w:ascii="Times New Roman" w:eastAsia="Times New Roman" w:hAnsi="Times New Roman" w:cs="Times New Roman"/>
          <w:b/>
          <w:bCs/>
          <w:sz w:val="24"/>
          <w:szCs w:val="24"/>
        </w:rPr>
        <w:t>.</w:t>
      </w:r>
      <w:r w:rsidR="00FD7F39">
        <w:rPr>
          <w:rFonts w:ascii="Times New Roman" w:eastAsia="Times New Roman" w:hAnsi="Times New Roman" w:cs="Times New Roman"/>
          <w:b/>
          <w:bCs/>
          <w:sz w:val="24"/>
          <w:szCs w:val="24"/>
        </w:rPr>
        <w:t xml:space="preserve"> </w:t>
      </w:r>
      <w:r w:rsidR="00FD7F39">
        <w:rPr>
          <w:rFonts w:ascii="Times New Roman" w:eastAsia="Times New Roman" w:hAnsi="Times New Roman" w:cs="Times New Roman"/>
          <w:sz w:val="24"/>
          <w:szCs w:val="24"/>
        </w:rPr>
        <w:t>Substrate utilization. At rest our primary fuel source is from fatty acids with minimal contribution from amino acids and glucose. As the duration and intensity of activity increase the percentage of glucose as the fuel source becomes greater.</w:t>
      </w:r>
    </w:p>
    <w:p w:rsidR="00E07281" w:rsidRPr="00744BFE" w:rsidRDefault="00FD7F39" w:rsidP="00744BFE">
      <w:pPr>
        <w:pStyle w:val="FIG-SRC"/>
      </w:pPr>
      <w:r>
        <w:rPr>
          <w:rFonts w:eastAsia="Times New Roman" w:cs="Times New Roman"/>
          <w:i/>
          <w:szCs w:val="24"/>
        </w:rPr>
        <w:t>Source</w:t>
      </w:r>
      <w:r>
        <w:rPr>
          <w:rFonts w:ascii="Times New Roman" w:eastAsia="Times New Roman" w:hAnsi="Times New Roman" w:cs="Times New Roman"/>
          <w:sz w:val="24"/>
          <w:szCs w:val="24"/>
        </w:rPr>
        <w:t xml:space="preserve">: Fuel Sources. (2020, August 13). Retrieved May 24, 2021, from </w:t>
      </w:r>
      <w:r>
        <w:rPr>
          <w:rStyle w:val="biburl"/>
          <w:rFonts w:eastAsia="Times New Roman" w:cs="Times New Roman"/>
          <w:szCs w:val="24"/>
        </w:rPr>
        <w:t>https://med.libretexts.org/@go/page/7071</w:t>
      </w:r>
    </w:p>
    <w:p w:rsidR="00E07281" w:rsidRDefault="00CC0DF2">
      <w:pPr>
        <w:pStyle w:val="FIG-LEG"/>
        <w:spacing w:after="0" w:line="480" w:lineRule="auto"/>
        <w:rPr>
          <w:rFonts w:ascii="Times New Roman" w:eastAsia="Times New Roman" w:hAnsi="Times New Roman" w:cs="Times New Roman"/>
          <w:sz w:val="24"/>
          <w:szCs w:val="24"/>
        </w:rPr>
      </w:pPr>
      <w:sdt>
        <w:sdtPr>
          <w:alias w:val="Figure"/>
          <w:id w:val="1981679410"/>
        </w:sdtPr>
        <w:sdtEndPr/>
        <w:sdtContent>
          <w:proofErr w:type="gramStart"/>
          <w:r w:rsidR="00FD7F39">
            <w:rPr>
              <w:rStyle w:val="FIG-NUM"/>
              <w:rFonts w:ascii="Times New Roman" w:eastAsia="Times New Roman" w:hAnsi="Times New Roman" w:cs="Times New Roman"/>
              <w:b/>
              <w:bCs/>
              <w:sz w:val="24"/>
              <w:szCs w:val="24"/>
            </w:rPr>
            <w:t>Figure</w:t>
          </w:r>
        </w:sdtContent>
      </w:sdt>
      <w:r w:rsidR="00FD7F39">
        <w:rPr>
          <w:rStyle w:val="FIG-NUM"/>
          <w:rFonts w:ascii="Times New Roman" w:eastAsia="Times New Roman" w:hAnsi="Times New Roman" w:cs="Times New Roman"/>
          <w:b/>
          <w:bCs/>
          <w:sz w:val="24"/>
          <w:szCs w:val="24"/>
        </w:rPr>
        <w:t xml:space="preserve"> </w:t>
      </w:r>
      <w:sdt>
        <w:sdtPr>
          <w:alias w:val="ChapNo"/>
          <w:id w:val="909046312"/>
        </w:sdtPr>
        <w:sdtEndPr/>
        <w:sdtContent>
          <w:r w:rsidR="00FD7F39">
            <w:rPr>
              <w:rStyle w:val="FIG-NUM"/>
              <w:rFonts w:ascii="Times New Roman" w:eastAsia="Times New Roman" w:hAnsi="Times New Roman" w:cs="Times New Roman"/>
              <w:b/>
              <w:bCs/>
              <w:sz w:val="24"/>
              <w:szCs w:val="24"/>
            </w:rPr>
            <w:t>10</w:t>
          </w:r>
        </w:sdtContent>
      </w:sdt>
      <w:r w:rsidR="00FD7F39">
        <w:rPr>
          <w:rStyle w:val="FIG-NUM"/>
          <w:rFonts w:ascii="Times New Roman" w:eastAsia="Times New Roman" w:hAnsi="Times New Roman" w:cs="Times New Roman"/>
          <w:b/>
          <w:bCs/>
          <w:sz w:val="24"/>
          <w:szCs w:val="24"/>
        </w:rPr>
        <w:t>-</w:t>
      </w:r>
      <w:sdt>
        <w:sdtPr>
          <w:alias w:val="SeqNo"/>
          <w:id w:val="1750618032"/>
        </w:sdtPr>
        <w:sdtEndPr/>
        <w:sdtContent>
          <w:r w:rsidR="00FD7F39">
            <w:rPr>
              <w:rStyle w:val="FIG-NUM"/>
              <w:rFonts w:ascii="Times New Roman" w:eastAsia="Times New Roman" w:hAnsi="Times New Roman" w:cs="Times New Roman"/>
              <w:b/>
              <w:bCs/>
              <w:sz w:val="24"/>
              <w:szCs w:val="24"/>
            </w:rPr>
            <w:t>2</w:t>
          </w:r>
        </w:sdtContent>
      </w:sdt>
      <w:r w:rsidR="00FD7F39">
        <w:rPr>
          <w:rStyle w:val="FIG-NUM"/>
          <w:rFonts w:ascii="Times New Roman" w:eastAsia="Times New Roman" w:hAnsi="Times New Roman" w:cs="Times New Roman"/>
          <w:b/>
          <w:bCs/>
          <w:sz w:val="24"/>
          <w:szCs w:val="24"/>
        </w:rPr>
        <w:t>.</w:t>
      </w:r>
      <w:proofErr w:type="gramEnd"/>
      <w:r w:rsidR="00FD7F39">
        <w:rPr>
          <w:rFonts w:ascii="Times New Roman" w:eastAsia="Times New Roman" w:hAnsi="Times New Roman" w:cs="Times New Roman"/>
          <w:b/>
          <w:bCs/>
          <w:sz w:val="24"/>
          <w:szCs w:val="24"/>
        </w:rPr>
        <w:t xml:space="preserve"> </w:t>
      </w:r>
      <w:r w:rsidR="00FD7F39">
        <w:rPr>
          <w:rFonts w:ascii="Times New Roman" w:eastAsia="Times New Roman" w:hAnsi="Times New Roman" w:cs="Times New Roman"/>
          <w:sz w:val="24"/>
          <w:szCs w:val="24"/>
        </w:rPr>
        <w:t>Performance plates individualized for training intensity.</w:t>
      </w:r>
    </w:p>
    <w:p w:rsidR="00E07281" w:rsidRDefault="00FD7F39" w:rsidP="00744BFE">
      <w:pPr>
        <w:pStyle w:val="FIG-SRC"/>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Adapted from American Sports and Performance Dietitians Association. </w:t>
      </w:r>
      <w:r>
        <w:rPr>
          <w:rStyle w:val="biburl"/>
          <w:rFonts w:eastAsia="Times New Roman" w:cs="Times New Roman"/>
          <w:szCs w:val="24"/>
        </w:rPr>
        <w:t>https://sportsrd.org/</w:t>
      </w:r>
    </w:p>
    <w:p w:rsidR="00E07281" w:rsidRDefault="00FD7F39">
      <w:pPr>
        <w:rPr>
          <w:b/>
          <w:bCs/>
          <w:sz w:val="24"/>
          <w:szCs w:val="24"/>
        </w:rPr>
      </w:pPr>
      <w:r>
        <w:rPr>
          <w:b/>
          <w:bCs/>
          <w:sz w:val="24"/>
          <w:szCs w:val="24"/>
        </w:rPr>
        <w:br w:type="page"/>
      </w:r>
    </w:p>
    <w:p w:rsidR="00E07281" w:rsidRDefault="00FD7F39">
      <w:pPr>
        <w:pStyle w:val="TableCaptions"/>
        <w:spacing w:after="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Table</w:t>
      </w:r>
    </w:p>
    <w:p w:rsidR="00E07281" w:rsidRDefault="00CC0DF2">
      <w:pPr>
        <w:pStyle w:val="T1"/>
        <w:spacing w:after="0" w:line="480" w:lineRule="auto"/>
        <w:rPr>
          <w:rFonts w:ascii="Times New Roman" w:hAnsi="Times New Roman" w:cs="Times New Roman"/>
          <w:b/>
          <w:bCs/>
          <w:sz w:val="24"/>
          <w:szCs w:val="24"/>
        </w:rPr>
      </w:pPr>
      <w:sdt>
        <w:sdtPr>
          <w:alias w:val="Table"/>
          <w:id w:val="1201764892"/>
        </w:sdtPr>
        <w:sdtEndPr/>
        <w:sdtContent>
          <w:r w:rsidR="00FD7F39">
            <w:rPr>
              <w:rStyle w:val="TN"/>
              <w:rFonts w:ascii="Times New Roman" w:hAnsi="Times New Roman" w:cs="Times New Roman"/>
              <w:b/>
              <w:bCs/>
              <w:sz w:val="24"/>
              <w:szCs w:val="24"/>
            </w:rPr>
            <w:t>Table</w:t>
          </w:r>
        </w:sdtContent>
      </w:sdt>
      <w:r w:rsidR="00FD7F39">
        <w:rPr>
          <w:rStyle w:val="TN"/>
          <w:rFonts w:ascii="Times New Roman" w:hAnsi="Times New Roman" w:cs="Times New Roman"/>
          <w:b/>
          <w:bCs/>
          <w:sz w:val="24"/>
          <w:szCs w:val="24"/>
        </w:rPr>
        <w:t xml:space="preserve"> </w:t>
      </w:r>
      <w:sdt>
        <w:sdtPr>
          <w:alias w:val="ChapNo"/>
          <w:id w:val="1284389306"/>
        </w:sdtPr>
        <w:sdtEndPr/>
        <w:sdtContent>
          <w:r w:rsidR="00FD7F39">
            <w:rPr>
              <w:rStyle w:val="TN"/>
              <w:rFonts w:ascii="Times New Roman" w:hAnsi="Times New Roman" w:cs="Times New Roman"/>
              <w:b/>
              <w:bCs/>
              <w:sz w:val="24"/>
              <w:szCs w:val="24"/>
            </w:rPr>
            <w:t>10</w:t>
          </w:r>
        </w:sdtContent>
      </w:sdt>
      <w:r w:rsidR="00FD7F39">
        <w:rPr>
          <w:rStyle w:val="TN"/>
          <w:rFonts w:ascii="Times New Roman" w:hAnsi="Times New Roman" w:cs="Times New Roman"/>
          <w:b/>
          <w:bCs/>
          <w:sz w:val="24"/>
          <w:szCs w:val="24"/>
        </w:rPr>
        <w:t>-</w:t>
      </w:r>
      <w:sdt>
        <w:sdtPr>
          <w:alias w:val="SeqNo"/>
          <w:id w:val="1363930752"/>
        </w:sdtPr>
        <w:sdtEndPr/>
        <w:sdtContent>
          <w:r w:rsidR="00FD7F39">
            <w:rPr>
              <w:rStyle w:val="TN"/>
              <w:rFonts w:ascii="Times New Roman" w:hAnsi="Times New Roman" w:cs="Times New Roman"/>
              <w:b/>
              <w:bCs/>
              <w:sz w:val="24"/>
              <w:szCs w:val="24"/>
            </w:rPr>
            <w:t>1</w:t>
          </w:r>
        </w:sdtContent>
      </w:sdt>
      <w:r w:rsidR="00FD7F39">
        <w:rPr>
          <w:rStyle w:val="TN"/>
          <w:rFonts w:ascii="Times New Roman" w:hAnsi="Times New Roman" w:cs="Times New Roman"/>
          <w:b/>
          <w:bCs/>
          <w:sz w:val="24"/>
          <w:szCs w:val="24"/>
        </w:rPr>
        <w:t>:</w:t>
      </w:r>
      <w:r w:rsidR="00FD7F39">
        <w:rPr>
          <w:rFonts w:ascii="Times New Roman" w:hAnsi="Times New Roman" w:cs="Times New Roman"/>
          <w:b/>
          <w:bCs/>
          <w:sz w:val="24"/>
          <w:szCs w:val="24"/>
        </w:rPr>
        <w:t xml:space="preserve"> </w:t>
      </w:r>
      <w:r w:rsidR="00FD7F39">
        <w:rPr>
          <w:rFonts w:ascii="Times New Roman" w:hAnsi="Times New Roman" w:cs="Times New Roman"/>
          <w:b/>
          <w:bCs/>
          <w:color w:val="000000"/>
          <w:sz w:val="24"/>
          <w:szCs w:val="24"/>
        </w:rPr>
        <w:t>Sports Specific Nutrition Assessment Questions</w:t>
      </w:r>
    </w:p>
    <w:tbl>
      <w:tblPr>
        <w:tblStyle w:val="TableGrid"/>
        <w:tblW w:w="0" w:type="auto"/>
        <w:tblLook w:val="04A0" w:firstRow="1" w:lastRow="0" w:firstColumn="1" w:lastColumn="0" w:noHBand="0" w:noVBand="1"/>
      </w:tblPr>
      <w:tblGrid>
        <w:gridCol w:w="9350"/>
      </w:tblGrid>
      <w:tr w:rsidR="00E07281">
        <w:trPr>
          <w:trHeight w:val="1700"/>
        </w:trPr>
        <w:tc>
          <w:tcPr>
            <w:tcW w:w="9350" w:type="dxa"/>
          </w:tcPr>
          <w:p w:rsidR="00E07281" w:rsidRDefault="00FD7F39">
            <w:pPr>
              <w:pStyle w:val="T"/>
              <w:spacing w:line="480" w:lineRule="auto"/>
              <w:rPr>
                <w:b/>
                <w:bCs/>
                <w:color w:val="000000"/>
                <w:sz w:val="24"/>
                <w:szCs w:val="24"/>
              </w:rPr>
            </w:pPr>
            <w:r>
              <w:rPr>
                <w:b/>
                <w:bCs/>
                <w:color w:val="000000"/>
                <w:sz w:val="24"/>
                <w:szCs w:val="24"/>
              </w:rPr>
              <w:t>Training</w:t>
            </w:r>
          </w:p>
          <w:p w:rsidR="00E07281" w:rsidRDefault="00D55DB7" w:rsidP="00D55DB7">
            <w:pPr>
              <w:pStyle w:val="TBL-FIRST"/>
              <w:spacing w:line="480" w:lineRule="auto"/>
              <w:ind w:hanging="360"/>
              <w:contextualSpacing w:val="0"/>
              <w:rPr>
                <w:color w:val="000000"/>
                <w:sz w:val="24"/>
                <w:szCs w:val="24"/>
              </w:rPr>
            </w:pPr>
            <w:r>
              <w:rPr>
                <w:rFonts w:ascii="Symbol" w:hAnsi="Symbol"/>
                <w:color w:val="000000"/>
                <w:sz w:val="24"/>
                <w:szCs w:val="24"/>
              </w:rPr>
              <w:t></w:t>
            </w:r>
            <w:r>
              <w:rPr>
                <w:rFonts w:ascii="Symbol" w:hAnsi="Symbol"/>
                <w:color w:val="000000"/>
                <w:sz w:val="24"/>
                <w:szCs w:val="24"/>
              </w:rPr>
              <w:tab/>
            </w:r>
            <w:r w:rsidR="00FD7F39">
              <w:rPr>
                <w:color w:val="000000"/>
                <w:sz w:val="24"/>
                <w:szCs w:val="24"/>
              </w:rPr>
              <w:t>How many hours per week do you train (in season and off season)?</w:t>
            </w:r>
          </w:p>
          <w:p w:rsidR="00E07281" w:rsidRDefault="00D55DB7" w:rsidP="00D55DB7">
            <w:pPr>
              <w:pStyle w:val="TBL-MID"/>
              <w:spacing w:line="480" w:lineRule="auto"/>
              <w:ind w:hanging="360"/>
              <w:contextualSpacing w:val="0"/>
              <w:rPr>
                <w:color w:val="000000"/>
                <w:sz w:val="24"/>
                <w:szCs w:val="24"/>
              </w:rPr>
            </w:pPr>
            <w:r>
              <w:rPr>
                <w:rFonts w:ascii="Symbol" w:hAnsi="Symbol"/>
                <w:color w:val="000000"/>
                <w:sz w:val="24"/>
                <w:szCs w:val="24"/>
              </w:rPr>
              <w:t></w:t>
            </w:r>
            <w:r>
              <w:rPr>
                <w:rFonts w:ascii="Symbol" w:hAnsi="Symbol"/>
                <w:color w:val="000000"/>
                <w:sz w:val="24"/>
                <w:szCs w:val="24"/>
              </w:rPr>
              <w:tab/>
            </w:r>
            <w:r w:rsidR="00FD7F39">
              <w:rPr>
                <w:color w:val="000000"/>
                <w:sz w:val="24"/>
                <w:szCs w:val="24"/>
              </w:rPr>
              <w:t>How many hours per week do you compete?</w:t>
            </w:r>
          </w:p>
          <w:p w:rsidR="00E07281" w:rsidRDefault="00D55DB7" w:rsidP="00D55DB7">
            <w:pPr>
              <w:pStyle w:val="TBL-MID"/>
              <w:spacing w:line="480" w:lineRule="auto"/>
              <w:ind w:hanging="360"/>
              <w:contextualSpacing w:val="0"/>
              <w:rPr>
                <w:color w:val="000000"/>
                <w:sz w:val="24"/>
                <w:szCs w:val="24"/>
              </w:rPr>
            </w:pPr>
            <w:r>
              <w:rPr>
                <w:rFonts w:ascii="Symbol" w:hAnsi="Symbol"/>
                <w:color w:val="000000"/>
                <w:sz w:val="24"/>
                <w:szCs w:val="24"/>
              </w:rPr>
              <w:t></w:t>
            </w:r>
            <w:r>
              <w:rPr>
                <w:rFonts w:ascii="Symbol" w:hAnsi="Symbol"/>
                <w:color w:val="000000"/>
                <w:sz w:val="24"/>
                <w:szCs w:val="24"/>
              </w:rPr>
              <w:tab/>
            </w:r>
            <w:r w:rsidR="00FD7F39">
              <w:rPr>
                <w:color w:val="000000"/>
                <w:sz w:val="24"/>
                <w:szCs w:val="24"/>
              </w:rPr>
              <w:t>Do you do any additional recreational activities?</w:t>
            </w:r>
          </w:p>
          <w:p w:rsidR="00E07281" w:rsidRDefault="00D55DB7" w:rsidP="00D55DB7">
            <w:pPr>
              <w:pStyle w:val="TBL-LAST"/>
              <w:spacing w:line="480" w:lineRule="auto"/>
              <w:ind w:hanging="360"/>
              <w:contextualSpacing w:val="0"/>
              <w:rPr>
                <w:color w:val="000000"/>
                <w:sz w:val="24"/>
                <w:szCs w:val="24"/>
              </w:rPr>
            </w:pPr>
            <w:r>
              <w:rPr>
                <w:rFonts w:ascii="Symbol" w:hAnsi="Symbol"/>
                <w:color w:val="000000"/>
                <w:sz w:val="24"/>
                <w:szCs w:val="24"/>
              </w:rPr>
              <w:t></w:t>
            </w:r>
            <w:r>
              <w:rPr>
                <w:rFonts w:ascii="Symbol" w:hAnsi="Symbol"/>
                <w:color w:val="000000"/>
                <w:sz w:val="24"/>
                <w:szCs w:val="24"/>
              </w:rPr>
              <w:tab/>
            </w:r>
            <w:r w:rsidR="00FD7F39">
              <w:rPr>
                <w:color w:val="000000"/>
                <w:sz w:val="24"/>
                <w:szCs w:val="24"/>
              </w:rPr>
              <w:t>How much walking do you do per day?</w:t>
            </w:r>
          </w:p>
          <w:p w:rsidR="00E07281" w:rsidRDefault="00FD7F39">
            <w:pPr>
              <w:pStyle w:val="T"/>
              <w:spacing w:line="480" w:lineRule="auto"/>
              <w:rPr>
                <w:b/>
                <w:bCs/>
                <w:color w:val="000000"/>
                <w:sz w:val="24"/>
                <w:szCs w:val="24"/>
              </w:rPr>
            </w:pPr>
            <w:r>
              <w:rPr>
                <w:b/>
                <w:bCs/>
                <w:color w:val="000000"/>
                <w:sz w:val="24"/>
                <w:szCs w:val="24"/>
              </w:rPr>
              <w:t>Hydration</w:t>
            </w:r>
          </w:p>
          <w:p w:rsidR="00E07281" w:rsidRDefault="00D55DB7" w:rsidP="00D55DB7">
            <w:pPr>
              <w:pStyle w:val="TBL-FIRST"/>
              <w:spacing w:line="480" w:lineRule="auto"/>
              <w:ind w:hanging="360"/>
              <w:contextualSpacing w:val="0"/>
              <w:rPr>
                <w:color w:val="000000"/>
                <w:sz w:val="24"/>
                <w:szCs w:val="24"/>
              </w:rPr>
            </w:pPr>
            <w:r>
              <w:rPr>
                <w:rFonts w:ascii="Symbol" w:hAnsi="Symbol"/>
                <w:color w:val="000000"/>
                <w:sz w:val="24"/>
                <w:szCs w:val="24"/>
              </w:rPr>
              <w:t></w:t>
            </w:r>
            <w:r>
              <w:rPr>
                <w:rFonts w:ascii="Symbol" w:hAnsi="Symbol"/>
                <w:color w:val="000000"/>
                <w:sz w:val="24"/>
                <w:szCs w:val="24"/>
              </w:rPr>
              <w:tab/>
            </w:r>
            <w:r w:rsidR="00FD7F39">
              <w:rPr>
                <w:color w:val="000000"/>
                <w:sz w:val="24"/>
                <w:szCs w:val="24"/>
              </w:rPr>
              <w:t>How much water do you drink per day?</w:t>
            </w:r>
          </w:p>
          <w:p w:rsidR="00E07281" w:rsidRDefault="00D55DB7" w:rsidP="00D55DB7">
            <w:pPr>
              <w:pStyle w:val="TBL-MID"/>
              <w:spacing w:line="480" w:lineRule="auto"/>
              <w:ind w:hanging="360"/>
              <w:contextualSpacing w:val="0"/>
              <w:rPr>
                <w:color w:val="000000"/>
                <w:sz w:val="24"/>
                <w:szCs w:val="24"/>
              </w:rPr>
            </w:pPr>
            <w:r>
              <w:rPr>
                <w:rFonts w:ascii="Symbol" w:hAnsi="Symbol"/>
                <w:color w:val="000000"/>
                <w:sz w:val="24"/>
                <w:szCs w:val="24"/>
              </w:rPr>
              <w:t></w:t>
            </w:r>
            <w:r>
              <w:rPr>
                <w:rFonts w:ascii="Symbol" w:hAnsi="Symbol"/>
                <w:color w:val="000000"/>
                <w:sz w:val="24"/>
                <w:szCs w:val="24"/>
              </w:rPr>
              <w:tab/>
            </w:r>
            <w:r w:rsidR="00FD7F39">
              <w:rPr>
                <w:color w:val="000000"/>
                <w:sz w:val="24"/>
                <w:szCs w:val="24"/>
              </w:rPr>
              <w:t>Do you add any electrolyte supplements to your water?</w:t>
            </w:r>
          </w:p>
          <w:p w:rsidR="00E07281" w:rsidRDefault="00D55DB7" w:rsidP="00D55DB7">
            <w:pPr>
              <w:pStyle w:val="TBL-MID"/>
              <w:spacing w:line="480" w:lineRule="auto"/>
              <w:ind w:hanging="360"/>
              <w:contextualSpacing w:val="0"/>
              <w:rPr>
                <w:color w:val="000000"/>
                <w:sz w:val="24"/>
                <w:szCs w:val="24"/>
              </w:rPr>
            </w:pPr>
            <w:r>
              <w:rPr>
                <w:rFonts w:ascii="Symbol" w:hAnsi="Symbol"/>
                <w:color w:val="000000"/>
                <w:sz w:val="24"/>
                <w:szCs w:val="24"/>
              </w:rPr>
              <w:t></w:t>
            </w:r>
            <w:r>
              <w:rPr>
                <w:rFonts w:ascii="Symbol" w:hAnsi="Symbol"/>
                <w:color w:val="000000"/>
                <w:sz w:val="24"/>
                <w:szCs w:val="24"/>
              </w:rPr>
              <w:tab/>
            </w:r>
            <w:r w:rsidR="00FD7F39">
              <w:rPr>
                <w:color w:val="000000"/>
                <w:sz w:val="24"/>
                <w:szCs w:val="24"/>
              </w:rPr>
              <w:t>Do you consume other beverages (i.e., juice, milk, sports drinks or soda)?</w:t>
            </w:r>
          </w:p>
          <w:p w:rsidR="00E07281" w:rsidRDefault="00D55DB7" w:rsidP="00D55DB7">
            <w:pPr>
              <w:pStyle w:val="TBL-LAST"/>
              <w:spacing w:line="480" w:lineRule="auto"/>
              <w:ind w:hanging="360"/>
              <w:contextualSpacing w:val="0"/>
              <w:rPr>
                <w:color w:val="000000"/>
                <w:sz w:val="24"/>
                <w:szCs w:val="24"/>
              </w:rPr>
            </w:pPr>
            <w:r>
              <w:rPr>
                <w:rFonts w:ascii="Symbol" w:hAnsi="Symbol"/>
                <w:color w:val="000000"/>
                <w:sz w:val="24"/>
                <w:szCs w:val="24"/>
              </w:rPr>
              <w:t></w:t>
            </w:r>
            <w:r>
              <w:rPr>
                <w:rFonts w:ascii="Symbol" w:hAnsi="Symbol"/>
                <w:color w:val="000000"/>
                <w:sz w:val="24"/>
                <w:szCs w:val="24"/>
              </w:rPr>
              <w:tab/>
            </w:r>
            <w:r w:rsidR="00FD7F39">
              <w:rPr>
                <w:color w:val="000000"/>
                <w:sz w:val="24"/>
                <w:szCs w:val="24"/>
              </w:rPr>
              <w:t>Do you consume any caffeinated beverages (i.e., coffee, teas, or energy drinks)?</w:t>
            </w:r>
          </w:p>
          <w:p w:rsidR="00E07281" w:rsidRDefault="00FD7F39">
            <w:pPr>
              <w:pStyle w:val="T"/>
              <w:spacing w:line="480" w:lineRule="auto"/>
              <w:rPr>
                <w:b/>
                <w:bCs/>
                <w:color w:val="000000"/>
                <w:sz w:val="24"/>
                <w:szCs w:val="24"/>
              </w:rPr>
            </w:pPr>
            <w:r>
              <w:rPr>
                <w:b/>
                <w:bCs/>
                <w:color w:val="000000"/>
                <w:sz w:val="24"/>
                <w:szCs w:val="24"/>
              </w:rPr>
              <w:t>Supplements</w:t>
            </w:r>
          </w:p>
          <w:p w:rsidR="00E07281" w:rsidRDefault="00D55DB7" w:rsidP="00D55DB7">
            <w:pPr>
              <w:pStyle w:val="TBL-FIRST"/>
              <w:spacing w:line="480" w:lineRule="auto"/>
              <w:ind w:hanging="360"/>
              <w:contextualSpacing w:val="0"/>
              <w:rPr>
                <w:color w:val="000000"/>
                <w:sz w:val="24"/>
                <w:szCs w:val="24"/>
              </w:rPr>
            </w:pPr>
            <w:r>
              <w:rPr>
                <w:rFonts w:ascii="Symbol" w:hAnsi="Symbol"/>
                <w:color w:val="000000"/>
                <w:sz w:val="24"/>
                <w:szCs w:val="24"/>
              </w:rPr>
              <w:t></w:t>
            </w:r>
            <w:r>
              <w:rPr>
                <w:rFonts w:ascii="Symbol" w:hAnsi="Symbol"/>
                <w:color w:val="000000"/>
                <w:sz w:val="24"/>
                <w:szCs w:val="24"/>
              </w:rPr>
              <w:tab/>
            </w:r>
            <w:r w:rsidR="00FD7F39">
              <w:rPr>
                <w:color w:val="000000"/>
                <w:sz w:val="24"/>
                <w:szCs w:val="24"/>
              </w:rPr>
              <w:t>Do you take any vitamins or mineral supplements?</w:t>
            </w:r>
          </w:p>
          <w:p w:rsidR="00E07281" w:rsidRDefault="00D55DB7" w:rsidP="00D55DB7">
            <w:pPr>
              <w:pStyle w:val="TBL-LAST"/>
              <w:spacing w:line="480" w:lineRule="auto"/>
              <w:ind w:hanging="360"/>
              <w:contextualSpacing w:val="0"/>
              <w:rPr>
                <w:color w:val="000000"/>
                <w:sz w:val="24"/>
                <w:szCs w:val="24"/>
              </w:rPr>
            </w:pPr>
            <w:r>
              <w:rPr>
                <w:rFonts w:ascii="Symbol" w:hAnsi="Symbol"/>
                <w:color w:val="000000"/>
                <w:sz w:val="24"/>
                <w:szCs w:val="24"/>
              </w:rPr>
              <w:t></w:t>
            </w:r>
            <w:r>
              <w:rPr>
                <w:rFonts w:ascii="Symbol" w:hAnsi="Symbol"/>
                <w:color w:val="000000"/>
                <w:sz w:val="24"/>
                <w:szCs w:val="24"/>
              </w:rPr>
              <w:tab/>
            </w:r>
            <w:r w:rsidR="00FD7F39">
              <w:rPr>
                <w:color w:val="000000"/>
                <w:sz w:val="24"/>
                <w:szCs w:val="24"/>
              </w:rPr>
              <w:t>Do you take any dietary supplements?</w:t>
            </w:r>
          </w:p>
          <w:p w:rsidR="00E07281" w:rsidRDefault="00FD7F39">
            <w:pPr>
              <w:pStyle w:val="T"/>
              <w:spacing w:line="480" w:lineRule="auto"/>
              <w:rPr>
                <w:b/>
                <w:bCs/>
                <w:color w:val="000000"/>
                <w:sz w:val="24"/>
                <w:szCs w:val="24"/>
              </w:rPr>
            </w:pPr>
            <w:r>
              <w:rPr>
                <w:b/>
                <w:bCs/>
                <w:color w:val="000000"/>
                <w:sz w:val="24"/>
                <w:szCs w:val="24"/>
              </w:rPr>
              <w:t>Gastrointestinal Issues</w:t>
            </w:r>
          </w:p>
          <w:p w:rsidR="00E07281" w:rsidRDefault="00D55DB7" w:rsidP="00D55DB7">
            <w:pPr>
              <w:pStyle w:val="TBL-FIRST"/>
              <w:spacing w:line="480" w:lineRule="auto"/>
              <w:ind w:hanging="360"/>
              <w:contextualSpacing w:val="0"/>
              <w:rPr>
                <w:color w:val="000000"/>
                <w:sz w:val="24"/>
                <w:szCs w:val="24"/>
              </w:rPr>
            </w:pPr>
            <w:r>
              <w:rPr>
                <w:rFonts w:ascii="Symbol" w:hAnsi="Symbol"/>
                <w:color w:val="000000"/>
                <w:sz w:val="24"/>
                <w:szCs w:val="24"/>
              </w:rPr>
              <w:t></w:t>
            </w:r>
            <w:r>
              <w:rPr>
                <w:rFonts w:ascii="Symbol" w:hAnsi="Symbol"/>
                <w:color w:val="000000"/>
                <w:sz w:val="24"/>
                <w:szCs w:val="24"/>
              </w:rPr>
              <w:tab/>
            </w:r>
            <w:r w:rsidR="00FD7F39">
              <w:rPr>
                <w:color w:val="000000"/>
                <w:sz w:val="24"/>
                <w:szCs w:val="24"/>
              </w:rPr>
              <w:t>How often do you have a bowel movement?</w:t>
            </w:r>
          </w:p>
          <w:p w:rsidR="00E07281" w:rsidRDefault="00D55DB7" w:rsidP="00D55DB7">
            <w:pPr>
              <w:pStyle w:val="TBL-LAST"/>
              <w:spacing w:line="480" w:lineRule="auto"/>
              <w:ind w:hanging="360"/>
              <w:contextualSpacing w:val="0"/>
              <w:rPr>
                <w:color w:val="000000"/>
                <w:sz w:val="24"/>
                <w:szCs w:val="24"/>
              </w:rPr>
            </w:pPr>
            <w:r>
              <w:rPr>
                <w:rFonts w:ascii="Symbol" w:hAnsi="Symbol"/>
                <w:color w:val="000000"/>
                <w:sz w:val="24"/>
                <w:szCs w:val="24"/>
              </w:rPr>
              <w:t></w:t>
            </w:r>
            <w:r>
              <w:rPr>
                <w:rFonts w:ascii="Symbol" w:hAnsi="Symbol"/>
                <w:color w:val="000000"/>
                <w:sz w:val="24"/>
                <w:szCs w:val="24"/>
              </w:rPr>
              <w:tab/>
            </w:r>
            <w:r w:rsidR="00FD7F39">
              <w:rPr>
                <w:color w:val="000000"/>
                <w:sz w:val="24"/>
                <w:szCs w:val="24"/>
              </w:rPr>
              <w:t xml:space="preserve">Do you experience any stomach issues when training or competing (i.e., reflux, nausea, </w:t>
            </w:r>
            <w:proofErr w:type="gramStart"/>
            <w:r w:rsidR="00FD7F39">
              <w:rPr>
                <w:color w:val="000000"/>
                <w:sz w:val="24"/>
                <w:szCs w:val="24"/>
              </w:rPr>
              <w:t>diarrhea</w:t>
            </w:r>
            <w:proofErr w:type="gramEnd"/>
            <w:r w:rsidR="00FD7F39">
              <w:rPr>
                <w:color w:val="000000"/>
                <w:sz w:val="24"/>
                <w:szCs w:val="24"/>
              </w:rPr>
              <w:t>)?</w:t>
            </w:r>
          </w:p>
          <w:p w:rsidR="00E07281" w:rsidRDefault="00FD7F39">
            <w:pPr>
              <w:pStyle w:val="T"/>
              <w:spacing w:line="480" w:lineRule="auto"/>
              <w:rPr>
                <w:b/>
                <w:bCs/>
                <w:color w:val="000000"/>
                <w:sz w:val="24"/>
                <w:szCs w:val="24"/>
              </w:rPr>
            </w:pPr>
            <w:r>
              <w:rPr>
                <w:b/>
                <w:bCs/>
                <w:color w:val="000000"/>
                <w:sz w:val="24"/>
                <w:szCs w:val="24"/>
              </w:rPr>
              <w:t>Sleep</w:t>
            </w:r>
          </w:p>
          <w:p w:rsidR="00E07281" w:rsidRDefault="00D55DB7" w:rsidP="00D55DB7">
            <w:pPr>
              <w:pStyle w:val="TBL-FIRST"/>
              <w:spacing w:line="480" w:lineRule="auto"/>
              <w:ind w:hanging="360"/>
              <w:contextualSpacing w:val="0"/>
              <w:rPr>
                <w:color w:val="000000"/>
                <w:sz w:val="24"/>
                <w:szCs w:val="24"/>
              </w:rPr>
            </w:pPr>
            <w:r>
              <w:rPr>
                <w:rFonts w:ascii="Symbol" w:hAnsi="Symbol"/>
                <w:color w:val="000000"/>
                <w:sz w:val="24"/>
                <w:szCs w:val="24"/>
              </w:rPr>
              <w:t></w:t>
            </w:r>
            <w:r>
              <w:rPr>
                <w:rFonts w:ascii="Symbol" w:hAnsi="Symbol"/>
                <w:color w:val="000000"/>
                <w:sz w:val="24"/>
                <w:szCs w:val="24"/>
              </w:rPr>
              <w:tab/>
            </w:r>
            <w:r w:rsidR="00FD7F39">
              <w:rPr>
                <w:color w:val="000000"/>
                <w:sz w:val="24"/>
                <w:szCs w:val="24"/>
              </w:rPr>
              <w:t>What time do you go to bed and what time do you wake up?</w:t>
            </w:r>
          </w:p>
          <w:p w:rsidR="00E07281" w:rsidRDefault="00D55DB7" w:rsidP="00D55DB7">
            <w:pPr>
              <w:pStyle w:val="TBL-LAST"/>
              <w:spacing w:line="480" w:lineRule="auto"/>
              <w:ind w:hanging="360"/>
              <w:contextualSpacing w:val="0"/>
              <w:rPr>
                <w:color w:val="000000"/>
                <w:sz w:val="24"/>
                <w:szCs w:val="24"/>
              </w:rPr>
            </w:pPr>
            <w:r>
              <w:rPr>
                <w:rFonts w:ascii="Symbol" w:hAnsi="Symbol"/>
                <w:color w:val="000000"/>
                <w:sz w:val="24"/>
                <w:szCs w:val="24"/>
              </w:rPr>
              <w:t></w:t>
            </w:r>
            <w:r>
              <w:rPr>
                <w:rFonts w:ascii="Symbol" w:hAnsi="Symbol"/>
                <w:color w:val="000000"/>
                <w:sz w:val="24"/>
                <w:szCs w:val="24"/>
              </w:rPr>
              <w:tab/>
            </w:r>
            <w:r w:rsidR="00FD7F39">
              <w:rPr>
                <w:color w:val="000000"/>
                <w:sz w:val="24"/>
                <w:szCs w:val="24"/>
              </w:rPr>
              <w:t>Do you have any trouble falling or staying asleep?</w:t>
            </w:r>
          </w:p>
          <w:p w:rsidR="00E07281" w:rsidRDefault="00FD7F39">
            <w:pPr>
              <w:pStyle w:val="T"/>
              <w:spacing w:line="480" w:lineRule="auto"/>
              <w:rPr>
                <w:b/>
                <w:bCs/>
                <w:color w:val="000000"/>
                <w:sz w:val="24"/>
                <w:szCs w:val="24"/>
              </w:rPr>
            </w:pPr>
            <w:r>
              <w:rPr>
                <w:b/>
                <w:bCs/>
                <w:color w:val="000000"/>
                <w:sz w:val="24"/>
                <w:szCs w:val="24"/>
              </w:rPr>
              <w:lastRenderedPageBreak/>
              <w:t>Menstrual Status</w:t>
            </w:r>
          </w:p>
          <w:p w:rsidR="00E07281" w:rsidRDefault="00D55DB7" w:rsidP="00D55DB7">
            <w:pPr>
              <w:pStyle w:val="TBL-FIRST"/>
              <w:spacing w:line="480" w:lineRule="auto"/>
              <w:ind w:hanging="360"/>
              <w:contextualSpacing w:val="0"/>
              <w:rPr>
                <w:color w:val="000000"/>
                <w:sz w:val="24"/>
                <w:szCs w:val="24"/>
              </w:rPr>
            </w:pPr>
            <w:r>
              <w:rPr>
                <w:rFonts w:ascii="Symbol" w:hAnsi="Symbol"/>
                <w:color w:val="000000"/>
                <w:sz w:val="24"/>
                <w:szCs w:val="24"/>
              </w:rPr>
              <w:t></w:t>
            </w:r>
            <w:r>
              <w:rPr>
                <w:rFonts w:ascii="Symbol" w:hAnsi="Symbol"/>
                <w:color w:val="000000"/>
                <w:sz w:val="24"/>
                <w:szCs w:val="24"/>
              </w:rPr>
              <w:tab/>
            </w:r>
            <w:r w:rsidR="00FD7F39">
              <w:rPr>
                <w:color w:val="000000"/>
                <w:sz w:val="24"/>
                <w:szCs w:val="24"/>
              </w:rPr>
              <w:t>How often do you get your period?</w:t>
            </w:r>
          </w:p>
          <w:p w:rsidR="00E07281" w:rsidRDefault="00D55DB7" w:rsidP="00D55DB7">
            <w:pPr>
              <w:pStyle w:val="TBL-MID"/>
              <w:spacing w:line="480" w:lineRule="auto"/>
              <w:ind w:hanging="360"/>
              <w:contextualSpacing w:val="0"/>
              <w:rPr>
                <w:color w:val="000000"/>
                <w:sz w:val="24"/>
                <w:szCs w:val="24"/>
              </w:rPr>
            </w:pPr>
            <w:r>
              <w:rPr>
                <w:rFonts w:ascii="Symbol" w:hAnsi="Symbol"/>
                <w:color w:val="000000"/>
                <w:sz w:val="24"/>
                <w:szCs w:val="24"/>
              </w:rPr>
              <w:t></w:t>
            </w:r>
            <w:r>
              <w:rPr>
                <w:rFonts w:ascii="Symbol" w:hAnsi="Symbol"/>
                <w:color w:val="000000"/>
                <w:sz w:val="24"/>
                <w:szCs w:val="24"/>
              </w:rPr>
              <w:tab/>
            </w:r>
            <w:r w:rsidR="00FD7F39">
              <w:rPr>
                <w:color w:val="000000"/>
                <w:sz w:val="24"/>
                <w:szCs w:val="24"/>
              </w:rPr>
              <w:t>How many days does your period last?</w:t>
            </w:r>
          </w:p>
          <w:p w:rsidR="00E07281" w:rsidRDefault="00D55DB7" w:rsidP="00D55DB7">
            <w:pPr>
              <w:pStyle w:val="TBL-MID"/>
              <w:spacing w:line="480" w:lineRule="auto"/>
              <w:ind w:hanging="360"/>
              <w:contextualSpacing w:val="0"/>
              <w:rPr>
                <w:b/>
                <w:bCs/>
                <w:color w:val="000000"/>
                <w:sz w:val="24"/>
                <w:szCs w:val="24"/>
              </w:rPr>
            </w:pPr>
            <w:r>
              <w:rPr>
                <w:rFonts w:ascii="Symbol" w:hAnsi="Symbol"/>
                <w:bCs/>
                <w:color w:val="000000"/>
                <w:sz w:val="24"/>
                <w:szCs w:val="24"/>
              </w:rPr>
              <w:t></w:t>
            </w:r>
            <w:r>
              <w:rPr>
                <w:rFonts w:ascii="Symbol" w:hAnsi="Symbol"/>
                <w:bCs/>
                <w:color w:val="000000"/>
                <w:sz w:val="24"/>
                <w:szCs w:val="24"/>
              </w:rPr>
              <w:tab/>
            </w:r>
            <w:r w:rsidR="00FD7F39">
              <w:rPr>
                <w:color w:val="000000"/>
                <w:sz w:val="24"/>
                <w:szCs w:val="24"/>
              </w:rPr>
              <w:t>What is the flow like?</w:t>
            </w:r>
          </w:p>
        </w:tc>
      </w:tr>
    </w:tbl>
    <w:p w:rsidR="00E07281" w:rsidRDefault="00E07281">
      <w:pPr>
        <w:spacing w:line="480" w:lineRule="auto"/>
        <w:rPr>
          <w:b/>
          <w:sz w:val="24"/>
          <w:szCs w:val="24"/>
        </w:rPr>
      </w:pPr>
      <w:bookmarkStart w:id="7" w:name="_GoBack"/>
      <w:bookmarkEnd w:id="7"/>
    </w:p>
    <w:sectPr w:rsidR="00E07281">
      <w:headerReference w:type="even" r:id="rId20"/>
      <w:headerReference w:type="default" r:id="rId21"/>
      <w:pgSz w:w="12240" w:h="15840"/>
      <w:pgMar w:top="1440" w:right="1440" w:bottom="1440" w:left="1440" w:header="720" w:footer="720" w:gutter="0"/>
      <w:pgNumType w:start="1"/>
      <w:cols w:space="720"/>
      <w:docGrid w:linePitch="29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Judith Tomat" w:date="2025-12-22T14:07:00Z" w:initials="JT">
    <w:p w:rsidR="003A1275" w:rsidRDefault="003A1275" w:rsidP="003A1275">
      <w:r>
        <w:rPr>
          <w:rStyle w:val="CommentReference"/>
        </w:rPr>
        <w:annotationRef/>
      </w:r>
      <w:r>
        <w:t>AQ: Please confirm chapter cross reference</w:t>
      </w:r>
    </w:p>
  </w:comment>
  <w:comment w:id="1" w:author="Judith Tomat" w:date="2025-12-22T14:07:00Z" w:initials="JT">
    <w:p w:rsidR="003A1275" w:rsidRDefault="003A1275" w:rsidP="003A1275">
      <w:r>
        <w:rPr>
          <w:rStyle w:val="CommentReference"/>
        </w:rPr>
        <w:annotationRef/>
      </w:r>
      <w:r>
        <w:t>AQ: Please confirm chapter cross reference</w:t>
      </w:r>
    </w:p>
  </w:comment>
  <w:comment w:id="2" w:author="S4C" w:date="2025-12-22T14:40:00Z" w:initials="S4C">
    <w:p w:rsidR="00AD7BD8" w:rsidRDefault="00AD7BD8">
      <w:pPr>
        <w:pStyle w:val="CommentText"/>
      </w:pPr>
      <w:r>
        <w:rPr>
          <w:rStyle w:val="CommentReference"/>
        </w:rPr>
        <w:annotationRef/>
      </w:r>
      <w:r w:rsidR="00FD7F39">
        <w:t>CE: Please confirm the punctuation year</w:t>
      </w:r>
    </w:p>
  </w:comment>
  <w:comment w:id="3" w:author="Judith Tomat" w:date="2025-12-22T14:07:00Z" w:initials="JT">
    <w:p w:rsidR="003A1275" w:rsidRDefault="003A1275" w:rsidP="003A1275">
      <w:r>
        <w:rPr>
          <w:rStyle w:val="CommentReference"/>
        </w:rPr>
        <w:annotationRef/>
      </w:r>
      <w:r>
        <w:t>AQ: Please confirm chapter cross reference</w:t>
      </w:r>
    </w:p>
  </w:comment>
  <w:comment w:id="4" w:author="S4C" w:date="2025-12-22T14:42:00Z" w:initials="S4C">
    <w:p w:rsidR="00F54A54" w:rsidRDefault="00F54A54">
      <w:pPr>
        <w:pStyle w:val="CommentText"/>
      </w:pPr>
      <w:r>
        <w:rPr>
          <w:rStyle w:val="CommentReference"/>
        </w:rPr>
        <w:annotationRef/>
      </w:r>
      <w:r w:rsidR="00FD7F39">
        <w:t xml:space="preserve">CE: </w:t>
      </w:r>
      <w:r>
        <w:t>Please confirm whether this should be cited as reference [34].</w:t>
      </w:r>
    </w:p>
  </w:comment>
  <w:comment w:id="5" w:author="Judith Tomat" w:date="2025-12-22T14:07:00Z" w:initials="JT">
    <w:p w:rsidR="009B0995" w:rsidRDefault="009B0995" w:rsidP="009B0995">
      <w:r>
        <w:rPr>
          <w:rStyle w:val="CommentReference"/>
        </w:rPr>
        <w:annotationRef/>
      </w:r>
      <w:r>
        <w:t>AQ: Please confirm chapter cross reference</w:t>
      </w:r>
    </w:p>
  </w:comment>
  <w:comment w:id="6" w:author="Judith Tomat" w:date="2025-12-22T14:07:00Z" w:initials="JT">
    <w:p w:rsidR="009B0995" w:rsidRDefault="009B0995" w:rsidP="009B0995">
      <w:r>
        <w:rPr>
          <w:rStyle w:val="CommentReference"/>
        </w:rPr>
        <w:annotationRef/>
      </w:r>
      <w:r>
        <w:t>AQ: Please confirm chapter cross reference</w:t>
      </w:r>
    </w:p>
  </w:comment>
</w:comments>
</file>

<file path=word/commentsExtended.xml><?xml version="1.0" encoding="utf-8"?>
<w15:commentsEx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15:commentEx w15:paraId="689110B5" w15:done="0"/>
  <w15:commentEx w15:paraId="1F5D67B6" w15:done="0"/>
  <w15:commentEx w15:paraId="51B9FE4C" w15:done="0"/>
  <w15:commentEx w15:paraId="0648791A" w15:done="0"/>
  <w15:commentEx w15:paraId="312C0821" w15:done="0"/>
</w15:commentsEx>
</file>

<file path=word/commentsExtensible.xml><?xml version="1.0" encoding="utf-8"?>
<w16cex:commentsExtensible xmlns:w16cex="http://schemas.microsoft.com/office/word/2018/wordml/cex" xmlns:mc="http://schemas.openxmlformats.org/markup-compatibility/2006" xmlns:aink="http://schemas.microsoft.com/office/drawing/2016/ink" xmlns:am3d="http://schemas.microsoft.com/office/drawing/2017/model3d" xmlns:cr="http://schemas.microsoft.com/office/comments/2020/reactio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cr w16du wp14">
  <w16cex:commentExtensible w16cex:dateUtc="2025-11-12T21:20:00Z" w16cex:durableId="5303D085"/>
  <w16cex:commentExtensible w16cex:dateUtc="2025-11-12T21:21:00Z" w16cex:durableId="1C5E0264"/>
  <w16cex:commentExtensible w16cex:dateUtc="2025-11-12T21:21:00Z" w16cex:durableId="082AFC93"/>
  <w16cex:commentExtensible w16cex:dateUtc="2025-11-14T17:43:00Z" w16cex:durableId="72B6130B"/>
  <w16cex:commentExtensible w16cex:dateUtc="2025-11-14T17:43:00Z" w16cex:durableId="0FD94055"/>
</w16cex:commentsExtensible>
</file>

<file path=word/commentsIds.xml><?xml version="1.0" encoding="utf-8"?>
<w16cid:commentsId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sdtfl w16du wp14">
  <w16cid:commentId w16cid:paraId="689110B5" w16cid:durableId="5303D085"/>
  <w16cid:commentId w16cid:paraId="1F5D67B6" w16cid:durableId="1C5E0264"/>
  <w16cid:commentId w16cid:paraId="51B9FE4C" w16cid:durableId="082AFC93"/>
  <w16cid:commentId w16cid:paraId="0648791A" w16cid:durableId="72B6130B"/>
  <w16cid:commentId w16cid:paraId="312C0821" w16cid:durableId="0FD9405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0DF2" w:rsidRDefault="00CC0DF2" w:rsidP="003A1275">
      <w:r>
        <w:separator/>
      </w:r>
    </w:p>
  </w:endnote>
  <w:endnote w:type="continuationSeparator" w:id="0">
    <w:p w:rsidR="00CC0DF2" w:rsidRDefault="00CC0DF2" w:rsidP="003A1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Times New Roman"/>
    <w:panose1 w:val="00000000000000000000"/>
    <w:charset w:val="00"/>
    <w:family w:val="roman"/>
    <w:notTrueType/>
    <w:pitch w:val="variable"/>
    <w:sig w:usb0="00000001" w:usb1="5000607B"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0DF2" w:rsidRDefault="00CC0DF2" w:rsidP="003A1275">
      <w:r>
        <w:separator/>
      </w:r>
    </w:p>
  </w:footnote>
  <w:footnote w:type="continuationSeparator" w:id="0">
    <w:p w:rsidR="00CC0DF2" w:rsidRDefault="00CC0DF2" w:rsidP="003A12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1275" w:rsidRDefault="003A1275" w:rsidP="00441EC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rsidR="003A1275" w:rsidRDefault="003A1275" w:rsidP="003A1275">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1275" w:rsidRDefault="003A1275" w:rsidP="00441ECF">
    <w:pPr>
      <w:pStyle w:val="TXT"/>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A16D64">
      <w:rPr>
        <w:rStyle w:val="PageNumber"/>
        <w:noProof/>
      </w:rPr>
      <w:t>12</w:t>
    </w:r>
    <w:r>
      <w:rPr>
        <w:rStyle w:val="PageNumber"/>
      </w:rPr>
      <w:fldChar w:fldCharType="end"/>
    </w:r>
  </w:p>
  <w:p w:rsidR="003A1275" w:rsidRDefault="003A1275" w:rsidP="003A1275">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13B6E"/>
    <w:multiLevelType w:val="hybridMultilevel"/>
    <w:tmpl w:val="6CBCF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7C0512"/>
    <w:multiLevelType w:val="hybridMultilevel"/>
    <w:tmpl w:val="6862E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F322CA"/>
    <w:multiLevelType w:val="multilevel"/>
    <w:tmpl w:val="BCB27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5F6081B"/>
    <w:multiLevelType w:val="hybridMultilevel"/>
    <w:tmpl w:val="60609B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001530A"/>
    <w:multiLevelType w:val="hybridMultilevel"/>
    <w:tmpl w:val="CAB8B25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3AED58B9"/>
    <w:multiLevelType w:val="multilevel"/>
    <w:tmpl w:val="18549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42FA39EF"/>
    <w:multiLevelType w:val="hybridMultilevel"/>
    <w:tmpl w:val="AD008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1B54592"/>
    <w:multiLevelType w:val="hybridMultilevel"/>
    <w:tmpl w:val="59C66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26C4C32"/>
    <w:multiLevelType w:val="multilevel"/>
    <w:tmpl w:val="A5482A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6C1F3EBB"/>
    <w:multiLevelType w:val="multilevel"/>
    <w:tmpl w:val="AA868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783860A1"/>
    <w:multiLevelType w:val="hybridMultilevel"/>
    <w:tmpl w:val="AF782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F873BE8"/>
    <w:multiLevelType w:val="hybridMultilevel"/>
    <w:tmpl w:val="D0E68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2"/>
  </w:num>
  <w:num w:numId="4">
    <w:abstractNumId w:val="9"/>
  </w:num>
  <w:num w:numId="5">
    <w:abstractNumId w:val="0"/>
  </w:num>
  <w:num w:numId="6">
    <w:abstractNumId w:val="7"/>
  </w:num>
  <w:num w:numId="7">
    <w:abstractNumId w:val="1"/>
  </w:num>
  <w:num w:numId="8">
    <w:abstractNumId w:val="6"/>
  </w:num>
  <w:num w:numId="9">
    <w:abstractNumId w:val="10"/>
  </w:num>
  <w:num w:numId="10">
    <w:abstractNumId w:val="11"/>
  </w:num>
  <w:num w:numId="11">
    <w:abstractNumId w:val="3"/>
  </w:num>
  <w:num w:numId="12">
    <w:abstractNumId w:val="4"/>
  </w:num>
</w:numbering>
</file>

<file path=word/people.xml><?xml version="1.0" encoding="utf-8"?>
<w15:people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15:person w15:author="Judith Tomat">
    <w15:presenceInfo w15:providerId="Windows Live" w15:userId="7dc4d47d6a61fb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proofState w:spelling="clean" w:grammar="clean"/>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58AA"/>
    <w:rsid w:val="0002498F"/>
    <w:rsid w:val="000339F4"/>
    <w:rsid w:val="000624CF"/>
    <w:rsid w:val="0007570F"/>
    <w:rsid w:val="000B4B0E"/>
    <w:rsid w:val="000B6501"/>
    <w:rsid w:val="000F723A"/>
    <w:rsid w:val="00147C7F"/>
    <w:rsid w:val="00184C6A"/>
    <w:rsid w:val="001B3D83"/>
    <w:rsid w:val="001F474B"/>
    <w:rsid w:val="002C66F3"/>
    <w:rsid w:val="002E0F35"/>
    <w:rsid w:val="002E6384"/>
    <w:rsid w:val="00317876"/>
    <w:rsid w:val="003309FD"/>
    <w:rsid w:val="003A1275"/>
    <w:rsid w:val="003D3388"/>
    <w:rsid w:val="00401C7D"/>
    <w:rsid w:val="00437C8F"/>
    <w:rsid w:val="004550C9"/>
    <w:rsid w:val="004605F6"/>
    <w:rsid w:val="00463F5A"/>
    <w:rsid w:val="00472E6C"/>
    <w:rsid w:val="00476981"/>
    <w:rsid w:val="004B6B16"/>
    <w:rsid w:val="005367BE"/>
    <w:rsid w:val="00540EAB"/>
    <w:rsid w:val="00557F45"/>
    <w:rsid w:val="00563683"/>
    <w:rsid w:val="005742DB"/>
    <w:rsid w:val="005A0FF9"/>
    <w:rsid w:val="005B07E1"/>
    <w:rsid w:val="005B229F"/>
    <w:rsid w:val="006175D6"/>
    <w:rsid w:val="00642A75"/>
    <w:rsid w:val="00646501"/>
    <w:rsid w:val="00671FB2"/>
    <w:rsid w:val="00717B02"/>
    <w:rsid w:val="00727543"/>
    <w:rsid w:val="00732488"/>
    <w:rsid w:val="00744BFE"/>
    <w:rsid w:val="00746998"/>
    <w:rsid w:val="00781A40"/>
    <w:rsid w:val="00793B47"/>
    <w:rsid w:val="007A1B36"/>
    <w:rsid w:val="007A497A"/>
    <w:rsid w:val="007A56E3"/>
    <w:rsid w:val="007E5604"/>
    <w:rsid w:val="00806BC5"/>
    <w:rsid w:val="0082033B"/>
    <w:rsid w:val="0082469E"/>
    <w:rsid w:val="008635F0"/>
    <w:rsid w:val="0087077D"/>
    <w:rsid w:val="008759B9"/>
    <w:rsid w:val="008B765A"/>
    <w:rsid w:val="008C58AA"/>
    <w:rsid w:val="008D5EE5"/>
    <w:rsid w:val="00932CE5"/>
    <w:rsid w:val="00936BEC"/>
    <w:rsid w:val="009379BD"/>
    <w:rsid w:val="00953E05"/>
    <w:rsid w:val="0096379A"/>
    <w:rsid w:val="00973298"/>
    <w:rsid w:val="009A0005"/>
    <w:rsid w:val="009B0995"/>
    <w:rsid w:val="009D21A0"/>
    <w:rsid w:val="009D628D"/>
    <w:rsid w:val="00A10120"/>
    <w:rsid w:val="00A16D64"/>
    <w:rsid w:val="00A714BE"/>
    <w:rsid w:val="00AA6BD5"/>
    <w:rsid w:val="00AD7BD8"/>
    <w:rsid w:val="00AE7971"/>
    <w:rsid w:val="00B10D68"/>
    <w:rsid w:val="00B22F9D"/>
    <w:rsid w:val="00B330B6"/>
    <w:rsid w:val="00B762E2"/>
    <w:rsid w:val="00BA6EE1"/>
    <w:rsid w:val="00BB15AF"/>
    <w:rsid w:val="00BD4DC5"/>
    <w:rsid w:val="00BE7A73"/>
    <w:rsid w:val="00C152BD"/>
    <w:rsid w:val="00C23A5B"/>
    <w:rsid w:val="00C506BC"/>
    <w:rsid w:val="00C71958"/>
    <w:rsid w:val="00C927F9"/>
    <w:rsid w:val="00CC0DF2"/>
    <w:rsid w:val="00CC1F2B"/>
    <w:rsid w:val="00CF3B99"/>
    <w:rsid w:val="00D307AA"/>
    <w:rsid w:val="00D52F78"/>
    <w:rsid w:val="00D557BC"/>
    <w:rsid w:val="00D55DB7"/>
    <w:rsid w:val="00DB0D64"/>
    <w:rsid w:val="00DB2EDE"/>
    <w:rsid w:val="00DB50E3"/>
    <w:rsid w:val="00E07281"/>
    <w:rsid w:val="00E3264C"/>
    <w:rsid w:val="00E34F0B"/>
    <w:rsid w:val="00EC5714"/>
    <w:rsid w:val="00ED650C"/>
    <w:rsid w:val="00EE249F"/>
    <w:rsid w:val="00EE26B6"/>
    <w:rsid w:val="00F31045"/>
    <w:rsid w:val="00F31A1D"/>
    <w:rsid w:val="00F47F80"/>
    <w:rsid w:val="00F54A54"/>
    <w:rsid w:val="00F84450"/>
    <w:rsid w:val="00FC509B"/>
    <w:rsid w:val="00FD7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0"/>
    <w:lsdException w:name="toc 9" w:uiPriority="39"/>
    <w:lsdException w:name="caption" w:uiPriority="35" w:qFormat="1"/>
    <w:lsdException w:name="table of figures" w:uiPriority="0"/>
    <w:lsdException w:name="annotation reference" w:uiPriority="0"/>
    <w:lsdException w:name="table of authorities"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6D64"/>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A16D64"/>
    <w:pPr>
      <w:keepNext/>
      <w:spacing w:before="240" w:after="60"/>
      <w:outlineLvl w:val="0"/>
    </w:pPr>
    <w:rPr>
      <w:rFonts w:ascii="Arial" w:hAnsi="Arial"/>
      <w:b/>
      <w:kern w:val="28"/>
      <w:sz w:val="28"/>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A16D64"/>
    <w:pPr>
      <w:keepNext/>
      <w:spacing w:before="240" w:after="60"/>
      <w:outlineLvl w:val="2"/>
    </w:pPr>
    <w:rPr>
      <w:rFonts w:ascii="Arial" w:hAnsi="Arial"/>
      <w:sz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qFormat/>
    <w:rsid w:val="00A16D64"/>
    <w:pPr>
      <w:spacing w:before="240" w:after="60"/>
      <w:outlineLvl w:val="4"/>
    </w:pPr>
    <w:rPr>
      <w:sz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rsid w:val="00A16D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6D64"/>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16D64"/>
    <w:pPr>
      <w:ind w:left="720"/>
      <w:contextualSpacing/>
    </w:pPr>
  </w:style>
  <w:style w:type="character" w:customStyle="1" w:styleId="Heading1Char">
    <w:name w:val="Heading 1 Char"/>
    <w:link w:val="Heading1"/>
    <w:rsid w:val="00A16D64"/>
    <w:rPr>
      <w:rFonts w:ascii="Arial" w:eastAsia="Times New Roman" w:hAnsi="Arial" w:cs="Times New Roman"/>
      <w:b/>
      <w:kern w:val="28"/>
      <w:sz w:val="28"/>
      <w:szCs w:val="2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styleId="Hyperlink">
    <w:name w:val="Hyperlink"/>
    <w:uiPriority w:val="99"/>
    <w:unhideWhenUsed/>
    <w:rsid w:val="00A16D64"/>
    <w:rPr>
      <w:color w:val="0000FF"/>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uiPriority w:val="99"/>
    <w:unhideWhenUsed/>
    <w:rsid w:val="00A16D64"/>
    <w:rPr>
      <w:color w:val="800080"/>
      <w:u w:val="single"/>
    </w:rPr>
  </w:style>
  <w:style w:type="paragraph" w:styleId="NormalWeb">
    <w:name w:val="Normal (Web)"/>
    <w:basedOn w:val="Normal"/>
    <w:uiPriority w:val="99"/>
    <w:semiHidden/>
    <w:unhideWhenUsed/>
    <w:pPr>
      <w:spacing w:before="100" w:beforeAutospacing="1" w:after="100" w:afterAutospacing="1"/>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pPr>
      <w:spacing w:after="0" w:line="240" w:lineRule="auto"/>
    </w:pPr>
  </w:style>
  <w:style w:type="character" w:styleId="CommentReference">
    <w:name w:val="annotation reference"/>
    <w:semiHidden/>
    <w:rsid w:val="00A16D64"/>
    <w:rPr>
      <w:rFonts w:ascii="Helvetica" w:hAnsi="Helvetica"/>
      <w:b/>
      <w:sz w:val="28"/>
      <w:bdr w:val="none" w:sz="0" w:space="0" w:color="auto"/>
      <w:shd w:val="clear" w:color="auto" w:fill="FFFF00"/>
    </w:rPr>
  </w:style>
  <w:style w:type="paragraph" w:styleId="CommentText">
    <w:name w:val="annotation text"/>
    <w:basedOn w:val="Normal"/>
    <w:link w:val="CommentTextChar"/>
    <w:uiPriority w:val="99"/>
    <w:unhideWhenUsed/>
    <w:rsid w:val="00A16D64"/>
  </w:style>
  <w:style w:type="character" w:customStyle="1" w:styleId="CommentTextChar">
    <w:name w:val="Comment Text Char"/>
    <w:link w:val="CommentText"/>
    <w:uiPriority w:val="99"/>
    <w:rsid w:val="00A16D6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16D64"/>
    <w:rPr>
      <w:b/>
      <w:bCs/>
    </w:rPr>
  </w:style>
  <w:style w:type="character" w:customStyle="1" w:styleId="CommentSubjectChar">
    <w:name w:val="Comment Subject Char"/>
    <w:link w:val="CommentSubject"/>
    <w:uiPriority w:val="99"/>
    <w:semiHidden/>
    <w:rsid w:val="00A16D64"/>
    <w:rPr>
      <w:rFonts w:ascii="Times New Roman" w:eastAsia="Times New Roman" w:hAnsi="Times New Roman" w:cs="Times New Roman"/>
      <w:b/>
      <w:bCs/>
      <w:sz w:val="20"/>
      <w:szCs w:val="20"/>
    </w:rPr>
  </w:style>
  <w:style w:type="table" w:styleId="TableGrid">
    <w:name w:val="Table Grid"/>
    <w:basedOn w:val="TableNormal"/>
    <w:rsid w:val="00A16D64"/>
    <w:pPr>
      <w:spacing w:after="0" w:line="240" w:lineRule="auto"/>
    </w:pPr>
    <w:rPr>
      <w:rFonts w:ascii="Times New Roman" w:eastAsia="Times New Roman" w:hAnsi="Times New Roman" w:cs="Times New Roman"/>
      <w:sz w:val="20"/>
      <w:szCs w:val="20"/>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A16D64"/>
    <w:pPr>
      <w:tabs>
        <w:tab w:val="center" w:pos="4320"/>
        <w:tab w:val="right" w:pos="8640"/>
      </w:tabs>
    </w:pPr>
  </w:style>
  <w:style w:type="character" w:customStyle="1" w:styleId="HeaderChar">
    <w:name w:val="Header Char"/>
    <w:basedOn w:val="DefaultParagraphFont"/>
    <w:link w:val="Header"/>
    <w:uiPriority w:val="99"/>
    <w:rsid w:val="00A16D64"/>
    <w:rPr>
      <w:rFonts w:ascii="Times New Roman" w:eastAsia="Times New Roman" w:hAnsi="Times New Roman" w:cs="Times New Roman"/>
      <w:sz w:val="20"/>
      <w:szCs w:val="20"/>
    </w:rPr>
  </w:style>
  <w:style w:type="character" w:styleId="PageNumber">
    <w:name w:val="page number"/>
    <w:basedOn w:val="DefaultParagraphFont"/>
    <w:uiPriority w:val="99"/>
    <w:semiHidden/>
    <w:unhideWhenUsed/>
  </w:style>
  <w:style w:type="paragraph" w:styleId="BalloonText">
    <w:name w:val="Balloon Text"/>
    <w:basedOn w:val="Normal"/>
    <w:link w:val="BalloonTextChar"/>
    <w:uiPriority w:val="99"/>
    <w:semiHidden/>
    <w:unhideWhenUsed/>
    <w:rsid w:val="00A16D64"/>
    <w:pPr>
      <w:widowControl w:val="0"/>
      <w:autoSpaceDE w:val="0"/>
      <w:autoSpaceDN w:val="0"/>
      <w:adjustRightInd w:val="0"/>
    </w:pPr>
    <w:rPr>
      <w:rFonts w:ascii="Tahoma" w:hAnsi="Tahoma" w:cs="Tahoma"/>
      <w:sz w:val="16"/>
      <w:szCs w:val="16"/>
    </w:rPr>
  </w:style>
  <w:style w:type="character" w:customStyle="1" w:styleId="BalloonTextChar">
    <w:name w:val="Balloon Text Char"/>
    <w:link w:val="BalloonText"/>
    <w:uiPriority w:val="99"/>
    <w:semiHidden/>
    <w:rsid w:val="00A16D64"/>
    <w:rPr>
      <w:rFonts w:ascii="Tahoma" w:eastAsia="Times New Roman" w:hAnsi="Tahoma" w:cs="Tahoma"/>
      <w:sz w:val="16"/>
      <w:szCs w:val="16"/>
    </w:rPr>
  </w:style>
  <w:style w:type="paragraph" w:customStyle="1" w:styleId="TXT">
    <w:name w:val="TXT"/>
    <w:basedOn w:val="Normal"/>
    <w:uiPriority w:val="99"/>
    <w:unhideWhenUsed/>
    <w:pPr>
      <w:tabs>
        <w:tab w:val="center" w:pos="4680"/>
        <w:tab w:val="right" w:pos="9360"/>
      </w:tabs>
    </w:pPr>
  </w:style>
  <w:style w:type="character" w:customStyle="1" w:styleId="Tag">
    <w:name w:val="Tag"/>
  </w:style>
  <w:style w:type="paragraph" w:customStyle="1" w:styleId="CN">
    <w:name w:val="CN"/>
    <w:basedOn w:val="Normal"/>
    <w:next w:val="Normal"/>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customStyle="1" w:styleId="CN0">
    <w:name w:val="CN"/>
  </w:style>
  <w:style w:type="character" w:customStyle="1" w:styleId="CW">
    <w:name w:val="CW"/>
  </w:style>
  <w:style w:type="paragraph" w:customStyle="1" w:styleId="CT">
    <w:name w:val="CT"/>
    <w:basedOn w:val="Normal"/>
    <w:next w:val="Normal"/>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customStyle="1" w:styleId="CAU">
    <w:name w:val="CAU"/>
    <w:qFormat/>
  </w:style>
  <w:style w:type="paragraph" w:customStyle="1" w:styleId="PMI">
    <w:name w:val="PMI"/>
    <w:qFormat/>
    <w:rsid w:val="00D55DB7"/>
    <w:pPr>
      <w:widowControl w:val="0"/>
      <w:shd w:val="clear" w:color="auto" w:fill="FFFFFF"/>
      <w:spacing w:after="0" w:line="480" w:lineRule="auto"/>
    </w:pPr>
  </w:style>
  <w:style w:type="paragraph" w:customStyle="1" w:styleId="TXT-FLUSH">
    <w:name w:val="TXT-FLUSH"/>
    <w:qFormat/>
  </w:style>
  <w:style w:type="character" w:customStyle="1" w:styleId="citebib">
    <w:name w:val="cite_bib"/>
    <w:rsid w:val="00A16D64"/>
    <w:rPr>
      <w:sz w:val="24"/>
      <w:bdr w:val="none" w:sz="0" w:space="0" w:color="auto"/>
      <w:shd w:val="clear" w:color="auto" w:fill="CCFFFF"/>
    </w:rPr>
  </w:style>
  <w:style w:type="paragraph" w:customStyle="1" w:styleId="H1">
    <w:name w:val="H1"/>
    <w:basedOn w:val="Normal"/>
    <w:next w:val="Normal"/>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customStyle="1" w:styleId="H2">
    <w:name w:val="H2"/>
    <w:qFormat/>
  </w:style>
  <w:style w:type="character" w:customStyle="1" w:styleId="bibalt-year">
    <w:name w:val="bib_alt-year"/>
    <w:rsid w:val="00A16D64"/>
    <w:rPr>
      <w:rFonts w:ascii="Times New Roman" w:hAnsi="Times New Roman"/>
      <w:sz w:val="24"/>
      <w:szCs w:val="24"/>
      <w:bdr w:val="none" w:sz="0" w:space="0" w:color="auto"/>
      <w:shd w:val="clear" w:color="auto" w:fill="CC99FF"/>
    </w:rPr>
  </w:style>
  <w:style w:type="paragraph" w:customStyle="1" w:styleId="TXT0">
    <w:name w:val="TXT"/>
    <w:qFormat/>
  </w:style>
  <w:style w:type="character" w:customStyle="1" w:styleId="FigureCitation">
    <w:name w:val="FigureCitation"/>
  </w:style>
  <w:style w:type="character" w:customStyle="1" w:styleId="bibbase">
    <w:name w:val="bib_base"/>
    <w:rsid w:val="00A16D64"/>
    <w:rPr>
      <w:rFonts w:ascii="Times New Roman" w:hAnsi="Times New Roman"/>
      <w:sz w:val="24"/>
    </w:rPr>
  </w:style>
  <w:style w:type="paragraph" w:customStyle="1" w:styleId="FigurePlaceHolder">
    <w:name w:val="Figure_Place_Holder"/>
    <w:qFormat/>
  </w:style>
  <w:style w:type="character" w:customStyle="1" w:styleId="H4">
    <w:name w:val="H4"/>
  </w:style>
  <w:style w:type="character" w:customStyle="1" w:styleId="bibbook">
    <w:name w:val="bib_book"/>
    <w:rsid w:val="00A16D64"/>
    <w:rPr>
      <w:rFonts w:ascii="Times New Roman" w:hAnsi="Times New Roman"/>
      <w:sz w:val="24"/>
      <w:bdr w:val="none" w:sz="0" w:space="0" w:color="auto"/>
      <w:shd w:val="clear" w:color="auto" w:fill="99CCFF"/>
    </w:rPr>
  </w:style>
  <w:style w:type="character" w:customStyle="1" w:styleId="bibchapterno">
    <w:name w:val="bib_chapterno"/>
    <w:rsid w:val="00A16D64"/>
    <w:rPr>
      <w:rFonts w:ascii="Times New Roman" w:hAnsi="Times New Roman"/>
      <w:sz w:val="24"/>
      <w:bdr w:val="none" w:sz="0" w:space="0" w:color="auto"/>
      <w:shd w:val="clear" w:color="auto" w:fill="D9D9D9"/>
    </w:rPr>
  </w:style>
  <w:style w:type="character" w:customStyle="1" w:styleId="bibchaptertitle">
    <w:name w:val="bib_chaptertitle"/>
    <w:rsid w:val="00A16D64"/>
    <w:rPr>
      <w:rFonts w:ascii="Times New Roman" w:hAnsi="Times New Roman"/>
      <w:sz w:val="24"/>
      <w:bdr w:val="none" w:sz="0" w:space="0" w:color="auto"/>
      <w:shd w:val="clear" w:color="auto" w:fill="FF9D5B"/>
    </w:rPr>
  </w:style>
  <w:style w:type="character" w:customStyle="1" w:styleId="TableCitation">
    <w:name w:val="TableCitation"/>
  </w:style>
  <w:style w:type="character" w:customStyle="1" w:styleId="bibcomment">
    <w:name w:val="bib_comment"/>
    <w:rsid w:val="00A16D64"/>
    <w:rPr>
      <w:rFonts w:ascii="Times New Roman" w:hAnsi="Times New Roman"/>
      <w:sz w:val="24"/>
    </w:rPr>
  </w:style>
  <w:style w:type="paragraph" w:customStyle="1" w:styleId="TablePlaceHolder">
    <w:name w:val="Table_Place_Holder"/>
    <w:qFormat/>
  </w:style>
  <w:style w:type="paragraph" w:customStyle="1" w:styleId="REFH1">
    <w:name w:val="REFH1"/>
    <w:basedOn w:val="Normal"/>
    <w:next w:val="Normal"/>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customStyle="1" w:styleId="REF-N">
    <w:name w:val="REF-N"/>
    <w:qFormat/>
  </w:style>
  <w:style w:type="character" w:customStyle="1" w:styleId="bibfpage">
    <w:name w:val="bib_fpage"/>
    <w:rsid w:val="00A16D64"/>
    <w:rPr>
      <w:rFonts w:ascii="Times New Roman" w:hAnsi="Times New Roman"/>
      <w:sz w:val="24"/>
      <w:bdr w:val="none" w:sz="0" w:space="0" w:color="auto"/>
      <w:shd w:val="clear" w:color="auto" w:fill="E6E6E6"/>
    </w:rPr>
  </w:style>
  <w:style w:type="character" w:customStyle="1" w:styleId="bibjournal">
    <w:name w:val="bib_journal"/>
    <w:rsid w:val="00A16D64"/>
    <w:rPr>
      <w:rFonts w:ascii="Times New Roman" w:hAnsi="Times New Roman"/>
      <w:sz w:val="24"/>
      <w:bdr w:val="none" w:sz="0" w:space="0" w:color="auto"/>
      <w:shd w:val="clear" w:color="auto" w:fill="F9DECF"/>
    </w:rPr>
  </w:style>
  <w:style w:type="character" w:customStyle="1" w:styleId="bibyear">
    <w:name w:val="bib_year"/>
    <w:rsid w:val="00A16D64"/>
    <w:rPr>
      <w:rFonts w:ascii="Times New Roman" w:hAnsi="Times New Roman"/>
      <w:sz w:val="24"/>
      <w:bdr w:val="none" w:sz="0" w:space="0" w:color="auto"/>
      <w:shd w:val="clear" w:color="auto" w:fill="FFCCFF"/>
    </w:rPr>
  </w:style>
  <w:style w:type="character" w:customStyle="1" w:styleId="bibissue">
    <w:name w:val="bib_issue"/>
    <w:rsid w:val="00A16D64"/>
    <w:rPr>
      <w:rFonts w:ascii="Times New Roman" w:hAnsi="Times New Roman"/>
      <w:sz w:val="24"/>
      <w:bdr w:val="none" w:sz="0" w:space="0" w:color="auto"/>
      <w:shd w:val="clear" w:color="auto" w:fill="FFFFAB"/>
    </w:rPr>
  </w:style>
  <w:style w:type="character" w:customStyle="1" w:styleId="bibvolume">
    <w:name w:val="bib_volume"/>
    <w:rsid w:val="00A16D64"/>
    <w:rPr>
      <w:rFonts w:ascii="Times New Roman" w:hAnsi="Times New Roman"/>
      <w:sz w:val="24"/>
      <w:bdr w:val="none" w:sz="0" w:space="0" w:color="auto"/>
      <w:shd w:val="clear" w:color="auto" w:fill="CCECFF"/>
    </w:rPr>
  </w:style>
  <w:style w:type="character" w:customStyle="1" w:styleId="bibfname">
    <w:name w:val="bib_fname"/>
    <w:rsid w:val="00A16D64"/>
    <w:rPr>
      <w:rFonts w:ascii="Times New Roman" w:hAnsi="Times New Roman"/>
      <w:sz w:val="24"/>
      <w:bdr w:val="none" w:sz="0" w:space="0" w:color="auto"/>
      <w:shd w:val="clear" w:color="auto" w:fill="FFFFCC"/>
    </w:rPr>
  </w:style>
  <w:style w:type="character" w:customStyle="1" w:styleId="bibsurname">
    <w:name w:val="bib_surname"/>
    <w:rsid w:val="00A16D64"/>
    <w:rPr>
      <w:rFonts w:ascii="Times New Roman" w:hAnsi="Times New Roman"/>
      <w:sz w:val="24"/>
      <w:bdr w:val="none" w:sz="0" w:space="0" w:color="auto"/>
      <w:shd w:val="clear" w:color="auto" w:fill="CCFF99"/>
    </w:rPr>
  </w:style>
  <w:style w:type="character" w:customStyle="1" w:styleId="bibarticle">
    <w:name w:val="bib_article"/>
    <w:rsid w:val="00A16D64"/>
    <w:rPr>
      <w:rFonts w:ascii="Times New Roman" w:hAnsi="Times New Roman"/>
      <w:sz w:val="24"/>
      <w:bdr w:val="none" w:sz="0" w:space="0" w:color="auto"/>
      <w:shd w:val="clear" w:color="auto" w:fill="CCFFFF"/>
    </w:rPr>
  </w:style>
  <w:style w:type="character" w:customStyle="1" w:styleId="bibdoi">
    <w:name w:val="bib_doi"/>
    <w:rsid w:val="00A16D64"/>
    <w:rPr>
      <w:rFonts w:ascii="Times New Roman" w:hAnsi="Times New Roman"/>
      <w:sz w:val="24"/>
      <w:bdr w:val="none" w:sz="0" w:space="0" w:color="auto"/>
      <w:shd w:val="clear" w:color="auto" w:fill="CCFFCC"/>
    </w:rPr>
  </w:style>
  <w:style w:type="character" w:customStyle="1" w:styleId="RetrievedDate">
    <w:name w:val="Retrieved_Date"/>
  </w:style>
  <w:style w:type="character" w:customStyle="1" w:styleId="ElectronicJournalname">
    <w:name w:val="ElectronicJournalname"/>
  </w:style>
  <w:style w:type="character" w:customStyle="1" w:styleId="biblpage">
    <w:name w:val="bib_lpage"/>
    <w:rsid w:val="00A16D64"/>
    <w:rPr>
      <w:rFonts w:ascii="Times New Roman" w:hAnsi="Times New Roman"/>
      <w:sz w:val="24"/>
      <w:bdr w:val="none" w:sz="0" w:space="0" w:color="auto"/>
      <w:shd w:val="clear" w:color="auto" w:fill="D9D9D9"/>
    </w:rPr>
  </w:style>
  <w:style w:type="character" w:customStyle="1" w:styleId="bibtitle">
    <w:name w:val="bib_title"/>
    <w:rsid w:val="00A16D64"/>
    <w:rPr>
      <w:sz w:val="24"/>
      <w:effect w:val="none"/>
      <w:bdr w:val="none" w:sz="0" w:space="0" w:color="auto"/>
      <w:shd w:val="clear" w:color="auto" w:fill="D99594"/>
    </w:rPr>
  </w:style>
  <w:style w:type="character" w:customStyle="1" w:styleId="Id">
    <w:name w:val="Id"/>
  </w:style>
  <w:style w:type="character" w:customStyle="1" w:styleId="bibetal">
    <w:name w:val="bib_etal"/>
    <w:rsid w:val="00A16D64"/>
    <w:rPr>
      <w:rFonts w:ascii="Times New Roman" w:hAnsi="Times New Roman"/>
      <w:sz w:val="24"/>
      <w:bdr w:val="none" w:sz="0" w:space="0" w:color="auto"/>
      <w:shd w:val="clear" w:color="auto" w:fill="CCFF99"/>
    </w:rPr>
  </w:style>
  <w:style w:type="paragraph" w:customStyle="1" w:styleId="FIG-LEG">
    <w:name w:val="FIG-LEG"/>
    <w:qFormat/>
  </w:style>
  <w:style w:type="paragraph" w:customStyle="1" w:styleId="SupplementaryLegends">
    <w:name w:val="SupplementaryLegends"/>
    <w:qFormat/>
  </w:style>
  <w:style w:type="character" w:customStyle="1" w:styleId="FIG-NUM">
    <w:name w:val="FIG-NUM"/>
  </w:style>
  <w:style w:type="character" w:customStyle="1" w:styleId="biburl">
    <w:name w:val="bib_url"/>
    <w:rsid w:val="00A16D64"/>
    <w:rPr>
      <w:rFonts w:ascii="Times New Roman" w:hAnsi="Times New Roman"/>
      <w:sz w:val="24"/>
      <w:bdr w:val="none" w:sz="0" w:space="0" w:color="auto"/>
      <w:shd w:val="clear" w:color="auto" w:fill="CCFF66"/>
    </w:rPr>
  </w:style>
  <w:style w:type="paragraph" w:customStyle="1" w:styleId="S">
    <w:name w:val="S"/>
    <w:qFormat/>
  </w:style>
  <w:style w:type="character" w:customStyle="1" w:styleId="bibconfacronym">
    <w:name w:val="bib_confacronym"/>
    <w:rsid w:val="00A16D64"/>
    <w:rPr>
      <w:rFonts w:ascii="Times New Roman" w:hAnsi="Times New Roman"/>
      <w:sz w:val="24"/>
      <w:bdr w:val="none" w:sz="0" w:space="0" w:color="auto"/>
      <w:shd w:val="clear" w:color="auto" w:fill="FD77F3"/>
    </w:rPr>
  </w:style>
  <w:style w:type="paragraph" w:customStyle="1" w:styleId="TableCaptions">
    <w:name w:val="TableCaptions"/>
    <w:qFormat/>
  </w:style>
  <w:style w:type="character" w:customStyle="1" w:styleId="TN">
    <w:name w:val="TN"/>
  </w:style>
  <w:style w:type="paragraph" w:customStyle="1" w:styleId="T1">
    <w:name w:val="T1"/>
    <w:qFormat/>
  </w:style>
  <w:style w:type="paragraph" w:customStyle="1" w:styleId="T">
    <w:name w:val="T"/>
    <w:qFormat/>
  </w:style>
  <w:style w:type="paragraph" w:customStyle="1" w:styleId="TBL-FIRST">
    <w:name w:val="TBL-FIRST"/>
    <w:basedOn w:val="Normal"/>
    <w:uiPriority w:val="34"/>
    <w:qFormat/>
    <w:pPr>
      <w:ind w:left="720"/>
      <w:contextualSpacing/>
    </w:pPr>
  </w:style>
  <w:style w:type="paragraph" w:customStyle="1" w:styleId="TBL-MID">
    <w:name w:val="TBL-MID"/>
    <w:basedOn w:val="Normal"/>
    <w:uiPriority w:val="34"/>
    <w:qFormat/>
    <w:pPr>
      <w:ind w:left="720"/>
      <w:contextualSpacing/>
    </w:pPr>
  </w:style>
  <w:style w:type="paragraph" w:customStyle="1" w:styleId="TBL-LAST">
    <w:name w:val="TBL-LAST"/>
    <w:basedOn w:val="Normal"/>
    <w:uiPriority w:val="34"/>
    <w:qFormat/>
    <w:pPr>
      <w:ind w:left="720"/>
      <w:contextualSpacing/>
    </w:pPr>
  </w:style>
  <w:style w:type="character" w:customStyle="1" w:styleId="bibconfdate">
    <w:name w:val="bib_confdate"/>
    <w:rsid w:val="00A16D64"/>
    <w:rPr>
      <w:rFonts w:ascii="Times New Roman" w:hAnsi="Times New Roman"/>
      <w:sz w:val="24"/>
      <w:bdr w:val="none" w:sz="0" w:space="0" w:color="auto"/>
      <w:shd w:val="clear" w:color="auto" w:fill="3CE0C1"/>
    </w:rPr>
  </w:style>
  <w:style w:type="character" w:customStyle="1" w:styleId="bibconference">
    <w:name w:val="bib_conference"/>
    <w:rsid w:val="00A16D64"/>
    <w:rPr>
      <w:rFonts w:ascii="Times New Roman" w:hAnsi="Times New Roman"/>
      <w:sz w:val="24"/>
      <w:bdr w:val="none" w:sz="0" w:space="0" w:color="auto"/>
      <w:shd w:val="clear" w:color="auto" w:fill="9CB3FE"/>
    </w:rPr>
  </w:style>
  <w:style w:type="character" w:customStyle="1" w:styleId="bibconflocation">
    <w:name w:val="bib_conflocation"/>
    <w:rsid w:val="00A16D64"/>
    <w:rPr>
      <w:rFonts w:ascii="Times New Roman" w:hAnsi="Times New Roman"/>
      <w:sz w:val="24"/>
      <w:bdr w:val="none" w:sz="0" w:space="0" w:color="auto"/>
      <w:shd w:val="clear" w:color="auto" w:fill="EC493C"/>
    </w:rPr>
  </w:style>
  <w:style w:type="character" w:customStyle="1" w:styleId="bibconfpaper">
    <w:name w:val="bib_confpaper"/>
    <w:rsid w:val="00A16D64"/>
    <w:rPr>
      <w:rFonts w:ascii="Times New Roman" w:hAnsi="Times New Roman"/>
      <w:sz w:val="24"/>
      <w:bdr w:val="none" w:sz="0" w:space="0" w:color="auto"/>
      <w:shd w:val="clear" w:color="auto" w:fill="61FF65"/>
    </w:rPr>
  </w:style>
  <w:style w:type="character" w:customStyle="1" w:styleId="bibconfproceedings">
    <w:name w:val="bib_confproceedings"/>
    <w:rsid w:val="00A16D64"/>
    <w:rPr>
      <w:rFonts w:ascii="Times New Roman" w:hAnsi="Times New Roman"/>
      <w:sz w:val="24"/>
      <w:bdr w:val="none" w:sz="0" w:space="0" w:color="auto"/>
      <w:shd w:val="clear" w:color="auto" w:fill="FDBA35"/>
    </w:rPr>
  </w:style>
  <w:style w:type="character" w:customStyle="1" w:styleId="bibday">
    <w:name w:val="bib_day"/>
    <w:rsid w:val="00A16D64"/>
    <w:rPr>
      <w:rFonts w:ascii="Times New Roman" w:hAnsi="Times New Roman"/>
      <w:sz w:val="24"/>
      <w:bdr w:val="none" w:sz="0" w:space="0" w:color="auto"/>
      <w:shd w:val="clear" w:color="auto" w:fill="FFFF66"/>
    </w:rPr>
  </w:style>
  <w:style w:type="character" w:customStyle="1" w:styleId="bibdeg">
    <w:name w:val="bib_deg"/>
    <w:rsid w:val="00A16D64"/>
    <w:rPr>
      <w:rFonts w:ascii="Times New Roman" w:hAnsi="Times New Roman"/>
      <w:sz w:val="24"/>
    </w:rPr>
  </w:style>
  <w:style w:type="character" w:customStyle="1" w:styleId="bibed-etal">
    <w:name w:val="bib_ed-etal"/>
    <w:rsid w:val="00A16D64"/>
    <w:rPr>
      <w:rFonts w:ascii="Times New Roman" w:hAnsi="Times New Roman"/>
      <w:sz w:val="24"/>
      <w:bdr w:val="none" w:sz="0" w:space="0" w:color="auto"/>
      <w:shd w:val="clear" w:color="auto" w:fill="00F4EE"/>
    </w:rPr>
  </w:style>
  <w:style w:type="character" w:customStyle="1" w:styleId="bibed-fname">
    <w:name w:val="bib_ed-fname"/>
    <w:rsid w:val="00A16D64"/>
    <w:rPr>
      <w:rFonts w:ascii="Times New Roman" w:hAnsi="Times New Roman"/>
      <w:sz w:val="24"/>
      <w:bdr w:val="none" w:sz="0" w:space="0" w:color="auto"/>
      <w:shd w:val="clear" w:color="auto" w:fill="FFFFB7"/>
    </w:rPr>
  </w:style>
  <w:style w:type="character" w:customStyle="1" w:styleId="bibeditionno">
    <w:name w:val="bib_editionno"/>
    <w:rsid w:val="00A16D64"/>
    <w:rPr>
      <w:rFonts w:ascii="Times New Roman" w:hAnsi="Times New Roman"/>
      <w:sz w:val="24"/>
      <w:bdr w:val="none" w:sz="0" w:space="0" w:color="auto"/>
      <w:shd w:val="clear" w:color="auto" w:fill="FFCC00"/>
    </w:rPr>
  </w:style>
  <w:style w:type="character" w:customStyle="1" w:styleId="bibed-organization">
    <w:name w:val="bib_ed-organization"/>
    <w:rsid w:val="00A16D64"/>
    <w:rPr>
      <w:rFonts w:ascii="Times New Roman" w:hAnsi="Times New Roman"/>
      <w:sz w:val="24"/>
      <w:bdr w:val="none" w:sz="0" w:space="0" w:color="auto"/>
      <w:shd w:val="clear" w:color="auto" w:fill="FCAAC3"/>
    </w:rPr>
  </w:style>
  <w:style w:type="character" w:customStyle="1" w:styleId="bibed-suffix">
    <w:name w:val="bib_ed-suffix"/>
    <w:rsid w:val="00A16D64"/>
    <w:rPr>
      <w:rFonts w:ascii="Times New Roman" w:hAnsi="Times New Roman"/>
      <w:sz w:val="24"/>
      <w:bdr w:val="none" w:sz="0" w:space="0" w:color="auto"/>
      <w:shd w:val="clear" w:color="auto" w:fill="CCFFCC"/>
    </w:rPr>
  </w:style>
  <w:style w:type="character" w:customStyle="1" w:styleId="bibed-surname">
    <w:name w:val="bib_ed-surname"/>
    <w:rsid w:val="00A16D64"/>
    <w:rPr>
      <w:rFonts w:ascii="Times New Roman" w:hAnsi="Times New Roman"/>
      <w:sz w:val="24"/>
      <w:bdr w:val="none" w:sz="0" w:space="0" w:color="auto"/>
      <w:shd w:val="clear" w:color="auto" w:fill="FFFF00"/>
    </w:rPr>
  </w:style>
  <w:style w:type="character" w:customStyle="1" w:styleId="bibextlink">
    <w:name w:val="bib_extlink"/>
    <w:rsid w:val="00A16D64"/>
    <w:rPr>
      <w:rFonts w:ascii="Times New Roman" w:hAnsi="Times New Roman"/>
      <w:sz w:val="20"/>
      <w:bdr w:val="none" w:sz="0" w:space="0" w:color="auto"/>
      <w:shd w:val="clear" w:color="auto" w:fill="6CCE9D"/>
    </w:rPr>
  </w:style>
  <w:style w:type="character" w:customStyle="1" w:styleId="bibinstitution">
    <w:name w:val="bib_institution"/>
    <w:rsid w:val="00A16D64"/>
    <w:rPr>
      <w:rFonts w:ascii="Times New Roman" w:hAnsi="Times New Roman"/>
      <w:sz w:val="24"/>
      <w:bdr w:val="none" w:sz="0" w:space="0" w:color="auto"/>
      <w:shd w:val="clear" w:color="auto" w:fill="CCFFCC"/>
    </w:rPr>
  </w:style>
  <w:style w:type="character" w:customStyle="1" w:styleId="bibisbn">
    <w:name w:val="bib_isbn"/>
    <w:rsid w:val="00A16D64"/>
    <w:rPr>
      <w:rFonts w:ascii="Times New Roman" w:hAnsi="Times New Roman"/>
      <w:sz w:val="24"/>
      <w:shd w:val="clear" w:color="auto" w:fill="D9D9D9"/>
    </w:rPr>
  </w:style>
  <w:style w:type="character" w:customStyle="1" w:styleId="biblocation">
    <w:name w:val="bib_location"/>
    <w:rsid w:val="00A16D64"/>
    <w:rPr>
      <w:rFonts w:ascii="Times New Roman" w:hAnsi="Times New Roman"/>
      <w:sz w:val="24"/>
      <w:bdr w:val="none" w:sz="0" w:space="0" w:color="auto"/>
      <w:shd w:val="clear" w:color="auto" w:fill="FFCCCC"/>
    </w:rPr>
  </w:style>
  <w:style w:type="character" w:customStyle="1" w:styleId="bibmedline">
    <w:name w:val="bib_medline"/>
    <w:rsid w:val="00A16D64"/>
    <w:rPr>
      <w:rFonts w:ascii="Times New Roman" w:hAnsi="Times New Roman"/>
      <w:sz w:val="24"/>
    </w:rPr>
  </w:style>
  <w:style w:type="character" w:customStyle="1" w:styleId="bibmonth">
    <w:name w:val="bib_month"/>
    <w:rsid w:val="00A16D64"/>
    <w:rPr>
      <w:rFonts w:ascii="Times New Roman" w:hAnsi="Times New Roman"/>
      <w:sz w:val="24"/>
      <w:szCs w:val="24"/>
      <w:bdr w:val="none" w:sz="0" w:space="0" w:color="auto"/>
      <w:shd w:val="clear" w:color="auto" w:fill="CCFF33"/>
    </w:rPr>
  </w:style>
  <w:style w:type="character" w:customStyle="1" w:styleId="bibnumber">
    <w:name w:val="bib_number"/>
    <w:rsid w:val="00A16D64"/>
    <w:rPr>
      <w:rFonts w:ascii="Times New Roman" w:hAnsi="Times New Roman"/>
      <w:sz w:val="24"/>
      <w:bdr w:val="none" w:sz="0" w:space="0" w:color="auto"/>
      <w:shd w:val="clear" w:color="auto" w:fill="CCCCFF"/>
    </w:rPr>
  </w:style>
  <w:style w:type="character" w:customStyle="1" w:styleId="biborganization">
    <w:name w:val="bib_organization"/>
    <w:rsid w:val="00A16D64"/>
    <w:rPr>
      <w:rFonts w:ascii="Times New Roman" w:hAnsi="Times New Roman"/>
      <w:sz w:val="24"/>
      <w:bdr w:val="none" w:sz="0" w:space="0" w:color="auto"/>
      <w:shd w:val="clear" w:color="auto" w:fill="CCFF99"/>
    </w:rPr>
  </w:style>
  <w:style w:type="character" w:customStyle="1" w:styleId="bibpagecount">
    <w:name w:val="bib_pagecount"/>
    <w:rsid w:val="00A16D64"/>
    <w:rPr>
      <w:rFonts w:ascii="Times New Roman" w:hAnsi="Times New Roman"/>
      <w:sz w:val="24"/>
      <w:bdr w:val="none" w:sz="0" w:space="0" w:color="auto"/>
      <w:shd w:val="clear" w:color="auto" w:fill="00FF00"/>
    </w:rPr>
  </w:style>
  <w:style w:type="character" w:customStyle="1" w:styleId="bibpapernumber">
    <w:name w:val="bib_papernumber"/>
    <w:uiPriority w:val="1"/>
    <w:rsid w:val="00A16D64"/>
    <w:rPr>
      <w:rFonts w:ascii="Times New Roman" w:hAnsi="Times New Roman"/>
      <w:sz w:val="24"/>
      <w:bdr w:val="none" w:sz="0" w:space="0" w:color="auto"/>
      <w:shd w:val="clear" w:color="auto" w:fill="FFFF66"/>
    </w:rPr>
  </w:style>
  <w:style w:type="character" w:customStyle="1" w:styleId="bibpatent">
    <w:name w:val="bib_patent"/>
    <w:rsid w:val="00A16D64"/>
    <w:rPr>
      <w:rFonts w:ascii="Times New Roman" w:hAnsi="Times New Roman"/>
      <w:sz w:val="24"/>
      <w:bdr w:val="none" w:sz="0" w:space="0" w:color="auto"/>
      <w:shd w:val="clear" w:color="auto" w:fill="66FFCC"/>
    </w:rPr>
  </w:style>
  <w:style w:type="character" w:customStyle="1" w:styleId="bibpublisher">
    <w:name w:val="bib_publisher"/>
    <w:rsid w:val="00A16D64"/>
    <w:rPr>
      <w:rFonts w:ascii="Times New Roman" w:hAnsi="Times New Roman"/>
      <w:sz w:val="24"/>
      <w:bdr w:val="none" w:sz="0" w:space="0" w:color="auto"/>
      <w:shd w:val="clear" w:color="auto" w:fill="FF99CC"/>
    </w:rPr>
  </w:style>
  <w:style w:type="character" w:customStyle="1" w:styleId="bibreportnum">
    <w:name w:val="bib_reportnum"/>
    <w:rsid w:val="00A16D64"/>
    <w:rPr>
      <w:rFonts w:ascii="Times New Roman" w:hAnsi="Times New Roman"/>
      <w:sz w:val="24"/>
      <w:bdr w:val="none" w:sz="0" w:space="0" w:color="auto"/>
      <w:shd w:val="clear" w:color="auto" w:fill="CCCCFF"/>
    </w:rPr>
  </w:style>
  <w:style w:type="character" w:customStyle="1" w:styleId="bibschool">
    <w:name w:val="bib_school"/>
    <w:rsid w:val="00A16D64"/>
    <w:rPr>
      <w:rFonts w:ascii="Times New Roman" w:hAnsi="Times New Roman"/>
      <w:sz w:val="24"/>
      <w:bdr w:val="none" w:sz="0" w:space="0" w:color="auto"/>
      <w:shd w:val="clear" w:color="auto" w:fill="FFCC66"/>
    </w:rPr>
  </w:style>
  <w:style w:type="character" w:customStyle="1" w:styleId="bibseason">
    <w:name w:val="bib_season"/>
    <w:rsid w:val="00A16D64"/>
    <w:rPr>
      <w:rFonts w:ascii="Times New Roman" w:hAnsi="Times New Roman"/>
      <w:sz w:val="24"/>
      <w:szCs w:val="24"/>
      <w:bdr w:val="none" w:sz="0" w:space="0" w:color="auto"/>
      <w:shd w:val="clear" w:color="auto" w:fill="FF6600"/>
    </w:rPr>
  </w:style>
  <w:style w:type="character" w:customStyle="1" w:styleId="bibseries">
    <w:name w:val="bib_series"/>
    <w:rsid w:val="00A16D64"/>
    <w:rPr>
      <w:rFonts w:ascii="Times New Roman" w:hAnsi="Times New Roman"/>
      <w:sz w:val="24"/>
      <w:shd w:val="clear" w:color="auto" w:fill="FFCC99"/>
    </w:rPr>
  </w:style>
  <w:style w:type="character" w:customStyle="1" w:styleId="bibseriesno">
    <w:name w:val="bib_seriesno"/>
    <w:rsid w:val="00A16D64"/>
    <w:rPr>
      <w:rFonts w:ascii="Times New Roman" w:hAnsi="Times New Roman"/>
      <w:sz w:val="24"/>
      <w:shd w:val="clear" w:color="auto" w:fill="FFFF99"/>
    </w:rPr>
  </w:style>
  <w:style w:type="character" w:customStyle="1" w:styleId="bibsuffix">
    <w:name w:val="bib_suffix"/>
    <w:rsid w:val="00A16D64"/>
    <w:rPr>
      <w:rFonts w:ascii="Times New Roman" w:hAnsi="Times New Roman"/>
      <w:sz w:val="24"/>
    </w:rPr>
  </w:style>
  <w:style w:type="character" w:customStyle="1" w:styleId="bibsuppl">
    <w:name w:val="bib_suppl"/>
    <w:rsid w:val="00A16D64"/>
    <w:rPr>
      <w:rFonts w:ascii="Times New Roman" w:hAnsi="Times New Roman"/>
      <w:sz w:val="24"/>
      <w:bdr w:val="none" w:sz="0" w:space="0" w:color="auto"/>
      <w:shd w:val="clear" w:color="auto" w:fill="FFCC66"/>
    </w:rPr>
  </w:style>
  <w:style w:type="character" w:customStyle="1" w:styleId="bibtrans">
    <w:name w:val="bib_trans"/>
    <w:rsid w:val="00A16D64"/>
    <w:rPr>
      <w:rFonts w:ascii="Times New Roman" w:hAnsi="Times New Roman"/>
      <w:sz w:val="24"/>
      <w:shd w:val="clear" w:color="auto" w:fill="99CC00"/>
    </w:rPr>
  </w:style>
  <w:style w:type="character" w:customStyle="1" w:styleId="bibunpubl">
    <w:name w:val="bib_unpubl"/>
    <w:rsid w:val="00A16D64"/>
    <w:rPr>
      <w:rFonts w:ascii="Times New Roman" w:hAnsi="Times New Roman"/>
      <w:sz w:val="24"/>
    </w:rPr>
  </w:style>
  <w:style w:type="character" w:customStyle="1" w:styleId="bibvolcount">
    <w:name w:val="bib_volcount"/>
    <w:rsid w:val="00A16D64"/>
    <w:rPr>
      <w:rFonts w:ascii="Times New Roman" w:hAnsi="Times New Roman"/>
      <w:sz w:val="20"/>
      <w:bdr w:val="none" w:sz="0" w:space="0" w:color="auto"/>
      <w:shd w:val="clear" w:color="auto" w:fill="00FF00"/>
    </w:rPr>
  </w:style>
  <w:style w:type="character" w:customStyle="1" w:styleId="Abbreviation">
    <w:name w:val="Abbreviation"/>
    <w:rsid w:val="000339F4"/>
  </w:style>
  <w:style w:type="character" w:customStyle="1" w:styleId="AccessedDate">
    <w:name w:val="AccessedDate"/>
    <w:rsid w:val="000339F4"/>
  </w:style>
  <w:style w:type="character" w:customStyle="1" w:styleId="italic">
    <w:name w:val="_italic"/>
    <w:uiPriority w:val="99"/>
    <w:rsid w:val="000339F4"/>
    <w:rPr>
      <w:i/>
      <w:iCs/>
    </w:rPr>
  </w:style>
  <w:style w:type="character" w:customStyle="1" w:styleId="A3">
    <w:name w:val="A3"/>
    <w:uiPriority w:val="99"/>
    <w:rsid w:val="00A16D64"/>
    <w:rPr>
      <w:rFonts w:cs="Minion Pro"/>
      <w:b/>
      <w:bCs/>
      <w:color w:val="000000"/>
      <w:sz w:val="28"/>
      <w:szCs w:val="28"/>
    </w:rPr>
  </w:style>
  <w:style w:type="paragraph" w:customStyle="1" w:styleId="AbstAbstract">
    <w:name w:val="Abst Abstract"/>
    <w:basedOn w:val="Normal"/>
    <w:rsid w:val="00A16D64"/>
    <w:pPr>
      <w:spacing w:before="360" w:after="360" w:line="360" w:lineRule="exact"/>
      <w:ind w:firstLine="720"/>
      <w:contextualSpacing/>
    </w:pPr>
    <w:rPr>
      <w:color w:val="0000FF"/>
      <w:sz w:val="24"/>
    </w:rPr>
  </w:style>
  <w:style w:type="paragraph" w:customStyle="1" w:styleId="AbstTAbstractTitle">
    <w:name w:val="AbstT Abstract Title"/>
    <w:basedOn w:val="AbstAbstract"/>
    <w:qFormat/>
    <w:rsid w:val="00A16D64"/>
    <w:pPr>
      <w:spacing w:after="120"/>
      <w:jc w:val="center"/>
      <w:outlineLvl w:val="0"/>
    </w:pPr>
    <w:rPr>
      <w:b/>
    </w:rPr>
  </w:style>
  <w:style w:type="paragraph" w:customStyle="1" w:styleId="TxtBodyText">
    <w:name w:val="Txt Body Text"/>
    <w:basedOn w:val="Normal"/>
    <w:link w:val="TxtBodyTextChar"/>
    <w:qFormat/>
    <w:rsid w:val="00A16D64"/>
    <w:pPr>
      <w:spacing w:line="560" w:lineRule="exact"/>
      <w:ind w:firstLine="720"/>
    </w:pPr>
    <w:rPr>
      <w:sz w:val="24"/>
      <w:szCs w:val="24"/>
    </w:rPr>
  </w:style>
  <w:style w:type="character" w:customStyle="1" w:styleId="TxtBodyTextChar">
    <w:name w:val="Txt Body Text Char"/>
    <w:link w:val="TxtBodyText"/>
    <w:rsid w:val="00A16D64"/>
    <w:rPr>
      <w:rFonts w:ascii="Times New Roman" w:eastAsia="Times New Roman" w:hAnsi="Times New Roman" w:cs="Times New Roman"/>
      <w:sz w:val="24"/>
      <w:szCs w:val="24"/>
    </w:rPr>
  </w:style>
  <w:style w:type="paragraph" w:customStyle="1" w:styleId="AckAcknowledgements">
    <w:name w:val="Ack Acknowledgements"/>
    <w:basedOn w:val="TxtBodyText"/>
    <w:rsid w:val="00A16D64"/>
    <w:pPr>
      <w:spacing w:line="360" w:lineRule="exact"/>
      <w:ind w:firstLine="0"/>
    </w:pPr>
  </w:style>
  <w:style w:type="paragraph" w:customStyle="1" w:styleId="AffAffiliation">
    <w:name w:val="Aff Affiliation"/>
    <w:basedOn w:val="Normal"/>
    <w:rsid w:val="00A16D64"/>
    <w:pPr>
      <w:keepNext/>
      <w:keepLines/>
      <w:widowControl w:val="0"/>
      <w:spacing w:after="360" w:line="560" w:lineRule="exact"/>
      <w:jc w:val="right"/>
    </w:pPr>
    <w:rPr>
      <w:color w:val="FF0000"/>
      <w:sz w:val="24"/>
    </w:rPr>
  </w:style>
  <w:style w:type="paragraph" w:customStyle="1" w:styleId="PriDocBegBeginPrimaryDocument">
    <w:name w:val="PriDocBeg Begin Primary Document"/>
    <w:basedOn w:val="TxtBodyText"/>
    <w:rsid w:val="00A16D64"/>
    <w:pPr>
      <w:shd w:val="pct12" w:color="auto" w:fill="FFFFFF"/>
      <w:spacing w:before="360" w:after="360"/>
    </w:pPr>
    <w:rPr>
      <w:rFonts w:ascii="Helvetica" w:hAnsi="Helvetica"/>
      <w:b/>
      <w:sz w:val="28"/>
    </w:rPr>
  </w:style>
  <w:style w:type="paragraph" w:customStyle="1" w:styleId="AppBegBeginAppendix">
    <w:name w:val="AppBeg Begin Appendix"/>
    <w:basedOn w:val="PriDocBegBeginPrimaryDocument"/>
    <w:qFormat/>
    <w:rsid w:val="00A16D64"/>
    <w:rPr>
      <w:rFonts w:ascii="Arial" w:hAnsi="Arial"/>
    </w:rPr>
  </w:style>
  <w:style w:type="paragraph" w:customStyle="1" w:styleId="PriDocEndEndPrimaryDocument">
    <w:name w:val="PriDocEnd End Primary Document"/>
    <w:basedOn w:val="PriDocBegBeginPrimaryDocument"/>
    <w:rsid w:val="00A16D64"/>
  </w:style>
  <w:style w:type="paragraph" w:customStyle="1" w:styleId="AppEndEndAppendix">
    <w:name w:val="AppEnd End Appendix"/>
    <w:basedOn w:val="PriDocEndEndPrimaryDocument"/>
    <w:qFormat/>
    <w:rsid w:val="00A16D64"/>
    <w:rPr>
      <w:rFonts w:ascii="Arial" w:hAnsi="Arial"/>
    </w:rPr>
  </w:style>
  <w:style w:type="character" w:customStyle="1" w:styleId="apple-converted-space">
    <w:name w:val="apple-converted-space"/>
    <w:basedOn w:val="DefaultParagraphFont"/>
    <w:rsid w:val="00A16D64"/>
  </w:style>
  <w:style w:type="paragraph" w:customStyle="1" w:styleId="H1HeadingLevel1">
    <w:name w:val="H1 Heading Level 1"/>
    <w:basedOn w:val="Normal"/>
    <w:next w:val="TxtBodyText"/>
    <w:rsid w:val="00A16D64"/>
    <w:pPr>
      <w:spacing w:before="480" w:after="240" w:line="560" w:lineRule="exact"/>
      <w:outlineLvl w:val="0"/>
    </w:pPr>
    <w:rPr>
      <w:rFonts w:ascii="Arial" w:hAnsi="Arial"/>
      <w:b/>
      <w:sz w:val="40"/>
    </w:rPr>
  </w:style>
  <w:style w:type="paragraph" w:customStyle="1" w:styleId="H2HeadingLevel2">
    <w:name w:val="H2 Heading Level 2"/>
    <w:basedOn w:val="H1HeadingLevel1"/>
    <w:next w:val="TxtBodyText"/>
    <w:rsid w:val="00A16D64"/>
    <w:pPr>
      <w:spacing w:before="360"/>
      <w:ind w:left="360"/>
      <w:outlineLvl w:val="1"/>
    </w:pPr>
    <w:rPr>
      <w:sz w:val="36"/>
    </w:rPr>
  </w:style>
  <w:style w:type="paragraph" w:customStyle="1" w:styleId="AppSTAppendixSubtitle">
    <w:name w:val="AppST Appendix Subtitle"/>
    <w:basedOn w:val="H2HeadingLevel2"/>
    <w:rsid w:val="00A16D64"/>
    <w:pPr>
      <w:spacing w:before="0" w:after="0"/>
      <w:ind w:left="0"/>
      <w:outlineLvl w:val="9"/>
    </w:pPr>
    <w:rPr>
      <w:b w:val="0"/>
      <w:szCs w:val="24"/>
    </w:rPr>
  </w:style>
  <w:style w:type="paragraph" w:customStyle="1" w:styleId="AppTAppendixTitle">
    <w:name w:val="AppT Appendix Title"/>
    <w:basedOn w:val="H1HeadingLevel1"/>
    <w:rsid w:val="00A16D64"/>
    <w:pPr>
      <w:spacing w:before="0" w:after="0"/>
      <w:outlineLvl w:val="9"/>
    </w:pPr>
    <w:rPr>
      <w:b w:val="0"/>
      <w:sz w:val="36"/>
      <w:szCs w:val="24"/>
    </w:rPr>
  </w:style>
  <w:style w:type="paragraph" w:customStyle="1" w:styleId="ArAuArticleAuthor">
    <w:name w:val="ArAu Article Author"/>
    <w:basedOn w:val="Normal"/>
    <w:rsid w:val="00A16D64"/>
    <w:pPr>
      <w:keepNext/>
      <w:keepLines/>
      <w:widowControl w:val="0"/>
      <w:spacing w:before="360" w:line="560" w:lineRule="exact"/>
      <w:jc w:val="right"/>
    </w:pPr>
    <w:rPr>
      <w:b/>
      <w:sz w:val="32"/>
    </w:rPr>
  </w:style>
  <w:style w:type="paragraph" w:customStyle="1" w:styleId="ArFtrArticleFooter">
    <w:name w:val="ArFtr Article Footer"/>
    <w:basedOn w:val="Normal"/>
    <w:qFormat/>
    <w:rsid w:val="00A16D64"/>
    <w:pPr>
      <w:spacing w:before="240" w:after="240" w:line="280" w:lineRule="exact"/>
    </w:pPr>
    <w:rPr>
      <w:rFonts w:ascii="Arial" w:hAnsi="Arial"/>
      <w:sz w:val="24"/>
    </w:rPr>
  </w:style>
  <w:style w:type="paragraph" w:customStyle="1" w:styleId="SectITxtSectionIntroText">
    <w:name w:val="SectITxt Section Intro Text"/>
    <w:basedOn w:val="Normal"/>
    <w:rsid w:val="00A16D64"/>
    <w:pPr>
      <w:spacing w:before="360" w:after="360" w:line="560" w:lineRule="exact"/>
      <w:ind w:firstLine="720"/>
      <w:contextualSpacing/>
    </w:pPr>
    <w:rPr>
      <w:sz w:val="24"/>
    </w:rPr>
  </w:style>
  <w:style w:type="paragraph" w:customStyle="1" w:styleId="ArInTxtArticleIntroText">
    <w:name w:val="ArInTxt Article Intro Text"/>
    <w:basedOn w:val="SectITxtSectionIntroText"/>
    <w:qFormat/>
    <w:rsid w:val="00A16D64"/>
    <w:pPr>
      <w:spacing w:before="120" w:after="120"/>
      <w:ind w:firstLine="0"/>
      <w:contextualSpacing w:val="0"/>
    </w:pPr>
  </w:style>
  <w:style w:type="paragraph" w:customStyle="1" w:styleId="ArOpNtArticleOpeningNote">
    <w:name w:val="ArOpNt Article Opening Note"/>
    <w:basedOn w:val="Normal"/>
    <w:rsid w:val="00A16D64"/>
    <w:pPr>
      <w:pBdr>
        <w:top w:val="dotted" w:sz="4" w:space="12" w:color="auto"/>
        <w:left w:val="dotted" w:sz="4" w:space="12" w:color="auto"/>
        <w:bottom w:val="dotted" w:sz="4" w:space="12" w:color="auto"/>
        <w:right w:val="dotted" w:sz="4" w:space="12" w:color="auto"/>
      </w:pBdr>
      <w:spacing w:before="240" w:after="120" w:line="360" w:lineRule="exact"/>
      <w:ind w:left="720" w:right="720"/>
    </w:pPr>
    <w:rPr>
      <w:sz w:val="24"/>
    </w:rPr>
  </w:style>
  <w:style w:type="character" w:customStyle="1" w:styleId="ArOpPhrArticleOpeningPhrase">
    <w:name w:val="ArOpPhr Article Opening Phrase"/>
    <w:qFormat/>
    <w:rsid w:val="00A16D64"/>
    <w:rPr>
      <w:smallCaps/>
    </w:rPr>
  </w:style>
  <w:style w:type="paragraph" w:customStyle="1" w:styleId="ArTArticleTitle">
    <w:name w:val="ArT Article Title"/>
    <w:basedOn w:val="Normal"/>
    <w:link w:val="ArTArticleTitleChar"/>
    <w:rsid w:val="00A16D64"/>
    <w:pPr>
      <w:keepNext/>
      <w:keepLines/>
      <w:widowControl w:val="0"/>
      <w:spacing w:before="360" w:after="360" w:line="560" w:lineRule="exact"/>
      <w:jc w:val="right"/>
      <w:outlineLvl w:val="0"/>
    </w:pPr>
    <w:rPr>
      <w:rFonts w:ascii="Arial" w:hAnsi="Arial"/>
      <w:b/>
      <w:sz w:val="48"/>
    </w:rPr>
  </w:style>
  <w:style w:type="character" w:customStyle="1" w:styleId="ArTArticleTitleChar">
    <w:name w:val="ArT Article Title Char"/>
    <w:link w:val="ArTArticleTitle"/>
    <w:rsid w:val="00A16D64"/>
    <w:rPr>
      <w:rFonts w:ascii="Arial" w:eastAsia="Times New Roman" w:hAnsi="Arial" w:cs="Times New Roman"/>
      <w:b/>
      <w:sz w:val="48"/>
      <w:szCs w:val="20"/>
    </w:rPr>
  </w:style>
  <w:style w:type="paragraph" w:customStyle="1" w:styleId="ArSTArticleSubtitle">
    <w:name w:val="ArST Article Subtitle"/>
    <w:basedOn w:val="ArTArticleTitle"/>
    <w:rsid w:val="00A16D64"/>
    <w:pPr>
      <w:spacing w:before="0"/>
    </w:pPr>
    <w:rPr>
      <w:b w:val="0"/>
      <w:sz w:val="40"/>
    </w:rPr>
  </w:style>
  <w:style w:type="paragraph" w:customStyle="1" w:styleId="EpigEpigraph">
    <w:name w:val="Epig Epigraph"/>
    <w:basedOn w:val="TxtBodyText"/>
    <w:rsid w:val="00A16D64"/>
    <w:pPr>
      <w:spacing w:before="360" w:line="360" w:lineRule="exact"/>
      <w:ind w:left="720" w:right="1440"/>
      <w:jc w:val="right"/>
    </w:pPr>
  </w:style>
  <w:style w:type="paragraph" w:customStyle="1" w:styleId="AtrAttribution">
    <w:name w:val="Atr Attribution"/>
    <w:basedOn w:val="EpigEpigraph"/>
    <w:rsid w:val="00A16D64"/>
    <w:pPr>
      <w:spacing w:before="120" w:after="240"/>
    </w:pPr>
    <w:rPr>
      <w:color w:val="7030A0"/>
    </w:rPr>
  </w:style>
  <w:style w:type="character" w:customStyle="1" w:styleId="aubase">
    <w:name w:val="au_base"/>
    <w:rsid w:val="00A16D64"/>
    <w:rPr>
      <w:sz w:val="24"/>
    </w:rPr>
  </w:style>
  <w:style w:type="character" w:customStyle="1" w:styleId="aucollab">
    <w:name w:val="au_collab"/>
    <w:rsid w:val="00A16D64"/>
    <w:rPr>
      <w:sz w:val="32"/>
      <w:bdr w:val="none" w:sz="0" w:space="0" w:color="auto"/>
      <w:shd w:val="clear" w:color="auto" w:fill="C0C0C0"/>
    </w:rPr>
  </w:style>
  <w:style w:type="character" w:customStyle="1" w:styleId="audeg">
    <w:name w:val="au_deg"/>
    <w:rsid w:val="00A16D64"/>
    <w:rPr>
      <w:sz w:val="24"/>
      <w:bdr w:val="none" w:sz="0" w:space="0" w:color="auto"/>
      <w:shd w:val="clear" w:color="auto" w:fill="FFFF00"/>
    </w:rPr>
  </w:style>
  <w:style w:type="character" w:customStyle="1" w:styleId="aufname">
    <w:name w:val="au_fname"/>
    <w:rsid w:val="00A16D64"/>
    <w:rPr>
      <w:sz w:val="32"/>
      <w:bdr w:val="none" w:sz="0" w:space="0" w:color="auto"/>
      <w:shd w:val="clear" w:color="auto" w:fill="FFFFCC"/>
    </w:rPr>
  </w:style>
  <w:style w:type="character" w:customStyle="1" w:styleId="aumember">
    <w:name w:val="au_member"/>
    <w:rsid w:val="00A16D64"/>
    <w:rPr>
      <w:sz w:val="24"/>
      <w:bdr w:val="none" w:sz="0" w:space="0" w:color="auto"/>
      <w:shd w:val="clear" w:color="auto" w:fill="FF99CC"/>
    </w:rPr>
  </w:style>
  <w:style w:type="character" w:customStyle="1" w:styleId="auprefix">
    <w:name w:val="au_prefix"/>
    <w:rsid w:val="00A16D64"/>
    <w:rPr>
      <w:sz w:val="32"/>
      <w:bdr w:val="none" w:sz="0" w:space="0" w:color="auto"/>
      <w:shd w:val="clear" w:color="auto" w:fill="FFCC99"/>
    </w:rPr>
  </w:style>
  <w:style w:type="character" w:customStyle="1" w:styleId="aurole">
    <w:name w:val="au_role"/>
    <w:rsid w:val="00A16D64"/>
    <w:rPr>
      <w:sz w:val="32"/>
      <w:bdr w:val="none" w:sz="0" w:space="0" w:color="auto"/>
      <w:shd w:val="clear" w:color="auto" w:fill="808000"/>
    </w:rPr>
  </w:style>
  <w:style w:type="character" w:customStyle="1" w:styleId="ausuffix">
    <w:name w:val="au_suffix"/>
    <w:rsid w:val="00A16D64"/>
    <w:rPr>
      <w:sz w:val="32"/>
      <w:bdr w:val="none" w:sz="0" w:space="0" w:color="auto"/>
      <w:shd w:val="clear" w:color="auto" w:fill="FF00FF"/>
    </w:rPr>
  </w:style>
  <w:style w:type="character" w:customStyle="1" w:styleId="ausurname">
    <w:name w:val="au_surname"/>
    <w:rsid w:val="00A16D64"/>
    <w:rPr>
      <w:sz w:val="32"/>
      <w:bdr w:val="none" w:sz="0" w:space="0" w:color="auto"/>
      <w:shd w:val="clear" w:color="auto" w:fill="CCFF99"/>
    </w:rPr>
  </w:style>
  <w:style w:type="paragraph" w:customStyle="1" w:styleId="AuBioAuthorBio">
    <w:name w:val="AuBio Author Bio"/>
    <w:basedOn w:val="TxtBodyText"/>
    <w:qFormat/>
    <w:rsid w:val="00A16D64"/>
    <w:pPr>
      <w:spacing w:line="360" w:lineRule="exact"/>
    </w:pPr>
    <w:rPr>
      <w:color w:val="CC0099"/>
    </w:rPr>
  </w:style>
  <w:style w:type="paragraph" w:customStyle="1" w:styleId="AuInfoAuthorInfo">
    <w:name w:val="AuInfo Author Info"/>
    <w:basedOn w:val="Normal"/>
    <w:qFormat/>
    <w:rsid w:val="00A16D64"/>
    <w:pPr>
      <w:keepNext/>
      <w:keepLines/>
      <w:widowControl w:val="0"/>
      <w:spacing w:before="240" w:after="240" w:line="280" w:lineRule="exact"/>
    </w:pPr>
    <w:rPr>
      <w:color w:val="FF0000"/>
      <w:sz w:val="24"/>
    </w:rPr>
  </w:style>
  <w:style w:type="paragraph" w:customStyle="1" w:styleId="NtCompNotetoCompositor">
    <w:name w:val="NtComp Note to Compositor"/>
    <w:basedOn w:val="TxtBodyText"/>
    <w:rsid w:val="00A16D64"/>
    <w:pPr>
      <w:spacing w:before="240" w:after="240" w:line="360" w:lineRule="exact"/>
    </w:pPr>
    <w:rPr>
      <w:b/>
      <w:color w:val="FF0000"/>
      <w:sz w:val="28"/>
    </w:rPr>
  </w:style>
  <w:style w:type="paragraph" w:customStyle="1" w:styleId="NtEdNotetoEditor">
    <w:name w:val="NtEd Note to Editor"/>
    <w:basedOn w:val="NtCompNotetoCompositor"/>
    <w:rsid w:val="00A16D64"/>
    <w:rPr>
      <w:color w:val="008000"/>
    </w:rPr>
  </w:style>
  <w:style w:type="paragraph" w:customStyle="1" w:styleId="AuQAuthorQuery">
    <w:name w:val="AuQ Author Query"/>
    <w:basedOn w:val="NtEdNotetoEditor"/>
    <w:qFormat/>
    <w:rsid w:val="00A16D64"/>
    <w:rPr>
      <w:color w:val="0070C0"/>
    </w:rPr>
  </w:style>
  <w:style w:type="paragraph" w:customStyle="1" w:styleId="BibAnnBibliographicAnnotation">
    <w:name w:val="BibAnn Bibliographic Annotation"/>
    <w:basedOn w:val="Normal"/>
    <w:rsid w:val="00A16D64"/>
    <w:pPr>
      <w:autoSpaceDE w:val="0"/>
      <w:autoSpaceDN w:val="0"/>
      <w:adjustRightInd w:val="0"/>
      <w:spacing w:after="120" w:line="560" w:lineRule="exact"/>
      <w:ind w:left="720"/>
    </w:pPr>
    <w:rPr>
      <w:sz w:val="24"/>
      <w:szCs w:val="24"/>
    </w:rPr>
  </w:style>
  <w:style w:type="paragraph" w:customStyle="1" w:styleId="BibItemBibliographyorReferenceListItem">
    <w:name w:val="BibItem Bibliography or Reference List Item"/>
    <w:basedOn w:val="TxtBodyText"/>
    <w:link w:val="BibItemBibliographyorReferenceListItemChar"/>
    <w:rsid w:val="00A16D64"/>
    <w:pPr>
      <w:spacing w:after="120"/>
      <w:ind w:left="720" w:hanging="720"/>
    </w:pPr>
  </w:style>
  <w:style w:type="character" w:customStyle="1" w:styleId="BibItemBibliographyorReferenceListItemChar">
    <w:name w:val="BibItem Bibliography or Reference List Item Char"/>
    <w:link w:val="BibItemBibliographyorReferenceListItem"/>
    <w:rsid w:val="00A16D64"/>
    <w:rPr>
      <w:rFonts w:ascii="Times New Roman" w:eastAsia="Times New Roman" w:hAnsi="Times New Roman" w:cs="Times New Roman"/>
      <w:sz w:val="24"/>
      <w:szCs w:val="24"/>
    </w:rPr>
  </w:style>
  <w:style w:type="paragraph" w:customStyle="1" w:styleId="BLBulletList">
    <w:name w:val="BL Bullet List"/>
    <w:basedOn w:val="TxtBodyText"/>
    <w:rsid w:val="00A16D64"/>
    <w:pPr>
      <w:tabs>
        <w:tab w:val="left" w:pos="240"/>
        <w:tab w:val="left" w:pos="960"/>
      </w:tabs>
      <w:ind w:left="960" w:hanging="240"/>
      <w:contextualSpacing/>
    </w:pPr>
  </w:style>
  <w:style w:type="paragraph" w:customStyle="1" w:styleId="BMTBackmatterTitle">
    <w:name w:val="BMT Backmatter Title"/>
    <w:basedOn w:val="Normal"/>
    <w:next w:val="TxtBodyText"/>
    <w:qFormat/>
    <w:rsid w:val="00A16D64"/>
    <w:pPr>
      <w:spacing w:before="120" w:after="240" w:line="560" w:lineRule="exact"/>
      <w:jc w:val="center"/>
    </w:pPr>
    <w:rPr>
      <w:rFonts w:ascii="Arial" w:hAnsi="Arial"/>
      <w:color w:val="984806"/>
      <w:sz w:val="36"/>
    </w:rPr>
  </w:style>
  <w:style w:type="paragraph" w:customStyle="1" w:styleId="BMNBackmatterSectionNumber">
    <w:name w:val="BMN Backmatter Section Number"/>
    <w:basedOn w:val="BMTBackmatterTitle"/>
    <w:next w:val="BMTBackmatterTitle"/>
    <w:qFormat/>
    <w:rsid w:val="00A16D64"/>
    <w:pPr>
      <w:spacing w:before="240" w:after="0"/>
    </w:pPr>
    <w:rPr>
      <w:b/>
    </w:rPr>
  </w:style>
  <w:style w:type="paragraph" w:customStyle="1" w:styleId="FNFootnote">
    <w:name w:val="FN Footnote"/>
    <w:basedOn w:val="TxtBodyText"/>
    <w:link w:val="FNFootnoteChar"/>
    <w:qFormat/>
    <w:rsid w:val="00A16D64"/>
    <w:pPr>
      <w:spacing w:line="360" w:lineRule="exact"/>
    </w:pPr>
    <w:rPr>
      <w:color w:val="C00000"/>
    </w:rPr>
  </w:style>
  <w:style w:type="character" w:customStyle="1" w:styleId="FNFootnoteChar">
    <w:name w:val="FN Footnote Char"/>
    <w:link w:val="FNFootnote"/>
    <w:rsid w:val="00A16D64"/>
    <w:rPr>
      <w:rFonts w:ascii="Times New Roman" w:eastAsia="Times New Roman" w:hAnsi="Times New Roman" w:cs="Times New Roman"/>
      <w:color w:val="C00000"/>
      <w:sz w:val="24"/>
      <w:szCs w:val="24"/>
    </w:rPr>
  </w:style>
  <w:style w:type="paragraph" w:customStyle="1" w:styleId="ENEndnote">
    <w:name w:val="EN Endnote"/>
    <w:basedOn w:val="FNFootnote"/>
    <w:link w:val="ENEndnoteChar"/>
    <w:qFormat/>
    <w:rsid w:val="00A16D64"/>
    <w:rPr>
      <w:color w:val="000000"/>
    </w:rPr>
  </w:style>
  <w:style w:type="character" w:customStyle="1" w:styleId="ENEndnoteChar">
    <w:name w:val="EN Endnote Char"/>
    <w:link w:val="ENEndnote"/>
    <w:rsid w:val="00A16D64"/>
    <w:rPr>
      <w:rFonts w:ascii="Times New Roman" w:eastAsia="Times New Roman" w:hAnsi="Times New Roman" w:cs="Times New Roman"/>
      <w:color w:val="000000"/>
      <w:sz w:val="24"/>
      <w:szCs w:val="24"/>
    </w:rPr>
  </w:style>
  <w:style w:type="paragraph" w:customStyle="1" w:styleId="BNBacknote">
    <w:name w:val="BN Backnote"/>
    <w:basedOn w:val="ENEndnote"/>
    <w:qFormat/>
    <w:rsid w:val="00A16D64"/>
    <w:rPr>
      <w:color w:val="365F91"/>
    </w:rPr>
  </w:style>
  <w:style w:type="paragraph" w:customStyle="1" w:styleId="BoxBegBeginBoxedorSidebarContent">
    <w:name w:val="BoxBeg Begin Boxed or Sidebar Content"/>
    <w:basedOn w:val="AppBegBeginAppendix"/>
    <w:qFormat/>
    <w:rsid w:val="00A16D64"/>
  </w:style>
  <w:style w:type="character" w:customStyle="1" w:styleId="BoxCOBoxorSidebarCallout">
    <w:name w:val="BoxCO Box or Sidebar Callout"/>
    <w:rsid w:val="00A16D64"/>
    <w:rPr>
      <w:rFonts w:ascii="Helvetica" w:hAnsi="Helvetica"/>
      <w:b/>
      <w:sz w:val="24"/>
      <w:bdr w:val="none" w:sz="0" w:space="0" w:color="auto"/>
      <w:shd w:val="pct50" w:color="FFFF00" w:fill="auto"/>
    </w:rPr>
  </w:style>
  <w:style w:type="paragraph" w:customStyle="1" w:styleId="BoxEndEndBoxedorSidebarContent">
    <w:name w:val="BoxEnd End Boxed or Sidebar Content"/>
    <w:basedOn w:val="AppEndEndAppendix"/>
    <w:qFormat/>
    <w:rsid w:val="00A16D64"/>
  </w:style>
  <w:style w:type="character" w:customStyle="1" w:styleId="BoxMenBoxorSidebarMention">
    <w:name w:val="BoxMen Box or Sidebar Mention"/>
    <w:rsid w:val="00A16D64"/>
    <w:rPr>
      <w:color w:val="984806"/>
      <w:u w:val="single"/>
    </w:rPr>
  </w:style>
  <w:style w:type="paragraph" w:customStyle="1" w:styleId="BoxSTBoxSubtitle">
    <w:name w:val="BoxST Box Subtitle"/>
    <w:basedOn w:val="Normal"/>
    <w:qFormat/>
    <w:rsid w:val="00A16D64"/>
    <w:pPr>
      <w:spacing w:line="360" w:lineRule="exact"/>
      <w:jc w:val="center"/>
    </w:pPr>
    <w:rPr>
      <w:rFonts w:ascii="Arial" w:eastAsia="Calibri" w:hAnsi="Arial"/>
      <w:color w:val="7030A0"/>
      <w:sz w:val="24"/>
      <w:szCs w:val="22"/>
      <w:lang w:val="en-CA"/>
    </w:rPr>
  </w:style>
  <w:style w:type="paragraph" w:customStyle="1" w:styleId="BoxTBoxTitle">
    <w:name w:val="BoxT Box Title"/>
    <w:basedOn w:val="Normal"/>
    <w:qFormat/>
    <w:rsid w:val="00A16D64"/>
    <w:pPr>
      <w:spacing w:line="360" w:lineRule="exact"/>
      <w:jc w:val="center"/>
    </w:pPr>
    <w:rPr>
      <w:rFonts w:ascii="Arial" w:hAnsi="Arial"/>
      <w:color w:val="7030A0"/>
      <w:sz w:val="28"/>
      <w:szCs w:val="24"/>
    </w:rPr>
  </w:style>
  <w:style w:type="paragraph" w:customStyle="1" w:styleId="CaptCaptiondescription">
    <w:name w:val="Capt Caption (description)"/>
    <w:basedOn w:val="Normal"/>
    <w:qFormat/>
    <w:rsid w:val="00A16D64"/>
    <w:pPr>
      <w:spacing w:line="240" w:lineRule="exact"/>
      <w:ind w:left="1440" w:right="1440"/>
    </w:pPr>
    <w:rPr>
      <w:rFonts w:ascii="Arial" w:hAnsi="Arial"/>
    </w:rPr>
  </w:style>
  <w:style w:type="paragraph" w:customStyle="1" w:styleId="NotesBegBeginNotes">
    <w:name w:val="NotesBeg Begin Note(s)"/>
    <w:basedOn w:val="AppBegBeginAppendix"/>
    <w:qFormat/>
    <w:rsid w:val="00A16D64"/>
  </w:style>
  <w:style w:type="paragraph" w:customStyle="1" w:styleId="CaseBegBeginCaseStudy">
    <w:name w:val="CaseBeg Begin Case Study"/>
    <w:basedOn w:val="NotesBegBeginNotes"/>
    <w:qFormat/>
    <w:rsid w:val="00A16D64"/>
  </w:style>
  <w:style w:type="paragraph" w:customStyle="1" w:styleId="NotesEndEndNotes">
    <w:name w:val="NotesEnd End Note(s)"/>
    <w:basedOn w:val="AppEndEndAppendix"/>
    <w:qFormat/>
    <w:rsid w:val="00A16D64"/>
  </w:style>
  <w:style w:type="paragraph" w:customStyle="1" w:styleId="CaseEndEndCaseStudy">
    <w:name w:val="CaseEnd End Case Study"/>
    <w:basedOn w:val="NotesEndEndNotes"/>
    <w:qFormat/>
    <w:rsid w:val="00A16D64"/>
  </w:style>
  <w:style w:type="paragraph" w:customStyle="1" w:styleId="ChrChronology">
    <w:name w:val="Chr Chronology"/>
    <w:basedOn w:val="TxtBodyText"/>
    <w:rsid w:val="00A16D64"/>
    <w:pPr>
      <w:tabs>
        <w:tab w:val="left" w:pos="2448"/>
      </w:tabs>
      <w:spacing w:before="120"/>
      <w:ind w:left="2448" w:hanging="1728"/>
    </w:pPr>
  </w:style>
  <w:style w:type="character" w:customStyle="1" w:styleId="citeapp">
    <w:name w:val="cite_app"/>
    <w:rsid w:val="00A16D64"/>
    <w:rPr>
      <w:sz w:val="24"/>
      <w:bdr w:val="none" w:sz="0" w:space="0" w:color="auto"/>
      <w:shd w:val="clear" w:color="auto" w:fill="CCFF33"/>
    </w:rPr>
  </w:style>
  <w:style w:type="character" w:customStyle="1" w:styleId="citebase">
    <w:name w:val="cite_base"/>
    <w:rsid w:val="00A16D64"/>
    <w:rPr>
      <w:sz w:val="24"/>
    </w:rPr>
  </w:style>
  <w:style w:type="character" w:customStyle="1" w:styleId="citebox">
    <w:name w:val="cite_box"/>
    <w:rsid w:val="00A16D64"/>
    <w:rPr>
      <w:sz w:val="24"/>
    </w:rPr>
  </w:style>
  <w:style w:type="character" w:customStyle="1" w:styleId="citeeq">
    <w:name w:val="cite_eq"/>
    <w:rsid w:val="00A16D64"/>
    <w:rPr>
      <w:sz w:val="24"/>
      <w:bdr w:val="none" w:sz="0" w:space="0" w:color="auto"/>
      <w:shd w:val="clear" w:color="auto" w:fill="FFAE37"/>
    </w:rPr>
  </w:style>
  <w:style w:type="character" w:customStyle="1" w:styleId="citefig">
    <w:name w:val="cite_fig"/>
    <w:rsid w:val="00A16D64"/>
    <w:rPr>
      <w:color w:val="auto"/>
      <w:sz w:val="24"/>
      <w:bdr w:val="none" w:sz="0" w:space="0" w:color="auto"/>
      <w:shd w:val="clear" w:color="auto" w:fill="CCFFCC"/>
    </w:rPr>
  </w:style>
  <w:style w:type="character" w:customStyle="1" w:styleId="citefn">
    <w:name w:val="cite_fn"/>
    <w:rsid w:val="00A16D64"/>
    <w:rPr>
      <w:color w:val="auto"/>
      <w:sz w:val="24"/>
      <w:bdr w:val="none" w:sz="0" w:space="0" w:color="auto"/>
      <w:shd w:val="clear" w:color="auto" w:fill="FF99CC"/>
      <w:vertAlign w:val="baseline"/>
    </w:rPr>
  </w:style>
  <w:style w:type="character" w:customStyle="1" w:styleId="citesec">
    <w:name w:val="cite_sec"/>
    <w:rsid w:val="00A16D64"/>
    <w:rPr>
      <w:sz w:val="24"/>
      <w:bdr w:val="none" w:sz="0" w:space="0" w:color="auto"/>
      <w:shd w:val="clear" w:color="auto" w:fill="FFCCCC"/>
    </w:rPr>
  </w:style>
  <w:style w:type="character" w:customStyle="1" w:styleId="citetbl">
    <w:name w:val="cite_tbl"/>
    <w:rsid w:val="00A16D64"/>
    <w:rPr>
      <w:color w:val="auto"/>
      <w:sz w:val="24"/>
      <w:bdr w:val="none" w:sz="0" w:space="0" w:color="auto"/>
      <w:shd w:val="clear" w:color="auto" w:fill="FF9999"/>
    </w:rPr>
  </w:style>
  <w:style w:type="character" w:customStyle="1" w:styleId="citetfn">
    <w:name w:val="cite_tfn"/>
    <w:rsid w:val="00A16D64"/>
    <w:rPr>
      <w:sz w:val="24"/>
      <w:bdr w:val="none" w:sz="0" w:space="0" w:color="auto"/>
      <w:shd w:val="clear" w:color="auto" w:fill="FBBA79"/>
    </w:rPr>
  </w:style>
  <w:style w:type="paragraph" w:customStyle="1" w:styleId="Deck">
    <w:name w:val="Deck"/>
    <w:basedOn w:val="Normal"/>
    <w:qFormat/>
    <w:rsid w:val="00A16D64"/>
    <w:pPr>
      <w:spacing w:line="360" w:lineRule="exact"/>
      <w:ind w:right="2880"/>
    </w:pPr>
    <w:rPr>
      <w:rFonts w:ascii="Arial" w:hAnsi="Arial"/>
      <w:i/>
      <w:sz w:val="28"/>
    </w:rPr>
  </w:style>
  <w:style w:type="paragraph" w:customStyle="1" w:styleId="DeptTDepartmentTitle">
    <w:name w:val="DeptT Department Title"/>
    <w:basedOn w:val="Normal"/>
    <w:qFormat/>
    <w:rsid w:val="00A16D64"/>
    <w:pPr>
      <w:pBdr>
        <w:top w:val="single" w:sz="4" w:space="3" w:color="auto"/>
        <w:left w:val="single" w:sz="4" w:space="3" w:color="auto"/>
        <w:bottom w:val="single" w:sz="4" w:space="9" w:color="auto"/>
        <w:right w:val="single" w:sz="4" w:space="3" w:color="auto"/>
      </w:pBdr>
      <w:spacing w:before="120" w:after="240" w:line="560" w:lineRule="exact"/>
      <w:jc w:val="center"/>
    </w:pPr>
    <w:rPr>
      <w:rFonts w:ascii="Arial" w:hAnsi="Arial"/>
      <w:color w:val="E36C0A"/>
      <w:sz w:val="36"/>
    </w:rPr>
  </w:style>
  <w:style w:type="paragraph" w:customStyle="1" w:styleId="DiaDialogue">
    <w:name w:val="Dia Dialogue"/>
    <w:basedOn w:val="TxtBodyText"/>
    <w:rsid w:val="00A16D64"/>
    <w:pPr>
      <w:spacing w:line="360" w:lineRule="exact"/>
      <w:ind w:left="2880" w:right="720" w:hanging="2160"/>
      <w:contextualSpacing/>
    </w:pPr>
  </w:style>
  <w:style w:type="paragraph" w:customStyle="1" w:styleId="DiaCNewPara">
    <w:name w:val="DiaCNewPara"/>
    <w:basedOn w:val="DiaDialogue"/>
    <w:rsid w:val="00A16D64"/>
    <w:pPr>
      <w:ind w:left="0" w:right="0" w:firstLine="0"/>
      <w:contextualSpacing w:val="0"/>
    </w:pPr>
  </w:style>
  <w:style w:type="paragraph" w:customStyle="1" w:styleId="TxtCContinuationofBodyTextParagraph">
    <w:name w:val="TxtC Continuation of Body Text Paragraph"/>
    <w:basedOn w:val="Normal"/>
    <w:rsid w:val="00A16D64"/>
    <w:pPr>
      <w:spacing w:line="560" w:lineRule="exact"/>
    </w:pPr>
    <w:rPr>
      <w:sz w:val="24"/>
      <w:lang w:val="x-none" w:eastAsia="x-none"/>
    </w:rPr>
  </w:style>
  <w:style w:type="paragraph" w:customStyle="1" w:styleId="DiaCSamePara">
    <w:name w:val="DiaCSamePara"/>
    <w:basedOn w:val="TxtCContinuationofBodyTextParagraph"/>
    <w:rsid w:val="00A16D64"/>
    <w:rPr>
      <w:szCs w:val="24"/>
    </w:rPr>
  </w:style>
  <w:style w:type="paragraph" w:customStyle="1" w:styleId="EdNoteEditorsNote">
    <w:name w:val="EdNote Editors Note"/>
    <w:basedOn w:val="ArInTxtArticleIntroText"/>
    <w:qFormat/>
    <w:rsid w:val="00A16D64"/>
    <w:pPr>
      <w:spacing w:before="240" w:after="240" w:line="280" w:lineRule="exact"/>
      <w:jc w:val="center"/>
    </w:pPr>
    <w:rPr>
      <w:color w:val="FF0000"/>
    </w:rPr>
  </w:style>
  <w:style w:type="paragraph" w:customStyle="1" w:styleId="EndNoteBibliography">
    <w:name w:val="EndNote Bibliography"/>
    <w:basedOn w:val="Normal"/>
    <w:link w:val="EndNoteBibliographyCar"/>
    <w:rsid w:val="00A16D64"/>
    <w:pPr>
      <w:spacing w:line="480" w:lineRule="auto"/>
    </w:pPr>
    <w:rPr>
      <w:noProof/>
      <w:sz w:val="24"/>
    </w:rPr>
  </w:style>
  <w:style w:type="character" w:customStyle="1" w:styleId="EndNoteBibliographyCar">
    <w:name w:val="EndNote Bibliography Car"/>
    <w:link w:val="EndNoteBibliography"/>
    <w:rsid w:val="00A16D64"/>
    <w:rPr>
      <w:rFonts w:ascii="Times New Roman" w:eastAsia="Times New Roman" w:hAnsi="Times New Roman" w:cs="Times New Roman"/>
      <w:noProof/>
      <w:sz w:val="24"/>
      <w:szCs w:val="20"/>
    </w:rPr>
  </w:style>
  <w:style w:type="paragraph" w:customStyle="1" w:styleId="EndNoteBibliographyTitle">
    <w:name w:val="EndNote Bibliography Title"/>
    <w:basedOn w:val="Normal"/>
    <w:link w:val="EndNoteBibliographyTitleCar"/>
    <w:rsid w:val="00A16D64"/>
    <w:pPr>
      <w:jc w:val="center"/>
    </w:pPr>
    <w:rPr>
      <w:noProof/>
      <w:sz w:val="24"/>
    </w:rPr>
  </w:style>
  <w:style w:type="character" w:customStyle="1" w:styleId="EndNoteBibliographyTitleCar">
    <w:name w:val="EndNote Bibliography Title Car"/>
    <w:link w:val="EndNoteBibliographyTitle"/>
    <w:rsid w:val="00A16D64"/>
    <w:rPr>
      <w:rFonts w:ascii="Times New Roman" w:eastAsia="Times New Roman" w:hAnsi="Times New Roman" w:cs="Times New Roman"/>
      <w:noProof/>
      <w:sz w:val="24"/>
      <w:szCs w:val="20"/>
    </w:rPr>
  </w:style>
  <w:style w:type="character" w:styleId="EndnoteReference">
    <w:name w:val="endnote reference"/>
    <w:uiPriority w:val="99"/>
    <w:unhideWhenUsed/>
    <w:rsid w:val="00A16D64"/>
    <w:rPr>
      <w:vertAlign w:val="superscript"/>
    </w:rPr>
  </w:style>
  <w:style w:type="paragraph" w:styleId="EndnoteText">
    <w:name w:val="endnote text"/>
    <w:basedOn w:val="Normal"/>
    <w:link w:val="EndnoteTextChar"/>
    <w:uiPriority w:val="99"/>
    <w:unhideWhenUsed/>
    <w:rsid w:val="00A16D64"/>
  </w:style>
  <w:style w:type="character" w:customStyle="1" w:styleId="EndnoteTextChar">
    <w:name w:val="Endnote Text Char"/>
    <w:link w:val="EndnoteText"/>
    <w:uiPriority w:val="99"/>
    <w:rsid w:val="00A16D64"/>
    <w:rPr>
      <w:rFonts w:ascii="Times New Roman" w:eastAsia="Times New Roman" w:hAnsi="Times New Roman" w:cs="Times New Roman"/>
      <w:sz w:val="20"/>
      <w:szCs w:val="20"/>
    </w:rPr>
  </w:style>
  <w:style w:type="character" w:customStyle="1" w:styleId="EnRefEndnoteReference">
    <w:name w:val="EnRef Endnote Reference"/>
    <w:qFormat/>
    <w:rsid w:val="00A16D64"/>
    <w:rPr>
      <w:bdr w:val="none" w:sz="0" w:space="0" w:color="auto"/>
      <w:shd w:val="clear" w:color="auto" w:fill="FFC000"/>
      <w:vertAlign w:val="superscript"/>
    </w:rPr>
  </w:style>
  <w:style w:type="paragraph" w:customStyle="1" w:styleId="EqnDisplayEquation">
    <w:name w:val="Eqn Display Equation"/>
    <w:basedOn w:val="TxtBodyText"/>
    <w:rsid w:val="00A16D64"/>
    <w:pPr>
      <w:tabs>
        <w:tab w:val="right" w:pos="8640"/>
      </w:tabs>
      <w:spacing w:before="360" w:after="360" w:line="240" w:lineRule="auto"/>
      <w:ind w:left="1440" w:right="720" w:hanging="720"/>
    </w:pPr>
    <w:rPr>
      <w:color w:val="948A54"/>
    </w:rPr>
  </w:style>
  <w:style w:type="paragraph" w:customStyle="1" w:styleId="EqnCDisplayEquationContinued">
    <w:name w:val="EqnC Display Equation Continued"/>
    <w:basedOn w:val="EqnDisplayEquation"/>
    <w:rsid w:val="00A16D64"/>
    <w:rPr>
      <w:rFonts w:eastAsia="MS Mincho"/>
    </w:rPr>
  </w:style>
  <w:style w:type="character" w:customStyle="1" w:styleId="EqnInTxt">
    <w:name w:val="EqnInTxt"/>
    <w:qFormat/>
    <w:rsid w:val="00A16D64"/>
    <w:rPr>
      <w:color w:val="948A54"/>
    </w:rPr>
  </w:style>
  <w:style w:type="character" w:customStyle="1" w:styleId="EqnMenEquationMention">
    <w:name w:val="EqnMen Equation Mention"/>
    <w:qFormat/>
    <w:rsid w:val="00A16D64"/>
    <w:rPr>
      <w:color w:val="948A54"/>
      <w:u w:val="single"/>
    </w:rPr>
  </w:style>
  <w:style w:type="character" w:customStyle="1" w:styleId="EqnNoDisplayEquationNumber">
    <w:name w:val="EqnNo Display Equation Number"/>
    <w:rsid w:val="00A16D64"/>
    <w:rPr>
      <w:bdr w:val="none" w:sz="0" w:space="0" w:color="auto"/>
      <w:shd w:val="pct15" w:color="auto" w:fill="FFFFFF"/>
    </w:rPr>
  </w:style>
  <w:style w:type="paragraph" w:customStyle="1" w:styleId="ExtExtractorBlockQuote">
    <w:name w:val="Ext Extract or Block Quote"/>
    <w:basedOn w:val="TxtBodyText"/>
    <w:rsid w:val="00A16D64"/>
    <w:pPr>
      <w:ind w:left="720" w:right="720"/>
      <w:contextualSpacing/>
    </w:pPr>
  </w:style>
  <w:style w:type="paragraph" w:customStyle="1" w:styleId="ExtCNewParaContinuationofExtractNewParagraph">
    <w:name w:val="ExtCNewPara Continuation of Extract New Paragraph"/>
    <w:basedOn w:val="ExtExtractorBlockQuote"/>
    <w:qFormat/>
    <w:rsid w:val="00A16D64"/>
  </w:style>
  <w:style w:type="paragraph" w:customStyle="1" w:styleId="ExtCSameParaContinuationofExtractSameParagraph">
    <w:name w:val="ExtCSamePara Continuation of Extract Same Paragraph"/>
    <w:basedOn w:val="ExtExtractorBlockQuote"/>
    <w:next w:val="ExtExtractorBlockQuote"/>
    <w:qFormat/>
    <w:rsid w:val="00A16D64"/>
    <w:pPr>
      <w:ind w:firstLine="0"/>
    </w:pPr>
    <w:rPr>
      <w:lang w:val="en-CA"/>
    </w:rPr>
  </w:style>
  <w:style w:type="paragraph" w:customStyle="1" w:styleId="ExtEndMarksEndofExtorExtCendingwithanotherstyle">
    <w:name w:val="ExtEnd Marks End of Ext or ExtC ending with another style"/>
    <w:basedOn w:val="Normal"/>
    <w:qFormat/>
    <w:rsid w:val="00A16D64"/>
    <w:pPr>
      <w:pBdr>
        <w:bottom w:val="dashed" w:sz="4" w:space="6" w:color="auto"/>
      </w:pBdr>
      <w:spacing w:line="360" w:lineRule="exact"/>
      <w:ind w:left="720" w:right="720"/>
    </w:pPr>
    <w:rPr>
      <w:sz w:val="24"/>
    </w:rPr>
  </w:style>
  <w:style w:type="paragraph" w:customStyle="1" w:styleId="LHListHeading">
    <w:name w:val="LH List Heading"/>
    <w:basedOn w:val="TxtBodyText"/>
    <w:rsid w:val="00A16D64"/>
    <w:pPr>
      <w:keepNext/>
      <w:keepLines/>
      <w:spacing w:before="360"/>
      <w:ind w:left="720"/>
    </w:pPr>
    <w:rPr>
      <w:b/>
    </w:rPr>
  </w:style>
  <w:style w:type="paragraph" w:customStyle="1" w:styleId="ExtHeadExtractHeading">
    <w:name w:val="ExtHead Extract Heading"/>
    <w:basedOn w:val="LHListHeading"/>
    <w:next w:val="Normal"/>
    <w:qFormat/>
    <w:rsid w:val="00A16D64"/>
  </w:style>
  <w:style w:type="paragraph" w:customStyle="1" w:styleId="FAbstAbstract">
    <w:name w:val="FAbst Abstract"/>
    <w:basedOn w:val="AbstAbstract"/>
    <w:qFormat/>
    <w:rsid w:val="00A16D64"/>
    <w:rPr>
      <w:color w:val="FF0000"/>
    </w:rPr>
  </w:style>
  <w:style w:type="paragraph" w:customStyle="1" w:styleId="FAbstTAbstractTitle">
    <w:name w:val="FAbstT Abstract Title"/>
    <w:basedOn w:val="AbstTAbstractTitle"/>
    <w:qFormat/>
    <w:rsid w:val="00A16D64"/>
    <w:rPr>
      <w:color w:val="FF0000"/>
    </w:rPr>
  </w:style>
  <w:style w:type="paragraph" w:customStyle="1" w:styleId="TFNTableFootnote">
    <w:name w:val="TFN Table Footnote"/>
    <w:basedOn w:val="Normal"/>
    <w:qFormat/>
    <w:rsid w:val="00A16D64"/>
    <w:rPr>
      <w:sz w:val="24"/>
    </w:rPr>
  </w:style>
  <w:style w:type="paragraph" w:customStyle="1" w:styleId="FFNFigureFootnote">
    <w:name w:val="FFN Figure Footnote"/>
    <w:basedOn w:val="TFNTableFootnote"/>
    <w:qFormat/>
    <w:rsid w:val="00A16D64"/>
    <w:pPr>
      <w:ind w:left="1440"/>
    </w:pPr>
  </w:style>
  <w:style w:type="character" w:customStyle="1" w:styleId="FigCOFigureCallout">
    <w:name w:val="FigCO Figure Callout"/>
    <w:rsid w:val="00A16D64"/>
    <w:rPr>
      <w:rFonts w:ascii="Times New Roman" w:hAnsi="Times New Roman"/>
      <w:b w:val="0"/>
      <w:sz w:val="24"/>
      <w:bdr w:val="none" w:sz="0" w:space="0" w:color="auto"/>
      <w:shd w:val="pct50" w:color="0000FF" w:fill="auto"/>
    </w:rPr>
  </w:style>
  <w:style w:type="paragraph" w:customStyle="1" w:styleId="FigContFigureContinued">
    <w:name w:val="FigCont Figure Continued"/>
    <w:basedOn w:val="CaptCaptiondescription"/>
    <w:rsid w:val="00A16D64"/>
  </w:style>
  <w:style w:type="character" w:customStyle="1" w:styleId="FigMenFigureMention">
    <w:name w:val="FigMen Figure Mention"/>
    <w:rsid w:val="00A16D64"/>
    <w:rPr>
      <w:color w:val="0000FF"/>
      <w:u w:val="single"/>
    </w:rPr>
  </w:style>
  <w:style w:type="character" w:customStyle="1" w:styleId="FigNFigureNumber">
    <w:name w:val="FigN Figure Number"/>
    <w:qFormat/>
    <w:rsid w:val="00A16D64"/>
    <w:rPr>
      <w:b w:val="0"/>
    </w:rPr>
  </w:style>
  <w:style w:type="paragraph" w:customStyle="1" w:styleId="FigTFigureTitle">
    <w:name w:val="FigT Figure Title"/>
    <w:basedOn w:val="Normal"/>
    <w:qFormat/>
    <w:rsid w:val="00A16D64"/>
    <w:pPr>
      <w:spacing w:line="360" w:lineRule="exact"/>
      <w:jc w:val="center"/>
      <w:outlineLvl w:val="0"/>
    </w:pPr>
    <w:rPr>
      <w:rFonts w:ascii="Arial" w:hAnsi="Arial"/>
      <w:color w:val="7030A0"/>
      <w:sz w:val="28"/>
    </w:rPr>
  </w:style>
  <w:style w:type="paragraph" w:customStyle="1" w:styleId="FigSTFigureSubtitle">
    <w:name w:val="FigST Figure Subtitle"/>
    <w:basedOn w:val="FigTFigureTitle"/>
    <w:qFormat/>
    <w:rsid w:val="00A16D64"/>
    <w:rPr>
      <w:sz w:val="24"/>
    </w:rPr>
  </w:style>
  <w:style w:type="paragraph" w:customStyle="1" w:styleId="KwdsKeywords">
    <w:name w:val="Kwds Keywords"/>
    <w:basedOn w:val="AbstAbstract"/>
    <w:rsid w:val="00A16D64"/>
    <w:pPr>
      <w:spacing w:before="120"/>
      <w:jc w:val="right"/>
    </w:pPr>
    <w:rPr>
      <w:color w:val="0070C0"/>
    </w:rPr>
  </w:style>
  <w:style w:type="paragraph" w:customStyle="1" w:styleId="FKwdsKeywords">
    <w:name w:val="FKwds Keywords"/>
    <w:basedOn w:val="KwdsKeywords"/>
    <w:qFormat/>
    <w:rsid w:val="00A16D64"/>
    <w:rPr>
      <w:color w:val="FF0000"/>
    </w:rPr>
  </w:style>
  <w:style w:type="character" w:customStyle="1" w:styleId="FnRefFootnoteReference">
    <w:name w:val="FnRef Footnote Reference"/>
    <w:rsid w:val="00A16D64"/>
    <w:rPr>
      <w:bdr w:val="none" w:sz="0" w:space="0" w:color="auto"/>
      <w:shd w:val="clear" w:color="auto" w:fill="00B0F0"/>
      <w:vertAlign w:val="superscript"/>
    </w:rPr>
  </w:style>
  <w:style w:type="paragraph" w:styleId="Footer">
    <w:name w:val="footer"/>
    <w:basedOn w:val="Normal"/>
    <w:link w:val="FooterChar"/>
    <w:uiPriority w:val="99"/>
    <w:unhideWhenUsed/>
    <w:rsid w:val="00A16D64"/>
    <w:pPr>
      <w:tabs>
        <w:tab w:val="center" w:pos="4320"/>
        <w:tab w:val="right" w:pos="8640"/>
      </w:tabs>
    </w:pPr>
  </w:style>
  <w:style w:type="character" w:customStyle="1" w:styleId="FooterChar">
    <w:name w:val="Footer Char"/>
    <w:basedOn w:val="DefaultParagraphFont"/>
    <w:link w:val="Footer"/>
    <w:uiPriority w:val="99"/>
    <w:rsid w:val="00A16D64"/>
    <w:rPr>
      <w:rFonts w:ascii="Times New Roman" w:eastAsia="Times New Roman" w:hAnsi="Times New Roman" w:cs="Times New Roman"/>
      <w:sz w:val="20"/>
      <w:szCs w:val="20"/>
    </w:rPr>
  </w:style>
  <w:style w:type="character" w:styleId="FootnoteReference">
    <w:name w:val="footnote reference"/>
    <w:uiPriority w:val="99"/>
    <w:semiHidden/>
    <w:rsid w:val="00A16D64"/>
    <w:rPr>
      <w:vertAlign w:val="superscript"/>
    </w:rPr>
  </w:style>
  <w:style w:type="paragraph" w:styleId="FootnoteText">
    <w:name w:val="footnote text"/>
    <w:basedOn w:val="Normal"/>
    <w:link w:val="FootnoteTextChar"/>
    <w:uiPriority w:val="99"/>
    <w:rsid w:val="00A16D64"/>
    <w:rPr>
      <w:lang w:eastAsia="fr-CA"/>
    </w:rPr>
  </w:style>
  <w:style w:type="character" w:customStyle="1" w:styleId="FootnoteTextChar">
    <w:name w:val="Footnote Text Char"/>
    <w:link w:val="FootnoteText"/>
    <w:uiPriority w:val="99"/>
    <w:rsid w:val="00A16D64"/>
    <w:rPr>
      <w:rFonts w:ascii="Times New Roman" w:eastAsia="Times New Roman" w:hAnsi="Times New Roman" w:cs="Times New Roman"/>
      <w:sz w:val="20"/>
      <w:szCs w:val="20"/>
      <w:lang w:eastAsia="fr-CA"/>
    </w:rPr>
  </w:style>
  <w:style w:type="paragraph" w:customStyle="1" w:styleId="SrcSourceorCreditLine">
    <w:name w:val="Src Source or Credit Line"/>
    <w:basedOn w:val="Normal"/>
    <w:qFormat/>
    <w:rsid w:val="00A16D64"/>
    <w:pPr>
      <w:spacing w:after="240" w:line="240" w:lineRule="exact"/>
      <w:jc w:val="center"/>
    </w:pPr>
    <w:rPr>
      <w:rFonts w:ascii="Arial" w:hAnsi="Arial"/>
      <w:color w:val="0070C0"/>
      <w:sz w:val="16"/>
    </w:rPr>
  </w:style>
  <w:style w:type="paragraph" w:customStyle="1" w:styleId="FSrcFigureSource">
    <w:name w:val="FSrc Figure Source"/>
    <w:basedOn w:val="SrcSourceorCreditLine"/>
    <w:rsid w:val="00A16D64"/>
  </w:style>
  <w:style w:type="paragraph" w:customStyle="1" w:styleId="Glos">
    <w:name w:val="Glos"/>
    <w:basedOn w:val="TxtBodyText"/>
    <w:qFormat/>
    <w:rsid w:val="00A16D64"/>
    <w:pPr>
      <w:ind w:left="720" w:hanging="720"/>
    </w:pPr>
    <w:rPr>
      <w:rFonts w:ascii="Arial" w:hAnsi="Arial"/>
    </w:rPr>
  </w:style>
  <w:style w:type="character" w:customStyle="1" w:styleId="GlosTermGlossaryTerm">
    <w:name w:val="GlosTerm Glossary Term"/>
    <w:qFormat/>
    <w:rsid w:val="00A16D64"/>
    <w:rPr>
      <w:b/>
      <w:color w:val="0070C0"/>
    </w:rPr>
  </w:style>
  <w:style w:type="paragraph" w:customStyle="1" w:styleId="H3HeadingLevel3">
    <w:name w:val="H3 Heading Level 3"/>
    <w:basedOn w:val="H2HeadingLevel2"/>
    <w:next w:val="TxtBodyText"/>
    <w:rsid w:val="00A16D64"/>
    <w:pPr>
      <w:keepNext/>
      <w:keepLines/>
      <w:widowControl w:val="0"/>
      <w:spacing w:after="120"/>
      <w:ind w:left="720"/>
      <w:outlineLvl w:val="2"/>
    </w:pPr>
    <w:rPr>
      <w:sz w:val="28"/>
    </w:rPr>
  </w:style>
  <w:style w:type="paragraph" w:customStyle="1" w:styleId="H4HeadingLevel4">
    <w:name w:val="H4 Heading Level 4"/>
    <w:basedOn w:val="H3HeadingLevel3"/>
    <w:next w:val="TxtBodyText"/>
    <w:rsid w:val="00A16D64"/>
    <w:pPr>
      <w:spacing w:before="240"/>
      <w:ind w:left="0"/>
      <w:outlineLvl w:val="3"/>
    </w:pPr>
    <w:rPr>
      <w:b w:val="0"/>
    </w:rPr>
  </w:style>
  <w:style w:type="paragraph" w:customStyle="1" w:styleId="H5HeadingLevel5">
    <w:name w:val="H5 Heading Level 5"/>
    <w:basedOn w:val="H4HeadingLevel4"/>
    <w:next w:val="TxtBodyText"/>
    <w:rsid w:val="00A16D64"/>
    <w:pPr>
      <w:ind w:left="360"/>
      <w:outlineLvl w:val="4"/>
    </w:pPr>
    <w:rPr>
      <w:sz w:val="24"/>
    </w:rPr>
  </w:style>
  <w:style w:type="paragraph" w:customStyle="1" w:styleId="H6HeadingLevel6">
    <w:name w:val="H6 Heading Level 6"/>
    <w:basedOn w:val="H5HeadingLevel5"/>
    <w:next w:val="TxtBodyText"/>
    <w:rsid w:val="00A16D64"/>
    <w:pPr>
      <w:ind w:left="720"/>
      <w:outlineLvl w:val="5"/>
    </w:pPr>
    <w:rPr>
      <w:sz w:val="20"/>
    </w:rPr>
  </w:style>
  <w:style w:type="paragraph" w:customStyle="1" w:styleId="HdNtHeadnote">
    <w:name w:val="HdNt Headnote"/>
    <w:basedOn w:val="TxtBodyText"/>
    <w:qFormat/>
    <w:rsid w:val="00A16D64"/>
    <w:pPr>
      <w:spacing w:before="120" w:after="120" w:line="360" w:lineRule="exact"/>
      <w:ind w:left="1440" w:right="1440"/>
    </w:pPr>
    <w:rPr>
      <w:rFonts w:ascii="Arial" w:hAnsi="Arial"/>
      <w:sz w:val="22"/>
    </w:rPr>
  </w:style>
  <w:style w:type="character" w:customStyle="1" w:styleId="Heading3Char">
    <w:name w:val="Heading 3 Char"/>
    <w:link w:val="Heading3"/>
    <w:rsid w:val="00A16D64"/>
    <w:rPr>
      <w:rFonts w:ascii="Arial" w:eastAsia="Times New Roman" w:hAnsi="Arial" w:cs="Times New Roman"/>
      <w:sz w:val="24"/>
      <w:szCs w:val="20"/>
    </w:rPr>
  </w:style>
  <w:style w:type="character" w:customStyle="1" w:styleId="Heading5Char">
    <w:name w:val="Heading 5 Char"/>
    <w:link w:val="Heading5"/>
    <w:rsid w:val="00A16D64"/>
    <w:rPr>
      <w:rFonts w:ascii="Times New Roman" w:eastAsia="Times New Roman" w:hAnsi="Times New Roman" w:cs="Times New Roman"/>
      <w:szCs w:val="20"/>
    </w:rPr>
  </w:style>
  <w:style w:type="paragraph" w:styleId="HTMLPreformatted">
    <w:name w:val="HTML Preformatted"/>
    <w:basedOn w:val="Normal"/>
    <w:link w:val="HTMLPreformattedChar"/>
    <w:uiPriority w:val="99"/>
    <w:semiHidden/>
    <w:unhideWhenUsed/>
    <w:rsid w:val="00A16D64"/>
    <w:rPr>
      <w:rFonts w:ascii="Consolas" w:hAnsi="Consolas"/>
    </w:rPr>
  </w:style>
  <w:style w:type="character" w:customStyle="1" w:styleId="HTMLPreformattedChar">
    <w:name w:val="HTML Preformatted Char"/>
    <w:link w:val="HTMLPreformatted"/>
    <w:uiPriority w:val="99"/>
    <w:semiHidden/>
    <w:rsid w:val="00A16D64"/>
    <w:rPr>
      <w:rFonts w:ascii="Consolas" w:eastAsia="Times New Roman" w:hAnsi="Consolas" w:cs="Times New Roman"/>
      <w:sz w:val="20"/>
      <w:szCs w:val="20"/>
    </w:rPr>
  </w:style>
  <w:style w:type="paragraph" w:customStyle="1" w:styleId="Ind1IndexMainEntry">
    <w:name w:val="Ind1 Index Main Entry"/>
    <w:basedOn w:val="Normal"/>
    <w:qFormat/>
    <w:rsid w:val="00A16D64"/>
    <w:pPr>
      <w:spacing w:line="360" w:lineRule="exact"/>
      <w:ind w:left="1440" w:hanging="1440"/>
    </w:pPr>
    <w:rPr>
      <w:rFonts w:ascii="Arial" w:hAnsi="Arial"/>
    </w:rPr>
  </w:style>
  <w:style w:type="paragraph" w:customStyle="1" w:styleId="Ind2IndexSubentry">
    <w:name w:val="Ind2 Index Subentry"/>
    <w:basedOn w:val="Ind1IndexMainEntry"/>
    <w:next w:val="Ind1IndexMainEntry"/>
    <w:qFormat/>
    <w:rsid w:val="00A16D64"/>
    <w:pPr>
      <w:ind w:hanging="1080"/>
    </w:pPr>
  </w:style>
  <w:style w:type="paragraph" w:customStyle="1" w:styleId="Ind3IndexSubSubentry">
    <w:name w:val="Ind3 Index SubSubentry"/>
    <w:basedOn w:val="Ind1IndexMainEntry"/>
    <w:next w:val="Ind1IndexMainEntry"/>
    <w:qFormat/>
    <w:rsid w:val="00A16D64"/>
    <w:pPr>
      <w:ind w:hanging="720"/>
    </w:pPr>
  </w:style>
  <w:style w:type="paragraph" w:customStyle="1" w:styleId="Ind4IndexSubSubSubentry">
    <w:name w:val="Ind4 Index SubSubSubentry"/>
    <w:basedOn w:val="Ind1IndexMainEntry"/>
    <w:next w:val="Ind1IndexMainEntry"/>
    <w:qFormat/>
    <w:rsid w:val="00A16D64"/>
    <w:pPr>
      <w:ind w:hanging="360"/>
    </w:pPr>
  </w:style>
  <w:style w:type="paragraph" w:customStyle="1" w:styleId="IndAlphIndexAlphaBreak">
    <w:name w:val="IndAlph Index Alpha Break"/>
    <w:basedOn w:val="Normal"/>
    <w:qFormat/>
    <w:rsid w:val="00A16D64"/>
    <w:pPr>
      <w:shd w:val="clear" w:color="auto" w:fill="E5B8B7"/>
      <w:spacing w:before="240" w:after="120" w:line="360" w:lineRule="exact"/>
      <w:jc w:val="center"/>
    </w:pPr>
    <w:rPr>
      <w:rFonts w:ascii="Arial" w:hAnsi="Arial"/>
      <w:b/>
      <w:sz w:val="24"/>
    </w:rPr>
  </w:style>
  <w:style w:type="character" w:customStyle="1" w:styleId="IndInlineSeeIndexInlineSee">
    <w:name w:val="IndInlineSee Index Inline See"/>
    <w:uiPriority w:val="1"/>
    <w:qFormat/>
    <w:rsid w:val="00A16D64"/>
    <w:rPr>
      <w:b w:val="0"/>
      <w:i w:val="0"/>
      <w:color w:val="943634"/>
    </w:rPr>
  </w:style>
  <w:style w:type="paragraph" w:customStyle="1" w:styleId="IndRunInIndexRunInMainEntry">
    <w:name w:val="IndRunIn Index Run In Main Entry"/>
    <w:basedOn w:val="Ind1IndexMainEntry"/>
    <w:qFormat/>
    <w:rsid w:val="00A16D64"/>
  </w:style>
  <w:style w:type="character" w:customStyle="1" w:styleId="IndSub2IndexSubentryinMainEntry">
    <w:name w:val="IndSub2 Index Subentry in Main Entry"/>
    <w:uiPriority w:val="1"/>
    <w:qFormat/>
    <w:rsid w:val="00A16D64"/>
    <w:rPr>
      <w:u w:val="dash" w:color="548DD4"/>
    </w:rPr>
  </w:style>
  <w:style w:type="paragraph" w:customStyle="1" w:styleId="OthConBegBeginOtherContainer">
    <w:name w:val="OthConBeg Begin Other Container"/>
    <w:basedOn w:val="NotesBegBeginNotes"/>
    <w:qFormat/>
    <w:rsid w:val="00A16D64"/>
  </w:style>
  <w:style w:type="paragraph" w:customStyle="1" w:styleId="INSERT-BMTInsertBackmatterMarker">
    <w:name w:val="INSERT-BMT Insert Backmatter Marker"/>
    <w:basedOn w:val="OthConBegBeginOtherContainer"/>
    <w:next w:val="Normal"/>
    <w:qFormat/>
    <w:rsid w:val="00A16D64"/>
    <w:pPr>
      <w:shd w:val="thinDiagStripe" w:color="auto" w:fill="auto"/>
    </w:pPr>
  </w:style>
  <w:style w:type="paragraph" w:customStyle="1" w:styleId="IntAInterviewAnswer">
    <w:name w:val="IntA Interview Answer"/>
    <w:basedOn w:val="TxtBodyText"/>
    <w:rsid w:val="00A16D64"/>
    <w:rPr>
      <w:color w:val="4BACC6"/>
    </w:rPr>
  </w:style>
  <w:style w:type="character" w:customStyle="1" w:styleId="IntEInterviewee">
    <w:name w:val="IntE Interviewee"/>
    <w:qFormat/>
    <w:rsid w:val="00A16D64"/>
    <w:rPr>
      <w:u w:val="dotted"/>
    </w:rPr>
  </w:style>
  <w:style w:type="paragraph" w:customStyle="1" w:styleId="IntQInterviewQuestion">
    <w:name w:val="IntQ Interview Question"/>
    <w:basedOn w:val="TxtBodyText"/>
    <w:rsid w:val="00A16D64"/>
    <w:rPr>
      <w:color w:val="000080"/>
    </w:rPr>
  </w:style>
  <w:style w:type="character" w:customStyle="1" w:styleId="IntRInterviewer">
    <w:name w:val="IntR Interviewer"/>
    <w:qFormat/>
    <w:rsid w:val="00A16D64"/>
    <w:rPr>
      <w:u w:val="dash"/>
    </w:rPr>
  </w:style>
  <w:style w:type="paragraph" w:customStyle="1" w:styleId="ITColHdIn-textTableColumnHead">
    <w:name w:val="ITColHd In-text Table Column Head"/>
    <w:basedOn w:val="Normal"/>
    <w:rsid w:val="00A16D64"/>
    <w:rPr>
      <w:rFonts w:ascii="Arial" w:hAnsi="Arial"/>
      <w:b/>
      <w:sz w:val="24"/>
    </w:rPr>
  </w:style>
  <w:style w:type="paragraph" w:customStyle="1" w:styleId="ITTblIn-textTableBody">
    <w:name w:val="ITTbl In-text Table Body"/>
    <w:basedOn w:val="Normal"/>
    <w:rsid w:val="00A16D64"/>
    <w:pPr>
      <w:ind w:left="187" w:hanging="187"/>
    </w:pPr>
    <w:rPr>
      <w:sz w:val="24"/>
    </w:rPr>
  </w:style>
  <w:style w:type="paragraph" w:customStyle="1" w:styleId="LetTxtLetterText">
    <w:name w:val="LetTxt Letter Text"/>
    <w:basedOn w:val="TxtBodyText"/>
    <w:rsid w:val="00A16D64"/>
    <w:pPr>
      <w:spacing w:before="240"/>
      <w:ind w:left="720" w:right="720"/>
      <w:contextualSpacing/>
    </w:pPr>
    <w:rPr>
      <w:color w:val="943634"/>
    </w:rPr>
  </w:style>
  <w:style w:type="paragraph" w:customStyle="1" w:styleId="LetAddrLetterAddress">
    <w:name w:val="LetAddr Letter Address"/>
    <w:basedOn w:val="LetTxtLetterText"/>
    <w:rsid w:val="00A16D64"/>
    <w:pPr>
      <w:spacing w:after="240"/>
    </w:pPr>
  </w:style>
  <w:style w:type="paragraph" w:customStyle="1" w:styleId="LetAuLetterAuthor">
    <w:name w:val="LetAu Letter Author"/>
    <w:basedOn w:val="LetTxtLetterText"/>
    <w:rsid w:val="00A16D64"/>
    <w:pPr>
      <w:spacing w:after="240"/>
    </w:pPr>
  </w:style>
  <w:style w:type="paragraph" w:customStyle="1" w:styleId="LetAuAddLetterAuthorAddress">
    <w:name w:val="LetAuAdd Letter Author Address"/>
    <w:basedOn w:val="LetTxtLetterText"/>
    <w:rsid w:val="00A16D64"/>
    <w:pPr>
      <w:spacing w:after="240"/>
    </w:pPr>
  </w:style>
  <w:style w:type="paragraph" w:customStyle="1" w:styleId="LetBegBeginLetter">
    <w:name w:val="LetBeg Begin Letter"/>
    <w:basedOn w:val="OthConBegBeginOtherContainer"/>
    <w:qFormat/>
    <w:rsid w:val="00A16D64"/>
  </w:style>
  <w:style w:type="paragraph" w:customStyle="1" w:styleId="LetClosLetterClosing">
    <w:name w:val="LetClos Letter Closing"/>
    <w:basedOn w:val="LetTxtLetterText"/>
    <w:rsid w:val="00A16D64"/>
    <w:pPr>
      <w:spacing w:after="240"/>
    </w:pPr>
  </w:style>
  <w:style w:type="paragraph" w:customStyle="1" w:styleId="LetCNewParaContinuationofLetterTextNewParagraph">
    <w:name w:val="LetCNewPara Continuation of Letter Text New Paragraph"/>
    <w:basedOn w:val="LetTxtLetterText"/>
    <w:qFormat/>
    <w:rsid w:val="00A16D64"/>
  </w:style>
  <w:style w:type="paragraph" w:customStyle="1" w:styleId="LetCSameParaContinuationofLetterTextSameParagraph">
    <w:name w:val="LetCSamePara Continuation of Letter Text Same Paragraph"/>
    <w:basedOn w:val="LetTxtLetterText"/>
    <w:next w:val="LetTxtLetterText"/>
    <w:qFormat/>
    <w:rsid w:val="00A16D64"/>
    <w:pPr>
      <w:ind w:firstLine="0"/>
    </w:pPr>
  </w:style>
  <w:style w:type="paragraph" w:customStyle="1" w:styleId="LetDateLetterDate">
    <w:name w:val="LetDate Letter Date"/>
    <w:basedOn w:val="LetTxtLetterText"/>
    <w:rsid w:val="00A16D64"/>
    <w:pPr>
      <w:spacing w:before="360"/>
      <w:jc w:val="right"/>
    </w:pPr>
  </w:style>
  <w:style w:type="paragraph" w:customStyle="1" w:styleId="LetEndEndLetter">
    <w:name w:val="LetEnd End Letter"/>
    <w:basedOn w:val="OthConBegBeginOtherContainer"/>
    <w:qFormat/>
    <w:rsid w:val="00A16D64"/>
  </w:style>
  <w:style w:type="paragraph" w:customStyle="1" w:styleId="LetSalLetterSalutation">
    <w:name w:val="LetSal Letter Salutation"/>
    <w:basedOn w:val="LetTxtLetterText"/>
    <w:rsid w:val="00A16D64"/>
  </w:style>
  <w:style w:type="paragraph" w:customStyle="1" w:styleId="LgndLegendguidetointerpretingfigure">
    <w:name w:val="Lgnd Legend (guide to interpreting figure)"/>
    <w:basedOn w:val="CaptCaptiondescription"/>
    <w:qFormat/>
    <w:rsid w:val="00A16D64"/>
    <w:pPr>
      <w:spacing w:after="240"/>
      <w:ind w:left="5760" w:right="0"/>
      <w:contextualSpacing/>
    </w:pPr>
    <w:rPr>
      <w:rFonts w:cs="Arial"/>
      <w:color w:val="7030A0"/>
    </w:rPr>
  </w:style>
  <w:style w:type="paragraph" w:customStyle="1" w:styleId="NLNumberedList">
    <w:name w:val="NL Numbered List"/>
    <w:basedOn w:val="BLBulletList"/>
    <w:qFormat/>
    <w:rsid w:val="00A16D64"/>
    <w:pPr>
      <w:tabs>
        <w:tab w:val="clear" w:pos="240"/>
        <w:tab w:val="clear" w:pos="960"/>
        <w:tab w:val="left" w:pos="480"/>
      </w:tabs>
      <w:ind w:left="1200" w:hanging="480"/>
    </w:pPr>
  </w:style>
  <w:style w:type="paragraph" w:customStyle="1" w:styleId="LLLetteredList">
    <w:name w:val="LL Lettered List"/>
    <w:basedOn w:val="NLNumberedList"/>
    <w:qFormat/>
    <w:rsid w:val="00A16D64"/>
  </w:style>
  <w:style w:type="paragraph" w:customStyle="1" w:styleId="MargNMarginalNote">
    <w:name w:val="MargN Marginal Note"/>
    <w:basedOn w:val="TxtBodyText"/>
    <w:qFormat/>
    <w:rsid w:val="00A16D64"/>
    <w:pPr>
      <w:ind w:left="-720"/>
    </w:pPr>
  </w:style>
  <w:style w:type="paragraph" w:customStyle="1" w:styleId="MCLMultiColumnList">
    <w:name w:val="MCL MultiColumn List"/>
    <w:basedOn w:val="Normal"/>
    <w:qFormat/>
    <w:rsid w:val="00A16D64"/>
    <w:pPr>
      <w:widowControl w:val="0"/>
      <w:tabs>
        <w:tab w:val="left" w:pos="1440"/>
        <w:tab w:val="left" w:pos="5040"/>
      </w:tabs>
      <w:spacing w:line="560" w:lineRule="exact"/>
      <w:ind w:left="3600" w:hanging="2880"/>
    </w:pPr>
    <w:rPr>
      <w:sz w:val="24"/>
    </w:rPr>
  </w:style>
  <w:style w:type="paragraph" w:styleId="NoSpacing">
    <w:name w:val="No Spacing"/>
    <w:uiPriority w:val="1"/>
    <w:qFormat/>
    <w:rsid w:val="00A16D64"/>
    <w:pPr>
      <w:spacing w:after="0" w:line="240" w:lineRule="auto"/>
    </w:pPr>
    <w:rPr>
      <w:rFonts w:cs="Times New Roman"/>
      <w:lang w:val="fr-CA"/>
    </w:rPr>
  </w:style>
  <w:style w:type="paragraph" w:customStyle="1" w:styleId="NoteCNoteContinued">
    <w:name w:val="NoteC Note Continued"/>
    <w:basedOn w:val="ENEndnote"/>
    <w:rsid w:val="00A16D64"/>
    <w:rPr>
      <w:rFonts w:eastAsia="MS Mincho"/>
    </w:rPr>
  </w:style>
  <w:style w:type="paragraph" w:customStyle="1" w:styleId="NoteComplexBegin">
    <w:name w:val="NoteComplexBegin"/>
    <w:basedOn w:val="AppBegBeginAppendix"/>
    <w:rsid w:val="00A16D64"/>
  </w:style>
  <w:style w:type="paragraph" w:customStyle="1" w:styleId="NoteComplexEnd">
    <w:name w:val="NoteComplexEnd"/>
    <w:basedOn w:val="AppEndEndAppendix"/>
    <w:rsid w:val="00A16D64"/>
  </w:style>
  <w:style w:type="character" w:customStyle="1" w:styleId="NumLetLabelNumberorLetterofaNumberedorLetteredParagraph">
    <w:name w:val="NumLetLabel Number or Letter of a Numbered or Lettered Paragraph"/>
    <w:uiPriority w:val="1"/>
    <w:qFormat/>
    <w:rsid w:val="00A16D64"/>
    <w:rPr>
      <w:b/>
      <w:color w:val="auto"/>
      <w:u w:val="double"/>
    </w:rPr>
  </w:style>
  <w:style w:type="paragraph" w:customStyle="1" w:styleId="NumLetPara1First-LevelNumberedorLetteredParagraph">
    <w:name w:val="NumLetPara1 First-Level Numbered or Lettered Paragraph"/>
    <w:basedOn w:val="TxtBodyText"/>
    <w:qFormat/>
    <w:rsid w:val="00A16D64"/>
    <w:pPr>
      <w:tabs>
        <w:tab w:val="left" w:pos="720"/>
        <w:tab w:val="left" w:pos="1440"/>
      </w:tabs>
      <w:spacing w:after="120" w:line="400" w:lineRule="exact"/>
      <w:ind w:firstLine="0"/>
    </w:pPr>
  </w:style>
  <w:style w:type="paragraph" w:customStyle="1" w:styleId="NumLetPara1ContContinuationofFirst-LevelNumberedorLetteredParagraphGroup">
    <w:name w:val="NumLetPara1Cont Continuation of First-Level Numbered or Lettered Paragraph Group"/>
    <w:basedOn w:val="NumLetPara1First-LevelNumberedorLetteredParagraph"/>
    <w:qFormat/>
    <w:rsid w:val="00A16D64"/>
    <w:pPr>
      <w:tabs>
        <w:tab w:val="clear" w:pos="720"/>
        <w:tab w:val="clear" w:pos="1440"/>
      </w:tabs>
      <w:ind w:firstLine="720"/>
    </w:pPr>
  </w:style>
  <w:style w:type="paragraph" w:customStyle="1" w:styleId="NumLetPara2Second-LevelNumberedorLetteredParagraph">
    <w:name w:val="NumLetPara2 Second-Level Numbered or Lettered Paragraph"/>
    <w:basedOn w:val="NumLetPara1First-LevelNumberedorLetteredParagraph"/>
    <w:qFormat/>
    <w:rsid w:val="00A16D64"/>
    <w:pPr>
      <w:tabs>
        <w:tab w:val="clear" w:pos="720"/>
        <w:tab w:val="left" w:pos="2160"/>
      </w:tabs>
      <w:ind w:left="720"/>
    </w:pPr>
  </w:style>
  <w:style w:type="paragraph" w:customStyle="1" w:styleId="NumLetPara2ContContinuationofSecond-LevelNumberedorLetteredParagraphGroup">
    <w:name w:val="NumLetPara2Cont Continuation of Second-Level Numbered or Lettered Paragraph Group"/>
    <w:basedOn w:val="NumLetPara2Second-LevelNumberedorLetteredParagraph"/>
    <w:qFormat/>
    <w:rsid w:val="00A16D64"/>
    <w:pPr>
      <w:tabs>
        <w:tab w:val="clear" w:pos="1440"/>
        <w:tab w:val="clear" w:pos="2160"/>
      </w:tabs>
      <w:ind w:firstLine="720"/>
    </w:pPr>
  </w:style>
  <w:style w:type="paragraph" w:customStyle="1" w:styleId="NumLetPara3Third-LevelNumberedorLetteredParagraph">
    <w:name w:val="NumLetPara3 Third-Level Numbered or Lettered Paragraph"/>
    <w:basedOn w:val="NumLetPara2Second-LevelNumberedorLetteredParagraph"/>
    <w:qFormat/>
    <w:rsid w:val="00A16D64"/>
    <w:pPr>
      <w:tabs>
        <w:tab w:val="clear" w:pos="1440"/>
        <w:tab w:val="left" w:pos="2880"/>
      </w:tabs>
      <w:ind w:left="1440"/>
    </w:pPr>
  </w:style>
  <w:style w:type="paragraph" w:customStyle="1" w:styleId="NumLetPara3ContContinuationofThird-LevelNumberedorLetteredParagraphGroup">
    <w:name w:val="NumLetPara3Cont Continuation of Third-Level Numbered or Lettered Paragraph Group"/>
    <w:basedOn w:val="NumLetPara3Third-LevelNumberedorLetteredParagraph"/>
    <w:qFormat/>
    <w:rsid w:val="00A16D64"/>
    <w:pPr>
      <w:tabs>
        <w:tab w:val="clear" w:pos="2160"/>
        <w:tab w:val="clear" w:pos="2880"/>
      </w:tabs>
      <w:ind w:firstLine="720"/>
    </w:pPr>
  </w:style>
  <w:style w:type="paragraph" w:customStyle="1" w:styleId="NumParaSectBegBeginNumberedParagraphSection">
    <w:name w:val="NumParaSectBeg Begin Numbered Paragraph Section"/>
    <w:qFormat/>
    <w:rsid w:val="00A16D64"/>
    <w:pPr>
      <w:shd w:val="pct25" w:color="auto" w:fill="auto"/>
      <w:spacing w:before="120" w:after="120" w:line="240" w:lineRule="auto"/>
    </w:pPr>
    <w:rPr>
      <w:rFonts w:ascii="Times New Roman" w:eastAsia="Times New Roman" w:hAnsi="Times New Roman" w:cs="Times New Roman"/>
      <w:sz w:val="24"/>
      <w:szCs w:val="20"/>
    </w:rPr>
  </w:style>
  <w:style w:type="paragraph" w:customStyle="1" w:styleId="NumParaSectEndEndNumberedParagraphSection">
    <w:name w:val="NumParaSectEnd End Numbered Paragraph Section"/>
    <w:basedOn w:val="NumParaSectBegBeginNumberedParagraphSection"/>
    <w:qFormat/>
    <w:rsid w:val="00A16D64"/>
  </w:style>
  <w:style w:type="character" w:customStyle="1" w:styleId="object">
    <w:name w:val="object"/>
    <w:basedOn w:val="DefaultParagraphFont"/>
    <w:rsid w:val="00A16D64"/>
  </w:style>
  <w:style w:type="paragraph" w:customStyle="1" w:styleId="OL1OutlineListLevel1">
    <w:name w:val="OL1 Outline List Level 1"/>
    <w:basedOn w:val="TxtBodyText"/>
    <w:rsid w:val="00A16D64"/>
    <w:pPr>
      <w:tabs>
        <w:tab w:val="right" w:pos="547"/>
      </w:tabs>
      <w:spacing w:before="120" w:after="120"/>
      <w:ind w:left="720" w:hanging="720"/>
    </w:pPr>
  </w:style>
  <w:style w:type="paragraph" w:customStyle="1" w:styleId="OL2OutlineListLevel2">
    <w:name w:val="OL2 Outline List Level 2"/>
    <w:basedOn w:val="OL1OutlineListLevel1"/>
    <w:rsid w:val="00A16D64"/>
    <w:pPr>
      <w:tabs>
        <w:tab w:val="clear" w:pos="547"/>
        <w:tab w:val="right" w:pos="1267"/>
      </w:tabs>
      <w:spacing w:before="0"/>
      <w:ind w:left="1440"/>
    </w:pPr>
  </w:style>
  <w:style w:type="paragraph" w:customStyle="1" w:styleId="OL3OutlineListLevel3">
    <w:name w:val="OL3 Outline List Level 3"/>
    <w:basedOn w:val="OL1OutlineListLevel1"/>
    <w:rsid w:val="00A16D64"/>
    <w:pPr>
      <w:tabs>
        <w:tab w:val="clear" w:pos="547"/>
        <w:tab w:val="right" w:pos="1872"/>
      </w:tabs>
      <w:spacing w:before="0"/>
      <w:ind w:left="2160"/>
    </w:pPr>
  </w:style>
  <w:style w:type="paragraph" w:customStyle="1" w:styleId="OL4OutlineListLevel4">
    <w:name w:val="OL4 Outline List Level 4"/>
    <w:basedOn w:val="OL1OutlineListLevel1"/>
    <w:rsid w:val="00A16D64"/>
    <w:pPr>
      <w:tabs>
        <w:tab w:val="clear" w:pos="547"/>
        <w:tab w:val="right" w:pos="2592"/>
      </w:tabs>
      <w:spacing w:before="0"/>
      <w:ind w:left="2880"/>
    </w:pPr>
  </w:style>
  <w:style w:type="paragraph" w:customStyle="1" w:styleId="OthConEndEndOtherContainer">
    <w:name w:val="OthConEnd End Other Container"/>
    <w:basedOn w:val="NotesEndEndNotes"/>
    <w:qFormat/>
    <w:rsid w:val="00A16D64"/>
  </w:style>
  <w:style w:type="character" w:customStyle="1" w:styleId="OthInsCOOtherInsertCallout">
    <w:name w:val="OthInsCO Other Insert Callout"/>
    <w:rsid w:val="00A16D64"/>
    <w:rPr>
      <w:rFonts w:ascii="Helvetica" w:hAnsi="Helvetica"/>
      <w:b/>
      <w:sz w:val="24"/>
      <w:bdr w:val="none" w:sz="0" w:space="0" w:color="auto"/>
      <w:shd w:val="pct50" w:color="000080" w:fill="auto"/>
    </w:rPr>
  </w:style>
  <w:style w:type="character" w:customStyle="1" w:styleId="OthInsMenOtherInsertMention">
    <w:name w:val="OthInsMen Other Insert Mention"/>
    <w:rsid w:val="00A16D64"/>
    <w:rPr>
      <w:color w:val="215868"/>
      <w:u w:val="single"/>
    </w:rPr>
  </w:style>
  <w:style w:type="paragraph" w:customStyle="1" w:styleId="Paragraphe">
    <w:name w:val="Paragraphe"/>
    <w:basedOn w:val="Normal"/>
    <w:qFormat/>
    <w:rsid w:val="00A16D64"/>
    <w:pPr>
      <w:spacing w:before="120" w:after="120" w:line="360" w:lineRule="auto"/>
      <w:ind w:firstLine="709"/>
      <w:jc w:val="both"/>
    </w:pPr>
    <w:rPr>
      <w:sz w:val="24"/>
      <w:lang w:eastAsia="fr-FR"/>
    </w:rPr>
  </w:style>
  <w:style w:type="paragraph" w:customStyle="1" w:styleId="ProTxtProtectedText">
    <w:name w:val="ProTxt Protected Text"/>
    <w:basedOn w:val="Normal"/>
    <w:qFormat/>
    <w:rsid w:val="00A16D64"/>
    <w:pPr>
      <w:shd w:val="pct15" w:color="auto" w:fill="auto"/>
      <w:spacing w:line="360" w:lineRule="exact"/>
    </w:pPr>
    <w:rPr>
      <w:sz w:val="24"/>
    </w:rPr>
  </w:style>
  <w:style w:type="paragraph" w:customStyle="1" w:styleId="PullQtPullQuote">
    <w:name w:val="PullQt Pull Quote"/>
    <w:basedOn w:val="Normal"/>
    <w:qFormat/>
    <w:rsid w:val="00A16D64"/>
    <w:pPr>
      <w:pBdr>
        <w:top w:val="single" w:sz="24" w:space="6" w:color="auto"/>
        <w:bottom w:val="single" w:sz="24" w:space="6" w:color="auto"/>
      </w:pBdr>
      <w:spacing w:before="120" w:after="120" w:line="360" w:lineRule="exact"/>
      <w:ind w:left="2880" w:right="2880"/>
    </w:pPr>
    <w:rPr>
      <w:rFonts w:ascii="Arial" w:hAnsi="Arial"/>
      <w:b/>
      <w:sz w:val="28"/>
    </w:rPr>
  </w:style>
  <w:style w:type="paragraph" w:customStyle="1" w:styleId="RevHdReviewHeading">
    <w:name w:val="RevHd Review Heading"/>
    <w:basedOn w:val="Normal"/>
    <w:qFormat/>
    <w:rsid w:val="00A16D64"/>
    <w:pPr>
      <w:spacing w:before="360" w:after="240" w:line="280" w:lineRule="exact"/>
      <w:ind w:left="2880"/>
    </w:pPr>
    <w:rPr>
      <w:rFonts w:ascii="Arial" w:hAnsi="Arial"/>
      <w:b/>
      <w:sz w:val="28"/>
    </w:rPr>
  </w:style>
  <w:style w:type="paragraph" w:customStyle="1" w:styleId="RevItemAuAuthorofReviewedItem">
    <w:name w:val="RevItemAu Author of Reviewed Item"/>
    <w:basedOn w:val="Normal"/>
    <w:qFormat/>
    <w:rsid w:val="00A16D64"/>
    <w:pPr>
      <w:spacing w:line="280" w:lineRule="exact"/>
      <w:ind w:left="3600" w:hanging="720"/>
    </w:pPr>
    <w:rPr>
      <w:sz w:val="24"/>
    </w:rPr>
  </w:style>
  <w:style w:type="paragraph" w:customStyle="1" w:styleId="RevItemPubPublisherofReviewedItem">
    <w:name w:val="RevItemPub Publisher of Reviewed Item"/>
    <w:basedOn w:val="Normal"/>
    <w:qFormat/>
    <w:rsid w:val="00A16D64"/>
    <w:pPr>
      <w:spacing w:line="280" w:lineRule="exact"/>
      <w:ind w:left="3600" w:hanging="720"/>
    </w:pPr>
    <w:rPr>
      <w:sz w:val="24"/>
    </w:rPr>
  </w:style>
  <w:style w:type="paragraph" w:customStyle="1" w:styleId="RevItemTTitleofReviewedItem">
    <w:name w:val="RevItemT Title of Reviewed Item"/>
    <w:basedOn w:val="Normal"/>
    <w:qFormat/>
    <w:rsid w:val="00A16D64"/>
    <w:pPr>
      <w:spacing w:line="280" w:lineRule="exact"/>
      <w:ind w:left="3600" w:hanging="720"/>
    </w:pPr>
    <w:rPr>
      <w:b/>
      <w:sz w:val="24"/>
    </w:rPr>
  </w:style>
  <w:style w:type="paragraph" w:customStyle="1" w:styleId="RHdVVersoRunningHead">
    <w:name w:val="RHdV Verso Running Head"/>
    <w:basedOn w:val="Normal"/>
    <w:qFormat/>
    <w:rsid w:val="00A16D64"/>
    <w:pPr>
      <w:spacing w:line="360" w:lineRule="exact"/>
      <w:jc w:val="center"/>
    </w:pPr>
    <w:rPr>
      <w:color w:val="5F497A"/>
      <w:sz w:val="24"/>
    </w:rPr>
  </w:style>
  <w:style w:type="paragraph" w:customStyle="1" w:styleId="RFtRRectoRunningFoot">
    <w:name w:val="RFtR Recto Running Foot"/>
    <w:basedOn w:val="RHdVVersoRunningHead"/>
    <w:qFormat/>
    <w:rsid w:val="00A16D64"/>
    <w:rPr>
      <w:color w:val="D99594"/>
    </w:rPr>
  </w:style>
  <w:style w:type="paragraph" w:customStyle="1" w:styleId="RFtVVersoRunningFoot">
    <w:name w:val="RFtV Verso Running Foot"/>
    <w:basedOn w:val="RHdVVersoRunningHead"/>
    <w:qFormat/>
    <w:rsid w:val="00A16D64"/>
    <w:rPr>
      <w:color w:val="B2A1C7"/>
    </w:rPr>
  </w:style>
  <w:style w:type="paragraph" w:customStyle="1" w:styleId="RHdRRectoRunningHead">
    <w:name w:val="RHdR Recto Running Head"/>
    <w:basedOn w:val="RHdVVersoRunningHead"/>
    <w:qFormat/>
    <w:rsid w:val="00A16D64"/>
    <w:rPr>
      <w:color w:val="943634"/>
    </w:rPr>
  </w:style>
  <w:style w:type="character" w:customStyle="1" w:styleId="RIH1Run-InHeading1">
    <w:name w:val="RIH1 Run-In Heading 1"/>
    <w:qFormat/>
    <w:rsid w:val="00A16D64"/>
    <w:rPr>
      <w:b/>
      <w:color w:val="7030A0"/>
    </w:rPr>
  </w:style>
  <w:style w:type="character" w:customStyle="1" w:styleId="RIH2Run-InHeading2">
    <w:name w:val="RIH2 Run-In Heading 2"/>
    <w:qFormat/>
    <w:rsid w:val="00A16D64"/>
    <w:rPr>
      <w:b/>
      <w:color w:val="7030A0"/>
      <w:u w:val="dottedHeavy"/>
    </w:rPr>
  </w:style>
  <w:style w:type="paragraph" w:customStyle="1" w:styleId="RvwrReviewer">
    <w:name w:val="Rvwr Reviewer"/>
    <w:basedOn w:val="Normal"/>
    <w:qFormat/>
    <w:rsid w:val="00A16D64"/>
    <w:pPr>
      <w:spacing w:before="120" w:after="120" w:line="280" w:lineRule="exact"/>
      <w:ind w:left="3600" w:hanging="720"/>
    </w:pPr>
    <w:rPr>
      <w:color w:val="7030A0"/>
      <w:sz w:val="24"/>
    </w:rPr>
  </w:style>
  <w:style w:type="paragraph" w:customStyle="1" w:styleId="SBSpaceBreak">
    <w:name w:val="SB Space Break"/>
    <w:basedOn w:val="TxtBodyText"/>
    <w:rsid w:val="00A16D64"/>
    <w:pPr>
      <w:shd w:val="pct20" w:color="auto" w:fill="FFFFFF"/>
      <w:jc w:val="center"/>
    </w:pPr>
  </w:style>
  <w:style w:type="paragraph" w:customStyle="1" w:styleId="SectTSectionTitle">
    <w:name w:val="SectT Section Title"/>
    <w:basedOn w:val="Normal"/>
    <w:rsid w:val="00A16D64"/>
    <w:pPr>
      <w:keepNext/>
      <w:keepLines/>
      <w:spacing w:before="720" w:line="560" w:lineRule="exact"/>
      <w:jc w:val="center"/>
    </w:pPr>
    <w:rPr>
      <w:rFonts w:ascii="Arial" w:hAnsi="Arial"/>
      <w:sz w:val="48"/>
    </w:rPr>
  </w:style>
  <w:style w:type="paragraph" w:customStyle="1" w:styleId="SectSTSectionSubtitle">
    <w:name w:val="SectST Section Subtitle"/>
    <w:basedOn w:val="SectTSectionTitle"/>
    <w:rsid w:val="00A16D64"/>
    <w:pPr>
      <w:keepNext w:val="0"/>
      <w:spacing w:before="360"/>
    </w:pPr>
    <w:rPr>
      <w:sz w:val="36"/>
    </w:rPr>
  </w:style>
  <w:style w:type="paragraph" w:customStyle="1" w:styleId="SectITSectionIntroTitle">
    <w:name w:val="SectIT Section Intro Title"/>
    <w:basedOn w:val="SectSTSectionSubtitle"/>
    <w:qFormat/>
    <w:rsid w:val="00A16D64"/>
    <w:pPr>
      <w:keepNext/>
    </w:pPr>
    <w:rPr>
      <w:sz w:val="28"/>
    </w:rPr>
  </w:style>
  <w:style w:type="paragraph" w:customStyle="1" w:styleId="SeeorSeeAlsoreferenceinindex">
    <w:name w:val="See or See Also reference in index"/>
    <w:basedOn w:val="Ind1IndexMainEntry"/>
    <w:qFormat/>
    <w:rsid w:val="00A16D64"/>
    <w:pPr>
      <w:ind w:hanging="1080"/>
    </w:pPr>
    <w:rPr>
      <w:color w:val="943634"/>
    </w:rPr>
  </w:style>
  <w:style w:type="paragraph" w:customStyle="1" w:styleId="SeeAlsoSubSeeorSeeAlsoIndexEntry">
    <w:name w:val="SeeAlsoSub See or See Also Index Entry"/>
    <w:basedOn w:val="Ind1IndexMainEntry"/>
    <w:next w:val="Ind1IndexMainEntry"/>
    <w:qFormat/>
    <w:rsid w:val="00A16D64"/>
    <w:pPr>
      <w:ind w:left="1077" w:hanging="1077"/>
    </w:pPr>
    <w:rPr>
      <w:color w:val="943634"/>
    </w:rPr>
  </w:style>
  <w:style w:type="paragraph" w:customStyle="1" w:styleId="SLSublist">
    <w:name w:val="SL Sublist"/>
    <w:basedOn w:val="BLBulletList"/>
    <w:rsid w:val="00A16D64"/>
    <w:pPr>
      <w:tabs>
        <w:tab w:val="clear" w:pos="960"/>
      </w:tabs>
      <w:ind w:left="1920"/>
    </w:pPr>
  </w:style>
  <w:style w:type="character" w:customStyle="1" w:styleId="SpchSpeech">
    <w:name w:val="Spch Speech"/>
    <w:qFormat/>
    <w:rsid w:val="00A16D64"/>
    <w:rPr>
      <w:color w:val="365F91"/>
    </w:rPr>
  </w:style>
  <w:style w:type="paragraph" w:customStyle="1" w:styleId="SpDispTxt">
    <w:name w:val="SpDispTxt"/>
    <w:basedOn w:val="TxtBodyText"/>
    <w:qFormat/>
    <w:rsid w:val="00A16D64"/>
    <w:rPr>
      <w:rFonts w:ascii="Arial" w:hAnsi="Arial"/>
      <w:color w:val="00B050"/>
      <w:sz w:val="28"/>
    </w:rPr>
  </w:style>
  <w:style w:type="paragraph" w:customStyle="1" w:styleId="SpExSpecialExtract">
    <w:name w:val="SpEx Special Extract"/>
    <w:basedOn w:val="Normal"/>
    <w:rsid w:val="00A16D64"/>
    <w:pPr>
      <w:spacing w:before="360" w:after="360" w:line="400" w:lineRule="exact"/>
      <w:ind w:left="720" w:right="720"/>
      <w:contextualSpacing/>
    </w:pPr>
    <w:rPr>
      <w:color w:val="00B050"/>
      <w:sz w:val="24"/>
    </w:rPr>
  </w:style>
  <w:style w:type="paragraph" w:customStyle="1" w:styleId="SpH1SpecialHeading1">
    <w:name w:val="SpH1 Special Heading 1"/>
    <w:basedOn w:val="TxtBodyText"/>
    <w:rsid w:val="00A16D64"/>
    <w:pPr>
      <w:spacing w:before="360" w:after="120"/>
    </w:pPr>
    <w:rPr>
      <w:b/>
      <w:color w:val="00B050"/>
      <w:sz w:val="32"/>
    </w:rPr>
  </w:style>
  <w:style w:type="paragraph" w:customStyle="1" w:styleId="SpH2SpecialHeading2">
    <w:name w:val="SpH2 Special Heading 2"/>
    <w:basedOn w:val="SpH1SpecialHeading1"/>
    <w:rsid w:val="00A16D64"/>
    <w:rPr>
      <w:sz w:val="28"/>
    </w:rPr>
  </w:style>
  <w:style w:type="paragraph" w:customStyle="1" w:styleId="SpH3SpecialHeading3">
    <w:name w:val="SpH3 Special Heading 3"/>
    <w:basedOn w:val="SpH2SpecialHeading2"/>
    <w:rsid w:val="00A16D64"/>
    <w:pPr>
      <w:spacing w:before="240" w:after="0"/>
      <w:ind w:left="1440"/>
    </w:pPr>
    <w:rPr>
      <w:sz w:val="24"/>
    </w:rPr>
  </w:style>
  <w:style w:type="character" w:customStyle="1" w:styleId="SpkrSpeaker">
    <w:name w:val="Spkr Speaker"/>
    <w:qFormat/>
    <w:rsid w:val="00A16D64"/>
    <w:rPr>
      <w:smallCaps/>
      <w:color w:val="E36C0A"/>
    </w:rPr>
  </w:style>
  <w:style w:type="paragraph" w:customStyle="1" w:styleId="SpParaSpecialParagraph">
    <w:name w:val="SpPara Special Paragraph"/>
    <w:basedOn w:val="TxtBodyText"/>
    <w:rsid w:val="00A16D64"/>
    <w:rPr>
      <w:color w:val="00B050"/>
    </w:rPr>
  </w:style>
  <w:style w:type="character" w:customStyle="1" w:styleId="SpRIHSpecialRun-InHeading">
    <w:name w:val="SpRIH Special Run-In Heading"/>
    <w:qFormat/>
    <w:rsid w:val="00A16D64"/>
    <w:rPr>
      <w:b/>
      <w:color w:val="00B050"/>
    </w:rPr>
  </w:style>
  <w:style w:type="character" w:customStyle="1" w:styleId="SpTxtSpecialTextWithinParagraph">
    <w:name w:val="SpTxt Special Text Within Paragraph"/>
    <w:qFormat/>
    <w:rsid w:val="00A16D64"/>
    <w:rPr>
      <w:color w:val="00B050"/>
    </w:rPr>
  </w:style>
  <w:style w:type="paragraph" w:customStyle="1" w:styleId="SSLSubsublist">
    <w:name w:val="SSL Subsublist"/>
    <w:basedOn w:val="SLSublist"/>
    <w:qFormat/>
    <w:rsid w:val="00A16D64"/>
    <w:pPr>
      <w:ind w:left="2160"/>
    </w:pPr>
  </w:style>
  <w:style w:type="paragraph" w:customStyle="1" w:styleId="StDirStageDirection">
    <w:name w:val="StDir Stage Direction"/>
    <w:basedOn w:val="Normal"/>
    <w:next w:val="AckAcknowledgements"/>
    <w:qFormat/>
    <w:rsid w:val="00A16D64"/>
    <w:pPr>
      <w:ind w:left="720"/>
      <w:jc w:val="right"/>
    </w:pPr>
    <w:rPr>
      <w:i/>
      <w:color w:val="984806"/>
    </w:rPr>
  </w:style>
  <w:style w:type="character" w:customStyle="1" w:styleId="StDirInTxtStageDirectioninText">
    <w:name w:val="StDirInTxt Stage Direction in Text"/>
    <w:qFormat/>
    <w:rsid w:val="00A16D64"/>
    <w:rPr>
      <w:i/>
      <w:color w:val="984806"/>
    </w:rPr>
  </w:style>
  <w:style w:type="paragraph" w:styleId="TableofAuthorities">
    <w:name w:val="table of authorities"/>
    <w:basedOn w:val="Normal"/>
    <w:next w:val="Normal"/>
    <w:semiHidden/>
    <w:rsid w:val="00A16D64"/>
    <w:pPr>
      <w:ind w:left="200" w:hanging="200"/>
    </w:pPr>
  </w:style>
  <w:style w:type="paragraph" w:styleId="TableofFigures">
    <w:name w:val="table of figures"/>
    <w:basedOn w:val="Normal"/>
    <w:next w:val="Normal"/>
    <w:semiHidden/>
    <w:rsid w:val="00A16D64"/>
    <w:pPr>
      <w:ind w:left="400" w:hanging="400"/>
    </w:pPr>
  </w:style>
  <w:style w:type="paragraph" w:customStyle="1" w:styleId="TBTableBody">
    <w:name w:val="TB Table Body"/>
    <w:basedOn w:val="Normal"/>
    <w:rsid w:val="00A16D64"/>
    <w:pPr>
      <w:ind w:left="187" w:hanging="187"/>
    </w:pPr>
    <w:rPr>
      <w:sz w:val="24"/>
    </w:rPr>
  </w:style>
  <w:style w:type="character" w:customStyle="1" w:styleId="TblCOTableCallout">
    <w:name w:val="TblCO Table Callout"/>
    <w:rsid w:val="00A16D64"/>
    <w:rPr>
      <w:rFonts w:ascii="Times New Roman" w:hAnsi="Times New Roman"/>
      <w:b w:val="0"/>
      <w:sz w:val="24"/>
      <w:bdr w:val="none" w:sz="0" w:space="0" w:color="auto"/>
      <w:shd w:val="pct50" w:color="FFFFFF" w:fill="800080"/>
    </w:rPr>
  </w:style>
  <w:style w:type="character" w:customStyle="1" w:styleId="TblMenTableMention">
    <w:name w:val="TblMen Table Mention"/>
    <w:rsid w:val="00A16D64"/>
    <w:rPr>
      <w:color w:val="800080"/>
      <w:u w:val="single"/>
    </w:rPr>
  </w:style>
  <w:style w:type="paragraph" w:customStyle="1" w:styleId="TCHTableColumnHead">
    <w:name w:val="TCH Table Column Head"/>
    <w:basedOn w:val="Normal"/>
    <w:rsid w:val="00A16D64"/>
    <w:rPr>
      <w:rFonts w:ascii="Arial" w:hAnsi="Arial"/>
      <w:b/>
      <w:sz w:val="24"/>
    </w:rPr>
  </w:style>
  <w:style w:type="paragraph" w:customStyle="1" w:styleId="TestBegBeginTestSection">
    <w:name w:val="TestBeg Begin Test Section"/>
    <w:basedOn w:val="NotesBegBeginNotes"/>
    <w:qFormat/>
    <w:rsid w:val="00A16D64"/>
  </w:style>
  <w:style w:type="paragraph" w:customStyle="1" w:styleId="TestEndEndTestSection">
    <w:name w:val="TestEnd End Test Section"/>
    <w:basedOn w:val="NotesEndEndNotes"/>
    <w:qFormat/>
    <w:rsid w:val="00A16D64"/>
    <w:pPr>
      <w:ind w:left="720" w:hanging="720"/>
    </w:pPr>
  </w:style>
  <w:style w:type="paragraph" w:customStyle="1" w:styleId="TIHTableInternalHead">
    <w:name w:val="TIH Table Internal Head"/>
    <w:basedOn w:val="Normal"/>
    <w:rsid w:val="00A16D64"/>
    <w:pPr>
      <w:tabs>
        <w:tab w:val="left" w:pos="2218"/>
        <w:tab w:val="left" w:pos="6667"/>
      </w:tabs>
      <w:ind w:left="187" w:hanging="187"/>
    </w:pPr>
    <w:rPr>
      <w:rFonts w:ascii="Arial" w:hAnsi="Arial"/>
      <w:sz w:val="24"/>
    </w:rPr>
  </w:style>
  <w:style w:type="character" w:customStyle="1" w:styleId="TNTableNumber">
    <w:name w:val="TN Table Number"/>
    <w:qFormat/>
    <w:rsid w:val="00A16D64"/>
    <w:rPr>
      <w:b/>
      <w:i/>
    </w:rPr>
  </w:style>
  <w:style w:type="paragraph" w:styleId="TOC8">
    <w:name w:val="toc 8"/>
    <w:basedOn w:val="Normal"/>
    <w:next w:val="Normal"/>
    <w:autoRedefine/>
    <w:semiHidden/>
    <w:rsid w:val="00A16D64"/>
    <w:pPr>
      <w:ind w:left="1400"/>
    </w:pPr>
  </w:style>
  <w:style w:type="paragraph" w:customStyle="1" w:styleId="TransBegBeginTranslation">
    <w:name w:val="TransBeg Begin Translation"/>
    <w:basedOn w:val="OthConBegBeginOtherContainer"/>
    <w:qFormat/>
    <w:rsid w:val="00A16D64"/>
  </w:style>
  <w:style w:type="paragraph" w:customStyle="1" w:styleId="TransEndEndTranslation">
    <w:name w:val="TransEnd End Translation"/>
    <w:basedOn w:val="OthConBegBeginOtherContainer"/>
    <w:qFormat/>
    <w:rsid w:val="00A16D64"/>
  </w:style>
  <w:style w:type="paragraph" w:customStyle="1" w:styleId="TSrcTableSource">
    <w:name w:val="TSrc Table Source"/>
    <w:basedOn w:val="SrcSourceorCreditLine"/>
    <w:rsid w:val="00A16D64"/>
  </w:style>
  <w:style w:type="paragraph" w:customStyle="1" w:styleId="TSTTableSubtitle">
    <w:name w:val="TST Table Subtitle"/>
    <w:basedOn w:val="Normal"/>
    <w:qFormat/>
    <w:rsid w:val="00A16D64"/>
    <w:pPr>
      <w:jc w:val="center"/>
    </w:pPr>
    <w:rPr>
      <w:rFonts w:ascii="Arial" w:hAnsi="Arial"/>
    </w:rPr>
  </w:style>
  <w:style w:type="paragraph" w:customStyle="1" w:styleId="TStbHTableStubHead">
    <w:name w:val="TStbH Table Stub Head"/>
    <w:basedOn w:val="Normal"/>
    <w:rsid w:val="00A16D64"/>
    <w:pPr>
      <w:ind w:left="187" w:hanging="187"/>
    </w:pPr>
    <w:rPr>
      <w:b/>
      <w:sz w:val="24"/>
    </w:rPr>
  </w:style>
  <w:style w:type="paragraph" w:customStyle="1" w:styleId="TTTableTitle">
    <w:name w:val="TT Table Title"/>
    <w:basedOn w:val="Normal"/>
    <w:rsid w:val="00A16D64"/>
    <w:pPr>
      <w:keepNext/>
      <w:jc w:val="center"/>
      <w:outlineLvl w:val="0"/>
    </w:pPr>
    <w:rPr>
      <w:rFonts w:ascii="Arial" w:eastAsia="MS Mincho" w:hAnsi="Arial"/>
      <w:iCs/>
      <w:color w:val="000000"/>
      <w:sz w:val="22"/>
      <w:szCs w:val="24"/>
    </w:rPr>
  </w:style>
  <w:style w:type="paragraph" w:customStyle="1" w:styleId="Txt2ColumnTwoColumnText">
    <w:name w:val="Txt2Column Two Column Text"/>
    <w:basedOn w:val="TxtBodyText"/>
    <w:qFormat/>
    <w:rsid w:val="00A16D64"/>
    <w:pPr>
      <w:ind w:right="4320"/>
    </w:pPr>
  </w:style>
  <w:style w:type="paragraph" w:customStyle="1" w:styleId="ULUnnumberedList">
    <w:name w:val="UL Unnumbered List"/>
    <w:basedOn w:val="LLLetteredList"/>
    <w:qFormat/>
    <w:rsid w:val="00A16D64"/>
    <w:pPr>
      <w:tabs>
        <w:tab w:val="clear" w:pos="480"/>
      </w:tabs>
    </w:pPr>
  </w:style>
  <w:style w:type="character" w:customStyle="1" w:styleId="URL">
    <w:name w:val="URL"/>
    <w:qFormat/>
    <w:rsid w:val="00A16D64"/>
    <w:rPr>
      <w:color w:val="FF0000"/>
      <w:u w:val="single" w:color="FF0000"/>
    </w:rPr>
  </w:style>
  <w:style w:type="paragraph" w:customStyle="1" w:styleId="VrsVerse">
    <w:name w:val="Vrs Verse"/>
    <w:basedOn w:val="TxtBodyText"/>
    <w:rsid w:val="00A16D64"/>
    <w:pPr>
      <w:spacing w:after="240"/>
      <w:ind w:left="2880" w:hanging="1440"/>
      <w:contextualSpacing/>
    </w:pPr>
  </w:style>
  <w:style w:type="paragraph" w:customStyle="1" w:styleId="VrsInVrsVerseNestedinVerse">
    <w:name w:val="VrsInVrs Verse Nested in Verse"/>
    <w:basedOn w:val="VrsVerse"/>
    <w:qFormat/>
    <w:rsid w:val="00A16D64"/>
    <w:pPr>
      <w:spacing w:after="160"/>
      <w:ind w:left="4559"/>
    </w:pPr>
  </w:style>
  <w:style w:type="paragraph" w:customStyle="1" w:styleId="VStzaFirstLineofNewStanza">
    <w:name w:val="VStza First Line of New Stanza"/>
    <w:basedOn w:val="VrsVerse"/>
    <w:next w:val="VrsVerse"/>
    <w:qFormat/>
    <w:rsid w:val="00A16D64"/>
    <w:pPr>
      <w:spacing w:before="240" w:after="0"/>
    </w:pPr>
  </w:style>
  <w:style w:type="paragraph" w:customStyle="1" w:styleId="VStzaInVrsFirstLineofVerseNestedinVerse">
    <w:name w:val="VStzaInVrs First Line of Verse Nested in Verse"/>
    <w:basedOn w:val="VrsVerse"/>
    <w:qFormat/>
    <w:rsid w:val="00A16D64"/>
    <w:pPr>
      <w:spacing w:before="160" w:after="0"/>
      <w:ind w:left="4559"/>
    </w:pPr>
  </w:style>
  <w:style w:type="paragraph" w:customStyle="1" w:styleId="WhrLWhereList">
    <w:name w:val="WhrL Where List"/>
    <w:basedOn w:val="TxtBodyText"/>
    <w:rsid w:val="00A16D64"/>
    <w:pPr>
      <w:tabs>
        <w:tab w:val="left" w:pos="2880"/>
      </w:tabs>
    </w:pPr>
    <w:rPr>
      <w:color w:val="7F7F7F"/>
    </w:rPr>
  </w:style>
  <w:style w:type="character" w:customStyle="1" w:styleId="XRefCrossreference">
    <w:name w:val="XRef Crossreference"/>
    <w:qFormat/>
    <w:rsid w:val="00A16D64"/>
    <w:rPr>
      <w:color w:val="4BACC6"/>
      <w:u w:val="single" w:color="4BACC6"/>
    </w:rPr>
  </w:style>
  <w:style w:type="character" w:customStyle="1" w:styleId="Untag">
    <w:name w:val="Untag"/>
    <w:rsid w:val="00A16D64"/>
  </w:style>
  <w:style w:type="paragraph" w:customStyle="1" w:styleId="FIG-SRC">
    <w:name w:val="FIG-SRC"/>
    <w:qFormat/>
    <w:rsid w:val="00744BFE"/>
    <w:pPr>
      <w:widowControl w:val="0"/>
      <w:shd w:val="clear" w:color="auto" w:fill="FFFFFF"/>
      <w:spacing w:after="0" w:line="48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0"/>
    <w:lsdException w:name="toc 9" w:uiPriority="39"/>
    <w:lsdException w:name="caption" w:uiPriority="35" w:qFormat="1"/>
    <w:lsdException w:name="table of figures" w:uiPriority="0"/>
    <w:lsdException w:name="annotation reference" w:uiPriority="0"/>
    <w:lsdException w:name="table of authorities"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6D64"/>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A16D64"/>
    <w:pPr>
      <w:keepNext/>
      <w:spacing w:before="240" w:after="60"/>
      <w:outlineLvl w:val="0"/>
    </w:pPr>
    <w:rPr>
      <w:rFonts w:ascii="Arial" w:hAnsi="Arial"/>
      <w:b/>
      <w:kern w:val="28"/>
      <w:sz w:val="28"/>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A16D64"/>
    <w:pPr>
      <w:keepNext/>
      <w:spacing w:before="240" w:after="60"/>
      <w:outlineLvl w:val="2"/>
    </w:pPr>
    <w:rPr>
      <w:rFonts w:ascii="Arial" w:hAnsi="Arial"/>
      <w:sz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qFormat/>
    <w:rsid w:val="00A16D64"/>
    <w:pPr>
      <w:spacing w:before="240" w:after="60"/>
      <w:outlineLvl w:val="4"/>
    </w:pPr>
    <w:rPr>
      <w:sz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rsid w:val="00A16D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6D64"/>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16D64"/>
    <w:pPr>
      <w:ind w:left="720"/>
      <w:contextualSpacing/>
    </w:pPr>
  </w:style>
  <w:style w:type="character" w:customStyle="1" w:styleId="Heading1Char">
    <w:name w:val="Heading 1 Char"/>
    <w:link w:val="Heading1"/>
    <w:rsid w:val="00A16D64"/>
    <w:rPr>
      <w:rFonts w:ascii="Arial" w:eastAsia="Times New Roman" w:hAnsi="Arial" w:cs="Times New Roman"/>
      <w:b/>
      <w:kern w:val="28"/>
      <w:sz w:val="28"/>
      <w:szCs w:val="2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styleId="Hyperlink">
    <w:name w:val="Hyperlink"/>
    <w:uiPriority w:val="99"/>
    <w:unhideWhenUsed/>
    <w:rsid w:val="00A16D64"/>
    <w:rPr>
      <w:color w:val="0000FF"/>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uiPriority w:val="99"/>
    <w:unhideWhenUsed/>
    <w:rsid w:val="00A16D64"/>
    <w:rPr>
      <w:color w:val="800080"/>
      <w:u w:val="single"/>
    </w:rPr>
  </w:style>
  <w:style w:type="paragraph" w:styleId="NormalWeb">
    <w:name w:val="Normal (Web)"/>
    <w:basedOn w:val="Normal"/>
    <w:uiPriority w:val="99"/>
    <w:semiHidden/>
    <w:unhideWhenUsed/>
    <w:pPr>
      <w:spacing w:before="100" w:beforeAutospacing="1" w:after="100" w:afterAutospacing="1"/>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pPr>
      <w:spacing w:after="0" w:line="240" w:lineRule="auto"/>
    </w:pPr>
  </w:style>
  <w:style w:type="character" w:styleId="CommentReference">
    <w:name w:val="annotation reference"/>
    <w:semiHidden/>
    <w:rsid w:val="00A16D64"/>
    <w:rPr>
      <w:rFonts w:ascii="Helvetica" w:hAnsi="Helvetica"/>
      <w:b/>
      <w:sz w:val="28"/>
      <w:bdr w:val="none" w:sz="0" w:space="0" w:color="auto"/>
      <w:shd w:val="clear" w:color="auto" w:fill="FFFF00"/>
    </w:rPr>
  </w:style>
  <w:style w:type="paragraph" w:styleId="CommentText">
    <w:name w:val="annotation text"/>
    <w:basedOn w:val="Normal"/>
    <w:link w:val="CommentTextChar"/>
    <w:uiPriority w:val="99"/>
    <w:unhideWhenUsed/>
    <w:rsid w:val="00A16D64"/>
  </w:style>
  <w:style w:type="character" w:customStyle="1" w:styleId="CommentTextChar">
    <w:name w:val="Comment Text Char"/>
    <w:link w:val="CommentText"/>
    <w:uiPriority w:val="99"/>
    <w:rsid w:val="00A16D6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16D64"/>
    <w:rPr>
      <w:b/>
      <w:bCs/>
    </w:rPr>
  </w:style>
  <w:style w:type="character" w:customStyle="1" w:styleId="CommentSubjectChar">
    <w:name w:val="Comment Subject Char"/>
    <w:link w:val="CommentSubject"/>
    <w:uiPriority w:val="99"/>
    <w:semiHidden/>
    <w:rsid w:val="00A16D64"/>
    <w:rPr>
      <w:rFonts w:ascii="Times New Roman" w:eastAsia="Times New Roman" w:hAnsi="Times New Roman" w:cs="Times New Roman"/>
      <w:b/>
      <w:bCs/>
      <w:sz w:val="20"/>
      <w:szCs w:val="20"/>
    </w:rPr>
  </w:style>
  <w:style w:type="table" w:styleId="TableGrid">
    <w:name w:val="Table Grid"/>
    <w:basedOn w:val="TableNormal"/>
    <w:rsid w:val="00A16D64"/>
    <w:pPr>
      <w:spacing w:after="0" w:line="240" w:lineRule="auto"/>
    </w:pPr>
    <w:rPr>
      <w:rFonts w:ascii="Times New Roman" w:eastAsia="Times New Roman" w:hAnsi="Times New Roman" w:cs="Times New Roman"/>
      <w:sz w:val="20"/>
      <w:szCs w:val="20"/>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A16D64"/>
    <w:pPr>
      <w:tabs>
        <w:tab w:val="center" w:pos="4320"/>
        <w:tab w:val="right" w:pos="8640"/>
      </w:tabs>
    </w:pPr>
  </w:style>
  <w:style w:type="character" w:customStyle="1" w:styleId="HeaderChar">
    <w:name w:val="Header Char"/>
    <w:basedOn w:val="DefaultParagraphFont"/>
    <w:link w:val="Header"/>
    <w:uiPriority w:val="99"/>
    <w:rsid w:val="00A16D64"/>
    <w:rPr>
      <w:rFonts w:ascii="Times New Roman" w:eastAsia="Times New Roman" w:hAnsi="Times New Roman" w:cs="Times New Roman"/>
      <w:sz w:val="20"/>
      <w:szCs w:val="20"/>
    </w:rPr>
  </w:style>
  <w:style w:type="character" w:styleId="PageNumber">
    <w:name w:val="page number"/>
    <w:basedOn w:val="DefaultParagraphFont"/>
    <w:uiPriority w:val="99"/>
    <w:semiHidden/>
    <w:unhideWhenUsed/>
  </w:style>
  <w:style w:type="paragraph" w:styleId="BalloonText">
    <w:name w:val="Balloon Text"/>
    <w:basedOn w:val="Normal"/>
    <w:link w:val="BalloonTextChar"/>
    <w:uiPriority w:val="99"/>
    <w:semiHidden/>
    <w:unhideWhenUsed/>
    <w:rsid w:val="00A16D64"/>
    <w:pPr>
      <w:widowControl w:val="0"/>
      <w:autoSpaceDE w:val="0"/>
      <w:autoSpaceDN w:val="0"/>
      <w:adjustRightInd w:val="0"/>
    </w:pPr>
    <w:rPr>
      <w:rFonts w:ascii="Tahoma" w:hAnsi="Tahoma" w:cs="Tahoma"/>
      <w:sz w:val="16"/>
      <w:szCs w:val="16"/>
    </w:rPr>
  </w:style>
  <w:style w:type="character" w:customStyle="1" w:styleId="BalloonTextChar">
    <w:name w:val="Balloon Text Char"/>
    <w:link w:val="BalloonText"/>
    <w:uiPriority w:val="99"/>
    <w:semiHidden/>
    <w:rsid w:val="00A16D64"/>
    <w:rPr>
      <w:rFonts w:ascii="Tahoma" w:eastAsia="Times New Roman" w:hAnsi="Tahoma" w:cs="Tahoma"/>
      <w:sz w:val="16"/>
      <w:szCs w:val="16"/>
    </w:rPr>
  </w:style>
  <w:style w:type="paragraph" w:customStyle="1" w:styleId="TXT">
    <w:name w:val="TXT"/>
    <w:basedOn w:val="Normal"/>
    <w:uiPriority w:val="99"/>
    <w:unhideWhenUsed/>
    <w:pPr>
      <w:tabs>
        <w:tab w:val="center" w:pos="4680"/>
        <w:tab w:val="right" w:pos="9360"/>
      </w:tabs>
    </w:pPr>
  </w:style>
  <w:style w:type="character" w:customStyle="1" w:styleId="Tag">
    <w:name w:val="Tag"/>
  </w:style>
  <w:style w:type="paragraph" w:customStyle="1" w:styleId="CN">
    <w:name w:val="CN"/>
    <w:basedOn w:val="Normal"/>
    <w:next w:val="Normal"/>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customStyle="1" w:styleId="CN0">
    <w:name w:val="CN"/>
  </w:style>
  <w:style w:type="character" w:customStyle="1" w:styleId="CW">
    <w:name w:val="CW"/>
  </w:style>
  <w:style w:type="paragraph" w:customStyle="1" w:styleId="CT">
    <w:name w:val="CT"/>
    <w:basedOn w:val="Normal"/>
    <w:next w:val="Normal"/>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customStyle="1" w:styleId="CAU">
    <w:name w:val="CAU"/>
    <w:qFormat/>
  </w:style>
  <w:style w:type="paragraph" w:customStyle="1" w:styleId="PMI">
    <w:name w:val="PMI"/>
    <w:qFormat/>
    <w:rsid w:val="00D55DB7"/>
    <w:pPr>
      <w:widowControl w:val="0"/>
      <w:shd w:val="clear" w:color="auto" w:fill="FFFFFF"/>
      <w:spacing w:after="0" w:line="480" w:lineRule="auto"/>
    </w:pPr>
  </w:style>
  <w:style w:type="paragraph" w:customStyle="1" w:styleId="TXT-FLUSH">
    <w:name w:val="TXT-FLUSH"/>
    <w:qFormat/>
  </w:style>
  <w:style w:type="character" w:customStyle="1" w:styleId="citebib">
    <w:name w:val="cite_bib"/>
    <w:rsid w:val="00A16D64"/>
    <w:rPr>
      <w:sz w:val="24"/>
      <w:bdr w:val="none" w:sz="0" w:space="0" w:color="auto"/>
      <w:shd w:val="clear" w:color="auto" w:fill="CCFFFF"/>
    </w:rPr>
  </w:style>
  <w:style w:type="paragraph" w:customStyle="1" w:styleId="H1">
    <w:name w:val="H1"/>
    <w:basedOn w:val="Normal"/>
    <w:next w:val="Normal"/>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customStyle="1" w:styleId="H2">
    <w:name w:val="H2"/>
    <w:qFormat/>
  </w:style>
  <w:style w:type="character" w:customStyle="1" w:styleId="bibalt-year">
    <w:name w:val="bib_alt-year"/>
    <w:rsid w:val="00A16D64"/>
    <w:rPr>
      <w:rFonts w:ascii="Times New Roman" w:hAnsi="Times New Roman"/>
      <w:sz w:val="24"/>
      <w:szCs w:val="24"/>
      <w:bdr w:val="none" w:sz="0" w:space="0" w:color="auto"/>
      <w:shd w:val="clear" w:color="auto" w:fill="CC99FF"/>
    </w:rPr>
  </w:style>
  <w:style w:type="paragraph" w:customStyle="1" w:styleId="TXT0">
    <w:name w:val="TXT"/>
    <w:qFormat/>
  </w:style>
  <w:style w:type="character" w:customStyle="1" w:styleId="FigureCitation">
    <w:name w:val="FigureCitation"/>
  </w:style>
  <w:style w:type="character" w:customStyle="1" w:styleId="bibbase">
    <w:name w:val="bib_base"/>
    <w:rsid w:val="00A16D64"/>
    <w:rPr>
      <w:rFonts w:ascii="Times New Roman" w:hAnsi="Times New Roman"/>
      <w:sz w:val="24"/>
    </w:rPr>
  </w:style>
  <w:style w:type="paragraph" w:customStyle="1" w:styleId="FigurePlaceHolder">
    <w:name w:val="Figure_Place_Holder"/>
    <w:qFormat/>
  </w:style>
  <w:style w:type="character" w:customStyle="1" w:styleId="H4">
    <w:name w:val="H4"/>
  </w:style>
  <w:style w:type="character" w:customStyle="1" w:styleId="bibbook">
    <w:name w:val="bib_book"/>
    <w:rsid w:val="00A16D64"/>
    <w:rPr>
      <w:rFonts w:ascii="Times New Roman" w:hAnsi="Times New Roman"/>
      <w:sz w:val="24"/>
      <w:bdr w:val="none" w:sz="0" w:space="0" w:color="auto"/>
      <w:shd w:val="clear" w:color="auto" w:fill="99CCFF"/>
    </w:rPr>
  </w:style>
  <w:style w:type="character" w:customStyle="1" w:styleId="bibchapterno">
    <w:name w:val="bib_chapterno"/>
    <w:rsid w:val="00A16D64"/>
    <w:rPr>
      <w:rFonts w:ascii="Times New Roman" w:hAnsi="Times New Roman"/>
      <w:sz w:val="24"/>
      <w:bdr w:val="none" w:sz="0" w:space="0" w:color="auto"/>
      <w:shd w:val="clear" w:color="auto" w:fill="D9D9D9"/>
    </w:rPr>
  </w:style>
  <w:style w:type="character" w:customStyle="1" w:styleId="bibchaptertitle">
    <w:name w:val="bib_chaptertitle"/>
    <w:rsid w:val="00A16D64"/>
    <w:rPr>
      <w:rFonts w:ascii="Times New Roman" w:hAnsi="Times New Roman"/>
      <w:sz w:val="24"/>
      <w:bdr w:val="none" w:sz="0" w:space="0" w:color="auto"/>
      <w:shd w:val="clear" w:color="auto" w:fill="FF9D5B"/>
    </w:rPr>
  </w:style>
  <w:style w:type="character" w:customStyle="1" w:styleId="TableCitation">
    <w:name w:val="TableCitation"/>
  </w:style>
  <w:style w:type="character" w:customStyle="1" w:styleId="bibcomment">
    <w:name w:val="bib_comment"/>
    <w:rsid w:val="00A16D64"/>
    <w:rPr>
      <w:rFonts w:ascii="Times New Roman" w:hAnsi="Times New Roman"/>
      <w:sz w:val="24"/>
    </w:rPr>
  </w:style>
  <w:style w:type="paragraph" w:customStyle="1" w:styleId="TablePlaceHolder">
    <w:name w:val="Table_Place_Holder"/>
    <w:qFormat/>
  </w:style>
  <w:style w:type="paragraph" w:customStyle="1" w:styleId="REFH1">
    <w:name w:val="REFH1"/>
    <w:basedOn w:val="Normal"/>
    <w:next w:val="Normal"/>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customStyle="1" w:styleId="REF-N">
    <w:name w:val="REF-N"/>
    <w:qFormat/>
  </w:style>
  <w:style w:type="character" w:customStyle="1" w:styleId="bibfpage">
    <w:name w:val="bib_fpage"/>
    <w:rsid w:val="00A16D64"/>
    <w:rPr>
      <w:rFonts w:ascii="Times New Roman" w:hAnsi="Times New Roman"/>
      <w:sz w:val="24"/>
      <w:bdr w:val="none" w:sz="0" w:space="0" w:color="auto"/>
      <w:shd w:val="clear" w:color="auto" w:fill="E6E6E6"/>
    </w:rPr>
  </w:style>
  <w:style w:type="character" w:customStyle="1" w:styleId="bibjournal">
    <w:name w:val="bib_journal"/>
    <w:rsid w:val="00A16D64"/>
    <w:rPr>
      <w:rFonts w:ascii="Times New Roman" w:hAnsi="Times New Roman"/>
      <w:sz w:val="24"/>
      <w:bdr w:val="none" w:sz="0" w:space="0" w:color="auto"/>
      <w:shd w:val="clear" w:color="auto" w:fill="F9DECF"/>
    </w:rPr>
  </w:style>
  <w:style w:type="character" w:customStyle="1" w:styleId="bibyear">
    <w:name w:val="bib_year"/>
    <w:rsid w:val="00A16D64"/>
    <w:rPr>
      <w:rFonts w:ascii="Times New Roman" w:hAnsi="Times New Roman"/>
      <w:sz w:val="24"/>
      <w:bdr w:val="none" w:sz="0" w:space="0" w:color="auto"/>
      <w:shd w:val="clear" w:color="auto" w:fill="FFCCFF"/>
    </w:rPr>
  </w:style>
  <w:style w:type="character" w:customStyle="1" w:styleId="bibissue">
    <w:name w:val="bib_issue"/>
    <w:rsid w:val="00A16D64"/>
    <w:rPr>
      <w:rFonts w:ascii="Times New Roman" w:hAnsi="Times New Roman"/>
      <w:sz w:val="24"/>
      <w:bdr w:val="none" w:sz="0" w:space="0" w:color="auto"/>
      <w:shd w:val="clear" w:color="auto" w:fill="FFFFAB"/>
    </w:rPr>
  </w:style>
  <w:style w:type="character" w:customStyle="1" w:styleId="bibvolume">
    <w:name w:val="bib_volume"/>
    <w:rsid w:val="00A16D64"/>
    <w:rPr>
      <w:rFonts w:ascii="Times New Roman" w:hAnsi="Times New Roman"/>
      <w:sz w:val="24"/>
      <w:bdr w:val="none" w:sz="0" w:space="0" w:color="auto"/>
      <w:shd w:val="clear" w:color="auto" w:fill="CCECFF"/>
    </w:rPr>
  </w:style>
  <w:style w:type="character" w:customStyle="1" w:styleId="bibfname">
    <w:name w:val="bib_fname"/>
    <w:rsid w:val="00A16D64"/>
    <w:rPr>
      <w:rFonts w:ascii="Times New Roman" w:hAnsi="Times New Roman"/>
      <w:sz w:val="24"/>
      <w:bdr w:val="none" w:sz="0" w:space="0" w:color="auto"/>
      <w:shd w:val="clear" w:color="auto" w:fill="FFFFCC"/>
    </w:rPr>
  </w:style>
  <w:style w:type="character" w:customStyle="1" w:styleId="bibsurname">
    <w:name w:val="bib_surname"/>
    <w:rsid w:val="00A16D64"/>
    <w:rPr>
      <w:rFonts w:ascii="Times New Roman" w:hAnsi="Times New Roman"/>
      <w:sz w:val="24"/>
      <w:bdr w:val="none" w:sz="0" w:space="0" w:color="auto"/>
      <w:shd w:val="clear" w:color="auto" w:fill="CCFF99"/>
    </w:rPr>
  </w:style>
  <w:style w:type="character" w:customStyle="1" w:styleId="bibarticle">
    <w:name w:val="bib_article"/>
    <w:rsid w:val="00A16D64"/>
    <w:rPr>
      <w:rFonts w:ascii="Times New Roman" w:hAnsi="Times New Roman"/>
      <w:sz w:val="24"/>
      <w:bdr w:val="none" w:sz="0" w:space="0" w:color="auto"/>
      <w:shd w:val="clear" w:color="auto" w:fill="CCFFFF"/>
    </w:rPr>
  </w:style>
  <w:style w:type="character" w:customStyle="1" w:styleId="bibdoi">
    <w:name w:val="bib_doi"/>
    <w:rsid w:val="00A16D64"/>
    <w:rPr>
      <w:rFonts w:ascii="Times New Roman" w:hAnsi="Times New Roman"/>
      <w:sz w:val="24"/>
      <w:bdr w:val="none" w:sz="0" w:space="0" w:color="auto"/>
      <w:shd w:val="clear" w:color="auto" w:fill="CCFFCC"/>
    </w:rPr>
  </w:style>
  <w:style w:type="character" w:customStyle="1" w:styleId="RetrievedDate">
    <w:name w:val="Retrieved_Date"/>
  </w:style>
  <w:style w:type="character" w:customStyle="1" w:styleId="ElectronicJournalname">
    <w:name w:val="ElectronicJournalname"/>
  </w:style>
  <w:style w:type="character" w:customStyle="1" w:styleId="biblpage">
    <w:name w:val="bib_lpage"/>
    <w:rsid w:val="00A16D64"/>
    <w:rPr>
      <w:rFonts w:ascii="Times New Roman" w:hAnsi="Times New Roman"/>
      <w:sz w:val="24"/>
      <w:bdr w:val="none" w:sz="0" w:space="0" w:color="auto"/>
      <w:shd w:val="clear" w:color="auto" w:fill="D9D9D9"/>
    </w:rPr>
  </w:style>
  <w:style w:type="character" w:customStyle="1" w:styleId="bibtitle">
    <w:name w:val="bib_title"/>
    <w:rsid w:val="00A16D64"/>
    <w:rPr>
      <w:sz w:val="24"/>
      <w:effect w:val="none"/>
      <w:bdr w:val="none" w:sz="0" w:space="0" w:color="auto"/>
      <w:shd w:val="clear" w:color="auto" w:fill="D99594"/>
    </w:rPr>
  </w:style>
  <w:style w:type="character" w:customStyle="1" w:styleId="Id">
    <w:name w:val="Id"/>
  </w:style>
  <w:style w:type="character" w:customStyle="1" w:styleId="bibetal">
    <w:name w:val="bib_etal"/>
    <w:rsid w:val="00A16D64"/>
    <w:rPr>
      <w:rFonts w:ascii="Times New Roman" w:hAnsi="Times New Roman"/>
      <w:sz w:val="24"/>
      <w:bdr w:val="none" w:sz="0" w:space="0" w:color="auto"/>
      <w:shd w:val="clear" w:color="auto" w:fill="CCFF99"/>
    </w:rPr>
  </w:style>
  <w:style w:type="paragraph" w:customStyle="1" w:styleId="FIG-LEG">
    <w:name w:val="FIG-LEG"/>
    <w:qFormat/>
  </w:style>
  <w:style w:type="paragraph" w:customStyle="1" w:styleId="SupplementaryLegends">
    <w:name w:val="SupplementaryLegends"/>
    <w:qFormat/>
  </w:style>
  <w:style w:type="character" w:customStyle="1" w:styleId="FIG-NUM">
    <w:name w:val="FIG-NUM"/>
  </w:style>
  <w:style w:type="character" w:customStyle="1" w:styleId="biburl">
    <w:name w:val="bib_url"/>
    <w:rsid w:val="00A16D64"/>
    <w:rPr>
      <w:rFonts w:ascii="Times New Roman" w:hAnsi="Times New Roman"/>
      <w:sz w:val="24"/>
      <w:bdr w:val="none" w:sz="0" w:space="0" w:color="auto"/>
      <w:shd w:val="clear" w:color="auto" w:fill="CCFF66"/>
    </w:rPr>
  </w:style>
  <w:style w:type="paragraph" w:customStyle="1" w:styleId="S">
    <w:name w:val="S"/>
    <w:qFormat/>
  </w:style>
  <w:style w:type="character" w:customStyle="1" w:styleId="bibconfacronym">
    <w:name w:val="bib_confacronym"/>
    <w:rsid w:val="00A16D64"/>
    <w:rPr>
      <w:rFonts w:ascii="Times New Roman" w:hAnsi="Times New Roman"/>
      <w:sz w:val="24"/>
      <w:bdr w:val="none" w:sz="0" w:space="0" w:color="auto"/>
      <w:shd w:val="clear" w:color="auto" w:fill="FD77F3"/>
    </w:rPr>
  </w:style>
  <w:style w:type="paragraph" w:customStyle="1" w:styleId="TableCaptions">
    <w:name w:val="TableCaptions"/>
    <w:qFormat/>
  </w:style>
  <w:style w:type="character" w:customStyle="1" w:styleId="TN">
    <w:name w:val="TN"/>
  </w:style>
  <w:style w:type="paragraph" w:customStyle="1" w:styleId="T1">
    <w:name w:val="T1"/>
    <w:qFormat/>
  </w:style>
  <w:style w:type="paragraph" w:customStyle="1" w:styleId="T">
    <w:name w:val="T"/>
    <w:qFormat/>
  </w:style>
  <w:style w:type="paragraph" w:customStyle="1" w:styleId="TBL-FIRST">
    <w:name w:val="TBL-FIRST"/>
    <w:basedOn w:val="Normal"/>
    <w:uiPriority w:val="34"/>
    <w:qFormat/>
    <w:pPr>
      <w:ind w:left="720"/>
      <w:contextualSpacing/>
    </w:pPr>
  </w:style>
  <w:style w:type="paragraph" w:customStyle="1" w:styleId="TBL-MID">
    <w:name w:val="TBL-MID"/>
    <w:basedOn w:val="Normal"/>
    <w:uiPriority w:val="34"/>
    <w:qFormat/>
    <w:pPr>
      <w:ind w:left="720"/>
      <w:contextualSpacing/>
    </w:pPr>
  </w:style>
  <w:style w:type="paragraph" w:customStyle="1" w:styleId="TBL-LAST">
    <w:name w:val="TBL-LAST"/>
    <w:basedOn w:val="Normal"/>
    <w:uiPriority w:val="34"/>
    <w:qFormat/>
    <w:pPr>
      <w:ind w:left="720"/>
      <w:contextualSpacing/>
    </w:pPr>
  </w:style>
  <w:style w:type="character" w:customStyle="1" w:styleId="bibconfdate">
    <w:name w:val="bib_confdate"/>
    <w:rsid w:val="00A16D64"/>
    <w:rPr>
      <w:rFonts w:ascii="Times New Roman" w:hAnsi="Times New Roman"/>
      <w:sz w:val="24"/>
      <w:bdr w:val="none" w:sz="0" w:space="0" w:color="auto"/>
      <w:shd w:val="clear" w:color="auto" w:fill="3CE0C1"/>
    </w:rPr>
  </w:style>
  <w:style w:type="character" w:customStyle="1" w:styleId="bibconference">
    <w:name w:val="bib_conference"/>
    <w:rsid w:val="00A16D64"/>
    <w:rPr>
      <w:rFonts w:ascii="Times New Roman" w:hAnsi="Times New Roman"/>
      <w:sz w:val="24"/>
      <w:bdr w:val="none" w:sz="0" w:space="0" w:color="auto"/>
      <w:shd w:val="clear" w:color="auto" w:fill="9CB3FE"/>
    </w:rPr>
  </w:style>
  <w:style w:type="character" w:customStyle="1" w:styleId="bibconflocation">
    <w:name w:val="bib_conflocation"/>
    <w:rsid w:val="00A16D64"/>
    <w:rPr>
      <w:rFonts w:ascii="Times New Roman" w:hAnsi="Times New Roman"/>
      <w:sz w:val="24"/>
      <w:bdr w:val="none" w:sz="0" w:space="0" w:color="auto"/>
      <w:shd w:val="clear" w:color="auto" w:fill="EC493C"/>
    </w:rPr>
  </w:style>
  <w:style w:type="character" w:customStyle="1" w:styleId="bibconfpaper">
    <w:name w:val="bib_confpaper"/>
    <w:rsid w:val="00A16D64"/>
    <w:rPr>
      <w:rFonts w:ascii="Times New Roman" w:hAnsi="Times New Roman"/>
      <w:sz w:val="24"/>
      <w:bdr w:val="none" w:sz="0" w:space="0" w:color="auto"/>
      <w:shd w:val="clear" w:color="auto" w:fill="61FF65"/>
    </w:rPr>
  </w:style>
  <w:style w:type="character" w:customStyle="1" w:styleId="bibconfproceedings">
    <w:name w:val="bib_confproceedings"/>
    <w:rsid w:val="00A16D64"/>
    <w:rPr>
      <w:rFonts w:ascii="Times New Roman" w:hAnsi="Times New Roman"/>
      <w:sz w:val="24"/>
      <w:bdr w:val="none" w:sz="0" w:space="0" w:color="auto"/>
      <w:shd w:val="clear" w:color="auto" w:fill="FDBA35"/>
    </w:rPr>
  </w:style>
  <w:style w:type="character" w:customStyle="1" w:styleId="bibday">
    <w:name w:val="bib_day"/>
    <w:rsid w:val="00A16D64"/>
    <w:rPr>
      <w:rFonts w:ascii="Times New Roman" w:hAnsi="Times New Roman"/>
      <w:sz w:val="24"/>
      <w:bdr w:val="none" w:sz="0" w:space="0" w:color="auto"/>
      <w:shd w:val="clear" w:color="auto" w:fill="FFFF66"/>
    </w:rPr>
  </w:style>
  <w:style w:type="character" w:customStyle="1" w:styleId="bibdeg">
    <w:name w:val="bib_deg"/>
    <w:rsid w:val="00A16D64"/>
    <w:rPr>
      <w:rFonts w:ascii="Times New Roman" w:hAnsi="Times New Roman"/>
      <w:sz w:val="24"/>
    </w:rPr>
  </w:style>
  <w:style w:type="character" w:customStyle="1" w:styleId="bibed-etal">
    <w:name w:val="bib_ed-etal"/>
    <w:rsid w:val="00A16D64"/>
    <w:rPr>
      <w:rFonts w:ascii="Times New Roman" w:hAnsi="Times New Roman"/>
      <w:sz w:val="24"/>
      <w:bdr w:val="none" w:sz="0" w:space="0" w:color="auto"/>
      <w:shd w:val="clear" w:color="auto" w:fill="00F4EE"/>
    </w:rPr>
  </w:style>
  <w:style w:type="character" w:customStyle="1" w:styleId="bibed-fname">
    <w:name w:val="bib_ed-fname"/>
    <w:rsid w:val="00A16D64"/>
    <w:rPr>
      <w:rFonts w:ascii="Times New Roman" w:hAnsi="Times New Roman"/>
      <w:sz w:val="24"/>
      <w:bdr w:val="none" w:sz="0" w:space="0" w:color="auto"/>
      <w:shd w:val="clear" w:color="auto" w:fill="FFFFB7"/>
    </w:rPr>
  </w:style>
  <w:style w:type="character" w:customStyle="1" w:styleId="bibeditionno">
    <w:name w:val="bib_editionno"/>
    <w:rsid w:val="00A16D64"/>
    <w:rPr>
      <w:rFonts w:ascii="Times New Roman" w:hAnsi="Times New Roman"/>
      <w:sz w:val="24"/>
      <w:bdr w:val="none" w:sz="0" w:space="0" w:color="auto"/>
      <w:shd w:val="clear" w:color="auto" w:fill="FFCC00"/>
    </w:rPr>
  </w:style>
  <w:style w:type="character" w:customStyle="1" w:styleId="bibed-organization">
    <w:name w:val="bib_ed-organization"/>
    <w:rsid w:val="00A16D64"/>
    <w:rPr>
      <w:rFonts w:ascii="Times New Roman" w:hAnsi="Times New Roman"/>
      <w:sz w:val="24"/>
      <w:bdr w:val="none" w:sz="0" w:space="0" w:color="auto"/>
      <w:shd w:val="clear" w:color="auto" w:fill="FCAAC3"/>
    </w:rPr>
  </w:style>
  <w:style w:type="character" w:customStyle="1" w:styleId="bibed-suffix">
    <w:name w:val="bib_ed-suffix"/>
    <w:rsid w:val="00A16D64"/>
    <w:rPr>
      <w:rFonts w:ascii="Times New Roman" w:hAnsi="Times New Roman"/>
      <w:sz w:val="24"/>
      <w:bdr w:val="none" w:sz="0" w:space="0" w:color="auto"/>
      <w:shd w:val="clear" w:color="auto" w:fill="CCFFCC"/>
    </w:rPr>
  </w:style>
  <w:style w:type="character" w:customStyle="1" w:styleId="bibed-surname">
    <w:name w:val="bib_ed-surname"/>
    <w:rsid w:val="00A16D64"/>
    <w:rPr>
      <w:rFonts w:ascii="Times New Roman" w:hAnsi="Times New Roman"/>
      <w:sz w:val="24"/>
      <w:bdr w:val="none" w:sz="0" w:space="0" w:color="auto"/>
      <w:shd w:val="clear" w:color="auto" w:fill="FFFF00"/>
    </w:rPr>
  </w:style>
  <w:style w:type="character" w:customStyle="1" w:styleId="bibextlink">
    <w:name w:val="bib_extlink"/>
    <w:rsid w:val="00A16D64"/>
    <w:rPr>
      <w:rFonts w:ascii="Times New Roman" w:hAnsi="Times New Roman"/>
      <w:sz w:val="20"/>
      <w:bdr w:val="none" w:sz="0" w:space="0" w:color="auto"/>
      <w:shd w:val="clear" w:color="auto" w:fill="6CCE9D"/>
    </w:rPr>
  </w:style>
  <w:style w:type="character" w:customStyle="1" w:styleId="bibinstitution">
    <w:name w:val="bib_institution"/>
    <w:rsid w:val="00A16D64"/>
    <w:rPr>
      <w:rFonts w:ascii="Times New Roman" w:hAnsi="Times New Roman"/>
      <w:sz w:val="24"/>
      <w:bdr w:val="none" w:sz="0" w:space="0" w:color="auto"/>
      <w:shd w:val="clear" w:color="auto" w:fill="CCFFCC"/>
    </w:rPr>
  </w:style>
  <w:style w:type="character" w:customStyle="1" w:styleId="bibisbn">
    <w:name w:val="bib_isbn"/>
    <w:rsid w:val="00A16D64"/>
    <w:rPr>
      <w:rFonts w:ascii="Times New Roman" w:hAnsi="Times New Roman"/>
      <w:sz w:val="24"/>
      <w:shd w:val="clear" w:color="auto" w:fill="D9D9D9"/>
    </w:rPr>
  </w:style>
  <w:style w:type="character" w:customStyle="1" w:styleId="biblocation">
    <w:name w:val="bib_location"/>
    <w:rsid w:val="00A16D64"/>
    <w:rPr>
      <w:rFonts w:ascii="Times New Roman" w:hAnsi="Times New Roman"/>
      <w:sz w:val="24"/>
      <w:bdr w:val="none" w:sz="0" w:space="0" w:color="auto"/>
      <w:shd w:val="clear" w:color="auto" w:fill="FFCCCC"/>
    </w:rPr>
  </w:style>
  <w:style w:type="character" w:customStyle="1" w:styleId="bibmedline">
    <w:name w:val="bib_medline"/>
    <w:rsid w:val="00A16D64"/>
    <w:rPr>
      <w:rFonts w:ascii="Times New Roman" w:hAnsi="Times New Roman"/>
      <w:sz w:val="24"/>
    </w:rPr>
  </w:style>
  <w:style w:type="character" w:customStyle="1" w:styleId="bibmonth">
    <w:name w:val="bib_month"/>
    <w:rsid w:val="00A16D64"/>
    <w:rPr>
      <w:rFonts w:ascii="Times New Roman" w:hAnsi="Times New Roman"/>
      <w:sz w:val="24"/>
      <w:szCs w:val="24"/>
      <w:bdr w:val="none" w:sz="0" w:space="0" w:color="auto"/>
      <w:shd w:val="clear" w:color="auto" w:fill="CCFF33"/>
    </w:rPr>
  </w:style>
  <w:style w:type="character" w:customStyle="1" w:styleId="bibnumber">
    <w:name w:val="bib_number"/>
    <w:rsid w:val="00A16D64"/>
    <w:rPr>
      <w:rFonts w:ascii="Times New Roman" w:hAnsi="Times New Roman"/>
      <w:sz w:val="24"/>
      <w:bdr w:val="none" w:sz="0" w:space="0" w:color="auto"/>
      <w:shd w:val="clear" w:color="auto" w:fill="CCCCFF"/>
    </w:rPr>
  </w:style>
  <w:style w:type="character" w:customStyle="1" w:styleId="biborganization">
    <w:name w:val="bib_organization"/>
    <w:rsid w:val="00A16D64"/>
    <w:rPr>
      <w:rFonts w:ascii="Times New Roman" w:hAnsi="Times New Roman"/>
      <w:sz w:val="24"/>
      <w:bdr w:val="none" w:sz="0" w:space="0" w:color="auto"/>
      <w:shd w:val="clear" w:color="auto" w:fill="CCFF99"/>
    </w:rPr>
  </w:style>
  <w:style w:type="character" w:customStyle="1" w:styleId="bibpagecount">
    <w:name w:val="bib_pagecount"/>
    <w:rsid w:val="00A16D64"/>
    <w:rPr>
      <w:rFonts w:ascii="Times New Roman" w:hAnsi="Times New Roman"/>
      <w:sz w:val="24"/>
      <w:bdr w:val="none" w:sz="0" w:space="0" w:color="auto"/>
      <w:shd w:val="clear" w:color="auto" w:fill="00FF00"/>
    </w:rPr>
  </w:style>
  <w:style w:type="character" w:customStyle="1" w:styleId="bibpapernumber">
    <w:name w:val="bib_papernumber"/>
    <w:uiPriority w:val="1"/>
    <w:rsid w:val="00A16D64"/>
    <w:rPr>
      <w:rFonts w:ascii="Times New Roman" w:hAnsi="Times New Roman"/>
      <w:sz w:val="24"/>
      <w:bdr w:val="none" w:sz="0" w:space="0" w:color="auto"/>
      <w:shd w:val="clear" w:color="auto" w:fill="FFFF66"/>
    </w:rPr>
  </w:style>
  <w:style w:type="character" w:customStyle="1" w:styleId="bibpatent">
    <w:name w:val="bib_patent"/>
    <w:rsid w:val="00A16D64"/>
    <w:rPr>
      <w:rFonts w:ascii="Times New Roman" w:hAnsi="Times New Roman"/>
      <w:sz w:val="24"/>
      <w:bdr w:val="none" w:sz="0" w:space="0" w:color="auto"/>
      <w:shd w:val="clear" w:color="auto" w:fill="66FFCC"/>
    </w:rPr>
  </w:style>
  <w:style w:type="character" w:customStyle="1" w:styleId="bibpublisher">
    <w:name w:val="bib_publisher"/>
    <w:rsid w:val="00A16D64"/>
    <w:rPr>
      <w:rFonts w:ascii="Times New Roman" w:hAnsi="Times New Roman"/>
      <w:sz w:val="24"/>
      <w:bdr w:val="none" w:sz="0" w:space="0" w:color="auto"/>
      <w:shd w:val="clear" w:color="auto" w:fill="FF99CC"/>
    </w:rPr>
  </w:style>
  <w:style w:type="character" w:customStyle="1" w:styleId="bibreportnum">
    <w:name w:val="bib_reportnum"/>
    <w:rsid w:val="00A16D64"/>
    <w:rPr>
      <w:rFonts w:ascii="Times New Roman" w:hAnsi="Times New Roman"/>
      <w:sz w:val="24"/>
      <w:bdr w:val="none" w:sz="0" w:space="0" w:color="auto"/>
      <w:shd w:val="clear" w:color="auto" w:fill="CCCCFF"/>
    </w:rPr>
  </w:style>
  <w:style w:type="character" w:customStyle="1" w:styleId="bibschool">
    <w:name w:val="bib_school"/>
    <w:rsid w:val="00A16D64"/>
    <w:rPr>
      <w:rFonts w:ascii="Times New Roman" w:hAnsi="Times New Roman"/>
      <w:sz w:val="24"/>
      <w:bdr w:val="none" w:sz="0" w:space="0" w:color="auto"/>
      <w:shd w:val="clear" w:color="auto" w:fill="FFCC66"/>
    </w:rPr>
  </w:style>
  <w:style w:type="character" w:customStyle="1" w:styleId="bibseason">
    <w:name w:val="bib_season"/>
    <w:rsid w:val="00A16D64"/>
    <w:rPr>
      <w:rFonts w:ascii="Times New Roman" w:hAnsi="Times New Roman"/>
      <w:sz w:val="24"/>
      <w:szCs w:val="24"/>
      <w:bdr w:val="none" w:sz="0" w:space="0" w:color="auto"/>
      <w:shd w:val="clear" w:color="auto" w:fill="FF6600"/>
    </w:rPr>
  </w:style>
  <w:style w:type="character" w:customStyle="1" w:styleId="bibseries">
    <w:name w:val="bib_series"/>
    <w:rsid w:val="00A16D64"/>
    <w:rPr>
      <w:rFonts w:ascii="Times New Roman" w:hAnsi="Times New Roman"/>
      <w:sz w:val="24"/>
      <w:shd w:val="clear" w:color="auto" w:fill="FFCC99"/>
    </w:rPr>
  </w:style>
  <w:style w:type="character" w:customStyle="1" w:styleId="bibseriesno">
    <w:name w:val="bib_seriesno"/>
    <w:rsid w:val="00A16D64"/>
    <w:rPr>
      <w:rFonts w:ascii="Times New Roman" w:hAnsi="Times New Roman"/>
      <w:sz w:val="24"/>
      <w:shd w:val="clear" w:color="auto" w:fill="FFFF99"/>
    </w:rPr>
  </w:style>
  <w:style w:type="character" w:customStyle="1" w:styleId="bibsuffix">
    <w:name w:val="bib_suffix"/>
    <w:rsid w:val="00A16D64"/>
    <w:rPr>
      <w:rFonts w:ascii="Times New Roman" w:hAnsi="Times New Roman"/>
      <w:sz w:val="24"/>
    </w:rPr>
  </w:style>
  <w:style w:type="character" w:customStyle="1" w:styleId="bibsuppl">
    <w:name w:val="bib_suppl"/>
    <w:rsid w:val="00A16D64"/>
    <w:rPr>
      <w:rFonts w:ascii="Times New Roman" w:hAnsi="Times New Roman"/>
      <w:sz w:val="24"/>
      <w:bdr w:val="none" w:sz="0" w:space="0" w:color="auto"/>
      <w:shd w:val="clear" w:color="auto" w:fill="FFCC66"/>
    </w:rPr>
  </w:style>
  <w:style w:type="character" w:customStyle="1" w:styleId="bibtrans">
    <w:name w:val="bib_trans"/>
    <w:rsid w:val="00A16D64"/>
    <w:rPr>
      <w:rFonts w:ascii="Times New Roman" w:hAnsi="Times New Roman"/>
      <w:sz w:val="24"/>
      <w:shd w:val="clear" w:color="auto" w:fill="99CC00"/>
    </w:rPr>
  </w:style>
  <w:style w:type="character" w:customStyle="1" w:styleId="bibunpubl">
    <w:name w:val="bib_unpubl"/>
    <w:rsid w:val="00A16D64"/>
    <w:rPr>
      <w:rFonts w:ascii="Times New Roman" w:hAnsi="Times New Roman"/>
      <w:sz w:val="24"/>
    </w:rPr>
  </w:style>
  <w:style w:type="character" w:customStyle="1" w:styleId="bibvolcount">
    <w:name w:val="bib_volcount"/>
    <w:rsid w:val="00A16D64"/>
    <w:rPr>
      <w:rFonts w:ascii="Times New Roman" w:hAnsi="Times New Roman"/>
      <w:sz w:val="20"/>
      <w:bdr w:val="none" w:sz="0" w:space="0" w:color="auto"/>
      <w:shd w:val="clear" w:color="auto" w:fill="00FF00"/>
    </w:rPr>
  </w:style>
  <w:style w:type="character" w:customStyle="1" w:styleId="Abbreviation">
    <w:name w:val="Abbreviation"/>
    <w:rsid w:val="000339F4"/>
  </w:style>
  <w:style w:type="character" w:customStyle="1" w:styleId="AccessedDate">
    <w:name w:val="AccessedDate"/>
    <w:rsid w:val="000339F4"/>
  </w:style>
  <w:style w:type="character" w:customStyle="1" w:styleId="italic">
    <w:name w:val="_italic"/>
    <w:uiPriority w:val="99"/>
    <w:rsid w:val="000339F4"/>
    <w:rPr>
      <w:i/>
      <w:iCs/>
    </w:rPr>
  </w:style>
  <w:style w:type="character" w:customStyle="1" w:styleId="A3">
    <w:name w:val="A3"/>
    <w:uiPriority w:val="99"/>
    <w:rsid w:val="00A16D64"/>
    <w:rPr>
      <w:rFonts w:cs="Minion Pro"/>
      <w:b/>
      <w:bCs/>
      <w:color w:val="000000"/>
      <w:sz w:val="28"/>
      <w:szCs w:val="28"/>
    </w:rPr>
  </w:style>
  <w:style w:type="paragraph" w:customStyle="1" w:styleId="AbstAbstract">
    <w:name w:val="Abst Abstract"/>
    <w:basedOn w:val="Normal"/>
    <w:rsid w:val="00A16D64"/>
    <w:pPr>
      <w:spacing w:before="360" w:after="360" w:line="360" w:lineRule="exact"/>
      <w:ind w:firstLine="720"/>
      <w:contextualSpacing/>
    </w:pPr>
    <w:rPr>
      <w:color w:val="0000FF"/>
      <w:sz w:val="24"/>
    </w:rPr>
  </w:style>
  <w:style w:type="paragraph" w:customStyle="1" w:styleId="AbstTAbstractTitle">
    <w:name w:val="AbstT Abstract Title"/>
    <w:basedOn w:val="AbstAbstract"/>
    <w:qFormat/>
    <w:rsid w:val="00A16D64"/>
    <w:pPr>
      <w:spacing w:after="120"/>
      <w:jc w:val="center"/>
      <w:outlineLvl w:val="0"/>
    </w:pPr>
    <w:rPr>
      <w:b/>
    </w:rPr>
  </w:style>
  <w:style w:type="paragraph" w:customStyle="1" w:styleId="TxtBodyText">
    <w:name w:val="Txt Body Text"/>
    <w:basedOn w:val="Normal"/>
    <w:link w:val="TxtBodyTextChar"/>
    <w:qFormat/>
    <w:rsid w:val="00A16D64"/>
    <w:pPr>
      <w:spacing w:line="560" w:lineRule="exact"/>
      <w:ind w:firstLine="720"/>
    </w:pPr>
    <w:rPr>
      <w:sz w:val="24"/>
      <w:szCs w:val="24"/>
    </w:rPr>
  </w:style>
  <w:style w:type="character" w:customStyle="1" w:styleId="TxtBodyTextChar">
    <w:name w:val="Txt Body Text Char"/>
    <w:link w:val="TxtBodyText"/>
    <w:rsid w:val="00A16D64"/>
    <w:rPr>
      <w:rFonts w:ascii="Times New Roman" w:eastAsia="Times New Roman" w:hAnsi="Times New Roman" w:cs="Times New Roman"/>
      <w:sz w:val="24"/>
      <w:szCs w:val="24"/>
    </w:rPr>
  </w:style>
  <w:style w:type="paragraph" w:customStyle="1" w:styleId="AckAcknowledgements">
    <w:name w:val="Ack Acknowledgements"/>
    <w:basedOn w:val="TxtBodyText"/>
    <w:rsid w:val="00A16D64"/>
    <w:pPr>
      <w:spacing w:line="360" w:lineRule="exact"/>
      <w:ind w:firstLine="0"/>
    </w:pPr>
  </w:style>
  <w:style w:type="paragraph" w:customStyle="1" w:styleId="AffAffiliation">
    <w:name w:val="Aff Affiliation"/>
    <w:basedOn w:val="Normal"/>
    <w:rsid w:val="00A16D64"/>
    <w:pPr>
      <w:keepNext/>
      <w:keepLines/>
      <w:widowControl w:val="0"/>
      <w:spacing w:after="360" w:line="560" w:lineRule="exact"/>
      <w:jc w:val="right"/>
    </w:pPr>
    <w:rPr>
      <w:color w:val="FF0000"/>
      <w:sz w:val="24"/>
    </w:rPr>
  </w:style>
  <w:style w:type="paragraph" w:customStyle="1" w:styleId="PriDocBegBeginPrimaryDocument">
    <w:name w:val="PriDocBeg Begin Primary Document"/>
    <w:basedOn w:val="TxtBodyText"/>
    <w:rsid w:val="00A16D64"/>
    <w:pPr>
      <w:shd w:val="pct12" w:color="auto" w:fill="FFFFFF"/>
      <w:spacing w:before="360" w:after="360"/>
    </w:pPr>
    <w:rPr>
      <w:rFonts w:ascii="Helvetica" w:hAnsi="Helvetica"/>
      <w:b/>
      <w:sz w:val="28"/>
    </w:rPr>
  </w:style>
  <w:style w:type="paragraph" w:customStyle="1" w:styleId="AppBegBeginAppendix">
    <w:name w:val="AppBeg Begin Appendix"/>
    <w:basedOn w:val="PriDocBegBeginPrimaryDocument"/>
    <w:qFormat/>
    <w:rsid w:val="00A16D64"/>
    <w:rPr>
      <w:rFonts w:ascii="Arial" w:hAnsi="Arial"/>
    </w:rPr>
  </w:style>
  <w:style w:type="paragraph" w:customStyle="1" w:styleId="PriDocEndEndPrimaryDocument">
    <w:name w:val="PriDocEnd End Primary Document"/>
    <w:basedOn w:val="PriDocBegBeginPrimaryDocument"/>
    <w:rsid w:val="00A16D64"/>
  </w:style>
  <w:style w:type="paragraph" w:customStyle="1" w:styleId="AppEndEndAppendix">
    <w:name w:val="AppEnd End Appendix"/>
    <w:basedOn w:val="PriDocEndEndPrimaryDocument"/>
    <w:qFormat/>
    <w:rsid w:val="00A16D64"/>
    <w:rPr>
      <w:rFonts w:ascii="Arial" w:hAnsi="Arial"/>
    </w:rPr>
  </w:style>
  <w:style w:type="character" w:customStyle="1" w:styleId="apple-converted-space">
    <w:name w:val="apple-converted-space"/>
    <w:basedOn w:val="DefaultParagraphFont"/>
    <w:rsid w:val="00A16D64"/>
  </w:style>
  <w:style w:type="paragraph" w:customStyle="1" w:styleId="H1HeadingLevel1">
    <w:name w:val="H1 Heading Level 1"/>
    <w:basedOn w:val="Normal"/>
    <w:next w:val="TxtBodyText"/>
    <w:rsid w:val="00A16D64"/>
    <w:pPr>
      <w:spacing w:before="480" w:after="240" w:line="560" w:lineRule="exact"/>
      <w:outlineLvl w:val="0"/>
    </w:pPr>
    <w:rPr>
      <w:rFonts w:ascii="Arial" w:hAnsi="Arial"/>
      <w:b/>
      <w:sz w:val="40"/>
    </w:rPr>
  </w:style>
  <w:style w:type="paragraph" w:customStyle="1" w:styleId="H2HeadingLevel2">
    <w:name w:val="H2 Heading Level 2"/>
    <w:basedOn w:val="H1HeadingLevel1"/>
    <w:next w:val="TxtBodyText"/>
    <w:rsid w:val="00A16D64"/>
    <w:pPr>
      <w:spacing w:before="360"/>
      <w:ind w:left="360"/>
      <w:outlineLvl w:val="1"/>
    </w:pPr>
    <w:rPr>
      <w:sz w:val="36"/>
    </w:rPr>
  </w:style>
  <w:style w:type="paragraph" w:customStyle="1" w:styleId="AppSTAppendixSubtitle">
    <w:name w:val="AppST Appendix Subtitle"/>
    <w:basedOn w:val="H2HeadingLevel2"/>
    <w:rsid w:val="00A16D64"/>
    <w:pPr>
      <w:spacing w:before="0" w:after="0"/>
      <w:ind w:left="0"/>
      <w:outlineLvl w:val="9"/>
    </w:pPr>
    <w:rPr>
      <w:b w:val="0"/>
      <w:szCs w:val="24"/>
    </w:rPr>
  </w:style>
  <w:style w:type="paragraph" w:customStyle="1" w:styleId="AppTAppendixTitle">
    <w:name w:val="AppT Appendix Title"/>
    <w:basedOn w:val="H1HeadingLevel1"/>
    <w:rsid w:val="00A16D64"/>
    <w:pPr>
      <w:spacing w:before="0" w:after="0"/>
      <w:outlineLvl w:val="9"/>
    </w:pPr>
    <w:rPr>
      <w:b w:val="0"/>
      <w:sz w:val="36"/>
      <w:szCs w:val="24"/>
    </w:rPr>
  </w:style>
  <w:style w:type="paragraph" w:customStyle="1" w:styleId="ArAuArticleAuthor">
    <w:name w:val="ArAu Article Author"/>
    <w:basedOn w:val="Normal"/>
    <w:rsid w:val="00A16D64"/>
    <w:pPr>
      <w:keepNext/>
      <w:keepLines/>
      <w:widowControl w:val="0"/>
      <w:spacing w:before="360" w:line="560" w:lineRule="exact"/>
      <w:jc w:val="right"/>
    </w:pPr>
    <w:rPr>
      <w:b/>
      <w:sz w:val="32"/>
    </w:rPr>
  </w:style>
  <w:style w:type="paragraph" w:customStyle="1" w:styleId="ArFtrArticleFooter">
    <w:name w:val="ArFtr Article Footer"/>
    <w:basedOn w:val="Normal"/>
    <w:qFormat/>
    <w:rsid w:val="00A16D64"/>
    <w:pPr>
      <w:spacing w:before="240" w:after="240" w:line="280" w:lineRule="exact"/>
    </w:pPr>
    <w:rPr>
      <w:rFonts w:ascii="Arial" w:hAnsi="Arial"/>
      <w:sz w:val="24"/>
    </w:rPr>
  </w:style>
  <w:style w:type="paragraph" w:customStyle="1" w:styleId="SectITxtSectionIntroText">
    <w:name w:val="SectITxt Section Intro Text"/>
    <w:basedOn w:val="Normal"/>
    <w:rsid w:val="00A16D64"/>
    <w:pPr>
      <w:spacing w:before="360" w:after="360" w:line="560" w:lineRule="exact"/>
      <w:ind w:firstLine="720"/>
      <w:contextualSpacing/>
    </w:pPr>
    <w:rPr>
      <w:sz w:val="24"/>
    </w:rPr>
  </w:style>
  <w:style w:type="paragraph" w:customStyle="1" w:styleId="ArInTxtArticleIntroText">
    <w:name w:val="ArInTxt Article Intro Text"/>
    <w:basedOn w:val="SectITxtSectionIntroText"/>
    <w:qFormat/>
    <w:rsid w:val="00A16D64"/>
    <w:pPr>
      <w:spacing w:before="120" w:after="120"/>
      <w:ind w:firstLine="0"/>
      <w:contextualSpacing w:val="0"/>
    </w:pPr>
  </w:style>
  <w:style w:type="paragraph" w:customStyle="1" w:styleId="ArOpNtArticleOpeningNote">
    <w:name w:val="ArOpNt Article Opening Note"/>
    <w:basedOn w:val="Normal"/>
    <w:rsid w:val="00A16D64"/>
    <w:pPr>
      <w:pBdr>
        <w:top w:val="dotted" w:sz="4" w:space="12" w:color="auto"/>
        <w:left w:val="dotted" w:sz="4" w:space="12" w:color="auto"/>
        <w:bottom w:val="dotted" w:sz="4" w:space="12" w:color="auto"/>
        <w:right w:val="dotted" w:sz="4" w:space="12" w:color="auto"/>
      </w:pBdr>
      <w:spacing w:before="240" w:after="120" w:line="360" w:lineRule="exact"/>
      <w:ind w:left="720" w:right="720"/>
    </w:pPr>
    <w:rPr>
      <w:sz w:val="24"/>
    </w:rPr>
  </w:style>
  <w:style w:type="character" w:customStyle="1" w:styleId="ArOpPhrArticleOpeningPhrase">
    <w:name w:val="ArOpPhr Article Opening Phrase"/>
    <w:qFormat/>
    <w:rsid w:val="00A16D64"/>
    <w:rPr>
      <w:smallCaps/>
    </w:rPr>
  </w:style>
  <w:style w:type="paragraph" w:customStyle="1" w:styleId="ArTArticleTitle">
    <w:name w:val="ArT Article Title"/>
    <w:basedOn w:val="Normal"/>
    <w:link w:val="ArTArticleTitleChar"/>
    <w:rsid w:val="00A16D64"/>
    <w:pPr>
      <w:keepNext/>
      <w:keepLines/>
      <w:widowControl w:val="0"/>
      <w:spacing w:before="360" w:after="360" w:line="560" w:lineRule="exact"/>
      <w:jc w:val="right"/>
      <w:outlineLvl w:val="0"/>
    </w:pPr>
    <w:rPr>
      <w:rFonts w:ascii="Arial" w:hAnsi="Arial"/>
      <w:b/>
      <w:sz w:val="48"/>
    </w:rPr>
  </w:style>
  <w:style w:type="character" w:customStyle="1" w:styleId="ArTArticleTitleChar">
    <w:name w:val="ArT Article Title Char"/>
    <w:link w:val="ArTArticleTitle"/>
    <w:rsid w:val="00A16D64"/>
    <w:rPr>
      <w:rFonts w:ascii="Arial" w:eastAsia="Times New Roman" w:hAnsi="Arial" w:cs="Times New Roman"/>
      <w:b/>
      <w:sz w:val="48"/>
      <w:szCs w:val="20"/>
    </w:rPr>
  </w:style>
  <w:style w:type="paragraph" w:customStyle="1" w:styleId="ArSTArticleSubtitle">
    <w:name w:val="ArST Article Subtitle"/>
    <w:basedOn w:val="ArTArticleTitle"/>
    <w:rsid w:val="00A16D64"/>
    <w:pPr>
      <w:spacing w:before="0"/>
    </w:pPr>
    <w:rPr>
      <w:b w:val="0"/>
      <w:sz w:val="40"/>
    </w:rPr>
  </w:style>
  <w:style w:type="paragraph" w:customStyle="1" w:styleId="EpigEpigraph">
    <w:name w:val="Epig Epigraph"/>
    <w:basedOn w:val="TxtBodyText"/>
    <w:rsid w:val="00A16D64"/>
    <w:pPr>
      <w:spacing w:before="360" w:line="360" w:lineRule="exact"/>
      <w:ind w:left="720" w:right="1440"/>
      <w:jc w:val="right"/>
    </w:pPr>
  </w:style>
  <w:style w:type="paragraph" w:customStyle="1" w:styleId="AtrAttribution">
    <w:name w:val="Atr Attribution"/>
    <w:basedOn w:val="EpigEpigraph"/>
    <w:rsid w:val="00A16D64"/>
    <w:pPr>
      <w:spacing w:before="120" w:after="240"/>
    </w:pPr>
    <w:rPr>
      <w:color w:val="7030A0"/>
    </w:rPr>
  </w:style>
  <w:style w:type="character" w:customStyle="1" w:styleId="aubase">
    <w:name w:val="au_base"/>
    <w:rsid w:val="00A16D64"/>
    <w:rPr>
      <w:sz w:val="24"/>
    </w:rPr>
  </w:style>
  <w:style w:type="character" w:customStyle="1" w:styleId="aucollab">
    <w:name w:val="au_collab"/>
    <w:rsid w:val="00A16D64"/>
    <w:rPr>
      <w:sz w:val="32"/>
      <w:bdr w:val="none" w:sz="0" w:space="0" w:color="auto"/>
      <w:shd w:val="clear" w:color="auto" w:fill="C0C0C0"/>
    </w:rPr>
  </w:style>
  <w:style w:type="character" w:customStyle="1" w:styleId="audeg">
    <w:name w:val="au_deg"/>
    <w:rsid w:val="00A16D64"/>
    <w:rPr>
      <w:sz w:val="24"/>
      <w:bdr w:val="none" w:sz="0" w:space="0" w:color="auto"/>
      <w:shd w:val="clear" w:color="auto" w:fill="FFFF00"/>
    </w:rPr>
  </w:style>
  <w:style w:type="character" w:customStyle="1" w:styleId="aufname">
    <w:name w:val="au_fname"/>
    <w:rsid w:val="00A16D64"/>
    <w:rPr>
      <w:sz w:val="32"/>
      <w:bdr w:val="none" w:sz="0" w:space="0" w:color="auto"/>
      <w:shd w:val="clear" w:color="auto" w:fill="FFFFCC"/>
    </w:rPr>
  </w:style>
  <w:style w:type="character" w:customStyle="1" w:styleId="aumember">
    <w:name w:val="au_member"/>
    <w:rsid w:val="00A16D64"/>
    <w:rPr>
      <w:sz w:val="24"/>
      <w:bdr w:val="none" w:sz="0" w:space="0" w:color="auto"/>
      <w:shd w:val="clear" w:color="auto" w:fill="FF99CC"/>
    </w:rPr>
  </w:style>
  <w:style w:type="character" w:customStyle="1" w:styleId="auprefix">
    <w:name w:val="au_prefix"/>
    <w:rsid w:val="00A16D64"/>
    <w:rPr>
      <w:sz w:val="32"/>
      <w:bdr w:val="none" w:sz="0" w:space="0" w:color="auto"/>
      <w:shd w:val="clear" w:color="auto" w:fill="FFCC99"/>
    </w:rPr>
  </w:style>
  <w:style w:type="character" w:customStyle="1" w:styleId="aurole">
    <w:name w:val="au_role"/>
    <w:rsid w:val="00A16D64"/>
    <w:rPr>
      <w:sz w:val="32"/>
      <w:bdr w:val="none" w:sz="0" w:space="0" w:color="auto"/>
      <w:shd w:val="clear" w:color="auto" w:fill="808000"/>
    </w:rPr>
  </w:style>
  <w:style w:type="character" w:customStyle="1" w:styleId="ausuffix">
    <w:name w:val="au_suffix"/>
    <w:rsid w:val="00A16D64"/>
    <w:rPr>
      <w:sz w:val="32"/>
      <w:bdr w:val="none" w:sz="0" w:space="0" w:color="auto"/>
      <w:shd w:val="clear" w:color="auto" w:fill="FF00FF"/>
    </w:rPr>
  </w:style>
  <w:style w:type="character" w:customStyle="1" w:styleId="ausurname">
    <w:name w:val="au_surname"/>
    <w:rsid w:val="00A16D64"/>
    <w:rPr>
      <w:sz w:val="32"/>
      <w:bdr w:val="none" w:sz="0" w:space="0" w:color="auto"/>
      <w:shd w:val="clear" w:color="auto" w:fill="CCFF99"/>
    </w:rPr>
  </w:style>
  <w:style w:type="paragraph" w:customStyle="1" w:styleId="AuBioAuthorBio">
    <w:name w:val="AuBio Author Bio"/>
    <w:basedOn w:val="TxtBodyText"/>
    <w:qFormat/>
    <w:rsid w:val="00A16D64"/>
    <w:pPr>
      <w:spacing w:line="360" w:lineRule="exact"/>
    </w:pPr>
    <w:rPr>
      <w:color w:val="CC0099"/>
    </w:rPr>
  </w:style>
  <w:style w:type="paragraph" w:customStyle="1" w:styleId="AuInfoAuthorInfo">
    <w:name w:val="AuInfo Author Info"/>
    <w:basedOn w:val="Normal"/>
    <w:qFormat/>
    <w:rsid w:val="00A16D64"/>
    <w:pPr>
      <w:keepNext/>
      <w:keepLines/>
      <w:widowControl w:val="0"/>
      <w:spacing w:before="240" w:after="240" w:line="280" w:lineRule="exact"/>
    </w:pPr>
    <w:rPr>
      <w:color w:val="FF0000"/>
      <w:sz w:val="24"/>
    </w:rPr>
  </w:style>
  <w:style w:type="paragraph" w:customStyle="1" w:styleId="NtCompNotetoCompositor">
    <w:name w:val="NtComp Note to Compositor"/>
    <w:basedOn w:val="TxtBodyText"/>
    <w:rsid w:val="00A16D64"/>
    <w:pPr>
      <w:spacing w:before="240" w:after="240" w:line="360" w:lineRule="exact"/>
    </w:pPr>
    <w:rPr>
      <w:b/>
      <w:color w:val="FF0000"/>
      <w:sz w:val="28"/>
    </w:rPr>
  </w:style>
  <w:style w:type="paragraph" w:customStyle="1" w:styleId="NtEdNotetoEditor">
    <w:name w:val="NtEd Note to Editor"/>
    <w:basedOn w:val="NtCompNotetoCompositor"/>
    <w:rsid w:val="00A16D64"/>
    <w:rPr>
      <w:color w:val="008000"/>
    </w:rPr>
  </w:style>
  <w:style w:type="paragraph" w:customStyle="1" w:styleId="AuQAuthorQuery">
    <w:name w:val="AuQ Author Query"/>
    <w:basedOn w:val="NtEdNotetoEditor"/>
    <w:qFormat/>
    <w:rsid w:val="00A16D64"/>
    <w:rPr>
      <w:color w:val="0070C0"/>
    </w:rPr>
  </w:style>
  <w:style w:type="paragraph" w:customStyle="1" w:styleId="BibAnnBibliographicAnnotation">
    <w:name w:val="BibAnn Bibliographic Annotation"/>
    <w:basedOn w:val="Normal"/>
    <w:rsid w:val="00A16D64"/>
    <w:pPr>
      <w:autoSpaceDE w:val="0"/>
      <w:autoSpaceDN w:val="0"/>
      <w:adjustRightInd w:val="0"/>
      <w:spacing w:after="120" w:line="560" w:lineRule="exact"/>
      <w:ind w:left="720"/>
    </w:pPr>
    <w:rPr>
      <w:sz w:val="24"/>
      <w:szCs w:val="24"/>
    </w:rPr>
  </w:style>
  <w:style w:type="paragraph" w:customStyle="1" w:styleId="BibItemBibliographyorReferenceListItem">
    <w:name w:val="BibItem Bibliography or Reference List Item"/>
    <w:basedOn w:val="TxtBodyText"/>
    <w:link w:val="BibItemBibliographyorReferenceListItemChar"/>
    <w:rsid w:val="00A16D64"/>
    <w:pPr>
      <w:spacing w:after="120"/>
      <w:ind w:left="720" w:hanging="720"/>
    </w:pPr>
  </w:style>
  <w:style w:type="character" w:customStyle="1" w:styleId="BibItemBibliographyorReferenceListItemChar">
    <w:name w:val="BibItem Bibliography or Reference List Item Char"/>
    <w:link w:val="BibItemBibliographyorReferenceListItem"/>
    <w:rsid w:val="00A16D64"/>
    <w:rPr>
      <w:rFonts w:ascii="Times New Roman" w:eastAsia="Times New Roman" w:hAnsi="Times New Roman" w:cs="Times New Roman"/>
      <w:sz w:val="24"/>
      <w:szCs w:val="24"/>
    </w:rPr>
  </w:style>
  <w:style w:type="paragraph" w:customStyle="1" w:styleId="BLBulletList">
    <w:name w:val="BL Bullet List"/>
    <w:basedOn w:val="TxtBodyText"/>
    <w:rsid w:val="00A16D64"/>
    <w:pPr>
      <w:tabs>
        <w:tab w:val="left" w:pos="240"/>
        <w:tab w:val="left" w:pos="960"/>
      </w:tabs>
      <w:ind w:left="960" w:hanging="240"/>
      <w:contextualSpacing/>
    </w:pPr>
  </w:style>
  <w:style w:type="paragraph" w:customStyle="1" w:styleId="BMTBackmatterTitle">
    <w:name w:val="BMT Backmatter Title"/>
    <w:basedOn w:val="Normal"/>
    <w:next w:val="TxtBodyText"/>
    <w:qFormat/>
    <w:rsid w:val="00A16D64"/>
    <w:pPr>
      <w:spacing w:before="120" w:after="240" w:line="560" w:lineRule="exact"/>
      <w:jc w:val="center"/>
    </w:pPr>
    <w:rPr>
      <w:rFonts w:ascii="Arial" w:hAnsi="Arial"/>
      <w:color w:val="984806"/>
      <w:sz w:val="36"/>
    </w:rPr>
  </w:style>
  <w:style w:type="paragraph" w:customStyle="1" w:styleId="BMNBackmatterSectionNumber">
    <w:name w:val="BMN Backmatter Section Number"/>
    <w:basedOn w:val="BMTBackmatterTitle"/>
    <w:next w:val="BMTBackmatterTitle"/>
    <w:qFormat/>
    <w:rsid w:val="00A16D64"/>
    <w:pPr>
      <w:spacing w:before="240" w:after="0"/>
    </w:pPr>
    <w:rPr>
      <w:b/>
    </w:rPr>
  </w:style>
  <w:style w:type="paragraph" w:customStyle="1" w:styleId="FNFootnote">
    <w:name w:val="FN Footnote"/>
    <w:basedOn w:val="TxtBodyText"/>
    <w:link w:val="FNFootnoteChar"/>
    <w:qFormat/>
    <w:rsid w:val="00A16D64"/>
    <w:pPr>
      <w:spacing w:line="360" w:lineRule="exact"/>
    </w:pPr>
    <w:rPr>
      <w:color w:val="C00000"/>
    </w:rPr>
  </w:style>
  <w:style w:type="character" w:customStyle="1" w:styleId="FNFootnoteChar">
    <w:name w:val="FN Footnote Char"/>
    <w:link w:val="FNFootnote"/>
    <w:rsid w:val="00A16D64"/>
    <w:rPr>
      <w:rFonts w:ascii="Times New Roman" w:eastAsia="Times New Roman" w:hAnsi="Times New Roman" w:cs="Times New Roman"/>
      <w:color w:val="C00000"/>
      <w:sz w:val="24"/>
      <w:szCs w:val="24"/>
    </w:rPr>
  </w:style>
  <w:style w:type="paragraph" w:customStyle="1" w:styleId="ENEndnote">
    <w:name w:val="EN Endnote"/>
    <w:basedOn w:val="FNFootnote"/>
    <w:link w:val="ENEndnoteChar"/>
    <w:qFormat/>
    <w:rsid w:val="00A16D64"/>
    <w:rPr>
      <w:color w:val="000000"/>
    </w:rPr>
  </w:style>
  <w:style w:type="character" w:customStyle="1" w:styleId="ENEndnoteChar">
    <w:name w:val="EN Endnote Char"/>
    <w:link w:val="ENEndnote"/>
    <w:rsid w:val="00A16D64"/>
    <w:rPr>
      <w:rFonts w:ascii="Times New Roman" w:eastAsia="Times New Roman" w:hAnsi="Times New Roman" w:cs="Times New Roman"/>
      <w:color w:val="000000"/>
      <w:sz w:val="24"/>
      <w:szCs w:val="24"/>
    </w:rPr>
  </w:style>
  <w:style w:type="paragraph" w:customStyle="1" w:styleId="BNBacknote">
    <w:name w:val="BN Backnote"/>
    <w:basedOn w:val="ENEndnote"/>
    <w:qFormat/>
    <w:rsid w:val="00A16D64"/>
    <w:rPr>
      <w:color w:val="365F91"/>
    </w:rPr>
  </w:style>
  <w:style w:type="paragraph" w:customStyle="1" w:styleId="BoxBegBeginBoxedorSidebarContent">
    <w:name w:val="BoxBeg Begin Boxed or Sidebar Content"/>
    <w:basedOn w:val="AppBegBeginAppendix"/>
    <w:qFormat/>
    <w:rsid w:val="00A16D64"/>
  </w:style>
  <w:style w:type="character" w:customStyle="1" w:styleId="BoxCOBoxorSidebarCallout">
    <w:name w:val="BoxCO Box or Sidebar Callout"/>
    <w:rsid w:val="00A16D64"/>
    <w:rPr>
      <w:rFonts w:ascii="Helvetica" w:hAnsi="Helvetica"/>
      <w:b/>
      <w:sz w:val="24"/>
      <w:bdr w:val="none" w:sz="0" w:space="0" w:color="auto"/>
      <w:shd w:val="pct50" w:color="FFFF00" w:fill="auto"/>
    </w:rPr>
  </w:style>
  <w:style w:type="paragraph" w:customStyle="1" w:styleId="BoxEndEndBoxedorSidebarContent">
    <w:name w:val="BoxEnd End Boxed or Sidebar Content"/>
    <w:basedOn w:val="AppEndEndAppendix"/>
    <w:qFormat/>
    <w:rsid w:val="00A16D64"/>
  </w:style>
  <w:style w:type="character" w:customStyle="1" w:styleId="BoxMenBoxorSidebarMention">
    <w:name w:val="BoxMen Box or Sidebar Mention"/>
    <w:rsid w:val="00A16D64"/>
    <w:rPr>
      <w:color w:val="984806"/>
      <w:u w:val="single"/>
    </w:rPr>
  </w:style>
  <w:style w:type="paragraph" w:customStyle="1" w:styleId="BoxSTBoxSubtitle">
    <w:name w:val="BoxST Box Subtitle"/>
    <w:basedOn w:val="Normal"/>
    <w:qFormat/>
    <w:rsid w:val="00A16D64"/>
    <w:pPr>
      <w:spacing w:line="360" w:lineRule="exact"/>
      <w:jc w:val="center"/>
    </w:pPr>
    <w:rPr>
      <w:rFonts w:ascii="Arial" w:eastAsia="Calibri" w:hAnsi="Arial"/>
      <w:color w:val="7030A0"/>
      <w:sz w:val="24"/>
      <w:szCs w:val="22"/>
      <w:lang w:val="en-CA"/>
    </w:rPr>
  </w:style>
  <w:style w:type="paragraph" w:customStyle="1" w:styleId="BoxTBoxTitle">
    <w:name w:val="BoxT Box Title"/>
    <w:basedOn w:val="Normal"/>
    <w:qFormat/>
    <w:rsid w:val="00A16D64"/>
    <w:pPr>
      <w:spacing w:line="360" w:lineRule="exact"/>
      <w:jc w:val="center"/>
    </w:pPr>
    <w:rPr>
      <w:rFonts w:ascii="Arial" w:hAnsi="Arial"/>
      <w:color w:val="7030A0"/>
      <w:sz w:val="28"/>
      <w:szCs w:val="24"/>
    </w:rPr>
  </w:style>
  <w:style w:type="paragraph" w:customStyle="1" w:styleId="CaptCaptiondescription">
    <w:name w:val="Capt Caption (description)"/>
    <w:basedOn w:val="Normal"/>
    <w:qFormat/>
    <w:rsid w:val="00A16D64"/>
    <w:pPr>
      <w:spacing w:line="240" w:lineRule="exact"/>
      <w:ind w:left="1440" w:right="1440"/>
    </w:pPr>
    <w:rPr>
      <w:rFonts w:ascii="Arial" w:hAnsi="Arial"/>
    </w:rPr>
  </w:style>
  <w:style w:type="paragraph" w:customStyle="1" w:styleId="NotesBegBeginNotes">
    <w:name w:val="NotesBeg Begin Note(s)"/>
    <w:basedOn w:val="AppBegBeginAppendix"/>
    <w:qFormat/>
    <w:rsid w:val="00A16D64"/>
  </w:style>
  <w:style w:type="paragraph" w:customStyle="1" w:styleId="CaseBegBeginCaseStudy">
    <w:name w:val="CaseBeg Begin Case Study"/>
    <w:basedOn w:val="NotesBegBeginNotes"/>
    <w:qFormat/>
    <w:rsid w:val="00A16D64"/>
  </w:style>
  <w:style w:type="paragraph" w:customStyle="1" w:styleId="NotesEndEndNotes">
    <w:name w:val="NotesEnd End Note(s)"/>
    <w:basedOn w:val="AppEndEndAppendix"/>
    <w:qFormat/>
    <w:rsid w:val="00A16D64"/>
  </w:style>
  <w:style w:type="paragraph" w:customStyle="1" w:styleId="CaseEndEndCaseStudy">
    <w:name w:val="CaseEnd End Case Study"/>
    <w:basedOn w:val="NotesEndEndNotes"/>
    <w:qFormat/>
    <w:rsid w:val="00A16D64"/>
  </w:style>
  <w:style w:type="paragraph" w:customStyle="1" w:styleId="ChrChronology">
    <w:name w:val="Chr Chronology"/>
    <w:basedOn w:val="TxtBodyText"/>
    <w:rsid w:val="00A16D64"/>
    <w:pPr>
      <w:tabs>
        <w:tab w:val="left" w:pos="2448"/>
      </w:tabs>
      <w:spacing w:before="120"/>
      <w:ind w:left="2448" w:hanging="1728"/>
    </w:pPr>
  </w:style>
  <w:style w:type="character" w:customStyle="1" w:styleId="citeapp">
    <w:name w:val="cite_app"/>
    <w:rsid w:val="00A16D64"/>
    <w:rPr>
      <w:sz w:val="24"/>
      <w:bdr w:val="none" w:sz="0" w:space="0" w:color="auto"/>
      <w:shd w:val="clear" w:color="auto" w:fill="CCFF33"/>
    </w:rPr>
  </w:style>
  <w:style w:type="character" w:customStyle="1" w:styleId="citebase">
    <w:name w:val="cite_base"/>
    <w:rsid w:val="00A16D64"/>
    <w:rPr>
      <w:sz w:val="24"/>
    </w:rPr>
  </w:style>
  <w:style w:type="character" w:customStyle="1" w:styleId="citebox">
    <w:name w:val="cite_box"/>
    <w:rsid w:val="00A16D64"/>
    <w:rPr>
      <w:sz w:val="24"/>
    </w:rPr>
  </w:style>
  <w:style w:type="character" w:customStyle="1" w:styleId="citeeq">
    <w:name w:val="cite_eq"/>
    <w:rsid w:val="00A16D64"/>
    <w:rPr>
      <w:sz w:val="24"/>
      <w:bdr w:val="none" w:sz="0" w:space="0" w:color="auto"/>
      <w:shd w:val="clear" w:color="auto" w:fill="FFAE37"/>
    </w:rPr>
  </w:style>
  <w:style w:type="character" w:customStyle="1" w:styleId="citefig">
    <w:name w:val="cite_fig"/>
    <w:rsid w:val="00A16D64"/>
    <w:rPr>
      <w:color w:val="auto"/>
      <w:sz w:val="24"/>
      <w:bdr w:val="none" w:sz="0" w:space="0" w:color="auto"/>
      <w:shd w:val="clear" w:color="auto" w:fill="CCFFCC"/>
    </w:rPr>
  </w:style>
  <w:style w:type="character" w:customStyle="1" w:styleId="citefn">
    <w:name w:val="cite_fn"/>
    <w:rsid w:val="00A16D64"/>
    <w:rPr>
      <w:color w:val="auto"/>
      <w:sz w:val="24"/>
      <w:bdr w:val="none" w:sz="0" w:space="0" w:color="auto"/>
      <w:shd w:val="clear" w:color="auto" w:fill="FF99CC"/>
      <w:vertAlign w:val="baseline"/>
    </w:rPr>
  </w:style>
  <w:style w:type="character" w:customStyle="1" w:styleId="citesec">
    <w:name w:val="cite_sec"/>
    <w:rsid w:val="00A16D64"/>
    <w:rPr>
      <w:sz w:val="24"/>
      <w:bdr w:val="none" w:sz="0" w:space="0" w:color="auto"/>
      <w:shd w:val="clear" w:color="auto" w:fill="FFCCCC"/>
    </w:rPr>
  </w:style>
  <w:style w:type="character" w:customStyle="1" w:styleId="citetbl">
    <w:name w:val="cite_tbl"/>
    <w:rsid w:val="00A16D64"/>
    <w:rPr>
      <w:color w:val="auto"/>
      <w:sz w:val="24"/>
      <w:bdr w:val="none" w:sz="0" w:space="0" w:color="auto"/>
      <w:shd w:val="clear" w:color="auto" w:fill="FF9999"/>
    </w:rPr>
  </w:style>
  <w:style w:type="character" w:customStyle="1" w:styleId="citetfn">
    <w:name w:val="cite_tfn"/>
    <w:rsid w:val="00A16D64"/>
    <w:rPr>
      <w:sz w:val="24"/>
      <w:bdr w:val="none" w:sz="0" w:space="0" w:color="auto"/>
      <w:shd w:val="clear" w:color="auto" w:fill="FBBA79"/>
    </w:rPr>
  </w:style>
  <w:style w:type="paragraph" w:customStyle="1" w:styleId="Deck">
    <w:name w:val="Deck"/>
    <w:basedOn w:val="Normal"/>
    <w:qFormat/>
    <w:rsid w:val="00A16D64"/>
    <w:pPr>
      <w:spacing w:line="360" w:lineRule="exact"/>
      <w:ind w:right="2880"/>
    </w:pPr>
    <w:rPr>
      <w:rFonts w:ascii="Arial" w:hAnsi="Arial"/>
      <w:i/>
      <w:sz w:val="28"/>
    </w:rPr>
  </w:style>
  <w:style w:type="paragraph" w:customStyle="1" w:styleId="DeptTDepartmentTitle">
    <w:name w:val="DeptT Department Title"/>
    <w:basedOn w:val="Normal"/>
    <w:qFormat/>
    <w:rsid w:val="00A16D64"/>
    <w:pPr>
      <w:pBdr>
        <w:top w:val="single" w:sz="4" w:space="3" w:color="auto"/>
        <w:left w:val="single" w:sz="4" w:space="3" w:color="auto"/>
        <w:bottom w:val="single" w:sz="4" w:space="9" w:color="auto"/>
        <w:right w:val="single" w:sz="4" w:space="3" w:color="auto"/>
      </w:pBdr>
      <w:spacing w:before="120" w:after="240" w:line="560" w:lineRule="exact"/>
      <w:jc w:val="center"/>
    </w:pPr>
    <w:rPr>
      <w:rFonts w:ascii="Arial" w:hAnsi="Arial"/>
      <w:color w:val="E36C0A"/>
      <w:sz w:val="36"/>
    </w:rPr>
  </w:style>
  <w:style w:type="paragraph" w:customStyle="1" w:styleId="DiaDialogue">
    <w:name w:val="Dia Dialogue"/>
    <w:basedOn w:val="TxtBodyText"/>
    <w:rsid w:val="00A16D64"/>
    <w:pPr>
      <w:spacing w:line="360" w:lineRule="exact"/>
      <w:ind w:left="2880" w:right="720" w:hanging="2160"/>
      <w:contextualSpacing/>
    </w:pPr>
  </w:style>
  <w:style w:type="paragraph" w:customStyle="1" w:styleId="DiaCNewPara">
    <w:name w:val="DiaCNewPara"/>
    <w:basedOn w:val="DiaDialogue"/>
    <w:rsid w:val="00A16D64"/>
    <w:pPr>
      <w:ind w:left="0" w:right="0" w:firstLine="0"/>
      <w:contextualSpacing w:val="0"/>
    </w:pPr>
  </w:style>
  <w:style w:type="paragraph" w:customStyle="1" w:styleId="TxtCContinuationofBodyTextParagraph">
    <w:name w:val="TxtC Continuation of Body Text Paragraph"/>
    <w:basedOn w:val="Normal"/>
    <w:rsid w:val="00A16D64"/>
    <w:pPr>
      <w:spacing w:line="560" w:lineRule="exact"/>
    </w:pPr>
    <w:rPr>
      <w:sz w:val="24"/>
      <w:lang w:val="x-none" w:eastAsia="x-none"/>
    </w:rPr>
  </w:style>
  <w:style w:type="paragraph" w:customStyle="1" w:styleId="DiaCSamePara">
    <w:name w:val="DiaCSamePara"/>
    <w:basedOn w:val="TxtCContinuationofBodyTextParagraph"/>
    <w:rsid w:val="00A16D64"/>
    <w:rPr>
      <w:szCs w:val="24"/>
    </w:rPr>
  </w:style>
  <w:style w:type="paragraph" w:customStyle="1" w:styleId="EdNoteEditorsNote">
    <w:name w:val="EdNote Editors Note"/>
    <w:basedOn w:val="ArInTxtArticleIntroText"/>
    <w:qFormat/>
    <w:rsid w:val="00A16D64"/>
    <w:pPr>
      <w:spacing w:before="240" w:after="240" w:line="280" w:lineRule="exact"/>
      <w:jc w:val="center"/>
    </w:pPr>
    <w:rPr>
      <w:color w:val="FF0000"/>
    </w:rPr>
  </w:style>
  <w:style w:type="paragraph" w:customStyle="1" w:styleId="EndNoteBibliography">
    <w:name w:val="EndNote Bibliography"/>
    <w:basedOn w:val="Normal"/>
    <w:link w:val="EndNoteBibliographyCar"/>
    <w:rsid w:val="00A16D64"/>
    <w:pPr>
      <w:spacing w:line="480" w:lineRule="auto"/>
    </w:pPr>
    <w:rPr>
      <w:noProof/>
      <w:sz w:val="24"/>
    </w:rPr>
  </w:style>
  <w:style w:type="character" w:customStyle="1" w:styleId="EndNoteBibliographyCar">
    <w:name w:val="EndNote Bibliography Car"/>
    <w:link w:val="EndNoteBibliography"/>
    <w:rsid w:val="00A16D64"/>
    <w:rPr>
      <w:rFonts w:ascii="Times New Roman" w:eastAsia="Times New Roman" w:hAnsi="Times New Roman" w:cs="Times New Roman"/>
      <w:noProof/>
      <w:sz w:val="24"/>
      <w:szCs w:val="20"/>
    </w:rPr>
  </w:style>
  <w:style w:type="paragraph" w:customStyle="1" w:styleId="EndNoteBibliographyTitle">
    <w:name w:val="EndNote Bibliography Title"/>
    <w:basedOn w:val="Normal"/>
    <w:link w:val="EndNoteBibliographyTitleCar"/>
    <w:rsid w:val="00A16D64"/>
    <w:pPr>
      <w:jc w:val="center"/>
    </w:pPr>
    <w:rPr>
      <w:noProof/>
      <w:sz w:val="24"/>
    </w:rPr>
  </w:style>
  <w:style w:type="character" w:customStyle="1" w:styleId="EndNoteBibliographyTitleCar">
    <w:name w:val="EndNote Bibliography Title Car"/>
    <w:link w:val="EndNoteBibliographyTitle"/>
    <w:rsid w:val="00A16D64"/>
    <w:rPr>
      <w:rFonts w:ascii="Times New Roman" w:eastAsia="Times New Roman" w:hAnsi="Times New Roman" w:cs="Times New Roman"/>
      <w:noProof/>
      <w:sz w:val="24"/>
      <w:szCs w:val="20"/>
    </w:rPr>
  </w:style>
  <w:style w:type="character" w:styleId="EndnoteReference">
    <w:name w:val="endnote reference"/>
    <w:uiPriority w:val="99"/>
    <w:unhideWhenUsed/>
    <w:rsid w:val="00A16D64"/>
    <w:rPr>
      <w:vertAlign w:val="superscript"/>
    </w:rPr>
  </w:style>
  <w:style w:type="paragraph" w:styleId="EndnoteText">
    <w:name w:val="endnote text"/>
    <w:basedOn w:val="Normal"/>
    <w:link w:val="EndnoteTextChar"/>
    <w:uiPriority w:val="99"/>
    <w:unhideWhenUsed/>
    <w:rsid w:val="00A16D64"/>
  </w:style>
  <w:style w:type="character" w:customStyle="1" w:styleId="EndnoteTextChar">
    <w:name w:val="Endnote Text Char"/>
    <w:link w:val="EndnoteText"/>
    <w:uiPriority w:val="99"/>
    <w:rsid w:val="00A16D64"/>
    <w:rPr>
      <w:rFonts w:ascii="Times New Roman" w:eastAsia="Times New Roman" w:hAnsi="Times New Roman" w:cs="Times New Roman"/>
      <w:sz w:val="20"/>
      <w:szCs w:val="20"/>
    </w:rPr>
  </w:style>
  <w:style w:type="character" w:customStyle="1" w:styleId="EnRefEndnoteReference">
    <w:name w:val="EnRef Endnote Reference"/>
    <w:qFormat/>
    <w:rsid w:val="00A16D64"/>
    <w:rPr>
      <w:bdr w:val="none" w:sz="0" w:space="0" w:color="auto"/>
      <w:shd w:val="clear" w:color="auto" w:fill="FFC000"/>
      <w:vertAlign w:val="superscript"/>
    </w:rPr>
  </w:style>
  <w:style w:type="paragraph" w:customStyle="1" w:styleId="EqnDisplayEquation">
    <w:name w:val="Eqn Display Equation"/>
    <w:basedOn w:val="TxtBodyText"/>
    <w:rsid w:val="00A16D64"/>
    <w:pPr>
      <w:tabs>
        <w:tab w:val="right" w:pos="8640"/>
      </w:tabs>
      <w:spacing w:before="360" w:after="360" w:line="240" w:lineRule="auto"/>
      <w:ind w:left="1440" w:right="720" w:hanging="720"/>
    </w:pPr>
    <w:rPr>
      <w:color w:val="948A54"/>
    </w:rPr>
  </w:style>
  <w:style w:type="paragraph" w:customStyle="1" w:styleId="EqnCDisplayEquationContinued">
    <w:name w:val="EqnC Display Equation Continued"/>
    <w:basedOn w:val="EqnDisplayEquation"/>
    <w:rsid w:val="00A16D64"/>
    <w:rPr>
      <w:rFonts w:eastAsia="MS Mincho"/>
    </w:rPr>
  </w:style>
  <w:style w:type="character" w:customStyle="1" w:styleId="EqnInTxt">
    <w:name w:val="EqnInTxt"/>
    <w:qFormat/>
    <w:rsid w:val="00A16D64"/>
    <w:rPr>
      <w:color w:val="948A54"/>
    </w:rPr>
  </w:style>
  <w:style w:type="character" w:customStyle="1" w:styleId="EqnMenEquationMention">
    <w:name w:val="EqnMen Equation Mention"/>
    <w:qFormat/>
    <w:rsid w:val="00A16D64"/>
    <w:rPr>
      <w:color w:val="948A54"/>
      <w:u w:val="single"/>
    </w:rPr>
  </w:style>
  <w:style w:type="character" w:customStyle="1" w:styleId="EqnNoDisplayEquationNumber">
    <w:name w:val="EqnNo Display Equation Number"/>
    <w:rsid w:val="00A16D64"/>
    <w:rPr>
      <w:bdr w:val="none" w:sz="0" w:space="0" w:color="auto"/>
      <w:shd w:val="pct15" w:color="auto" w:fill="FFFFFF"/>
    </w:rPr>
  </w:style>
  <w:style w:type="paragraph" w:customStyle="1" w:styleId="ExtExtractorBlockQuote">
    <w:name w:val="Ext Extract or Block Quote"/>
    <w:basedOn w:val="TxtBodyText"/>
    <w:rsid w:val="00A16D64"/>
    <w:pPr>
      <w:ind w:left="720" w:right="720"/>
      <w:contextualSpacing/>
    </w:pPr>
  </w:style>
  <w:style w:type="paragraph" w:customStyle="1" w:styleId="ExtCNewParaContinuationofExtractNewParagraph">
    <w:name w:val="ExtCNewPara Continuation of Extract New Paragraph"/>
    <w:basedOn w:val="ExtExtractorBlockQuote"/>
    <w:qFormat/>
    <w:rsid w:val="00A16D64"/>
  </w:style>
  <w:style w:type="paragraph" w:customStyle="1" w:styleId="ExtCSameParaContinuationofExtractSameParagraph">
    <w:name w:val="ExtCSamePara Continuation of Extract Same Paragraph"/>
    <w:basedOn w:val="ExtExtractorBlockQuote"/>
    <w:next w:val="ExtExtractorBlockQuote"/>
    <w:qFormat/>
    <w:rsid w:val="00A16D64"/>
    <w:pPr>
      <w:ind w:firstLine="0"/>
    </w:pPr>
    <w:rPr>
      <w:lang w:val="en-CA"/>
    </w:rPr>
  </w:style>
  <w:style w:type="paragraph" w:customStyle="1" w:styleId="ExtEndMarksEndofExtorExtCendingwithanotherstyle">
    <w:name w:val="ExtEnd Marks End of Ext or ExtC ending with another style"/>
    <w:basedOn w:val="Normal"/>
    <w:qFormat/>
    <w:rsid w:val="00A16D64"/>
    <w:pPr>
      <w:pBdr>
        <w:bottom w:val="dashed" w:sz="4" w:space="6" w:color="auto"/>
      </w:pBdr>
      <w:spacing w:line="360" w:lineRule="exact"/>
      <w:ind w:left="720" w:right="720"/>
    </w:pPr>
    <w:rPr>
      <w:sz w:val="24"/>
    </w:rPr>
  </w:style>
  <w:style w:type="paragraph" w:customStyle="1" w:styleId="LHListHeading">
    <w:name w:val="LH List Heading"/>
    <w:basedOn w:val="TxtBodyText"/>
    <w:rsid w:val="00A16D64"/>
    <w:pPr>
      <w:keepNext/>
      <w:keepLines/>
      <w:spacing w:before="360"/>
      <w:ind w:left="720"/>
    </w:pPr>
    <w:rPr>
      <w:b/>
    </w:rPr>
  </w:style>
  <w:style w:type="paragraph" w:customStyle="1" w:styleId="ExtHeadExtractHeading">
    <w:name w:val="ExtHead Extract Heading"/>
    <w:basedOn w:val="LHListHeading"/>
    <w:next w:val="Normal"/>
    <w:qFormat/>
    <w:rsid w:val="00A16D64"/>
  </w:style>
  <w:style w:type="paragraph" w:customStyle="1" w:styleId="FAbstAbstract">
    <w:name w:val="FAbst Abstract"/>
    <w:basedOn w:val="AbstAbstract"/>
    <w:qFormat/>
    <w:rsid w:val="00A16D64"/>
    <w:rPr>
      <w:color w:val="FF0000"/>
    </w:rPr>
  </w:style>
  <w:style w:type="paragraph" w:customStyle="1" w:styleId="FAbstTAbstractTitle">
    <w:name w:val="FAbstT Abstract Title"/>
    <w:basedOn w:val="AbstTAbstractTitle"/>
    <w:qFormat/>
    <w:rsid w:val="00A16D64"/>
    <w:rPr>
      <w:color w:val="FF0000"/>
    </w:rPr>
  </w:style>
  <w:style w:type="paragraph" w:customStyle="1" w:styleId="TFNTableFootnote">
    <w:name w:val="TFN Table Footnote"/>
    <w:basedOn w:val="Normal"/>
    <w:qFormat/>
    <w:rsid w:val="00A16D64"/>
    <w:rPr>
      <w:sz w:val="24"/>
    </w:rPr>
  </w:style>
  <w:style w:type="paragraph" w:customStyle="1" w:styleId="FFNFigureFootnote">
    <w:name w:val="FFN Figure Footnote"/>
    <w:basedOn w:val="TFNTableFootnote"/>
    <w:qFormat/>
    <w:rsid w:val="00A16D64"/>
    <w:pPr>
      <w:ind w:left="1440"/>
    </w:pPr>
  </w:style>
  <w:style w:type="character" w:customStyle="1" w:styleId="FigCOFigureCallout">
    <w:name w:val="FigCO Figure Callout"/>
    <w:rsid w:val="00A16D64"/>
    <w:rPr>
      <w:rFonts w:ascii="Times New Roman" w:hAnsi="Times New Roman"/>
      <w:b w:val="0"/>
      <w:sz w:val="24"/>
      <w:bdr w:val="none" w:sz="0" w:space="0" w:color="auto"/>
      <w:shd w:val="pct50" w:color="0000FF" w:fill="auto"/>
    </w:rPr>
  </w:style>
  <w:style w:type="paragraph" w:customStyle="1" w:styleId="FigContFigureContinued">
    <w:name w:val="FigCont Figure Continued"/>
    <w:basedOn w:val="CaptCaptiondescription"/>
    <w:rsid w:val="00A16D64"/>
  </w:style>
  <w:style w:type="character" w:customStyle="1" w:styleId="FigMenFigureMention">
    <w:name w:val="FigMen Figure Mention"/>
    <w:rsid w:val="00A16D64"/>
    <w:rPr>
      <w:color w:val="0000FF"/>
      <w:u w:val="single"/>
    </w:rPr>
  </w:style>
  <w:style w:type="character" w:customStyle="1" w:styleId="FigNFigureNumber">
    <w:name w:val="FigN Figure Number"/>
    <w:qFormat/>
    <w:rsid w:val="00A16D64"/>
    <w:rPr>
      <w:b w:val="0"/>
    </w:rPr>
  </w:style>
  <w:style w:type="paragraph" w:customStyle="1" w:styleId="FigTFigureTitle">
    <w:name w:val="FigT Figure Title"/>
    <w:basedOn w:val="Normal"/>
    <w:qFormat/>
    <w:rsid w:val="00A16D64"/>
    <w:pPr>
      <w:spacing w:line="360" w:lineRule="exact"/>
      <w:jc w:val="center"/>
      <w:outlineLvl w:val="0"/>
    </w:pPr>
    <w:rPr>
      <w:rFonts w:ascii="Arial" w:hAnsi="Arial"/>
      <w:color w:val="7030A0"/>
      <w:sz w:val="28"/>
    </w:rPr>
  </w:style>
  <w:style w:type="paragraph" w:customStyle="1" w:styleId="FigSTFigureSubtitle">
    <w:name w:val="FigST Figure Subtitle"/>
    <w:basedOn w:val="FigTFigureTitle"/>
    <w:qFormat/>
    <w:rsid w:val="00A16D64"/>
    <w:rPr>
      <w:sz w:val="24"/>
    </w:rPr>
  </w:style>
  <w:style w:type="paragraph" w:customStyle="1" w:styleId="KwdsKeywords">
    <w:name w:val="Kwds Keywords"/>
    <w:basedOn w:val="AbstAbstract"/>
    <w:rsid w:val="00A16D64"/>
    <w:pPr>
      <w:spacing w:before="120"/>
      <w:jc w:val="right"/>
    </w:pPr>
    <w:rPr>
      <w:color w:val="0070C0"/>
    </w:rPr>
  </w:style>
  <w:style w:type="paragraph" w:customStyle="1" w:styleId="FKwdsKeywords">
    <w:name w:val="FKwds Keywords"/>
    <w:basedOn w:val="KwdsKeywords"/>
    <w:qFormat/>
    <w:rsid w:val="00A16D64"/>
    <w:rPr>
      <w:color w:val="FF0000"/>
    </w:rPr>
  </w:style>
  <w:style w:type="character" w:customStyle="1" w:styleId="FnRefFootnoteReference">
    <w:name w:val="FnRef Footnote Reference"/>
    <w:rsid w:val="00A16D64"/>
    <w:rPr>
      <w:bdr w:val="none" w:sz="0" w:space="0" w:color="auto"/>
      <w:shd w:val="clear" w:color="auto" w:fill="00B0F0"/>
      <w:vertAlign w:val="superscript"/>
    </w:rPr>
  </w:style>
  <w:style w:type="paragraph" w:styleId="Footer">
    <w:name w:val="footer"/>
    <w:basedOn w:val="Normal"/>
    <w:link w:val="FooterChar"/>
    <w:uiPriority w:val="99"/>
    <w:unhideWhenUsed/>
    <w:rsid w:val="00A16D64"/>
    <w:pPr>
      <w:tabs>
        <w:tab w:val="center" w:pos="4320"/>
        <w:tab w:val="right" w:pos="8640"/>
      </w:tabs>
    </w:pPr>
  </w:style>
  <w:style w:type="character" w:customStyle="1" w:styleId="FooterChar">
    <w:name w:val="Footer Char"/>
    <w:basedOn w:val="DefaultParagraphFont"/>
    <w:link w:val="Footer"/>
    <w:uiPriority w:val="99"/>
    <w:rsid w:val="00A16D64"/>
    <w:rPr>
      <w:rFonts w:ascii="Times New Roman" w:eastAsia="Times New Roman" w:hAnsi="Times New Roman" w:cs="Times New Roman"/>
      <w:sz w:val="20"/>
      <w:szCs w:val="20"/>
    </w:rPr>
  </w:style>
  <w:style w:type="character" w:styleId="FootnoteReference">
    <w:name w:val="footnote reference"/>
    <w:uiPriority w:val="99"/>
    <w:semiHidden/>
    <w:rsid w:val="00A16D64"/>
    <w:rPr>
      <w:vertAlign w:val="superscript"/>
    </w:rPr>
  </w:style>
  <w:style w:type="paragraph" w:styleId="FootnoteText">
    <w:name w:val="footnote text"/>
    <w:basedOn w:val="Normal"/>
    <w:link w:val="FootnoteTextChar"/>
    <w:uiPriority w:val="99"/>
    <w:rsid w:val="00A16D64"/>
    <w:rPr>
      <w:lang w:eastAsia="fr-CA"/>
    </w:rPr>
  </w:style>
  <w:style w:type="character" w:customStyle="1" w:styleId="FootnoteTextChar">
    <w:name w:val="Footnote Text Char"/>
    <w:link w:val="FootnoteText"/>
    <w:uiPriority w:val="99"/>
    <w:rsid w:val="00A16D64"/>
    <w:rPr>
      <w:rFonts w:ascii="Times New Roman" w:eastAsia="Times New Roman" w:hAnsi="Times New Roman" w:cs="Times New Roman"/>
      <w:sz w:val="20"/>
      <w:szCs w:val="20"/>
      <w:lang w:eastAsia="fr-CA"/>
    </w:rPr>
  </w:style>
  <w:style w:type="paragraph" w:customStyle="1" w:styleId="SrcSourceorCreditLine">
    <w:name w:val="Src Source or Credit Line"/>
    <w:basedOn w:val="Normal"/>
    <w:qFormat/>
    <w:rsid w:val="00A16D64"/>
    <w:pPr>
      <w:spacing w:after="240" w:line="240" w:lineRule="exact"/>
      <w:jc w:val="center"/>
    </w:pPr>
    <w:rPr>
      <w:rFonts w:ascii="Arial" w:hAnsi="Arial"/>
      <w:color w:val="0070C0"/>
      <w:sz w:val="16"/>
    </w:rPr>
  </w:style>
  <w:style w:type="paragraph" w:customStyle="1" w:styleId="FSrcFigureSource">
    <w:name w:val="FSrc Figure Source"/>
    <w:basedOn w:val="SrcSourceorCreditLine"/>
    <w:rsid w:val="00A16D64"/>
  </w:style>
  <w:style w:type="paragraph" w:customStyle="1" w:styleId="Glos">
    <w:name w:val="Glos"/>
    <w:basedOn w:val="TxtBodyText"/>
    <w:qFormat/>
    <w:rsid w:val="00A16D64"/>
    <w:pPr>
      <w:ind w:left="720" w:hanging="720"/>
    </w:pPr>
    <w:rPr>
      <w:rFonts w:ascii="Arial" w:hAnsi="Arial"/>
    </w:rPr>
  </w:style>
  <w:style w:type="character" w:customStyle="1" w:styleId="GlosTermGlossaryTerm">
    <w:name w:val="GlosTerm Glossary Term"/>
    <w:qFormat/>
    <w:rsid w:val="00A16D64"/>
    <w:rPr>
      <w:b/>
      <w:color w:val="0070C0"/>
    </w:rPr>
  </w:style>
  <w:style w:type="paragraph" w:customStyle="1" w:styleId="H3HeadingLevel3">
    <w:name w:val="H3 Heading Level 3"/>
    <w:basedOn w:val="H2HeadingLevel2"/>
    <w:next w:val="TxtBodyText"/>
    <w:rsid w:val="00A16D64"/>
    <w:pPr>
      <w:keepNext/>
      <w:keepLines/>
      <w:widowControl w:val="0"/>
      <w:spacing w:after="120"/>
      <w:ind w:left="720"/>
      <w:outlineLvl w:val="2"/>
    </w:pPr>
    <w:rPr>
      <w:sz w:val="28"/>
    </w:rPr>
  </w:style>
  <w:style w:type="paragraph" w:customStyle="1" w:styleId="H4HeadingLevel4">
    <w:name w:val="H4 Heading Level 4"/>
    <w:basedOn w:val="H3HeadingLevel3"/>
    <w:next w:val="TxtBodyText"/>
    <w:rsid w:val="00A16D64"/>
    <w:pPr>
      <w:spacing w:before="240"/>
      <w:ind w:left="0"/>
      <w:outlineLvl w:val="3"/>
    </w:pPr>
    <w:rPr>
      <w:b w:val="0"/>
    </w:rPr>
  </w:style>
  <w:style w:type="paragraph" w:customStyle="1" w:styleId="H5HeadingLevel5">
    <w:name w:val="H5 Heading Level 5"/>
    <w:basedOn w:val="H4HeadingLevel4"/>
    <w:next w:val="TxtBodyText"/>
    <w:rsid w:val="00A16D64"/>
    <w:pPr>
      <w:ind w:left="360"/>
      <w:outlineLvl w:val="4"/>
    </w:pPr>
    <w:rPr>
      <w:sz w:val="24"/>
    </w:rPr>
  </w:style>
  <w:style w:type="paragraph" w:customStyle="1" w:styleId="H6HeadingLevel6">
    <w:name w:val="H6 Heading Level 6"/>
    <w:basedOn w:val="H5HeadingLevel5"/>
    <w:next w:val="TxtBodyText"/>
    <w:rsid w:val="00A16D64"/>
    <w:pPr>
      <w:ind w:left="720"/>
      <w:outlineLvl w:val="5"/>
    </w:pPr>
    <w:rPr>
      <w:sz w:val="20"/>
    </w:rPr>
  </w:style>
  <w:style w:type="paragraph" w:customStyle="1" w:styleId="HdNtHeadnote">
    <w:name w:val="HdNt Headnote"/>
    <w:basedOn w:val="TxtBodyText"/>
    <w:qFormat/>
    <w:rsid w:val="00A16D64"/>
    <w:pPr>
      <w:spacing w:before="120" w:after="120" w:line="360" w:lineRule="exact"/>
      <w:ind w:left="1440" w:right="1440"/>
    </w:pPr>
    <w:rPr>
      <w:rFonts w:ascii="Arial" w:hAnsi="Arial"/>
      <w:sz w:val="22"/>
    </w:rPr>
  </w:style>
  <w:style w:type="character" w:customStyle="1" w:styleId="Heading3Char">
    <w:name w:val="Heading 3 Char"/>
    <w:link w:val="Heading3"/>
    <w:rsid w:val="00A16D64"/>
    <w:rPr>
      <w:rFonts w:ascii="Arial" w:eastAsia="Times New Roman" w:hAnsi="Arial" w:cs="Times New Roman"/>
      <w:sz w:val="24"/>
      <w:szCs w:val="20"/>
    </w:rPr>
  </w:style>
  <w:style w:type="character" w:customStyle="1" w:styleId="Heading5Char">
    <w:name w:val="Heading 5 Char"/>
    <w:link w:val="Heading5"/>
    <w:rsid w:val="00A16D64"/>
    <w:rPr>
      <w:rFonts w:ascii="Times New Roman" w:eastAsia="Times New Roman" w:hAnsi="Times New Roman" w:cs="Times New Roman"/>
      <w:szCs w:val="20"/>
    </w:rPr>
  </w:style>
  <w:style w:type="paragraph" w:styleId="HTMLPreformatted">
    <w:name w:val="HTML Preformatted"/>
    <w:basedOn w:val="Normal"/>
    <w:link w:val="HTMLPreformattedChar"/>
    <w:uiPriority w:val="99"/>
    <w:semiHidden/>
    <w:unhideWhenUsed/>
    <w:rsid w:val="00A16D64"/>
    <w:rPr>
      <w:rFonts w:ascii="Consolas" w:hAnsi="Consolas"/>
    </w:rPr>
  </w:style>
  <w:style w:type="character" w:customStyle="1" w:styleId="HTMLPreformattedChar">
    <w:name w:val="HTML Preformatted Char"/>
    <w:link w:val="HTMLPreformatted"/>
    <w:uiPriority w:val="99"/>
    <w:semiHidden/>
    <w:rsid w:val="00A16D64"/>
    <w:rPr>
      <w:rFonts w:ascii="Consolas" w:eastAsia="Times New Roman" w:hAnsi="Consolas" w:cs="Times New Roman"/>
      <w:sz w:val="20"/>
      <w:szCs w:val="20"/>
    </w:rPr>
  </w:style>
  <w:style w:type="paragraph" w:customStyle="1" w:styleId="Ind1IndexMainEntry">
    <w:name w:val="Ind1 Index Main Entry"/>
    <w:basedOn w:val="Normal"/>
    <w:qFormat/>
    <w:rsid w:val="00A16D64"/>
    <w:pPr>
      <w:spacing w:line="360" w:lineRule="exact"/>
      <w:ind w:left="1440" w:hanging="1440"/>
    </w:pPr>
    <w:rPr>
      <w:rFonts w:ascii="Arial" w:hAnsi="Arial"/>
    </w:rPr>
  </w:style>
  <w:style w:type="paragraph" w:customStyle="1" w:styleId="Ind2IndexSubentry">
    <w:name w:val="Ind2 Index Subentry"/>
    <w:basedOn w:val="Ind1IndexMainEntry"/>
    <w:next w:val="Ind1IndexMainEntry"/>
    <w:qFormat/>
    <w:rsid w:val="00A16D64"/>
    <w:pPr>
      <w:ind w:hanging="1080"/>
    </w:pPr>
  </w:style>
  <w:style w:type="paragraph" w:customStyle="1" w:styleId="Ind3IndexSubSubentry">
    <w:name w:val="Ind3 Index SubSubentry"/>
    <w:basedOn w:val="Ind1IndexMainEntry"/>
    <w:next w:val="Ind1IndexMainEntry"/>
    <w:qFormat/>
    <w:rsid w:val="00A16D64"/>
    <w:pPr>
      <w:ind w:hanging="720"/>
    </w:pPr>
  </w:style>
  <w:style w:type="paragraph" w:customStyle="1" w:styleId="Ind4IndexSubSubSubentry">
    <w:name w:val="Ind4 Index SubSubSubentry"/>
    <w:basedOn w:val="Ind1IndexMainEntry"/>
    <w:next w:val="Ind1IndexMainEntry"/>
    <w:qFormat/>
    <w:rsid w:val="00A16D64"/>
    <w:pPr>
      <w:ind w:hanging="360"/>
    </w:pPr>
  </w:style>
  <w:style w:type="paragraph" w:customStyle="1" w:styleId="IndAlphIndexAlphaBreak">
    <w:name w:val="IndAlph Index Alpha Break"/>
    <w:basedOn w:val="Normal"/>
    <w:qFormat/>
    <w:rsid w:val="00A16D64"/>
    <w:pPr>
      <w:shd w:val="clear" w:color="auto" w:fill="E5B8B7"/>
      <w:spacing w:before="240" w:after="120" w:line="360" w:lineRule="exact"/>
      <w:jc w:val="center"/>
    </w:pPr>
    <w:rPr>
      <w:rFonts w:ascii="Arial" w:hAnsi="Arial"/>
      <w:b/>
      <w:sz w:val="24"/>
    </w:rPr>
  </w:style>
  <w:style w:type="character" w:customStyle="1" w:styleId="IndInlineSeeIndexInlineSee">
    <w:name w:val="IndInlineSee Index Inline See"/>
    <w:uiPriority w:val="1"/>
    <w:qFormat/>
    <w:rsid w:val="00A16D64"/>
    <w:rPr>
      <w:b w:val="0"/>
      <w:i w:val="0"/>
      <w:color w:val="943634"/>
    </w:rPr>
  </w:style>
  <w:style w:type="paragraph" w:customStyle="1" w:styleId="IndRunInIndexRunInMainEntry">
    <w:name w:val="IndRunIn Index Run In Main Entry"/>
    <w:basedOn w:val="Ind1IndexMainEntry"/>
    <w:qFormat/>
    <w:rsid w:val="00A16D64"/>
  </w:style>
  <w:style w:type="character" w:customStyle="1" w:styleId="IndSub2IndexSubentryinMainEntry">
    <w:name w:val="IndSub2 Index Subentry in Main Entry"/>
    <w:uiPriority w:val="1"/>
    <w:qFormat/>
    <w:rsid w:val="00A16D64"/>
    <w:rPr>
      <w:u w:val="dash" w:color="548DD4"/>
    </w:rPr>
  </w:style>
  <w:style w:type="paragraph" w:customStyle="1" w:styleId="OthConBegBeginOtherContainer">
    <w:name w:val="OthConBeg Begin Other Container"/>
    <w:basedOn w:val="NotesBegBeginNotes"/>
    <w:qFormat/>
    <w:rsid w:val="00A16D64"/>
  </w:style>
  <w:style w:type="paragraph" w:customStyle="1" w:styleId="INSERT-BMTInsertBackmatterMarker">
    <w:name w:val="INSERT-BMT Insert Backmatter Marker"/>
    <w:basedOn w:val="OthConBegBeginOtherContainer"/>
    <w:next w:val="Normal"/>
    <w:qFormat/>
    <w:rsid w:val="00A16D64"/>
    <w:pPr>
      <w:shd w:val="thinDiagStripe" w:color="auto" w:fill="auto"/>
    </w:pPr>
  </w:style>
  <w:style w:type="paragraph" w:customStyle="1" w:styleId="IntAInterviewAnswer">
    <w:name w:val="IntA Interview Answer"/>
    <w:basedOn w:val="TxtBodyText"/>
    <w:rsid w:val="00A16D64"/>
    <w:rPr>
      <w:color w:val="4BACC6"/>
    </w:rPr>
  </w:style>
  <w:style w:type="character" w:customStyle="1" w:styleId="IntEInterviewee">
    <w:name w:val="IntE Interviewee"/>
    <w:qFormat/>
    <w:rsid w:val="00A16D64"/>
    <w:rPr>
      <w:u w:val="dotted"/>
    </w:rPr>
  </w:style>
  <w:style w:type="paragraph" w:customStyle="1" w:styleId="IntQInterviewQuestion">
    <w:name w:val="IntQ Interview Question"/>
    <w:basedOn w:val="TxtBodyText"/>
    <w:rsid w:val="00A16D64"/>
    <w:rPr>
      <w:color w:val="000080"/>
    </w:rPr>
  </w:style>
  <w:style w:type="character" w:customStyle="1" w:styleId="IntRInterviewer">
    <w:name w:val="IntR Interviewer"/>
    <w:qFormat/>
    <w:rsid w:val="00A16D64"/>
    <w:rPr>
      <w:u w:val="dash"/>
    </w:rPr>
  </w:style>
  <w:style w:type="paragraph" w:customStyle="1" w:styleId="ITColHdIn-textTableColumnHead">
    <w:name w:val="ITColHd In-text Table Column Head"/>
    <w:basedOn w:val="Normal"/>
    <w:rsid w:val="00A16D64"/>
    <w:rPr>
      <w:rFonts w:ascii="Arial" w:hAnsi="Arial"/>
      <w:b/>
      <w:sz w:val="24"/>
    </w:rPr>
  </w:style>
  <w:style w:type="paragraph" w:customStyle="1" w:styleId="ITTblIn-textTableBody">
    <w:name w:val="ITTbl In-text Table Body"/>
    <w:basedOn w:val="Normal"/>
    <w:rsid w:val="00A16D64"/>
    <w:pPr>
      <w:ind w:left="187" w:hanging="187"/>
    </w:pPr>
    <w:rPr>
      <w:sz w:val="24"/>
    </w:rPr>
  </w:style>
  <w:style w:type="paragraph" w:customStyle="1" w:styleId="LetTxtLetterText">
    <w:name w:val="LetTxt Letter Text"/>
    <w:basedOn w:val="TxtBodyText"/>
    <w:rsid w:val="00A16D64"/>
    <w:pPr>
      <w:spacing w:before="240"/>
      <w:ind w:left="720" w:right="720"/>
      <w:contextualSpacing/>
    </w:pPr>
    <w:rPr>
      <w:color w:val="943634"/>
    </w:rPr>
  </w:style>
  <w:style w:type="paragraph" w:customStyle="1" w:styleId="LetAddrLetterAddress">
    <w:name w:val="LetAddr Letter Address"/>
    <w:basedOn w:val="LetTxtLetterText"/>
    <w:rsid w:val="00A16D64"/>
    <w:pPr>
      <w:spacing w:after="240"/>
    </w:pPr>
  </w:style>
  <w:style w:type="paragraph" w:customStyle="1" w:styleId="LetAuLetterAuthor">
    <w:name w:val="LetAu Letter Author"/>
    <w:basedOn w:val="LetTxtLetterText"/>
    <w:rsid w:val="00A16D64"/>
    <w:pPr>
      <w:spacing w:after="240"/>
    </w:pPr>
  </w:style>
  <w:style w:type="paragraph" w:customStyle="1" w:styleId="LetAuAddLetterAuthorAddress">
    <w:name w:val="LetAuAdd Letter Author Address"/>
    <w:basedOn w:val="LetTxtLetterText"/>
    <w:rsid w:val="00A16D64"/>
    <w:pPr>
      <w:spacing w:after="240"/>
    </w:pPr>
  </w:style>
  <w:style w:type="paragraph" w:customStyle="1" w:styleId="LetBegBeginLetter">
    <w:name w:val="LetBeg Begin Letter"/>
    <w:basedOn w:val="OthConBegBeginOtherContainer"/>
    <w:qFormat/>
    <w:rsid w:val="00A16D64"/>
  </w:style>
  <w:style w:type="paragraph" w:customStyle="1" w:styleId="LetClosLetterClosing">
    <w:name w:val="LetClos Letter Closing"/>
    <w:basedOn w:val="LetTxtLetterText"/>
    <w:rsid w:val="00A16D64"/>
    <w:pPr>
      <w:spacing w:after="240"/>
    </w:pPr>
  </w:style>
  <w:style w:type="paragraph" w:customStyle="1" w:styleId="LetCNewParaContinuationofLetterTextNewParagraph">
    <w:name w:val="LetCNewPara Continuation of Letter Text New Paragraph"/>
    <w:basedOn w:val="LetTxtLetterText"/>
    <w:qFormat/>
    <w:rsid w:val="00A16D64"/>
  </w:style>
  <w:style w:type="paragraph" w:customStyle="1" w:styleId="LetCSameParaContinuationofLetterTextSameParagraph">
    <w:name w:val="LetCSamePara Continuation of Letter Text Same Paragraph"/>
    <w:basedOn w:val="LetTxtLetterText"/>
    <w:next w:val="LetTxtLetterText"/>
    <w:qFormat/>
    <w:rsid w:val="00A16D64"/>
    <w:pPr>
      <w:ind w:firstLine="0"/>
    </w:pPr>
  </w:style>
  <w:style w:type="paragraph" w:customStyle="1" w:styleId="LetDateLetterDate">
    <w:name w:val="LetDate Letter Date"/>
    <w:basedOn w:val="LetTxtLetterText"/>
    <w:rsid w:val="00A16D64"/>
    <w:pPr>
      <w:spacing w:before="360"/>
      <w:jc w:val="right"/>
    </w:pPr>
  </w:style>
  <w:style w:type="paragraph" w:customStyle="1" w:styleId="LetEndEndLetter">
    <w:name w:val="LetEnd End Letter"/>
    <w:basedOn w:val="OthConBegBeginOtherContainer"/>
    <w:qFormat/>
    <w:rsid w:val="00A16D64"/>
  </w:style>
  <w:style w:type="paragraph" w:customStyle="1" w:styleId="LetSalLetterSalutation">
    <w:name w:val="LetSal Letter Salutation"/>
    <w:basedOn w:val="LetTxtLetterText"/>
    <w:rsid w:val="00A16D64"/>
  </w:style>
  <w:style w:type="paragraph" w:customStyle="1" w:styleId="LgndLegendguidetointerpretingfigure">
    <w:name w:val="Lgnd Legend (guide to interpreting figure)"/>
    <w:basedOn w:val="CaptCaptiondescription"/>
    <w:qFormat/>
    <w:rsid w:val="00A16D64"/>
    <w:pPr>
      <w:spacing w:after="240"/>
      <w:ind w:left="5760" w:right="0"/>
      <w:contextualSpacing/>
    </w:pPr>
    <w:rPr>
      <w:rFonts w:cs="Arial"/>
      <w:color w:val="7030A0"/>
    </w:rPr>
  </w:style>
  <w:style w:type="paragraph" w:customStyle="1" w:styleId="NLNumberedList">
    <w:name w:val="NL Numbered List"/>
    <w:basedOn w:val="BLBulletList"/>
    <w:qFormat/>
    <w:rsid w:val="00A16D64"/>
    <w:pPr>
      <w:tabs>
        <w:tab w:val="clear" w:pos="240"/>
        <w:tab w:val="clear" w:pos="960"/>
        <w:tab w:val="left" w:pos="480"/>
      </w:tabs>
      <w:ind w:left="1200" w:hanging="480"/>
    </w:pPr>
  </w:style>
  <w:style w:type="paragraph" w:customStyle="1" w:styleId="LLLetteredList">
    <w:name w:val="LL Lettered List"/>
    <w:basedOn w:val="NLNumberedList"/>
    <w:qFormat/>
    <w:rsid w:val="00A16D64"/>
  </w:style>
  <w:style w:type="paragraph" w:customStyle="1" w:styleId="MargNMarginalNote">
    <w:name w:val="MargN Marginal Note"/>
    <w:basedOn w:val="TxtBodyText"/>
    <w:qFormat/>
    <w:rsid w:val="00A16D64"/>
    <w:pPr>
      <w:ind w:left="-720"/>
    </w:pPr>
  </w:style>
  <w:style w:type="paragraph" w:customStyle="1" w:styleId="MCLMultiColumnList">
    <w:name w:val="MCL MultiColumn List"/>
    <w:basedOn w:val="Normal"/>
    <w:qFormat/>
    <w:rsid w:val="00A16D64"/>
    <w:pPr>
      <w:widowControl w:val="0"/>
      <w:tabs>
        <w:tab w:val="left" w:pos="1440"/>
        <w:tab w:val="left" w:pos="5040"/>
      </w:tabs>
      <w:spacing w:line="560" w:lineRule="exact"/>
      <w:ind w:left="3600" w:hanging="2880"/>
    </w:pPr>
    <w:rPr>
      <w:sz w:val="24"/>
    </w:rPr>
  </w:style>
  <w:style w:type="paragraph" w:styleId="NoSpacing">
    <w:name w:val="No Spacing"/>
    <w:uiPriority w:val="1"/>
    <w:qFormat/>
    <w:rsid w:val="00A16D64"/>
    <w:pPr>
      <w:spacing w:after="0" w:line="240" w:lineRule="auto"/>
    </w:pPr>
    <w:rPr>
      <w:rFonts w:cs="Times New Roman"/>
      <w:lang w:val="fr-CA"/>
    </w:rPr>
  </w:style>
  <w:style w:type="paragraph" w:customStyle="1" w:styleId="NoteCNoteContinued">
    <w:name w:val="NoteC Note Continued"/>
    <w:basedOn w:val="ENEndnote"/>
    <w:rsid w:val="00A16D64"/>
    <w:rPr>
      <w:rFonts w:eastAsia="MS Mincho"/>
    </w:rPr>
  </w:style>
  <w:style w:type="paragraph" w:customStyle="1" w:styleId="NoteComplexBegin">
    <w:name w:val="NoteComplexBegin"/>
    <w:basedOn w:val="AppBegBeginAppendix"/>
    <w:rsid w:val="00A16D64"/>
  </w:style>
  <w:style w:type="paragraph" w:customStyle="1" w:styleId="NoteComplexEnd">
    <w:name w:val="NoteComplexEnd"/>
    <w:basedOn w:val="AppEndEndAppendix"/>
    <w:rsid w:val="00A16D64"/>
  </w:style>
  <w:style w:type="character" w:customStyle="1" w:styleId="NumLetLabelNumberorLetterofaNumberedorLetteredParagraph">
    <w:name w:val="NumLetLabel Number or Letter of a Numbered or Lettered Paragraph"/>
    <w:uiPriority w:val="1"/>
    <w:qFormat/>
    <w:rsid w:val="00A16D64"/>
    <w:rPr>
      <w:b/>
      <w:color w:val="auto"/>
      <w:u w:val="double"/>
    </w:rPr>
  </w:style>
  <w:style w:type="paragraph" w:customStyle="1" w:styleId="NumLetPara1First-LevelNumberedorLetteredParagraph">
    <w:name w:val="NumLetPara1 First-Level Numbered or Lettered Paragraph"/>
    <w:basedOn w:val="TxtBodyText"/>
    <w:qFormat/>
    <w:rsid w:val="00A16D64"/>
    <w:pPr>
      <w:tabs>
        <w:tab w:val="left" w:pos="720"/>
        <w:tab w:val="left" w:pos="1440"/>
      </w:tabs>
      <w:spacing w:after="120" w:line="400" w:lineRule="exact"/>
      <w:ind w:firstLine="0"/>
    </w:pPr>
  </w:style>
  <w:style w:type="paragraph" w:customStyle="1" w:styleId="NumLetPara1ContContinuationofFirst-LevelNumberedorLetteredParagraphGroup">
    <w:name w:val="NumLetPara1Cont Continuation of First-Level Numbered or Lettered Paragraph Group"/>
    <w:basedOn w:val="NumLetPara1First-LevelNumberedorLetteredParagraph"/>
    <w:qFormat/>
    <w:rsid w:val="00A16D64"/>
    <w:pPr>
      <w:tabs>
        <w:tab w:val="clear" w:pos="720"/>
        <w:tab w:val="clear" w:pos="1440"/>
      </w:tabs>
      <w:ind w:firstLine="720"/>
    </w:pPr>
  </w:style>
  <w:style w:type="paragraph" w:customStyle="1" w:styleId="NumLetPara2Second-LevelNumberedorLetteredParagraph">
    <w:name w:val="NumLetPara2 Second-Level Numbered or Lettered Paragraph"/>
    <w:basedOn w:val="NumLetPara1First-LevelNumberedorLetteredParagraph"/>
    <w:qFormat/>
    <w:rsid w:val="00A16D64"/>
    <w:pPr>
      <w:tabs>
        <w:tab w:val="clear" w:pos="720"/>
        <w:tab w:val="left" w:pos="2160"/>
      </w:tabs>
      <w:ind w:left="720"/>
    </w:pPr>
  </w:style>
  <w:style w:type="paragraph" w:customStyle="1" w:styleId="NumLetPara2ContContinuationofSecond-LevelNumberedorLetteredParagraphGroup">
    <w:name w:val="NumLetPara2Cont Continuation of Second-Level Numbered or Lettered Paragraph Group"/>
    <w:basedOn w:val="NumLetPara2Second-LevelNumberedorLetteredParagraph"/>
    <w:qFormat/>
    <w:rsid w:val="00A16D64"/>
    <w:pPr>
      <w:tabs>
        <w:tab w:val="clear" w:pos="1440"/>
        <w:tab w:val="clear" w:pos="2160"/>
      </w:tabs>
      <w:ind w:firstLine="720"/>
    </w:pPr>
  </w:style>
  <w:style w:type="paragraph" w:customStyle="1" w:styleId="NumLetPara3Third-LevelNumberedorLetteredParagraph">
    <w:name w:val="NumLetPara3 Third-Level Numbered or Lettered Paragraph"/>
    <w:basedOn w:val="NumLetPara2Second-LevelNumberedorLetteredParagraph"/>
    <w:qFormat/>
    <w:rsid w:val="00A16D64"/>
    <w:pPr>
      <w:tabs>
        <w:tab w:val="clear" w:pos="1440"/>
        <w:tab w:val="left" w:pos="2880"/>
      </w:tabs>
      <w:ind w:left="1440"/>
    </w:pPr>
  </w:style>
  <w:style w:type="paragraph" w:customStyle="1" w:styleId="NumLetPara3ContContinuationofThird-LevelNumberedorLetteredParagraphGroup">
    <w:name w:val="NumLetPara3Cont Continuation of Third-Level Numbered or Lettered Paragraph Group"/>
    <w:basedOn w:val="NumLetPara3Third-LevelNumberedorLetteredParagraph"/>
    <w:qFormat/>
    <w:rsid w:val="00A16D64"/>
    <w:pPr>
      <w:tabs>
        <w:tab w:val="clear" w:pos="2160"/>
        <w:tab w:val="clear" w:pos="2880"/>
      </w:tabs>
      <w:ind w:firstLine="720"/>
    </w:pPr>
  </w:style>
  <w:style w:type="paragraph" w:customStyle="1" w:styleId="NumParaSectBegBeginNumberedParagraphSection">
    <w:name w:val="NumParaSectBeg Begin Numbered Paragraph Section"/>
    <w:qFormat/>
    <w:rsid w:val="00A16D64"/>
    <w:pPr>
      <w:shd w:val="pct25" w:color="auto" w:fill="auto"/>
      <w:spacing w:before="120" w:after="120" w:line="240" w:lineRule="auto"/>
    </w:pPr>
    <w:rPr>
      <w:rFonts w:ascii="Times New Roman" w:eastAsia="Times New Roman" w:hAnsi="Times New Roman" w:cs="Times New Roman"/>
      <w:sz w:val="24"/>
      <w:szCs w:val="20"/>
    </w:rPr>
  </w:style>
  <w:style w:type="paragraph" w:customStyle="1" w:styleId="NumParaSectEndEndNumberedParagraphSection">
    <w:name w:val="NumParaSectEnd End Numbered Paragraph Section"/>
    <w:basedOn w:val="NumParaSectBegBeginNumberedParagraphSection"/>
    <w:qFormat/>
    <w:rsid w:val="00A16D64"/>
  </w:style>
  <w:style w:type="character" w:customStyle="1" w:styleId="object">
    <w:name w:val="object"/>
    <w:basedOn w:val="DefaultParagraphFont"/>
    <w:rsid w:val="00A16D64"/>
  </w:style>
  <w:style w:type="paragraph" w:customStyle="1" w:styleId="OL1OutlineListLevel1">
    <w:name w:val="OL1 Outline List Level 1"/>
    <w:basedOn w:val="TxtBodyText"/>
    <w:rsid w:val="00A16D64"/>
    <w:pPr>
      <w:tabs>
        <w:tab w:val="right" w:pos="547"/>
      </w:tabs>
      <w:spacing w:before="120" w:after="120"/>
      <w:ind w:left="720" w:hanging="720"/>
    </w:pPr>
  </w:style>
  <w:style w:type="paragraph" w:customStyle="1" w:styleId="OL2OutlineListLevel2">
    <w:name w:val="OL2 Outline List Level 2"/>
    <w:basedOn w:val="OL1OutlineListLevel1"/>
    <w:rsid w:val="00A16D64"/>
    <w:pPr>
      <w:tabs>
        <w:tab w:val="clear" w:pos="547"/>
        <w:tab w:val="right" w:pos="1267"/>
      </w:tabs>
      <w:spacing w:before="0"/>
      <w:ind w:left="1440"/>
    </w:pPr>
  </w:style>
  <w:style w:type="paragraph" w:customStyle="1" w:styleId="OL3OutlineListLevel3">
    <w:name w:val="OL3 Outline List Level 3"/>
    <w:basedOn w:val="OL1OutlineListLevel1"/>
    <w:rsid w:val="00A16D64"/>
    <w:pPr>
      <w:tabs>
        <w:tab w:val="clear" w:pos="547"/>
        <w:tab w:val="right" w:pos="1872"/>
      </w:tabs>
      <w:spacing w:before="0"/>
      <w:ind w:left="2160"/>
    </w:pPr>
  </w:style>
  <w:style w:type="paragraph" w:customStyle="1" w:styleId="OL4OutlineListLevel4">
    <w:name w:val="OL4 Outline List Level 4"/>
    <w:basedOn w:val="OL1OutlineListLevel1"/>
    <w:rsid w:val="00A16D64"/>
    <w:pPr>
      <w:tabs>
        <w:tab w:val="clear" w:pos="547"/>
        <w:tab w:val="right" w:pos="2592"/>
      </w:tabs>
      <w:spacing w:before="0"/>
      <w:ind w:left="2880"/>
    </w:pPr>
  </w:style>
  <w:style w:type="paragraph" w:customStyle="1" w:styleId="OthConEndEndOtherContainer">
    <w:name w:val="OthConEnd End Other Container"/>
    <w:basedOn w:val="NotesEndEndNotes"/>
    <w:qFormat/>
    <w:rsid w:val="00A16D64"/>
  </w:style>
  <w:style w:type="character" w:customStyle="1" w:styleId="OthInsCOOtherInsertCallout">
    <w:name w:val="OthInsCO Other Insert Callout"/>
    <w:rsid w:val="00A16D64"/>
    <w:rPr>
      <w:rFonts w:ascii="Helvetica" w:hAnsi="Helvetica"/>
      <w:b/>
      <w:sz w:val="24"/>
      <w:bdr w:val="none" w:sz="0" w:space="0" w:color="auto"/>
      <w:shd w:val="pct50" w:color="000080" w:fill="auto"/>
    </w:rPr>
  </w:style>
  <w:style w:type="character" w:customStyle="1" w:styleId="OthInsMenOtherInsertMention">
    <w:name w:val="OthInsMen Other Insert Mention"/>
    <w:rsid w:val="00A16D64"/>
    <w:rPr>
      <w:color w:val="215868"/>
      <w:u w:val="single"/>
    </w:rPr>
  </w:style>
  <w:style w:type="paragraph" w:customStyle="1" w:styleId="Paragraphe">
    <w:name w:val="Paragraphe"/>
    <w:basedOn w:val="Normal"/>
    <w:qFormat/>
    <w:rsid w:val="00A16D64"/>
    <w:pPr>
      <w:spacing w:before="120" w:after="120" w:line="360" w:lineRule="auto"/>
      <w:ind w:firstLine="709"/>
      <w:jc w:val="both"/>
    </w:pPr>
    <w:rPr>
      <w:sz w:val="24"/>
      <w:lang w:eastAsia="fr-FR"/>
    </w:rPr>
  </w:style>
  <w:style w:type="paragraph" w:customStyle="1" w:styleId="ProTxtProtectedText">
    <w:name w:val="ProTxt Protected Text"/>
    <w:basedOn w:val="Normal"/>
    <w:qFormat/>
    <w:rsid w:val="00A16D64"/>
    <w:pPr>
      <w:shd w:val="pct15" w:color="auto" w:fill="auto"/>
      <w:spacing w:line="360" w:lineRule="exact"/>
    </w:pPr>
    <w:rPr>
      <w:sz w:val="24"/>
    </w:rPr>
  </w:style>
  <w:style w:type="paragraph" w:customStyle="1" w:styleId="PullQtPullQuote">
    <w:name w:val="PullQt Pull Quote"/>
    <w:basedOn w:val="Normal"/>
    <w:qFormat/>
    <w:rsid w:val="00A16D64"/>
    <w:pPr>
      <w:pBdr>
        <w:top w:val="single" w:sz="24" w:space="6" w:color="auto"/>
        <w:bottom w:val="single" w:sz="24" w:space="6" w:color="auto"/>
      </w:pBdr>
      <w:spacing w:before="120" w:after="120" w:line="360" w:lineRule="exact"/>
      <w:ind w:left="2880" w:right="2880"/>
    </w:pPr>
    <w:rPr>
      <w:rFonts w:ascii="Arial" w:hAnsi="Arial"/>
      <w:b/>
      <w:sz w:val="28"/>
    </w:rPr>
  </w:style>
  <w:style w:type="paragraph" w:customStyle="1" w:styleId="RevHdReviewHeading">
    <w:name w:val="RevHd Review Heading"/>
    <w:basedOn w:val="Normal"/>
    <w:qFormat/>
    <w:rsid w:val="00A16D64"/>
    <w:pPr>
      <w:spacing w:before="360" w:after="240" w:line="280" w:lineRule="exact"/>
      <w:ind w:left="2880"/>
    </w:pPr>
    <w:rPr>
      <w:rFonts w:ascii="Arial" w:hAnsi="Arial"/>
      <w:b/>
      <w:sz w:val="28"/>
    </w:rPr>
  </w:style>
  <w:style w:type="paragraph" w:customStyle="1" w:styleId="RevItemAuAuthorofReviewedItem">
    <w:name w:val="RevItemAu Author of Reviewed Item"/>
    <w:basedOn w:val="Normal"/>
    <w:qFormat/>
    <w:rsid w:val="00A16D64"/>
    <w:pPr>
      <w:spacing w:line="280" w:lineRule="exact"/>
      <w:ind w:left="3600" w:hanging="720"/>
    </w:pPr>
    <w:rPr>
      <w:sz w:val="24"/>
    </w:rPr>
  </w:style>
  <w:style w:type="paragraph" w:customStyle="1" w:styleId="RevItemPubPublisherofReviewedItem">
    <w:name w:val="RevItemPub Publisher of Reviewed Item"/>
    <w:basedOn w:val="Normal"/>
    <w:qFormat/>
    <w:rsid w:val="00A16D64"/>
    <w:pPr>
      <w:spacing w:line="280" w:lineRule="exact"/>
      <w:ind w:left="3600" w:hanging="720"/>
    </w:pPr>
    <w:rPr>
      <w:sz w:val="24"/>
    </w:rPr>
  </w:style>
  <w:style w:type="paragraph" w:customStyle="1" w:styleId="RevItemTTitleofReviewedItem">
    <w:name w:val="RevItemT Title of Reviewed Item"/>
    <w:basedOn w:val="Normal"/>
    <w:qFormat/>
    <w:rsid w:val="00A16D64"/>
    <w:pPr>
      <w:spacing w:line="280" w:lineRule="exact"/>
      <w:ind w:left="3600" w:hanging="720"/>
    </w:pPr>
    <w:rPr>
      <w:b/>
      <w:sz w:val="24"/>
    </w:rPr>
  </w:style>
  <w:style w:type="paragraph" w:customStyle="1" w:styleId="RHdVVersoRunningHead">
    <w:name w:val="RHdV Verso Running Head"/>
    <w:basedOn w:val="Normal"/>
    <w:qFormat/>
    <w:rsid w:val="00A16D64"/>
    <w:pPr>
      <w:spacing w:line="360" w:lineRule="exact"/>
      <w:jc w:val="center"/>
    </w:pPr>
    <w:rPr>
      <w:color w:val="5F497A"/>
      <w:sz w:val="24"/>
    </w:rPr>
  </w:style>
  <w:style w:type="paragraph" w:customStyle="1" w:styleId="RFtRRectoRunningFoot">
    <w:name w:val="RFtR Recto Running Foot"/>
    <w:basedOn w:val="RHdVVersoRunningHead"/>
    <w:qFormat/>
    <w:rsid w:val="00A16D64"/>
    <w:rPr>
      <w:color w:val="D99594"/>
    </w:rPr>
  </w:style>
  <w:style w:type="paragraph" w:customStyle="1" w:styleId="RFtVVersoRunningFoot">
    <w:name w:val="RFtV Verso Running Foot"/>
    <w:basedOn w:val="RHdVVersoRunningHead"/>
    <w:qFormat/>
    <w:rsid w:val="00A16D64"/>
    <w:rPr>
      <w:color w:val="B2A1C7"/>
    </w:rPr>
  </w:style>
  <w:style w:type="paragraph" w:customStyle="1" w:styleId="RHdRRectoRunningHead">
    <w:name w:val="RHdR Recto Running Head"/>
    <w:basedOn w:val="RHdVVersoRunningHead"/>
    <w:qFormat/>
    <w:rsid w:val="00A16D64"/>
    <w:rPr>
      <w:color w:val="943634"/>
    </w:rPr>
  </w:style>
  <w:style w:type="character" w:customStyle="1" w:styleId="RIH1Run-InHeading1">
    <w:name w:val="RIH1 Run-In Heading 1"/>
    <w:qFormat/>
    <w:rsid w:val="00A16D64"/>
    <w:rPr>
      <w:b/>
      <w:color w:val="7030A0"/>
    </w:rPr>
  </w:style>
  <w:style w:type="character" w:customStyle="1" w:styleId="RIH2Run-InHeading2">
    <w:name w:val="RIH2 Run-In Heading 2"/>
    <w:qFormat/>
    <w:rsid w:val="00A16D64"/>
    <w:rPr>
      <w:b/>
      <w:color w:val="7030A0"/>
      <w:u w:val="dottedHeavy"/>
    </w:rPr>
  </w:style>
  <w:style w:type="paragraph" w:customStyle="1" w:styleId="RvwrReviewer">
    <w:name w:val="Rvwr Reviewer"/>
    <w:basedOn w:val="Normal"/>
    <w:qFormat/>
    <w:rsid w:val="00A16D64"/>
    <w:pPr>
      <w:spacing w:before="120" w:after="120" w:line="280" w:lineRule="exact"/>
      <w:ind w:left="3600" w:hanging="720"/>
    </w:pPr>
    <w:rPr>
      <w:color w:val="7030A0"/>
      <w:sz w:val="24"/>
    </w:rPr>
  </w:style>
  <w:style w:type="paragraph" w:customStyle="1" w:styleId="SBSpaceBreak">
    <w:name w:val="SB Space Break"/>
    <w:basedOn w:val="TxtBodyText"/>
    <w:rsid w:val="00A16D64"/>
    <w:pPr>
      <w:shd w:val="pct20" w:color="auto" w:fill="FFFFFF"/>
      <w:jc w:val="center"/>
    </w:pPr>
  </w:style>
  <w:style w:type="paragraph" w:customStyle="1" w:styleId="SectTSectionTitle">
    <w:name w:val="SectT Section Title"/>
    <w:basedOn w:val="Normal"/>
    <w:rsid w:val="00A16D64"/>
    <w:pPr>
      <w:keepNext/>
      <w:keepLines/>
      <w:spacing w:before="720" w:line="560" w:lineRule="exact"/>
      <w:jc w:val="center"/>
    </w:pPr>
    <w:rPr>
      <w:rFonts w:ascii="Arial" w:hAnsi="Arial"/>
      <w:sz w:val="48"/>
    </w:rPr>
  </w:style>
  <w:style w:type="paragraph" w:customStyle="1" w:styleId="SectSTSectionSubtitle">
    <w:name w:val="SectST Section Subtitle"/>
    <w:basedOn w:val="SectTSectionTitle"/>
    <w:rsid w:val="00A16D64"/>
    <w:pPr>
      <w:keepNext w:val="0"/>
      <w:spacing w:before="360"/>
    </w:pPr>
    <w:rPr>
      <w:sz w:val="36"/>
    </w:rPr>
  </w:style>
  <w:style w:type="paragraph" w:customStyle="1" w:styleId="SectITSectionIntroTitle">
    <w:name w:val="SectIT Section Intro Title"/>
    <w:basedOn w:val="SectSTSectionSubtitle"/>
    <w:qFormat/>
    <w:rsid w:val="00A16D64"/>
    <w:pPr>
      <w:keepNext/>
    </w:pPr>
    <w:rPr>
      <w:sz w:val="28"/>
    </w:rPr>
  </w:style>
  <w:style w:type="paragraph" w:customStyle="1" w:styleId="SeeorSeeAlsoreferenceinindex">
    <w:name w:val="See or See Also reference in index"/>
    <w:basedOn w:val="Ind1IndexMainEntry"/>
    <w:qFormat/>
    <w:rsid w:val="00A16D64"/>
    <w:pPr>
      <w:ind w:hanging="1080"/>
    </w:pPr>
    <w:rPr>
      <w:color w:val="943634"/>
    </w:rPr>
  </w:style>
  <w:style w:type="paragraph" w:customStyle="1" w:styleId="SeeAlsoSubSeeorSeeAlsoIndexEntry">
    <w:name w:val="SeeAlsoSub See or See Also Index Entry"/>
    <w:basedOn w:val="Ind1IndexMainEntry"/>
    <w:next w:val="Ind1IndexMainEntry"/>
    <w:qFormat/>
    <w:rsid w:val="00A16D64"/>
    <w:pPr>
      <w:ind w:left="1077" w:hanging="1077"/>
    </w:pPr>
    <w:rPr>
      <w:color w:val="943634"/>
    </w:rPr>
  </w:style>
  <w:style w:type="paragraph" w:customStyle="1" w:styleId="SLSublist">
    <w:name w:val="SL Sublist"/>
    <w:basedOn w:val="BLBulletList"/>
    <w:rsid w:val="00A16D64"/>
    <w:pPr>
      <w:tabs>
        <w:tab w:val="clear" w:pos="960"/>
      </w:tabs>
      <w:ind w:left="1920"/>
    </w:pPr>
  </w:style>
  <w:style w:type="character" w:customStyle="1" w:styleId="SpchSpeech">
    <w:name w:val="Spch Speech"/>
    <w:qFormat/>
    <w:rsid w:val="00A16D64"/>
    <w:rPr>
      <w:color w:val="365F91"/>
    </w:rPr>
  </w:style>
  <w:style w:type="paragraph" w:customStyle="1" w:styleId="SpDispTxt">
    <w:name w:val="SpDispTxt"/>
    <w:basedOn w:val="TxtBodyText"/>
    <w:qFormat/>
    <w:rsid w:val="00A16D64"/>
    <w:rPr>
      <w:rFonts w:ascii="Arial" w:hAnsi="Arial"/>
      <w:color w:val="00B050"/>
      <w:sz w:val="28"/>
    </w:rPr>
  </w:style>
  <w:style w:type="paragraph" w:customStyle="1" w:styleId="SpExSpecialExtract">
    <w:name w:val="SpEx Special Extract"/>
    <w:basedOn w:val="Normal"/>
    <w:rsid w:val="00A16D64"/>
    <w:pPr>
      <w:spacing w:before="360" w:after="360" w:line="400" w:lineRule="exact"/>
      <w:ind w:left="720" w:right="720"/>
      <w:contextualSpacing/>
    </w:pPr>
    <w:rPr>
      <w:color w:val="00B050"/>
      <w:sz w:val="24"/>
    </w:rPr>
  </w:style>
  <w:style w:type="paragraph" w:customStyle="1" w:styleId="SpH1SpecialHeading1">
    <w:name w:val="SpH1 Special Heading 1"/>
    <w:basedOn w:val="TxtBodyText"/>
    <w:rsid w:val="00A16D64"/>
    <w:pPr>
      <w:spacing w:before="360" w:after="120"/>
    </w:pPr>
    <w:rPr>
      <w:b/>
      <w:color w:val="00B050"/>
      <w:sz w:val="32"/>
    </w:rPr>
  </w:style>
  <w:style w:type="paragraph" w:customStyle="1" w:styleId="SpH2SpecialHeading2">
    <w:name w:val="SpH2 Special Heading 2"/>
    <w:basedOn w:val="SpH1SpecialHeading1"/>
    <w:rsid w:val="00A16D64"/>
    <w:rPr>
      <w:sz w:val="28"/>
    </w:rPr>
  </w:style>
  <w:style w:type="paragraph" w:customStyle="1" w:styleId="SpH3SpecialHeading3">
    <w:name w:val="SpH3 Special Heading 3"/>
    <w:basedOn w:val="SpH2SpecialHeading2"/>
    <w:rsid w:val="00A16D64"/>
    <w:pPr>
      <w:spacing w:before="240" w:after="0"/>
      <w:ind w:left="1440"/>
    </w:pPr>
    <w:rPr>
      <w:sz w:val="24"/>
    </w:rPr>
  </w:style>
  <w:style w:type="character" w:customStyle="1" w:styleId="SpkrSpeaker">
    <w:name w:val="Spkr Speaker"/>
    <w:qFormat/>
    <w:rsid w:val="00A16D64"/>
    <w:rPr>
      <w:smallCaps/>
      <w:color w:val="E36C0A"/>
    </w:rPr>
  </w:style>
  <w:style w:type="paragraph" w:customStyle="1" w:styleId="SpParaSpecialParagraph">
    <w:name w:val="SpPara Special Paragraph"/>
    <w:basedOn w:val="TxtBodyText"/>
    <w:rsid w:val="00A16D64"/>
    <w:rPr>
      <w:color w:val="00B050"/>
    </w:rPr>
  </w:style>
  <w:style w:type="character" w:customStyle="1" w:styleId="SpRIHSpecialRun-InHeading">
    <w:name w:val="SpRIH Special Run-In Heading"/>
    <w:qFormat/>
    <w:rsid w:val="00A16D64"/>
    <w:rPr>
      <w:b/>
      <w:color w:val="00B050"/>
    </w:rPr>
  </w:style>
  <w:style w:type="character" w:customStyle="1" w:styleId="SpTxtSpecialTextWithinParagraph">
    <w:name w:val="SpTxt Special Text Within Paragraph"/>
    <w:qFormat/>
    <w:rsid w:val="00A16D64"/>
    <w:rPr>
      <w:color w:val="00B050"/>
    </w:rPr>
  </w:style>
  <w:style w:type="paragraph" w:customStyle="1" w:styleId="SSLSubsublist">
    <w:name w:val="SSL Subsublist"/>
    <w:basedOn w:val="SLSublist"/>
    <w:qFormat/>
    <w:rsid w:val="00A16D64"/>
    <w:pPr>
      <w:ind w:left="2160"/>
    </w:pPr>
  </w:style>
  <w:style w:type="paragraph" w:customStyle="1" w:styleId="StDirStageDirection">
    <w:name w:val="StDir Stage Direction"/>
    <w:basedOn w:val="Normal"/>
    <w:next w:val="AckAcknowledgements"/>
    <w:qFormat/>
    <w:rsid w:val="00A16D64"/>
    <w:pPr>
      <w:ind w:left="720"/>
      <w:jc w:val="right"/>
    </w:pPr>
    <w:rPr>
      <w:i/>
      <w:color w:val="984806"/>
    </w:rPr>
  </w:style>
  <w:style w:type="character" w:customStyle="1" w:styleId="StDirInTxtStageDirectioninText">
    <w:name w:val="StDirInTxt Stage Direction in Text"/>
    <w:qFormat/>
    <w:rsid w:val="00A16D64"/>
    <w:rPr>
      <w:i/>
      <w:color w:val="984806"/>
    </w:rPr>
  </w:style>
  <w:style w:type="paragraph" w:styleId="TableofAuthorities">
    <w:name w:val="table of authorities"/>
    <w:basedOn w:val="Normal"/>
    <w:next w:val="Normal"/>
    <w:semiHidden/>
    <w:rsid w:val="00A16D64"/>
    <w:pPr>
      <w:ind w:left="200" w:hanging="200"/>
    </w:pPr>
  </w:style>
  <w:style w:type="paragraph" w:styleId="TableofFigures">
    <w:name w:val="table of figures"/>
    <w:basedOn w:val="Normal"/>
    <w:next w:val="Normal"/>
    <w:semiHidden/>
    <w:rsid w:val="00A16D64"/>
    <w:pPr>
      <w:ind w:left="400" w:hanging="400"/>
    </w:pPr>
  </w:style>
  <w:style w:type="paragraph" w:customStyle="1" w:styleId="TBTableBody">
    <w:name w:val="TB Table Body"/>
    <w:basedOn w:val="Normal"/>
    <w:rsid w:val="00A16D64"/>
    <w:pPr>
      <w:ind w:left="187" w:hanging="187"/>
    </w:pPr>
    <w:rPr>
      <w:sz w:val="24"/>
    </w:rPr>
  </w:style>
  <w:style w:type="character" w:customStyle="1" w:styleId="TblCOTableCallout">
    <w:name w:val="TblCO Table Callout"/>
    <w:rsid w:val="00A16D64"/>
    <w:rPr>
      <w:rFonts w:ascii="Times New Roman" w:hAnsi="Times New Roman"/>
      <w:b w:val="0"/>
      <w:sz w:val="24"/>
      <w:bdr w:val="none" w:sz="0" w:space="0" w:color="auto"/>
      <w:shd w:val="pct50" w:color="FFFFFF" w:fill="800080"/>
    </w:rPr>
  </w:style>
  <w:style w:type="character" w:customStyle="1" w:styleId="TblMenTableMention">
    <w:name w:val="TblMen Table Mention"/>
    <w:rsid w:val="00A16D64"/>
    <w:rPr>
      <w:color w:val="800080"/>
      <w:u w:val="single"/>
    </w:rPr>
  </w:style>
  <w:style w:type="paragraph" w:customStyle="1" w:styleId="TCHTableColumnHead">
    <w:name w:val="TCH Table Column Head"/>
    <w:basedOn w:val="Normal"/>
    <w:rsid w:val="00A16D64"/>
    <w:rPr>
      <w:rFonts w:ascii="Arial" w:hAnsi="Arial"/>
      <w:b/>
      <w:sz w:val="24"/>
    </w:rPr>
  </w:style>
  <w:style w:type="paragraph" w:customStyle="1" w:styleId="TestBegBeginTestSection">
    <w:name w:val="TestBeg Begin Test Section"/>
    <w:basedOn w:val="NotesBegBeginNotes"/>
    <w:qFormat/>
    <w:rsid w:val="00A16D64"/>
  </w:style>
  <w:style w:type="paragraph" w:customStyle="1" w:styleId="TestEndEndTestSection">
    <w:name w:val="TestEnd End Test Section"/>
    <w:basedOn w:val="NotesEndEndNotes"/>
    <w:qFormat/>
    <w:rsid w:val="00A16D64"/>
    <w:pPr>
      <w:ind w:left="720" w:hanging="720"/>
    </w:pPr>
  </w:style>
  <w:style w:type="paragraph" w:customStyle="1" w:styleId="TIHTableInternalHead">
    <w:name w:val="TIH Table Internal Head"/>
    <w:basedOn w:val="Normal"/>
    <w:rsid w:val="00A16D64"/>
    <w:pPr>
      <w:tabs>
        <w:tab w:val="left" w:pos="2218"/>
        <w:tab w:val="left" w:pos="6667"/>
      </w:tabs>
      <w:ind w:left="187" w:hanging="187"/>
    </w:pPr>
    <w:rPr>
      <w:rFonts w:ascii="Arial" w:hAnsi="Arial"/>
      <w:sz w:val="24"/>
    </w:rPr>
  </w:style>
  <w:style w:type="character" w:customStyle="1" w:styleId="TNTableNumber">
    <w:name w:val="TN Table Number"/>
    <w:qFormat/>
    <w:rsid w:val="00A16D64"/>
    <w:rPr>
      <w:b/>
      <w:i/>
    </w:rPr>
  </w:style>
  <w:style w:type="paragraph" w:styleId="TOC8">
    <w:name w:val="toc 8"/>
    <w:basedOn w:val="Normal"/>
    <w:next w:val="Normal"/>
    <w:autoRedefine/>
    <w:semiHidden/>
    <w:rsid w:val="00A16D64"/>
    <w:pPr>
      <w:ind w:left="1400"/>
    </w:pPr>
  </w:style>
  <w:style w:type="paragraph" w:customStyle="1" w:styleId="TransBegBeginTranslation">
    <w:name w:val="TransBeg Begin Translation"/>
    <w:basedOn w:val="OthConBegBeginOtherContainer"/>
    <w:qFormat/>
    <w:rsid w:val="00A16D64"/>
  </w:style>
  <w:style w:type="paragraph" w:customStyle="1" w:styleId="TransEndEndTranslation">
    <w:name w:val="TransEnd End Translation"/>
    <w:basedOn w:val="OthConBegBeginOtherContainer"/>
    <w:qFormat/>
    <w:rsid w:val="00A16D64"/>
  </w:style>
  <w:style w:type="paragraph" w:customStyle="1" w:styleId="TSrcTableSource">
    <w:name w:val="TSrc Table Source"/>
    <w:basedOn w:val="SrcSourceorCreditLine"/>
    <w:rsid w:val="00A16D64"/>
  </w:style>
  <w:style w:type="paragraph" w:customStyle="1" w:styleId="TSTTableSubtitle">
    <w:name w:val="TST Table Subtitle"/>
    <w:basedOn w:val="Normal"/>
    <w:qFormat/>
    <w:rsid w:val="00A16D64"/>
    <w:pPr>
      <w:jc w:val="center"/>
    </w:pPr>
    <w:rPr>
      <w:rFonts w:ascii="Arial" w:hAnsi="Arial"/>
    </w:rPr>
  </w:style>
  <w:style w:type="paragraph" w:customStyle="1" w:styleId="TStbHTableStubHead">
    <w:name w:val="TStbH Table Stub Head"/>
    <w:basedOn w:val="Normal"/>
    <w:rsid w:val="00A16D64"/>
    <w:pPr>
      <w:ind w:left="187" w:hanging="187"/>
    </w:pPr>
    <w:rPr>
      <w:b/>
      <w:sz w:val="24"/>
    </w:rPr>
  </w:style>
  <w:style w:type="paragraph" w:customStyle="1" w:styleId="TTTableTitle">
    <w:name w:val="TT Table Title"/>
    <w:basedOn w:val="Normal"/>
    <w:rsid w:val="00A16D64"/>
    <w:pPr>
      <w:keepNext/>
      <w:jc w:val="center"/>
      <w:outlineLvl w:val="0"/>
    </w:pPr>
    <w:rPr>
      <w:rFonts w:ascii="Arial" w:eastAsia="MS Mincho" w:hAnsi="Arial"/>
      <w:iCs/>
      <w:color w:val="000000"/>
      <w:sz w:val="22"/>
      <w:szCs w:val="24"/>
    </w:rPr>
  </w:style>
  <w:style w:type="paragraph" w:customStyle="1" w:styleId="Txt2ColumnTwoColumnText">
    <w:name w:val="Txt2Column Two Column Text"/>
    <w:basedOn w:val="TxtBodyText"/>
    <w:qFormat/>
    <w:rsid w:val="00A16D64"/>
    <w:pPr>
      <w:ind w:right="4320"/>
    </w:pPr>
  </w:style>
  <w:style w:type="paragraph" w:customStyle="1" w:styleId="ULUnnumberedList">
    <w:name w:val="UL Unnumbered List"/>
    <w:basedOn w:val="LLLetteredList"/>
    <w:qFormat/>
    <w:rsid w:val="00A16D64"/>
    <w:pPr>
      <w:tabs>
        <w:tab w:val="clear" w:pos="480"/>
      </w:tabs>
    </w:pPr>
  </w:style>
  <w:style w:type="character" w:customStyle="1" w:styleId="URL">
    <w:name w:val="URL"/>
    <w:qFormat/>
    <w:rsid w:val="00A16D64"/>
    <w:rPr>
      <w:color w:val="FF0000"/>
      <w:u w:val="single" w:color="FF0000"/>
    </w:rPr>
  </w:style>
  <w:style w:type="paragraph" w:customStyle="1" w:styleId="VrsVerse">
    <w:name w:val="Vrs Verse"/>
    <w:basedOn w:val="TxtBodyText"/>
    <w:rsid w:val="00A16D64"/>
    <w:pPr>
      <w:spacing w:after="240"/>
      <w:ind w:left="2880" w:hanging="1440"/>
      <w:contextualSpacing/>
    </w:pPr>
  </w:style>
  <w:style w:type="paragraph" w:customStyle="1" w:styleId="VrsInVrsVerseNestedinVerse">
    <w:name w:val="VrsInVrs Verse Nested in Verse"/>
    <w:basedOn w:val="VrsVerse"/>
    <w:qFormat/>
    <w:rsid w:val="00A16D64"/>
    <w:pPr>
      <w:spacing w:after="160"/>
      <w:ind w:left="4559"/>
    </w:pPr>
  </w:style>
  <w:style w:type="paragraph" w:customStyle="1" w:styleId="VStzaFirstLineofNewStanza">
    <w:name w:val="VStza First Line of New Stanza"/>
    <w:basedOn w:val="VrsVerse"/>
    <w:next w:val="VrsVerse"/>
    <w:qFormat/>
    <w:rsid w:val="00A16D64"/>
    <w:pPr>
      <w:spacing w:before="240" w:after="0"/>
    </w:pPr>
  </w:style>
  <w:style w:type="paragraph" w:customStyle="1" w:styleId="VStzaInVrsFirstLineofVerseNestedinVerse">
    <w:name w:val="VStzaInVrs First Line of Verse Nested in Verse"/>
    <w:basedOn w:val="VrsVerse"/>
    <w:qFormat/>
    <w:rsid w:val="00A16D64"/>
    <w:pPr>
      <w:spacing w:before="160" w:after="0"/>
      <w:ind w:left="4559"/>
    </w:pPr>
  </w:style>
  <w:style w:type="paragraph" w:customStyle="1" w:styleId="WhrLWhereList">
    <w:name w:val="WhrL Where List"/>
    <w:basedOn w:val="TxtBodyText"/>
    <w:rsid w:val="00A16D64"/>
    <w:pPr>
      <w:tabs>
        <w:tab w:val="left" w:pos="2880"/>
      </w:tabs>
    </w:pPr>
    <w:rPr>
      <w:color w:val="7F7F7F"/>
    </w:rPr>
  </w:style>
  <w:style w:type="character" w:customStyle="1" w:styleId="XRefCrossreference">
    <w:name w:val="XRef Crossreference"/>
    <w:qFormat/>
    <w:rsid w:val="00A16D64"/>
    <w:rPr>
      <w:color w:val="4BACC6"/>
      <w:u w:val="single" w:color="4BACC6"/>
    </w:rPr>
  </w:style>
  <w:style w:type="character" w:customStyle="1" w:styleId="Untag">
    <w:name w:val="Untag"/>
    <w:rsid w:val="00A16D64"/>
  </w:style>
  <w:style w:type="paragraph" w:customStyle="1" w:styleId="FIG-SRC">
    <w:name w:val="FIG-SRC"/>
    <w:qFormat/>
    <w:rsid w:val="00744BFE"/>
    <w:pPr>
      <w:widowControl w:val="0"/>
      <w:shd w:val="clear" w:color="auto" w:fill="FFFFFF"/>
      <w:spacing w:after="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93953">
      <w:bodyDiv w:val="1"/>
      <w:marLeft w:val="0"/>
      <w:marRight w:val="0"/>
      <w:marTop w:val="0"/>
      <w:marBottom w:val="0"/>
      <w:divBdr>
        <w:top w:val="none" w:sz="0" w:space="0" w:color="auto"/>
        <w:left w:val="none" w:sz="0" w:space="0" w:color="auto"/>
        <w:bottom w:val="none" w:sz="0" w:space="0" w:color="auto"/>
        <w:right w:val="none" w:sz="0" w:space="0" w:color="auto"/>
      </w:divBdr>
    </w:div>
    <w:div w:id="49042062">
      <w:bodyDiv w:val="1"/>
      <w:marLeft w:val="0"/>
      <w:marRight w:val="0"/>
      <w:marTop w:val="0"/>
      <w:marBottom w:val="0"/>
      <w:divBdr>
        <w:top w:val="none" w:sz="0" w:space="0" w:color="auto"/>
        <w:left w:val="none" w:sz="0" w:space="0" w:color="auto"/>
        <w:bottom w:val="none" w:sz="0" w:space="0" w:color="auto"/>
        <w:right w:val="none" w:sz="0" w:space="0" w:color="auto"/>
      </w:divBdr>
    </w:div>
    <w:div w:id="107702285">
      <w:bodyDiv w:val="1"/>
      <w:marLeft w:val="0"/>
      <w:marRight w:val="0"/>
      <w:marTop w:val="0"/>
      <w:marBottom w:val="0"/>
      <w:divBdr>
        <w:top w:val="none" w:sz="0" w:space="0" w:color="auto"/>
        <w:left w:val="none" w:sz="0" w:space="0" w:color="auto"/>
        <w:bottom w:val="none" w:sz="0" w:space="0" w:color="auto"/>
        <w:right w:val="none" w:sz="0" w:space="0" w:color="auto"/>
      </w:divBdr>
    </w:div>
    <w:div w:id="395712886">
      <w:bodyDiv w:val="1"/>
      <w:marLeft w:val="0"/>
      <w:marRight w:val="0"/>
      <w:marTop w:val="0"/>
      <w:marBottom w:val="0"/>
      <w:divBdr>
        <w:top w:val="none" w:sz="0" w:space="0" w:color="auto"/>
        <w:left w:val="none" w:sz="0" w:space="0" w:color="auto"/>
        <w:bottom w:val="none" w:sz="0" w:space="0" w:color="auto"/>
        <w:right w:val="none" w:sz="0" w:space="0" w:color="auto"/>
      </w:divBdr>
    </w:div>
    <w:div w:id="396631460">
      <w:bodyDiv w:val="1"/>
      <w:marLeft w:val="0"/>
      <w:marRight w:val="0"/>
      <w:marTop w:val="0"/>
      <w:marBottom w:val="0"/>
      <w:divBdr>
        <w:top w:val="none" w:sz="0" w:space="0" w:color="auto"/>
        <w:left w:val="none" w:sz="0" w:space="0" w:color="auto"/>
        <w:bottom w:val="none" w:sz="0" w:space="0" w:color="auto"/>
        <w:right w:val="none" w:sz="0" w:space="0" w:color="auto"/>
      </w:divBdr>
    </w:div>
    <w:div w:id="498546589">
      <w:bodyDiv w:val="1"/>
      <w:marLeft w:val="0"/>
      <w:marRight w:val="0"/>
      <w:marTop w:val="0"/>
      <w:marBottom w:val="0"/>
      <w:divBdr>
        <w:top w:val="none" w:sz="0" w:space="0" w:color="auto"/>
        <w:left w:val="none" w:sz="0" w:space="0" w:color="auto"/>
        <w:bottom w:val="none" w:sz="0" w:space="0" w:color="auto"/>
        <w:right w:val="none" w:sz="0" w:space="0" w:color="auto"/>
      </w:divBdr>
    </w:div>
    <w:div w:id="712116467">
      <w:bodyDiv w:val="1"/>
      <w:marLeft w:val="0"/>
      <w:marRight w:val="0"/>
      <w:marTop w:val="0"/>
      <w:marBottom w:val="0"/>
      <w:divBdr>
        <w:top w:val="none" w:sz="0" w:space="0" w:color="auto"/>
        <w:left w:val="none" w:sz="0" w:space="0" w:color="auto"/>
        <w:bottom w:val="none" w:sz="0" w:space="0" w:color="auto"/>
        <w:right w:val="none" w:sz="0" w:space="0" w:color="auto"/>
      </w:divBdr>
    </w:div>
    <w:div w:id="808938878">
      <w:bodyDiv w:val="1"/>
      <w:marLeft w:val="0"/>
      <w:marRight w:val="0"/>
      <w:marTop w:val="0"/>
      <w:marBottom w:val="0"/>
      <w:divBdr>
        <w:top w:val="none" w:sz="0" w:space="0" w:color="auto"/>
        <w:left w:val="none" w:sz="0" w:space="0" w:color="auto"/>
        <w:bottom w:val="none" w:sz="0" w:space="0" w:color="auto"/>
        <w:right w:val="none" w:sz="0" w:space="0" w:color="auto"/>
      </w:divBdr>
    </w:div>
    <w:div w:id="827673780">
      <w:bodyDiv w:val="1"/>
      <w:marLeft w:val="0"/>
      <w:marRight w:val="0"/>
      <w:marTop w:val="0"/>
      <w:marBottom w:val="0"/>
      <w:divBdr>
        <w:top w:val="none" w:sz="0" w:space="0" w:color="auto"/>
        <w:left w:val="none" w:sz="0" w:space="0" w:color="auto"/>
        <w:bottom w:val="none" w:sz="0" w:space="0" w:color="auto"/>
        <w:right w:val="none" w:sz="0" w:space="0" w:color="auto"/>
      </w:divBdr>
    </w:div>
    <w:div w:id="925578104">
      <w:bodyDiv w:val="1"/>
      <w:marLeft w:val="0"/>
      <w:marRight w:val="0"/>
      <w:marTop w:val="0"/>
      <w:marBottom w:val="0"/>
      <w:divBdr>
        <w:top w:val="none" w:sz="0" w:space="0" w:color="auto"/>
        <w:left w:val="none" w:sz="0" w:space="0" w:color="auto"/>
        <w:bottom w:val="none" w:sz="0" w:space="0" w:color="auto"/>
        <w:right w:val="none" w:sz="0" w:space="0" w:color="auto"/>
      </w:divBdr>
    </w:div>
    <w:div w:id="944852315">
      <w:bodyDiv w:val="1"/>
      <w:marLeft w:val="0"/>
      <w:marRight w:val="0"/>
      <w:marTop w:val="0"/>
      <w:marBottom w:val="0"/>
      <w:divBdr>
        <w:top w:val="none" w:sz="0" w:space="0" w:color="auto"/>
        <w:left w:val="none" w:sz="0" w:space="0" w:color="auto"/>
        <w:bottom w:val="none" w:sz="0" w:space="0" w:color="auto"/>
        <w:right w:val="none" w:sz="0" w:space="0" w:color="auto"/>
      </w:divBdr>
    </w:div>
    <w:div w:id="961419738">
      <w:bodyDiv w:val="1"/>
      <w:marLeft w:val="0"/>
      <w:marRight w:val="0"/>
      <w:marTop w:val="0"/>
      <w:marBottom w:val="0"/>
      <w:divBdr>
        <w:top w:val="none" w:sz="0" w:space="0" w:color="auto"/>
        <w:left w:val="none" w:sz="0" w:space="0" w:color="auto"/>
        <w:bottom w:val="none" w:sz="0" w:space="0" w:color="auto"/>
        <w:right w:val="none" w:sz="0" w:space="0" w:color="auto"/>
      </w:divBdr>
    </w:div>
    <w:div w:id="1148398312">
      <w:bodyDiv w:val="1"/>
      <w:marLeft w:val="0"/>
      <w:marRight w:val="0"/>
      <w:marTop w:val="0"/>
      <w:marBottom w:val="0"/>
      <w:divBdr>
        <w:top w:val="none" w:sz="0" w:space="0" w:color="auto"/>
        <w:left w:val="none" w:sz="0" w:space="0" w:color="auto"/>
        <w:bottom w:val="none" w:sz="0" w:space="0" w:color="auto"/>
        <w:right w:val="none" w:sz="0" w:space="0" w:color="auto"/>
      </w:divBdr>
    </w:div>
    <w:div w:id="1175652561">
      <w:bodyDiv w:val="1"/>
      <w:marLeft w:val="0"/>
      <w:marRight w:val="0"/>
      <w:marTop w:val="0"/>
      <w:marBottom w:val="0"/>
      <w:divBdr>
        <w:top w:val="none" w:sz="0" w:space="0" w:color="auto"/>
        <w:left w:val="none" w:sz="0" w:space="0" w:color="auto"/>
        <w:bottom w:val="none" w:sz="0" w:space="0" w:color="auto"/>
        <w:right w:val="none" w:sz="0" w:space="0" w:color="auto"/>
      </w:divBdr>
    </w:div>
    <w:div w:id="1202327669">
      <w:bodyDiv w:val="1"/>
      <w:marLeft w:val="0"/>
      <w:marRight w:val="0"/>
      <w:marTop w:val="0"/>
      <w:marBottom w:val="0"/>
      <w:divBdr>
        <w:top w:val="none" w:sz="0" w:space="0" w:color="auto"/>
        <w:left w:val="none" w:sz="0" w:space="0" w:color="auto"/>
        <w:bottom w:val="none" w:sz="0" w:space="0" w:color="auto"/>
        <w:right w:val="none" w:sz="0" w:space="0" w:color="auto"/>
      </w:divBdr>
    </w:div>
    <w:div w:id="1276325272">
      <w:bodyDiv w:val="1"/>
      <w:marLeft w:val="0"/>
      <w:marRight w:val="0"/>
      <w:marTop w:val="0"/>
      <w:marBottom w:val="0"/>
      <w:divBdr>
        <w:top w:val="none" w:sz="0" w:space="0" w:color="auto"/>
        <w:left w:val="none" w:sz="0" w:space="0" w:color="auto"/>
        <w:bottom w:val="none" w:sz="0" w:space="0" w:color="auto"/>
        <w:right w:val="none" w:sz="0" w:space="0" w:color="auto"/>
      </w:divBdr>
    </w:div>
    <w:div w:id="1479760374">
      <w:bodyDiv w:val="1"/>
      <w:marLeft w:val="0"/>
      <w:marRight w:val="0"/>
      <w:marTop w:val="0"/>
      <w:marBottom w:val="0"/>
      <w:divBdr>
        <w:top w:val="none" w:sz="0" w:space="0" w:color="auto"/>
        <w:left w:val="none" w:sz="0" w:space="0" w:color="auto"/>
        <w:bottom w:val="none" w:sz="0" w:space="0" w:color="auto"/>
        <w:right w:val="none" w:sz="0" w:space="0" w:color="auto"/>
      </w:divBdr>
    </w:div>
    <w:div w:id="1577787837">
      <w:bodyDiv w:val="1"/>
      <w:marLeft w:val="0"/>
      <w:marRight w:val="0"/>
      <w:marTop w:val="0"/>
      <w:marBottom w:val="0"/>
      <w:divBdr>
        <w:top w:val="none" w:sz="0" w:space="0" w:color="auto"/>
        <w:left w:val="none" w:sz="0" w:space="0" w:color="auto"/>
        <w:bottom w:val="none" w:sz="0" w:space="0" w:color="auto"/>
        <w:right w:val="none" w:sz="0" w:space="0" w:color="auto"/>
      </w:divBdr>
    </w:div>
    <w:div w:id="1603565825">
      <w:bodyDiv w:val="1"/>
      <w:marLeft w:val="0"/>
      <w:marRight w:val="0"/>
      <w:marTop w:val="0"/>
      <w:marBottom w:val="0"/>
      <w:divBdr>
        <w:top w:val="none" w:sz="0" w:space="0" w:color="auto"/>
        <w:left w:val="none" w:sz="0" w:space="0" w:color="auto"/>
        <w:bottom w:val="none" w:sz="0" w:space="0" w:color="auto"/>
        <w:right w:val="none" w:sz="0" w:space="0" w:color="auto"/>
      </w:divBdr>
    </w:div>
    <w:div w:id="1767387973">
      <w:bodyDiv w:val="1"/>
      <w:marLeft w:val="0"/>
      <w:marRight w:val="0"/>
      <w:marTop w:val="0"/>
      <w:marBottom w:val="0"/>
      <w:divBdr>
        <w:top w:val="none" w:sz="0" w:space="0" w:color="auto"/>
        <w:left w:val="none" w:sz="0" w:space="0" w:color="auto"/>
        <w:bottom w:val="none" w:sz="0" w:space="0" w:color="auto"/>
        <w:right w:val="none" w:sz="0" w:space="0" w:color="auto"/>
      </w:divBdr>
    </w:div>
    <w:div w:id="1819036290">
      <w:bodyDiv w:val="1"/>
      <w:marLeft w:val="0"/>
      <w:marRight w:val="0"/>
      <w:marTop w:val="0"/>
      <w:marBottom w:val="0"/>
      <w:divBdr>
        <w:top w:val="none" w:sz="0" w:space="0" w:color="auto"/>
        <w:left w:val="none" w:sz="0" w:space="0" w:color="auto"/>
        <w:bottom w:val="none" w:sz="0" w:space="0" w:color="auto"/>
        <w:right w:val="none" w:sz="0" w:space="0" w:color="auto"/>
      </w:divBdr>
    </w:div>
    <w:div w:id="1901550572">
      <w:bodyDiv w:val="1"/>
      <w:marLeft w:val="0"/>
      <w:marRight w:val="0"/>
      <w:marTop w:val="0"/>
      <w:marBottom w:val="0"/>
      <w:divBdr>
        <w:top w:val="none" w:sz="0" w:space="0" w:color="auto"/>
        <w:left w:val="none" w:sz="0" w:space="0" w:color="auto"/>
        <w:bottom w:val="none" w:sz="0" w:space="0" w:color="auto"/>
        <w:right w:val="none" w:sz="0" w:space="0" w:color="auto"/>
      </w:divBdr>
    </w:div>
    <w:div w:id="1925911765">
      <w:bodyDiv w:val="1"/>
      <w:marLeft w:val="0"/>
      <w:marRight w:val="0"/>
      <w:marTop w:val="0"/>
      <w:marBottom w:val="0"/>
      <w:divBdr>
        <w:top w:val="none" w:sz="0" w:space="0" w:color="auto"/>
        <w:left w:val="none" w:sz="0" w:space="0" w:color="auto"/>
        <w:bottom w:val="none" w:sz="0" w:space="0" w:color="auto"/>
        <w:right w:val="none" w:sz="0" w:space="0" w:color="auto"/>
      </w:divBdr>
    </w:div>
    <w:div w:id="2012634101">
      <w:bodyDiv w:val="1"/>
      <w:marLeft w:val="0"/>
      <w:marRight w:val="0"/>
      <w:marTop w:val="0"/>
      <w:marBottom w:val="0"/>
      <w:divBdr>
        <w:top w:val="none" w:sz="0" w:space="0" w:color="auto"/>
        <w:left w:val="none" w:sz="0" w:space="0" w:color="auto"/>
        <w:bottom w:val="none" w:sz="0" w:space="0" w:color="auto"/>
        <w:right w:val="none" w:sz="0" w:space="0" w:color="auto"/>
      </w:divBdr>
    </w:div>
    <w:div w:id="21305143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tyles" Target="styles.xml"/><Relationship Id="rId18" Type="http://schemas.openxmlformats.org/officeDocument/2006/relationships/endnotes" Target="endnotes.xml"/><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customXml" Target="../customXml/item7.xml"/><Relationship Id="rId12" Type="http://schemas.openxmlformats.org/officeDocument/2006/relationships/numbering" Target="numbering.xml"/><Relationship Id="rId17" Type="http://schemas.openxmlformats.org/officeDocument/2006/relationships/footnotes" Target="footnotes.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webSettings" Target="webSettings.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microsoft.com/office/2016/09/relationships/commentsIds" Target="commentsIds.xml"/><Relationship Id="rId5" Type="http://schemas.openxmlformats.org/officeDocument/2006/relationships/customXml" Target="../customXml/item5.xml"/><Relationship Id="rId15" Type="http://schemas.openxmlformats.org/officeDocument/2006/relationships/settings" Target="settings.xml"/><Relationship Id="rId23" Type="http://schemas.openxmlformats.org/officeDocument/2006/relationships/theme" Target="theme/theme1.xml"/><Relationship Id="rId10" Type="http://schemas.openxmlformats.org/officeDocument/2006/relationships/customXml" Target="../customXml/item10.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customXml" Target="../customXml/item9.xml"/><Relationship Id="rId14" Type="http://schemas.microsoft.com/office/2007/relationships/stylesWithEffects" Target="stylesWithEffects.xml"/><Relationship Id="rId22" Type="http://schemas.openxmlformats.org/officeDocument/2006/relationships/fontTable" Target="fontTable.xml"/><Relationship Id="rId27" Type="http://schemas.microsoft.com/office/2011/relationships/commentsExtended" Target="commentsExtended.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ijulietj\AppData\Roaming\Microsoft\Templates\UTP.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item1.xml><?xml version="1.0" encoding="utf-8"?>
<preedit xmlns="http://www.machineedit.net/AMOD/CustomXML/URL.htm">[{"b-find":"https://med.libretexts.org/@go/page/7071","e-paracontent":"Source: Fuel Sources. (2020, August 13). Retrieved May 24, 2021, from&lt;mark&gt;https://med.libretexts.org/@go/page/7071&lt;\/mark&gt;","c-replace":["https://med.libretexts.org/@go"],"ab-name":"URL","a-name":"URL","g-rebookmarkname":"","i-wm":"https://med.libretexts.org/@go/page/7071","d-description":"Valid: OK","f-bookmark":"URL100172"},{"b-find":"https://sportsrd.org/","e-paracontent":"Adapted from American Sports and Performance Dietitians Association.&lt;mark&gt;https://sportsrd.org/&lt;\/mark&gt;","c-replace":["https://sportsrd.org/"],"ab-name":"URL","a-name":"URL","g-rebookmarkname":"","i-wm":"https://sportsrd.org/","d-description":"Valid: OK","f-bookmark":"URL100176"}]</preedit>
</file>

<file path=customXml/item2.xml><?xml version="1.0" encoding="utf-8"?>
<preedit xmlns="http://www.machineedit.net/AMOD/CustomXML/Inconsistencies.htm">[{"b-find":"high-intensity","e-paracontent":"As physical activity increases, energy demands rise, and the body shifts toward greater use of carbohydrates, as glycolysis is faster than lipolysis and beta-oxidation. During moderate-intensity exercise, energy production is roughly balanced between carbohydrates and fat, with each contributing about 50% to ATP generation. However, during&lt;mark&gt;high-intensity&lt;\/mark&gt; activities, carbohydrates become the dominant fuel source, as they are the fastest and most immediate source of energy and can produce ATP both aerobically and anaerobically (Figure 10-1).","c-replace":["high-intensity","high intensity"],"a-name":"ComplexWord","g-rebookmarkname":"","i-wm":"high-intensity","d-description":"Hyphenated / Open / Closed forms found.","l-hyphenWordCount":1,"f-bookmark":"BMHYPHEN100019","ab-name":"Inconsistencies","n-withOutSpaceCount":0,"m-withSpaceWordCount":1,"j-groupid":100001},{"b-find":"high intensity","e-paracontent":"Adequate hydration is essential for performance. Even a small amount of dehydration (1% loss of body weight) can negatively impact performance.3 Intake of fluids should occur throughout the day, before, during and after exercise to maintain adequate hydration status.2.3.4 Drinking to thirst may not be adequate, especially if exercising in a warm environment or at a&lt;mark&gt;high intensity&lt;\/mark&gt;.3 Recommendations for fluid intake varies based on activity level, age, size, and the environment, but a general guideline is to drink 8-20 ounces in the hour prior to starting exercise, along with periodic breaks for water (even when not thirsty) and to consume 1.25-1.5L for every kg of body weight lost after activity.4,7 Daily fluid intake can be in the form of beverages such as water, juice, milk, and sports drinks, as well as from foods like fruit and vegetables.4 Caffeinated energy drinks, 100% juice, and carbonated beverages are not recommended due to being associated with gastrointestinal discomfort.2,7","c-replace":["high-intensity","high intensity"],"a-name":"ComplexWord","g-rebookmarkname":"","i-wm":"high intensity","d-description":"Hyphenated / Open / Closed forms found.","l-hyphenWordCount":1,"f-bookmark":"BMHYPHEN100043","ab-name":"Inconsistencies","n-withOutSpaceCount":0,"m-withSpaceWordCount":1,"j-groupid":100001}]</preedit>
</file>

<file path=customXml/item3.xml><?xml version="1.0" encoding="utf-8"?>
<preedit xmlns="http://www.machineedit.net/AMOD/CustomXML/Spelling.htm">[{"b-find":"Alix","e-paracontent":"&lt;CAU&lt;mark&gt;Alix&lt;\/mark&gt; Krawcke, Maria E. Walazek","c-replace":["Alex","Ali","ALX","LIX","Clix","Lix","A lix","Al ix","Ali x"],"ab-name":"Spelling","a-name":"Possible Misspelling","g-rebookmarkname":"","i-wm":"Alix","d-description":"Possible spelling mistake found","f-bookmark":"BMSPELLING100005"},{"b-find":"Krawcke","e-paracontent":"&lt;CAU&gt;Alix&lt;mark&gt;Krawcke&lt;\/mark&gt;, Maria E. Walazek","c-replace":["Race","Track","Tracks","France","Brake","Grace","Trace","Tracked","Bracket","Crack","Cracks","Rack","Trance","Drake","Oracle","Awake","Brace","Cracked","Karaoke","Racks","Gracie","Awoke","Cracker","Knack","Racked","Racket","Rake","Tracker","Franck","Bracken","Wracked","Tranche","Arawak","Crackle","Knacks","Wrack","Tracie","Grackle","Knacker","Prance","Wracks","Frack","Fracked","Fracks","Arawaks","Kraken"],"ab-name":"Spelling","a-name":"Possible Misspelling","g-rebookmarkname":"","i-wm":"Krawcke","d-description":"Possible spelling mistake found","f-bookmark":"BMSPELLING100006"},{"b-find":"Walazek","e-paracontent":"&lt;CAU&gt;Alix Krawcke, Maria E.&lt;mark&gt;Walazek&lt;\/mark&gt;","c-replace":["Waltzes","Waltzed","Waltzer"],"ab-name":"Spelling","a-name":"Possible Misspelling","g-rebookmarkname":"","i-wm":"Walazek","d-description":"Possible spelling mistake found","f-bookmark":"BMSPELLING100007"},{"b-find":"MyPlate","e-paracontent":"The recommended macronutrient distribution for young athletes vary according to specific needs related to sports type and considerations such as whether an athlete is preparing for training, competition/event, or recovery. As with non-athletes, macronutrient distribution can be estimated using the&lt;mark&gt;MyPlate&lt;\/mark&gt; method from the United States Department of Agriculture (see Chapter 5), with adjustments made to meet the unique energy and performance needs of growing athletes. ","c-replace":["Plate"],"ab-name":"Spelling","a-name":"Possible Misspelling","g-rebookmarkname":"","i-wm":"MyPlate","d-description":"Possible spelling mistake found","f-bookmark":"BMSPELLING100013"},{"b-find":"flaxseeds","e-paracontent":"Fat: Dietary fat supports several essential body functions, including the absorption of fat-soluble vitamins and the synthesis of cholesterol and sex hormones.3 It also serves as an energy source when carbohydrates are unavailable. Restricting fat intake can disrupt the menstrual cycle in female endurance athletes and is associated with lower diet variety which, increasing the risk of nutritional deficiencies.2,4 The recommended fat intake for children and adolescents is 25-35% of calories coming from fat, with 10% or less from saturated fat (see Chapter 5).2,4  Fat is the most calorie dense macronutrient, so quality fat sources may be beneficial for athletes who struggle to meet their energy needs. Quality sources of fat are sources that are low in saturated fat, which may raise LDL cholesterol, and high in unsaturated fat, which may help lower LDL cholesterol. Quality sources of fat include olive oil, nuts, fatty fish, avocado,&lt;mark&gt;flaxseeds&lt;\/mark&gt; and vegetable oils. Some fatty acids, such as omega-3 fatty acids (EPA and DHA) have been linked to reduced inflammation and improved brain function, but do not appear to enhance athletic performance.34 Food sources of DHA are limited primarily to fish, as well as some in nuts and seeds. Due to limited food sources, supplementation may be considered for young people who struggle to meet recommendations.4","c-replace":["flax seeds"],"ab-name":"Spelling","a-name":"Possible Misspelling","g-rebookmarkname":"","i-wm":"flaxseeds","d-description":"Possible spelling mistake found","f-bookmark":"BMSPELLING100034"},{"b-find":"REDs","e-paracontent":"&lt;H2&gt;Relative Energy Deficiency in Sport &lt;mark&gt;REDs&lt;\/mark&gt;)","c-replace":["Reds","Red","Beds","Reads","Rods","Eds","Reeds","RDS","Redo","Reps","Revs","Weds","Feds","Refs","Rads","Rends","Rids","Rems","REMs","Teds","EDS","RED","RERS","RES","Redis","Res","Zeds","RED s","LEDs","R&amp;Ds","Meds"],"ab-name":"Spelling","a-name":"Possible Misspelling","g-rebookmarkname":"","i-wm":"REDs","d-description":"Possible spelling mistake found","f-bookmark":"BMSPELLING100058"},{"b-find":"REDs","e-paracontent":"&lt;mark&gt;REDs&lt;\/mark&gt; is a syndrome that describes the adverse health and performance outcomes seen in athletes (male and female) in the setting of low energy availability (LEA) or inadequate energy intake in relation to energy expenditure.9 Signs of REDs include a decline or stagnation in performance, increase in injuries, impaired bone, gastrointestinal and neurological function, as well as impaired growth and development, which is especially concerning in young athletes, who are still in the process of growing and establishing peak bone density.8 Symptoms can also include mental health issues such as depression and anxiety, as well as disordered eating and eating disorders, which can lead to or exacerbate LEA.9","c-replace":["Reds","Red","Beds","Reads","Rods","Eds","Reeds","RDS","Redo","Reps","Revs","Weds","Feds","Refs","Rads","Rends","Rids","Rems","REMs","Teds","EDS","RED","RERS","RES","Redis","Res","Zeds","RED s","LEDs","R&amp;Ds","Meds"],"ab-name":"Spelling","a-name":"Possible Misspelling","g-rebookmarkname":"","i-wm":"RED&lt;\/span&gt;&lt;span style=\"font-family:Times New Roman; font-size:12pt\"&gt;s","d-description":"Possible spelling mistake found","f-bookmark":"BMSPELLING100068"},{"b-find":"REDs","e-paracontent":"REDs is a syndrome that describes the adverse health and performance outcomes seen in athletes (male and female) in the setting of low energy availability (LEA) or inadequate energy intake in relation to energy expenditure.9 Signs of&lt;mark&gt;REDs&lt;\/mark&gt; include a decline or stagnation in performance, increase in injuries, impaired bone, gastrointestinal and neurological function, as well as impaired growth and development, which is especially concerning in young athletes, who are still in the process of growing and establishing peak bone density.8 Symptoms can also include mental health issues such as depression and anxiety, as well as disordered eating and eating disorders, which can lead to or exacerbate LEA.9","c-replace":["Reds","Red","Beds","Reads","Rods","Eds","Reeds","RDS","Redo","Reps","Revs","Weds","Feds","Refs","Rads","Rends","Rids","Rems","REMs","Teds","EDS","RED","RERS","RES","Redis","Res","Zeds","RED s","LEDs","R&amp;Ds","Meds"],"ab-name":"Spelling","a-name":"Possible Misspelling","g-rebookmarkname":"","i-wm":"REDs","d-description":"Possible spelling mistake found","f-bookmark":"BMSPELLING100069"},{"b-find":"ConsumerLab","e-paracontent":"Dietary supplements do not require FDA approval before they are sold, and it is the responsibility of the manufacturer to prove that the supplements are safe. Supplements may contain  substances that are prohibited by the World Anti-Doping Association and other sports regulatory agencies due to contamination or mislabeling,2,4 and energy drinks are at risk of similar issues.1 Independent organizations,&lt;mark&gt;ConsumerLab&lt;\/mark&gt;, NSF International, and U.S. Pharmacopeia, may test supplements for quality and contamination, but their seal does not guarantee the safety or effectiveness of the product. ","c-replace":["Consumer Lab"],"ab-name":"Spelling","a-name":"Possible Misspelling","g-rebookmarkname":"","i-wm":"ConsumerLab","d-description":"Possible spelling mistake found","f-bookmark":"BMSPELLING100089"},{"b-find":"REDs","e-paracontent":"A comprehensive nutrition assessment for young athletes involves reviewing all available nutritional, medical, biochemical, clinical, and psychosocial data and can be used to identify areas where education or additional monitoring is needed, including risk of&lt;mark&gt;REDs&lt;\/mark&gt; and or disordered eating. The assessment should include a dietary recall to understand meal timing, nutrient intake, and recent dietary changes and an evaluation of energy needs. The assessment should consider the athletes training pattern, hydration habits, and supplement use, as well as any gastrointestinal issues or sleep disturbances. It is important to conduct a detailed assessment of menstrual status for female athletes, as many athletes are unaware of what is considered normal (see Table 10-1)","c-replace":["Reds","Red","Beds","Reads","Rods","Eds","Reeds","RDS","Redo","Reps","Revs","Weds","Feds","Refs","Rads","Rends","Rids","Rems","REMs","Teds","EDS","RED","RERS","RES","Redis","Res","Zeds","RED s","LEDs","R&amp;Ds","Meds"],"ab-name":"Spelling","a-name":"Possible Misspelling","g-rebookmarkname":"","i-wm":"REDs","d-description":"Possible spelling mistake found","f-bookmark":"BMSPELLING100094"}]</preedit>
</file>

<file path=customXml/item4.xml><?xml version="1.0" encoding="utf-8"?>
<group data-contentcontrol="true">
  <group EndBk="para10055_36744586125" StartBk="para10054_36744586125" Tag="FigureGroup" Title="FigureGroup"/>
  <group EndBk="para10084_36744586125" StartBk="para10061_36744586125" Tag="TableGroup" Title="TableGroup"/>
  <group EndBk="para10050_36744586125" StartBk="para10041_36744586125" Tag="RefGroup" Title="RefGroup"/>
  <group EndBk="para10041_36744586125" StartBk="para10041_36744586125" Tag="Reference1" Title="Reference1"/>
  <group EndBk="para10042_36744586125" StartBk="para10042_36744586125" Tag="Reference2" Title="Reference2"/>
  <group EndBk="para10043_36744586125" StartBk="para10043_36744586125" Tag="Reference3" Title="Reference3"/>
  <group EndBk="para10044_36744586125" StartBk="para10044_36744586125" Tag="Reference4" Title="Reference4"/>
  <group EndBk="para10045_36744586125" StartBk="para10045_36744586125" Tag="Reference5" Title="Reference5"/>
  <group EndBk="para10046_36744586125" StartBk="para10046_36744586125" Tag="Reference6" Title="Reference6"/>
  <group EndBk="para10047_36744586125" StartBk="para10047_36744586125" Tag="Reference7" Title="Reference7"/>
  <group EndBk="para10048_36744586125" StartBk="para10048_36744586125" Tag="Reference8" Title="Reference8"/>
  <group EndBk="para10049_36744586125" StartBk="para10049_36744586125" Tag="Reference9" Title="Reference9"/>
  <group EndBk="para10050_36744586125" StartBk="para10050_36744586125" Tag="Reference10" Title="Reference10"/>
  <group EndBk="para10054_36744586125" StartBk="para10054_36744586125" Tag="FigureCaption" Title="FigureCaption"/>
  <group EndBk="para10056_36744586125" StartBk="para10056_36744586125" Tag="FigureCaption" Title="FigureCaption"/>
  <group EndBk="para10061_36744586125" StartBk="para10061_36744586125" Tag="TableCaption" Title="TableCaption"/>
</group>
</file>

<file path=customXml/item5.xml><?xml version="1.0" encoding="utf-8"?>
<preedit xmlns="http://www.machineedit.net/AMOD/CustomXML/Grammar.htm">[{"b-find":"Due to","e-paracontent":"Fat: Dietary fat supports several essential body functions, including the absorption of fat-soluble vitamins and the synthesis of cholesterol and sex hormones.3 It also serves as an energy source when carbohydrates are unavailable. Restricting fat intake can disrupt the menstrual cycle in female endurance athletes and is associated with lower diet variety which, increasing the risk of nutritional deficiencies.2,4 The recommended fat intake for children and adolescents is 25-35% of calories coming from fat, with 10% or less from saturated fat (see Chapter 5).2,4  Fat is the most calorie dense macronutrient, so quality fat sources may be beneficial for athletes who struggle to meet their energy needs. Quality sources of fat are sources that are low in saturated fat, which may raise LDL cholesterol, and high in unsaturated fat, which may help lower LDL cholesterol. Quality sources of fat include olive oil, nuts, fatty fish, avocado, flaxseeds and vegetable oils. Some fatty acids, such as omega-3 fatty acids (EPA and DHA) have been linked to reduced inflammation and improved brain function, but do not appear to enhance athletic performance.34 Food sources of DHA are limited primarily to fish, as well as some in nuts and seeds.&lt;mark&gt;Due to&lt;\/mark&gt; limited food sources, supplementation may be considered for young people who struggle to meet recommendations.4","c-replace":[],"ab-name":"Grammar","a-name":"Grammar","g-rebookmarkname":"","i-wm":"Due to","d-description":"Suggestion: \"Due to\" at the start of a sentence can be replaced with \"because of\" or \"owing to\".","f-bookmark":"BMGRAMMARCHECK_LNG_Grammar_100035"},{"b-find":"prior to","e-paracontent":"Adequate hydration is essential for performance. Even a small amount of dehydration (1% loss of body weight) can negatively impact performance.3 Intake of fluids should occur throughout the day, before, during and after exercise to maintain adequate hydration status.2.3.4 Drinking to thirst may not be adequate, especially if exercising in a warm environment or at a high intensity.3 Recommendations for fluid intake varies based on activity level, age, size, and the environment, but a general guideline is to drink 8-20 ounces in the hour&lt;mark&gt;prior to&lt;\/mark&gt; starting exercise, along with periodic breaks for water (even when not thirsty) and to consume 1.25-1.5L for every kg of body weight lost after activity.4,7 Daily fluid intake can be in the form of beverages such as water, juice, milk, and sports drinks, as well as from foods like fruit and vegetables.4 Caffeinated energy drinks, 100% juice, and carbonated beverages are not recommended due to being associated with gastrointestinal discomfort.2,7","c-replace":[],"ab-name":"Grammar","a-name":"Grammar","g-rebookmarkname":"","i-wm":"prior to","d-description":"Replace \"prior to\" with \"before\", if needed.","f-bookmark":"BMGRAMMARCHECK_LNG_Grammar_100047"},{"b-find":"prior to","e-paracontent":"Young athletes often struggle to balance meals and snack times around school and training. To meet nutritional needs, young athletes should eat every 3 hours, with snacks incorporated throughout the day.6 Eating&lt;mark&gt;prior to&lt;\/mark&gt; exercise can increase energy stores in the liver and muscle to provide consistent energy during periods of competition or training.6 Highly structured meal plans should be discouraged for youth athletes unless needed due to a specific health condition. ","c-replace":[],"ab-name":"Grammar","a-name":"Grammar","g-rebookmarkname":"","i-wm":"prior to","d-description":"Replace \"prior to\" with \"before\", if needed.","f-bookmark":"BMGRAMMARCHECK_LNG_Grammar_100051"},{"b-find":"neurological","e-paracontent":"REDs is a syndrome that describes the adverse health and performance outcomes seen in athletes (male and female) in the setting of low energy availability (LEA) or inadequate energy intake in relation to energy expenditure.9 Signs of REDs include a decline or stagnation in performance, increase in injuries, impaired bone, gastrointestinal and&lt;mark&gt;neurological&lt;\/mark&gt; function, as well as impaired growth and development, which is especially concerning in young athletes, who are still in the process of growing and establishing peak bone density.8 Symptoms can also include mental health issues such as depression and anxiety, as well as disordered eating and eating disorders, which can lead to or exacerbate LEA.9","c-replace":[],"ab-name":"Grammar","a-name":"Grammar","g-rebookmarkname":"","i-wm":"neurological","d-description":"For most adjectives, delete \u201c-al\u201d suffixes that are preceded by \u201c-logic\u201d except \"psychological.\"","f-bookmark":"BMGRAMMARCHECK_LNG_Grammar_100070"},{"b-find":"Do","e-paracontent":"&lt;mark&gt;Do&lt;\/mark&gt; you consume any caffeinated beverages (i.e., coffee, teas, or energy drinks)?","c-replace":[],"ab-name":"Grammar","a-name":"Style","g-rebookmarkname":"","i-wm":"Do","d-description":"Three successive sentences begin with the same word. Consider rewording the sentence or use a thesaurus to find a synonym.","f-bookmark":"BMGRAMMARCHECK_LNG_Style_100185"},{"b-find":"Do","e-paracontent":"&lt;mark&gt;Do&lt;\/mark&gt; you take any vitamins or mineral supplements?","c-replace":[],"ab-name":"Grammar","a-name":"Style","g-rebookmarkname":"","i-wm":"Do","d-description":"Three successive sentences begin with the same word. Consider rewording the sentence or use a thesaurus to find a synonym.","f-bookmark":"BMGRAMMARCHECK_LNG_Style_100186"},{"b-find":"Do","e-paracontent":"&lt;mark&gt;Do&lt;\/mark&gt; you take any dietary supplements?","c-replace":[],"ab-name":"Grammar","a-name":"Style","g-rebookmarkname":"","i-wm":"Do","d-description":"Three successive sentences begin with the same word. Consider rewording the sentence or use a thesaurus to find a synonym.","f-bookmark":"BMGRAMMARCHECK_LNG_Style_100187"}]</preedit>
</file>

<file path=customXml/item6.xml><?xml version="1.0" encoding="utf-8"?>
<preedit xmlns="http://www.machineedit.net/AMOD/CustomXML/Abbreviations.htm">[{"b-find":"ATP","e-paracontent":"While at rest, fat contributes 85% of&lt;mark&gt;ATP&lt;\/mark&gt; production, while carbohydrates contribute the remaining 15%. Because energy demands are relatively low at rest, ATP does not need to be produced quickly. There is also ample time for the respiratory and cardiovascular systems to deliver oxygen to the muscles and for lipolysis/beta-oxidation to take place. ","c-replace":[""],"ab-name":"Abbreviations","a-name":"Possible_Abbreviations","g-rebookmarkname":"","i-wm":"ATP","d-description":"Word in all caps may be an abbreviation.","k-color":"","f-bookmark":"BMABBRE100014","j-groupid":1},{"b-find":"ATP","e-paracontent":"While at rest, fat contributes 85% of ATP production, while carbohydrates contribute the remaining 15%. Because energy demands are relatively low at rest,&lt;mark&gt;ATP&lt;\/mark&gt; does not need to be produced quickly. There is also ample time for the respiratory and cardiovascular systems to deliver oxygen to the muscles and for lipolysis/beta-oxidation to take place. ","c-replace":[""],"ab-name":"Abbreviations","a-name":"Possible_Abbreviations","g-rebookmarkname":"","i-wm":"ATP","d-description":"Word in all caps may be an abbreviation.","k-color":"","f-bookmark":"BMABBRE100015","j-groupid":1},{"b-find":"ATP","e-paracontent":"As physical activity increases, energy demands rise, and the body shifts toward greater use of carbohydrates, as glycolysis is faster than lipolysis and beta-oxidation. During moderate-intensity exercise, energy production is roughly balanced between carbohydrates and fat, with each contributing about 50% to&lt;mark&gt;ATP&lt;\/mark&gt; generation. However, during high-intensity activities, carbohydrates become the dominant fuel source, as they are the fastest and most immediate source of energy and can produce ATP both aerobically and anaerobically (Figure 10-1).","c-replace":[""],"ab-name":"Abbreviations","a-name":"Possible_Abbreviations","g-rebookmarkname":"","i-wm":"ATP","d-description":"Word in all caps may be an abbreviation.","k-color":"","f-bookmark":"BMABBRE100017","j-groupid":1},{"b-find":"ATP","e-paracontent":"As physical activity increases, energy demands rise, and the body shifts toward greater use of carbohydrates, as glycolysis is faster than lipolysis and beta-oxidation. During moderate-intensity exercise, energy production is roughly balanced between carbohydrates and fat, with each contributing about 50% to ATP generation. However, during high-intensity activities, carbohydrates become the dominant fuel source, as they are the fastest and most immediate source of energy and can produce&lt;mark&gt;ATP&lt;\/mark&gt; both aerobically and anaerobically (Figure 10-1).","c-replace":[""],"ab-name":"Abbreviations","a-name":"Possible_Abbreviations","g-rebookmarkname":"","i-wm":"ATP","d-description":"Word in all caps may be an abbreviation.","k-color":"","f-bookmark":"BMABBRE100018","j-groupid":1},{"b-find":"LDL","e-paracontent":"Fat: Dietary fat supports several essential body functions, including the absorption of fat-soluble vitamins and the synthesis of cholesterol and sex hormones.3 It also serves as an energy source when carbohydrates are unavailable. Restricting fat intake can disrupt the menstrual cycle in female endurance athletes and is associated with lower diet variety which, increasing the risk of nutritional deficiencies.2,4 The recommended fat intake for children and adolescents is 25-35% of calories coming from fat, with 10% or less from saturated fat (see Chapter 5).2,4  Fat is the most calorie dense macronutrient, so quality fat sources may be beneficial for athletes who struggle to meet their energy needs. Quality sources of fat are sources that are low in saturated fat, which may raise&lt;mark&gt;LDL&lt;\/mark&gt; cholesterol, and high in unsaturated fat, which may help lower LDL cholesterol. Quality sources of fat include olive oil, nuts, fatty fish, avocado, flaxseeds and vegetable oils. Some fatty acids, such as omega-3 fatty acids (EPA and DHA) have been linked to reduced inflammation and improved brain function, but do not appear to enhance athletic performance.34 Food sources of DHA are limited primarily to fish, as well as some in nuts and seeds. Due to limited food sources, supplementation may be considered for young people who struggle to meet recommendations.4","c-replace":[""],"ab-name":"Abbreviations","a-name":"Possible_Abbreviations","g-rebookmarkname":"","i-wm":"LDL","d-description":"Word in all caps may be an abbreviation.","k-color":"","f-bookmark":"BMABBRE100025","j-groupid":1},{"b-find":"LDL","e-paracontent":"Fat: Dietary fat supports several essential body functions, including the absorption of fat-soluble vitamins and the synthesis of cholesterol and sex hormones.3 It also serves as an energy source when carbohydrates are unavailable. Restricting fat intake can disrupt the menstrual cycle in female endurance athletes and is associated with lower diet variety which, increasing the risk of nutritional deficiencies.2,4 The recommended fat intake for children and adolescents is 25-35% of calories coming from fat, with 10% or less from saturated fat (see Chapter 5).2,4  Fat is the most calorie dense macronutrient, so quality fat sources may be beneficial for athletes who struggle to meet their energy needs. Quality sources of fat are sources that are low in saturated fat, which may raise LDL cholesterol, and high in unsaturated fat, which may help lower&lt;mark&gt;LDL&lt;\/mark&gt; cholesterol. Quality sources of fat include olive oil, nuts, fatty fish, avocado, flaxseeds and vegetable oils. Some fatty acids, such as omega-3 fatty acids (EPA and DHA) have been linked to reduced inflammation and improved brain function, but do not appear to enhance athletic performance.34 Food sources of DHA are limited primarily to fish, as well as some in nuts and seeds. Due to limited food sources, supplementation may be considered for young people who struggle to meet recommendations.4","c-replace":[""],"ab-name":"Abbreviations","a-name":"Possible_Abbreviations","g-rebookmarkname":"","i-wm":"LDL","d-description":"Word in all caps may be an abbreviation.","k-color":"","f-bookmark":"BMABBRE100026","j-groupid":1},{"b-find":"EPA","e-paracontent":"Fat: Dietary fat supports several essential body functions, including the absorption of fat-soluble vitamins and the synthesis of cholesterol and sex hormones.3 It also serves as an energy source when carbohydrates are unavailable. Restricting fat intake can disrupt the menstrual cycle in female endurance athletes and is associated with lower diet variety which, increasing the risk of nutritional deficiencies.2,4 The recommended fat intake for children and adolescents is 25-35% of calories coming from fat, with 10% or less from saturated fat (see Chapter 5).2,4  Fat is the most calorie dense macronutrient, so quality fat sources may be beneficial for athletes who struggle to meet their energy needs. Quality sources of fat are sources that are low in saturated fat, which may raise LDL cholesterol, and high in unsaturated fat, which may help lower LDL cholesterol. Quality sources of fat include olive oil, nuts, fatty fish, avocado, flaxseeds and vegetable oils. Some fatty acids, such as omega-3 fatty acids &lt;mark&gt;EPA&lt;\/mark&gt; and DHA) have been linked to reduced inflammation and improved brain function, but do not appear to enhance athletic performance.34 Food sources of DHA are limited primarily to fish, as well as some in nuts and seeds. Due to limited food sources, supplementation may be considered for young people who struggle to meet recommendations.4","c-replace":[""],"ab-name":"Abbreviations","a-name":"Possible_Abbreviations","g-rebookmarkname":"","i-wm":"EPA","d-description":"Word in all caps may be an abbreviation.","k-color":"","f-bookmark":"BMABBRE100027","j-groupid":1},{"b-find":"DHA","e-paracontent":"Fat: Dietary fat supports several essential body functions, including the absorption of fat-soluble vitamins and the synthesis of cholesterol and sex hormones.3 It also serves as an energy source when carbohydrates are unavailable. Restricting fat intake can disrupt the menstrual cycle in female endurance athletes and is associated with lower diet variety which, increasing the risk of nutritional deficiencies.2,4 The recommended fat intake for children and adolescents is 25-35% of calories coming from fat, with 10% or less from saturated fat (see Chapter 5).2,4  Fat is the most calorie dense macronutrient, so quality fat sources may be beneficial for athletes who struggle to meet their energy needs. Quality sources of fat are sources that are low in saturated fat, which may raise LDL cholesterol, and high in unsaturated fat, which may help lower LDL cholesterol. Quality sources of fat include olive oil, nuts, fatty fish, avocado, flaxseeds and vegetable oils. Some fatty acids, such as omega-3 fatty acids (EPA and&lt;mark&gt;DHA&lt;\/mark&gt;) have been linked to reduced inflammation and improved brain function, but do not appear to enhance athletic performance.34 Food sources of DHA are limited primarily to fish, as well as some in nuts and seeds. Due to limited food sources, supplementation may be considered for young people who struggle to meet recommendations.4","c-replace":[""],"ab-name":"Abbreviations","a-name":"Possible_Abbreviations","g-rebookmarkname":"","i-wm":"DHA","d-description":"Word in all caps may be an abbreviation.","k-color":"","f-bookmark":"BMABBRE100028","j-groupid":1},{"b-find":"DHA","e-paracontent":"Fat: Dietary fat supports several essential body functions, including the absorption of fat-soluble vitamins and the synthesis of cholesterol and sex hormones.3 It also serves as an energy source when carbohydrates are unavailable. Restricting fat intake can disrupt the menstrual cycle in female endurance athletes and is associated with lower diet variety which, increasing the risk of nutritional deficiencies.2,4 The recommended fat intake for children and adolescents is 25-35% of calories coming from fat, with 10% or less from saturated fat (see Chapter 5).2,4  Fat is the most calorie dense macronutrient, so quality fat sources may be beneficial for athletes who struggle to meet their energy needs. Quality sources of fat are sources that are low in saturated fat, which may raise LDL cholesterol, and high in unsaturated fat, which may help lower LDL cholesterol. Quality sources of fat include olive oil, nuts, fatty fish, avocado, flaxseeds and vegetable oils. Some fatty acids, such as omega-3 fatty acids (EPA and DHA) have been linked to reduced inflammation and improved brain function, but do not appear to enhance athletic performance.34 Food sources of&lt;mark&gt;DHA&lt;\/mark&gt; are limited primarily to fish, as well as some in nuts and seeds. Due to limited food sources, supplementation may be considered for young people who struggle to meet recommendations.4","c-replace":[""],"ab-name":"Abbreviations","a-name":"Possible_Abbreviations","g-rebookmarkname":"","i-wm":"DHA","d-description":"Word in all caps may be an abbreviation.","k-color":"","f-bookmark":"BMABBRE100029","j-groupid":1},{"b-find":"Relative Energy Deficiency in Sport (REDs)","e-paracontent":"&lt;H2&lt;mark&gt;Relative Energy Deficiency in Sport (REDs)&lt;\/mark&gt;","c-replace":["Relative Energy Deficiency in Sport (REDs)","REDs"],"ab-name":"Abbreviations","a-name":"Abbreviation","g-rebookmarkname":"","i-wm":"Relative Energy Deficiency in Sport (REDs)","d-description":"An abbreviation must appear with its expanded form first and can then only be reused.","k-color":"#a24c29","f-bookmark":"BMABBRE100052","j-groupid":2},{"b-find":"REDs","e-paracontent":"&lt;mark&gt;REDs&lt;\/mark&gt; is a syndrome that describes the adverse health and performance outcomes seen in athletes (male and female) in the setting of low energy availability (LEA) or inadequate energy intake in relation to energy expenditure.9 Signs of REDs include a decline or stagnation in performance, increase in injuries, impaired bone, gastrointestinal and neurological function, as well as impaired growth and development, which is especially concerning in young athletes, who are still in the process of growing and establishing peak bone density.8 Symptoms can also include mental health issues such as depression and anxiety, as well as disordered eating and eating disorders, which can lead to or exacerbate LEA.9","c-replace":["Relative Energy Deficiency in Sport (REDs)","REDs"],"ab-name":"Abbreviations","a-name":"Abbreviation","g-rebookmarkname":"","i-wm":"RED&lt;\/span&gt;&lt;span style=\"font-family:Times New Roman; font-size:12pt\"&gt;s","d-description":"An abbreviation must appear with its expanded form first and can then only be reused.","k-color":"#a24c29","f-bookmark":"BMABBRE100059","j-groupid":2},{"b-find":"low energy availability (LEA)","e-paracontent":"REDs is a syndrome that describes the adverse health and performance outcomes seen in athletes (male and female) in the setting of&lt;mark&gt;low energy availability (LEA)&lt;\/mark&gt; or inadequate energy intake in relation to energy expenditure.9 Signs of REDs include a decline or stagnation in performance, increase in injuries, impaired bone, gastrointestinal and neurological function, as well as impaired growth and development, which is especially concerning in young athletes, who are still in the process of growing and establishing peak bone density.8 Symptoms can also include mental health issues such as depression and anxiety, as well as disordered eating and eating disorders, which can lead to or exacerbate LEA.9","c-replace":["low energy availability (LEA)","LEA"],"ab-name":"Abbreviations","a-name":"Abbreviation","g-rebookmarkname":"","i-wm":"low energy availability (LEA)","d-description":"An abbreviation must appear with its expanded form first and can then only be reused.","k-color":"#a24c29","f-bookmark":"BMABBRE100060","j-groupid":3},{"b-find":"REDs","e-paracontent":"REDs is a syndrome that describes the adverse health and performance outcomes seen in athletes (male and female) in the setting of low energy availability (LEA) or inadequate energy intake in relation to energy expenditure.9 Signs of&lt;mark&gt;REDs&lt;\/mark&gt; include a decline or stagnation in performance, increase in injuries, impaired bone, gastrointestinal and neurological function, as well as impaired growth and development, which is especially concerning in young athletes, who are still in the process of growing and establishing peak bone density.8 Symptoms can also include mental health issues such as depression and anxiety, as well as disordered eating and eating disorders, which can lead to or exacerbate LEA.9","c-replace":["Relative Energy Deficiency in Sport (REDs)","REDs"],"ab-name":"Abbreviations","a-name":"Abbreviation","g-rebookmarkname":"","i-wm":"REDs","d-description":"An abbreviation must appear with its expanded form first and can then only be reused.","k-color":"#a24c29","f-bookmark":"BMABBRE100061","j-groupid":2},{"b-find":"LEA","e-paracontent":"REDs is a syndrome that describes the adverse health and performance outcomes seen in athletes (male and female) in the setting of low energy availability (LEA) or inadequate energy intake in relation to energy expenditure.9 Signs of REDs include a decline or stagnation in performance, increase in injuries, impaired bone, gastrointestinal and neurological function, as well as impaired growth and development, which is especially concerning in young athletes, who are still in the process of growing and establishing peak bone density.8 Symptoms can also include mental health issues such as depression and anxiety, as well as disordered eating and eating disorders, which can lead to or exacerbate&lt;mark&gt;LEA&lt;\/mark&gt;.9","c-replace":["low energy availability (LEA)","LEA"],"ab-name":"Abbreviations","a-name":"Abbreviation","g-rebookmarkname":"","i-wm":"LEA","d-description":"An abbreviation must appear with its expanded form first and can then only be reused.","k-color":"#a24c29","f-bookmark":"BMABBRE100062","j-groupid":3},{"b-find":"American Medical Association (AMA)","e-paracontent":"Many athletes are drawn to dietary supplements in the pursuit of improved performance or recovery. While certain supplements, such as caffeine and creatine, have shown benefits in adult athletes, the safety and efficacy of supplements in young athletes are not well studied and the risk should be carefully considered. 4,6,7 Both the&lt;mark&gt;American Medical Association (AMA)&lt;\/mark&gt; and the American Academy of Pediatrics (AAP) recommend obtaining nutrients, such as protein, vitamins, and minerals, from food sources rather than supplements, particularly for otherwise healthy children.2","c-replace":["American Medical Association (AMA)","AMA"],"ab-name":"Abbreviations","a-name":"Abbreviation_Used_Only_Once","g-rebookmarkname":"","i-wm":"American Medical Association (AMA)","d-description":"An abbreviation is present with its expanded form, but not used subsequently.","k-color":"#a24c29","f-bookmark":"BMABBRE100076","j-groupid":4},{"b-find":"American Academy of Pediatrics (AAP)","e-paracontent":"Many athletes are drawn to dietary supplements in the pursuit of improved performance or recovery. While certain supplements, such as caffeine and creatine, have shown benefits in adult athletes, the safety and efficacy of supplements in young athletes are not well studied and the risk should be carefully considered. 4,6,7 Both the American Medical Association (AMA) and the&lt;mark&gt;American Academy of Pediatrics (AAP)&lt;\/mark&gt; recommend obtaining nutrients, such as protein, vitamins, and minerals, from food sources rather than supplements, particularly for otherwise healthy children.2","c-replace":["American Academy of Pediatrics (AAP)","AAP"],"ab-name":"Abbreviations","a-name":"Abbreviation_Used_Only_Once","g-rebookmarkname":"","i-wm":"American Academy of Pediatrics (AAP)","d-description":"An abbreviation is present with its expanded form, but not used subsequently.","k-color":"#a24c29","f-bookmark":"BMABBRE100077","j-groupid":5},{"b-find":"FDA","e-paracontent":"Dietary supplements do not require&lt;mark&gt;FDA&lt;\/mark&gt; approval before they are sold, and it is the responsibility of the manufacturer to prove that the supplements are safe. Supplements may contain  substances that are prohibited by the World Anti-Doping Association and other sports regulatory agencies due to contamination or mislabeling,2,4 and energy drinks are at risk of similar issues.1 Independent organizations, ConsumerLab, NSF International, and U.S. Pharmacopeia, may test supplements for quality and contamination, but their seal does not guarantee the safety or effectiveness of the product. ","c-replace":[""],"ab-name":"Abbreviations","a-name":"Possible_Abbreviations","g-rebookmarkname":"","i-wm":"FDA","d-description":"Word in all caps may be an abbreviation.","k-color":"","f-bookmark":"BMABBRE100084","j-groupid":1},{"b-find":"NSF","e-paracontent":"Dietary supplements do not require FDA approval before they are sold, and it is the responsibility of the manufacturer to prove that the supplements are safe. Supplements may contain  substances that are prohibited by the World Anti-Doping Association and other sports regulatory agencies due to contamination or mislabeling,2,4 and energy drinks are at risk of similar issues.1 Independent organizations, ConsumerLab,&lt;mark&gt;NSF&lt;\/mark&gt; International, and U.S. Pharmacopeia, may test supplements for quality and contamination, but their seal does not guarantee the safety or effectiveness of the product. ","c-replace":[""],"ab-name":"Abbreviations","a-name":"Possible_Abbreviations","g-rebookmarkname":"","i-wm":"NSF","d-description":"Word in all caps may be an abbreviation.","k-color":"","f-bookmark":"BMABBRE100085","j-groupid":1},{"b-find":"REDs","e-paracontent":"A comprehensive nutrition assessment for young athletes involves reviewing all available nutritional, medical, biochemical, clinical, and psychosocial data and can be used to identify areas where education or additional monitoring is needed, including risk of&lt;mark&gt;REDs&lt;\/mark&gt; and or disordered eating. The assessment should include a dietary recall to understand meal timing, nutrient intake, and recent dietary changes and an evaluation of energy needs. The assessment should consider the athletes training pattern, hydration habits, and supplement use, as well as any gastrointestinal issues or sleep disturbances. It is important to conduct a detailed assessment of menstrual status for female athletes, as many athletes are unaware of what is considered normal (see Table 10-1)","c-replace":["Relative Energy Deficiency in Sport (REDs)","REDs"],"ab-name":"Abbreviations","a-name":"Abbreviation","g-rebookmarkname":"","i-wm":"REDs","d-description":"An abbreviation must appear with its expanded form first and can then only be reused.","k-color":"#a24c29","f-bookmark":"BMABBRE100091","j-groupid":2}]</preedit>
</file>

<file path=customXml/item7.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ucS7S92lA1sZ7SH2sMG36xLW/Q==">CgMxLjAaHwoBMBIaChgICVIUChJ0YWJsZS5yNHV2N3J5OTllZ3EyDmguczBhczhsOXR0aHFlMghoLmdqZGd4czIOaC5oZmRzMzNlZHJ0bHkyDmguc243dmc0ZXkyYnV1Mg5oLnh6cGZoazZkbGhqZTIOaC5zdHNiaXQ4dDl0cWsyDmgucnprejRtajVhYzBnMg5oLjZuMG0xbndrcGZrYzIOaC4ybWdnZ3o2aGh4N2k4AHIhMVdyRkJsdlFNeDYtVUIyaTlzZ0hldjAtNHA4UEludjdn</go:docsCustomData>
</go:gDocsCustomXmlDataStorage>
</file>

<file path=customXml/item8.xml><?xml version="1.0" encoding="utf-8"?>
<preedit xmlns="http://www.machineedit.net/AMOD/CustomXML/Pre-Edit.htm">[{"b-find":"REDs","e-paracontent":"&lt;H2&gt;Relative Energy Deficiency in Sport &lt;mark&gt;REDs&lt;\/mark&gt;)","c-replace":[],"ab-name":"Pre-Edit","a-name":"Small_cap","g-rebookmarkname":"","i-wm":"REDs","d-description":"Abbreviations should be in small caps.","f-bookmark":"BMPRE_ME_Small_cap_100053"},{"b-find":"LEA","e-paracontent":"REDs is a syndrome that describes the adverse health and performance outcomes seen in athletes (male and female) in the setting of low energy availability &lt;mark&gt;LEA&lt;\/mark&gt;) or inadequate energy intake in relation to energy expenditure.9 Signs of REDs include a decline or stagnation in performance, increase in injuries, impaired bone, gastrointestinal and neurological function, as well as impaired growth and development, which is especially concerning in young athletes, who are still in the process of growing and establishing peak bone density.8 Symptoms can also include mental health issues such as depression and anxiety, as well as disordered eating and eating disorders, which can lead to or exacerbate LEA.9","c-replace":[],"ab-name":"Pre-Edit","a-name":"Small_cap","g-rebookmarkname":"","i-wm":"LEA","d-description":"Abbreviations should be in small caps.","f-bookmark":"BMPRE_ME_Small_cap_100063"},{"b-find":"AMA","e-paracontent":"Many athletes are drawn to dietary supplements in the pursuit of improved performance or recovery. While certain supplements, such as caffeine and creatine, have shown benefits in adult athletes, the safety and efficacy of supplements in young athletes are not well studied and the risk should be carefully considered. 4,6,7 Both the American Medical Association &lt;mark&gt;AMA&lt;\/mark&gt;) and the American Academy of Pediatrics (AAP) recommend obtaining nutrients, such as protein, vitamins, and minerals, from food sources rather than supplements, particularly for otherwise healthy children.2","c-replace":[],"ab-name":"Pre-Edit","a-name":"Small_cap","g-rebookmarkname":"","i-wm":"AMA","d-description":"Abbreviations should be in small caps.","f-bookmark":"BMPRE_ME_Small_cap_100078"},{"b-find":"AAP","e-paracontent":"Many athletes are drawn to dietary supplements in the pursuit of improved performance or recovery. While certain supplements, such as caffeine and creatine, have shown benefits in adult athletes, the safety and efficacy of supplements in young athletes are not well studied and the risk should be carefully considered. 4,6,7 Both the American Medical Association (AMA) and the American Academy of Pediatrics &lt;mark&gt;AAP&lt;\/mark&gt;) recommend obtaining nutrients, such as protein, vitamins, and minerals, from food sources rather than supplements, particularly for otherwise healthy children.2","c-replace":[],"ab-name":"Pre-Edit","a-name":"Small_cap","g-rebookmarkname":"","i-wm":"AAP","d-description":"Abbreviations should be in small caps.","f-bookmark":"BMPRE_ME_Small_cap_100079"}]</preedit>
</file>

<file path=customXml/item9.xml><?xml version="1.0" encoding="utf-8"?>
<styles data-stylescollection="true">
  <style AA_CCC_B_ZRange="Range" DZC_Abbreviation="Abbreviation" DZC_AbbreviationExpansion="AbbreviationExpansion" DZC_AbbreviationHead="AbbreviationHead" DZC_AbstractHeading="Abst Abstract Char" DZC_Accessed_Date="AccessedDate" DZC_Acknowledgements="Acknowledgements" DZC_AcronymHead="AcronymHead" DZC_Address="Address" DZC_Aff_Organisation="Aff_Organisation" DZC_AffiliationHead="AffiliationHead" DZC_AppendixCitation="AppendixCitation" DZC_AppendixNumber="AppendixNumber" DZC_ArabicCharacters="ArabicCharacters" DZC_ArticleTitle="bib_article" DZC_BookTitle="bib_book" DZC_BoxCitation="BoxCitation" DZC_BoxNumber="NBX-NUM" DZC_BoxPMI="BoxPMI" DZC_CJK_Characters="CJK_Characters" DZC_ChapterNumber="CN" DZC_ChapterTitle="ChapterTitle" DZC_ChapterWord="CW" DZC_CherokeeCharacters="CherokeeCharacters" DZC_Cited="Cited" DZC_CityName="CityName" DZC_CollegeName="CollegeName" DZC_Country_Name="CountryName" DZC_DOI="bib_doi" DZC_DateFormat="bib_year" DZC_DepartmentName="DepartmentName" DZC_DocumentAuthor="CAU" DZC_Edition="bib_editionno" DZC_Editor="bib_ed-fname" DZC_EgyptianCopticCharacters="EgyptianCopticCharacters" DZC_EmailAddress="EmailAddress" DZC_EquationName="EQN" DZC_Et_al="bib_etal" DZC_ExhibitCitation="ExhibitCitation" DZC_ExhibitNumber="ExhibitNumber" DZC_ExhibitPMI="ExhibitPMI" DZC_ExternalBoxCitation="ExternalBoxCitation" DZC_ExternalExhibitCitation="ExternalExhibitCitation" DZC_ExternalFigCitation="ExternalFigCitation" DZC_ExternalImageCitation="ExternalImageCitation" DZC_ExternalMultiBoxCitation="ExternalBoxCitation" DZC_ExternalMultiExhibitCitation="ExternalExhibitCitation" DZC_ExternalMultiFigureCitation="ExternalFigureCitation" DZC_ExternalMultiImageCitation="ExternalImageCitation" DZC_ExternalMultiPhotoCitation="ExternalPhotoCitation" DZC_ExternalMultiSchemeCitation="ExternalSchemeCitation" DZC_ExternalMultiStructureCitation="ExternalStructureCitation" DZC_ExternalMultiTableCitation="ExternalTableCitation" DZC_ExternalPhotoCitation="ExternalPhotoCitation" DZC_ExternalSchemeCitation="ExternalSchemeCitation" DZC_ExternalStructureCitation="ExternalStructureCitation" DZC_ExternalSupplFigureCitation="ExternalSupplementFigureCitation" DZC_ExternalSupplMultiFigureCitation="ExternalSupplementFigureCitation" DZC_ExternalSupplMultiTableCitation="ExternalSupplementTableCitation" DZC_ExternalSupplTableCitation="ExternalSupplementTableCitation" DZC_ExternalTableCitation="ExternalTableCitation" DZC_FB_ForewordHeading="ForewordHeading" DZC_FB_Publisher="Publisher" DZC_FN="bib_fname" DZC_Fax_Format="FaxFormat" DZC_Fax_Number="FaxNumber" DZC_FigureCitation="FigureCitation" DZC_FigureNumber="FIG-NUM" DZC_FigurePMI="FigurePMI" DZC_FirstName="bib_fname" DZC_FirstPage="bib_fpage" DZC_FootnoteAnchor="FootnoteAnchor" DZC_GreekCharacters="GreekCharacters" DZC_Head1="H1" DZC_Head2="H2" DZC_Head3="H3" DZC_Head4="H4" DZC_Head5="H5" DZC_Head6="H6" DZC_Head7="H7" DZC_HeadingNumber="HeadingNumber" DZC_HebrewCharacters="HebrewCharacters" DZC_Highlight="Highlight" DZC_Ibid="Ibid" DZC_Id="Id" DZC_IllustrationCitation="IllustrationCitation" DZC_IllustrationNumber="IllustrationNumber" DZC_Illustration_PMI="Illustration_PMI" DZC_ImageCitation="ImageCitation" DZC_ImageNumber="ImageNumber" DZC_ImagePMI="ImagePMI" DZC_InPress="InPress" DZC_InternetResource="InternetResource" DZC_Issue="bib_issue" DZC_Journalname="bib_journal" DZC_KeyTermHead="KT1" DZC_LN="bib_surname" DZC_LastName="bib_surname" DZC_LastPage="bib_lpage" DZC_LearnObjHeading="LearnObjHeading" DZC_Location="bib_location" DZC_LongDash="LongDash" DZC_MN="bib_fname" DZC_ManualList="ManualList" DZC_MapCitation="MapCitation" DZC_MapNumber="MapNumber" DZC_MapPMI="MapPMI" DZC_Math="Math" DZC_MathB="MathBold" DZC_MathBI="MathBoldItalic" DZC_MathBISub="MathBoldItalicSubscript" DZC_MathBISup="MathBoldItalicSuperscript" DZC_MathBSub="MathBoldSubscript" DZC_MathBSup="MathBoldSupscript" DZC_MathI="MathItalic" DZC_MathISub="MathItalicSubscript" DZC_MathISup="MathItalicSuperscript" DZC_MathSub="MathSubscript" DZC_MathSup="MathSupscript" DZC_MiddleName="bib_surname" DZC_MovieCitation="MovieCitation" DZC_MovieNumber="MovieNumber" DZC_MoviePMI="MoviePMI" DZC_MultiAppendixCitation="AppendixCitation" DZC_MultiBoxCitation="BoxCitation" DZC_MultiExhibitCitation="ExhibitCitation" DZC_MultiFigureCitation="FigureCitation" DZC_MultiIllustrationCitation="IllustrationCitation" DZC_MultiImageCitation="ImageCitation" DZC_MultiMapCitation="MapCitation" DZC_MultiMovieCitation="MovieCitation" DZC_MultiPhotoCitation="PhotoCitation" DZC_MultiSchemeCitation="SchemeCitation" DZC_MultiStructureCitation="StructureCitation" DZC_MultiTableCitation="TableCitation" DZC_Organisation="bib_organization" DZC_OthersTitle="bib_title" DZC_ParaFl="ParaFl" DZC_PartNumber="PN" DZC_PartWord="PW" DZC_PhoneNumber="PhoneNumber" DZC_PhotoCitation="PhotoCitation" DZC_PhotoNumber="PhotoNumber" DZC_PhotoPMI="PhotoPMI" DZC_Publisher="bib_publisher" DZC_QuestionNumber="QuestionNumber" DZC_RName="RName" DZC_Retraction="Retraction" DZC_Retrieved_Date="Retrieved_Date" DZC_RunningHead="RunningHead" DZC_SchemeCitation="SchemeCitation" DZC_SchemeNumber="SchemeNumber" DZC_SchemePMI="SchemePMI" DZC_SectionNumber="SN" DZC_SectionWord="PN" DZC_ShortTitleHead="ShortTitleHead" DZC_StructureCitation="StructureCitation" DZC_StructureNumber="StructureNumber" DZC_StructurePMI="StructurePMI" DZC_Suppl="Supplement" DZC_SupplBoxCitation="SupplementBoxCitation" DZC_SupplBoxNumber="SupplementBoxNumber" DZC_SupplExhibitCitation="SupplementExhibitCitation" DZC_SupplExhibitNumber="SupplementExhibitNumber" DZC_SupplFigureCitation="SupplementFigureCitation" DZC_SupplFigureNumber="SupplementFigureNumber" DZC_SupplImageCitation="SupplementImageCitation" DZC_SupplImageNumber="SupplementImageNumber" DZC_SupplMovieCitation="SupplementMovieCitation" DZC_SupplMovieNumber="SupplementMovieNumber" DZC_SupplMultiBoxCitation="SupplementBoxCitation" DZC_SupplMultiExhibitCitation="SupplementExhibitCitation" DZC_SupplMultiFigureCitation="SupplementFigureCitation" DZC_SupplMultiImageCitation="SupplementImageCitation" DZC_SupplMultiMovieCitation="SupplementMovieCitation" DZC_SupplMultiPhotoCitation="SupplementPhotoCitation" DZC_SupplMultiSchemeCitation="SupplementSchemeCitation" DZC_SupplMultiStructureCitation="SupplementStructureCitation" DZC_SupplMultiTableCitation="SupplementTableCitation" DZC_SupplPhotoCitation="SupplementPhotoCitation" DZC_SupplPhotoNumber="SupplementPhotoNumber" DZC_SupplSchemeCitation="SupplementSchemeCitation" DZC_SupplSchemeNumber="SupplementSchemeNumber" DZC_SupplStructureCitation="SupplementStructureCitation" DZC_SupplStructureNumber="SupplementStructureNumber" DZC_SupplTableCitation="SupplementTableCitation" DZC_SupplTableNumber="SupplementTableNumber" DZC_Symbol="Symbol" DZC_SymbolB="SymbolBold" DZC_SymbolBI="SymbolBoldItalic" DZC_SymbolBISub="SymbolBoldItalicSubscript" DZC_SymbolBISup="SymbolBoldItalicSupscript" DZC_SymbolBSub="SymbolBoldSubscript" DZC_SymbolBSup="SymbolBoldSupscript" DZC_SymbolI="SymbolItalic" DZC_SymbolISub="SymbolItalicSubscript" DZC_SymbolISup="SymbolItalicSupscript" DZC_SymbolSub="SymbolSubscript" DZC_SymbolSup="SymbolSupscript" DZC_TableCitation="TableCitation" DZC_TableNumber="TN" DZC_TablePMI="TablePMI" DZC_Tag="Tag" DZC_Telephone_Number="TelephoneNumber" DZC_Time="Time" DZC_TitleHead="TitleHead" DZC_URL="bib_url" DZC_UnFigurePMI="UnFigurePMI" DZC_UnfigCaption="UnfigCaption" DZC_UnitNumber="UN" DZC_UnitWord="UnitWord" DZC_UniversityName="UniversityName" DZC_Untag="bib_issue" DZC_Updated="Updated" DZC_Volume="bib_volume" DZC_WebAddress="WebAddress" DZC_Website="URL" DZC_allcaps="allcaps" DZC_bold="bold" DZC_boldHLC="bold" DZC_boldallcaps="bold" DZC_bolditalicHLC="boldItalics" DZC_bolditalics="bolditalics" DZC_bolditalicunderlineHLC="boldItalics" DZC_boldsmallcaps="BoldSmallcaps" DZC_boldstrikethrough="BoldStrikethrough" DZC_boldsubscript="subscript" DZC_boldsuperscript="superscript" DZC_cite_bib="cite_bib" DZC_italic="italic" DZC_italicHLC="ItalicHLC" DZC_italicallcaps="ItalicAllCaps" DZC_italicsmallcaps="ItalicSmallcaps" DZC_italicstrikethrough="ItalicStrikethrough" DZC_italicsubscript="ItalicSubscript" DZC_italicsuperscript="ItalicSuperscript" DZC_italicunderlineHLC="ItalicUnderlineHLC" DZC_singleunderline="underline" DZC_smallcaps="SmallCaps" DZC_strikethrough="Strikethrough" DZC_sub="subscript" DZC_sup="superscript" DZC_underlineHLC="UnderlineHLC" DZC_underlineboldHLC="UnderlineBoldHLC" DZP_Abbreviation="AbbreviationText" DZP_AbbreviationHead="ABBR_H1" DZP_AbbreviationList="ABBR" DZP_Abstract="ABS_TXT" DZP_AbstractHeading="ABST" DZP_AbstractWordCount="AbstractWordCount" DZP_Academic="Academic" DZP_Academic_Editor="Academic_Editor" DZP_AcceptedDate="AcceptedDate" DZP_AcknowledgementContent="ACKTXT" DZP_Acknowledgements="ACK1" DZP_AcronymHead="AcronymHead" DZP_AcronymText="AcronymText" DZP_Address="Address" DZP_Affiliation="AFFIL" DZP_AffiliationHead="AffiliationHead" DZP_Answer="Answer" DZP_AnswerHead="AnswerHead" DZP_AppendixCaption="AppendixCaption" DZP_AppendixCaptions="AppendixCaptions" DZP_AppendixSource="AppendixSource" DZP_ArticleType="ArticleType" DZP_AuthorContribution="ContributorAuthor" DZP_AuthorDeclaration="AuthorDeclaration" DZP_AuthorHeading="AU" DZP_AuthorInfo="AuthorInfo" DZP_BackMatterHeading="BackMatterHeading" DZP_BodyText_B="BodyText_B" DZP_BoxBulletList="BX1-BL-MID" DZP_BoxFootnote="BoxFootnote" DZP_BoxHeading="BX1-H1" DZP_BoxLc_AlphaList="BoxLc_AlphaList" DZP_BoxLc_RomanList="BoxLc_RomanList" DZP_BoxList="BX1-UL" DZP_BoxNumberedList="BX1-NL-MID" DZP_BoxSource="BoxSource" DZP_BoxSubHead="BoxSubHead" DZP_BoxText="BX1-TXT" DZP_BoxTitle="BX1-TTL" DZP_BoxTitles="BX1-TTL" DZP_BoxUc_AlphaList="BoxUc_AlphaList" DZP_BoxUc_RomanList="BoxUc_RomanList" DZP_BoxUnNumberedList="BoxUnNumberedList" DZP_Box_Place_Holder="Box_Place_Holder" DZP_BulletList="BL-MID" DZP_BulletPara="BLTXT" DZP_Bullet_SubList2="BL2-MID" DZP_Bullet_SubList2_Last="BL2-MID" DZP_Bullet_SubList3="BL3-MID" DZP_Bullet_SubList3_Last="BL3_Last" DZP_Bullet_SubList4="BL4" DZP_Bullet_SubList4_Last="BL4_Last" DZP_Bullet_SubList5="BL5" DZP_Bullet_SubList5_Last="BL5_Last" DZP_Bullet_SubList6="BL6" DZP_Bullet_SubList6_Last="BL6_Last" DZP_Bullet_SubList7="BL7" DZP_Bullet_SubList7_Last="BL7_Last" DZP_Capsule="Capsule" DZP_CapsulePara="CapsulePara" DZP_Caption="Caption" DZP_Case_report="Case_report" DZP_ChapOut="COUTH1" DZP_ChapOutText="COUT-TXT" DZP_ChapterNumber="CN" DZP_ChapterTitle="CT" DZP_ChapterTitle_First="ChapterTitle_First" DZP_ChapterWord="CHAP" DZP_Chapter_Open_Para="Chapter_Open_Para" DZP_Choice="Option" DZP_CoreObjective="CoreObjective" DZP_CoreObjectiveText="OBJ-TXT" DZP_Correct_Choice="Correct_Choice" DZP_CorrespondenceInfo="CorrespondenceInfo" DZP_CorrespondenceInfoHeading="CorrespondenceInfoHeading" DZP_Count="Count" DZP_DOI="DOI" DZP_DataAvailability="DataAvailability" DZP_DedicationHeading="DedicationHeading" DZP_Disclaimer="Disclaimer" DZP_Disclosure="Disclosure" DZP_DisplayHeading="DisplayHeading" DZP_DisplayHeadings="DisplayHeadings" DZP_DocumentAuthor="CAU" DZP_EMailAddress="EMailAddress" DZP_EMailAddressHead="EMailAddressHead" DZP_EndNotesText="ENTXT" DZP_Epigraph="Epigraph" DZP_Epigraph_Author_Name="Epigraph_Author_Name" DZP_Equation="EQN-ONLY" DZP_Ethical_Approval="Ethical_Approval" DZP_ExhibitCaption="ExhibitCaption" DZP_ExhibitCaptions="ExhibitCaptions" DZP_ExhibitSource="ExhibitSource" DZP_Exhibit_Place_Holder="Exhibit_Place_Holder" DZP_ExtraTitle="ExtraTitle" DZP_ExtractText="EXT-MID" DZP_FB_Abbreviation="Abbreviation" DZP_FB_AbbreviationText="AbbreviationText" DZP_FB_AbouttheEditor="AbouttheEditor" DZP_FB_AbouttheEditorHeading="AbouttheEditorHeading" DZP_FB_Abstract="ABS_TXT" DZP_FB_AbstractPara="AbstractPara" DZP_FB_AcknowledgementContent="AcknowledgementContent" DZP_FB_Advisory_Board_Heading="Advisory_Board_Heading" DZP_FB_Advisory_Board_Members="Advisory_Board_Members" DZP_FB_Affiliation="Affiliation" DZP_FB_AppendixPara="APX-TXT" DZP_FB_AppendixParaFL="APX-TXT-FLUSH" DZP_FB_AppendixSubHead="APXST" DZP_FB_AppendixTitle="APXT" DZP_FB_AuthorDetails="AuthorDetails" DZP_FB_Book_Author="TTLPG-AU" DZP_FB_Book_Editor="TTLPG-ED" DZP_FB_Book_Title="TTLPG-TTL" DZP_FB_CaseStudyPara="CaseStudyPara" DZP_FB_CaseStudyTitle="CaseStudyTitle" DZP_FB_City="City" DZP_FB_ConclusionPara="ConclusionPara" DZP_FB_ContributorsPara="ContributorsPara" DZP_FB_Copy_Right="CPY" DZP_FB_Copy_Right_First="CPY" DZP_FB_DedicationPara="DED" DZP_FB_DocumentAuthor="DocumentAuthor" DZP_FB_Equation="EQN-ONLY" DZP_FB_ForewordPara="ForewordPara" DZP_FB_GlossaryTerm="GLDEF" DZP_FB_Half_Title="Half_Title" DZP_FB_ISBN="ISBN" DZP_FB_Imprint="Imprint" DZP_FB_IndexAlpha="IDX-ALPHA" DZP_FB_IndexEntry="IDX-TXT" DZP_FB_IndexEntry_First="FB_IndexEntry_First" DZP_FB_IndexHeading="IDX" DZP_FB_IndexSubEntry1="IndexSubEntry1" DZP_FB_IndexSubEntry2="IndexSubEntry2" DZP_FB_IndexSubEntry3="IndexSubEntry3" DZP_FB_IndexSubEntry4="IndexSubEntry4" DZP_FB_IndexSubEntry5="IndexSubEntry5" DZP_FB_IndexSubEntry6="IndexSubEntry6" DZP_FB_IndexSubEntry7="IndexSubEntry7" DZP_FB_IntroductionPara="IntroductionPara" DZP_FB_KeyTermHead="KT1" DZP_FB_KeyTerms="KT-TXT" DZP_FB_ListofBoxCaption="ListofBoxCaption" DZP_FB_ListofFigureCaption="ListofFigureCaption" DZP_FB_ListofTableCaption="ListofTableCaption" DZP_FB_NotationPara="NotationPara" DZP_FB_Note="Note" DZP_FB_PrefacePara="PrefacePara" DZP_FB_Series_Editor_Heading="Series_Editor_Heading" DZP_FB_Series_Editor_Name="Series_Editor_Name" DZP_FB_Series_Para="Series_Para" DZP_FB_Series_Title="Series_Title" DZP_FB_Series_Title_Info="Series_Title_Info" DZP_FB_Series_Titles_Heading="Series_Titles_Heading" DZP_FB_TransliterationPara="TransliterationPara" DZP_FE_01_NAME="BX1-TYPE" DZP_FigureLegend="FIG-LEG" DZP_FigureLegends="FIG-LEG" DZP_FigureSource="FigureSource" DZP_Figure_Place_Holder="Figure_Place_Holder" DZP_FirstAuthor="FirstAuthor" DZP_FirstBulletList="BL-FIRST" DZP_FirstLc_AlphaList="LL-FIRST" DZP_FirstLc_RomanList="OL-FIRST" DZP_FirstList="List_first" DZP_FirstNumberedList="NL-FIRST" DZP_FirstUc_AlphaList="LL-FIRST" DZP_FirstUc_RomanList="OL-FIRST" DZP_FirstUnNumberedList="UL" DZP_FootNotesText="FNTXT" DZP_Footnote="FN" DZP_FrontMatterHeading="FrontMatterHeading" DZP_Funding="Funding" DZP_GlossaryTerm="GLDEF" DZP_GraphicalAbstract="GraphicalAbstract" DZP_Head1="H1" DZP_Head2="H2" DZP_Head3="H3" DZP_Head4="H4" DZP_Head5="H5" DZP_Head6="H6" DZP_Head7="H7" DZP_HeaderText="HeaderText" DZP_Heading_L="Heading_L" DZP_Highlight="Highlight" DZP_HighlightText="HighlightText" DZP_HomeWorkAssignment="HomeWorkAssignment" DZP_HomeWorkAssignmentList="HomeWorkAssignmentList" DZP_HomeWorkAssignmentText="HomeWorkAssignmentText" DZP_IllustrationLegend="IllustrationLegend" DZP_IllustrationSource="IllustrationSource" DZP_Illustration_Place_Holder="Illustration_Place_Holder" DZP_Image="Image" DZP_ImageCaption="ImageCaption" DZP_ImageCaptions="ImageCaptions" DZP_ImageSource="ImageSource" DZP_Image_Place_Holder="Image_Place_Holder" DZP_Instruction="Instruction" DZP_IntroQuote="COQ" DZP_IntroQuoteName="COQA" DZP_JournalName="JournalName" DZP_KeyConcepts="KeyConcepts" DZP_KeyConceptsHeading="KeyConceptsHeading" DZP_KeyTermHead="KT1" DZP_KeyTerms="KT-TXT" DZP_Keypoints="KP" DZP_LastBulletList="BL-LAST" DZP_LastLc_AlphaList="LL-LAST" DZP_LastLc_RomanList="OL-LAST" DZP_LastList="lastList" DZP_LastNumberedList="NL-LAST" DZP_LastUc_AlphaList="LL-LAST" DZP_LastUc_RomanList="OL-LAST" DZP_LastUnNumberedList="UL" DZP_Lc_AlphaList="LL-MID" DZP_Lc_Alpha_SubList2="LL-MID" DZP_Lc_Alpha_SubList2_Last="LL2_Last" DZP_Lc_Alpha_SubList3="LL3" DZP_Lc_Alpha_SubList3_Last="LL3_Last" DZP_Lc_Alpha_SubList4="LL4" DZP_Lc_Alpha_SubList4_Last="LL4_Last" DZP_Lc_Alpha_SubList5="LL5" DZP_Lc_Alpha_SubList5_Last="LL5_Last" DZP_Lc_Alpha_SubList6="LL6" DZP_Lc_Alpha_SubList6_Last="LL6_Last" DZP_Lc_Alpha_SubList7="LL7" DZP_Lc_Alpha_SubList7_Last="LL7_Last" DZP_Lc_RomanList="OL-MID" DZP_Lc_Roman_SubList2="OL2-MID" DZP_Lc_Roman_SubList2_Last="OL2_Last" DZP_Lc_Roman_SubList3="OL3-MID" DZP_Lc_Roman_SubList3_Last="OL3_Last" DZP_Lc_Roman_SubList4="OL4" DZP_Lc_Roman_SubList4_Last="OL4_Last" DZP_Lc_Roman_SubList5="OL5" DZP_Lc_Roman_SubList5_Last="OL5_Last" DZP_Lc_Roman_SubList6="OL6" DZP_Lc_Roman_SubList6_Last="OL6_Last" DZP_Lc_Roman_SubList7="OL7" DZP_Lc_Roman_SubList7_Last="OL7_Last" DZP_LearnObjHeading="OBJ1" DZP_LearnObjList="OBJ" DZP_LearnObjStatement="OBJ-TXT" DZP_List="List" DZP_ListHead="L1" DZP_Location="Location" DZP_MSReceivedDate="MSReceivedDate" DZP_ManyBoxTitle="BoxTitle" DZP_ManyExhibitCaption="ExhibitCaption" DZP_ManyFigureCaption="FigureCaption" DZP_ManyFigureLegend="FigureCaption" DZP_ManyIllustrationCaption="IllustrationCaption" DZP_ManyIllustrationLegend="IllustrationCaption" DZP_ManyImageCaption="ImageCaption" DZP_ManyMapCaption="MapCaption" DZP_ManyMapLegend="MapCaption" DZP_ManyMovieLegend="MovieLegend" DZP_ManyPhotoCaption="PhotoCaption" DZP_ManySchemeLegend="SchemeLegend" DZP_ManyStructureLegend="StructureLegend" DZP_ManySupplBoxTitle="SupplementBoxTitle" DZP_ManySupplFigureLegend="SupplementFigureLegend" DZP_ManySupplMovieLegend="SupplementMovieLegend" DZP_ManySupplTableCaption="SupplementTableCaption" DZP_ManyTableCaption="TableCaption" DZP_MapLegend="MapLegend" DZP_MapSource="MapSource" DZP_Map_Place_Holder="Map_Place_Holder" DZP_MovieLegend="MovieLegend" DZP_MovieSource="MovieSource" DZP_Movie_Place_Holder="Movie_Place_Holder" DZP_Note="Note" DZP_NotesHeading="NotesHeading" DZP_NumberSubList2="NL2-MID" DZP_NumberSubList2_Last="NL2_Last" DZP_NumberSubList3="NL3-MID" DZP_NumberSubList3_Last="NL3_Last" DZP_NumberSubList4="NL4-MID" DZP_NumberSubList4_Last="NL4_Last" DZP_NumberSubList5="NL5" DZP_NumberSubList5_Last="NL5_Last" DZP_NumberSubList6="NL6" DZP_NumberSubList6_Last="NL6_Last" DZP_NumberSubList7="NL7" DZP_NumberSubList7_Last="NL7_Last" DZP_NumberedList="NL-MID" DZP_ParaFL="TXT-FLUSH" DZP_ParaFirstLineInd="TXT" DZP_PartNumber="PN" DZP_PartTitle="PT" DZP_PartWord="PART" DZP_PhoneNumber="PhoneNumber" DZP_PhotoCaption="PhotoCaption" DZP_PhotoCaptions="PhotoCaptions" DZP_PhotoSource="PhotoSource" DZP_PhotoTitle="PhotoTitle" DZP_Photo_Place_Holder="Photo_Place_Holder" DZP_Poem="Poem" DZP_PreviewReviewHeader="PreviewReview-Header" DZP_PreviewReview_UL="PreviewReview-UL" DZP_Question="Q" DZP_QuestionNumber="QuestionNumber" DZP_RName="RName" DZP_RName_First="RName_First" DZP_Reference_Alphabetical="REF-U" DZP_Reference_Numbered="REF-N" DZP_ReferencesHeading1="REFH1" DZP_Review_Instruction="RI" DZP_Review_QuestionsH1="RQ-H1" DZP_Review_QuestionsH2="RQ-H2" DZP_RevisedDate="RevisedDate" DZP_RunningHead="RunningHead" DZP_RunningHeadText="RunningHeadText" DZP_SchemeLegend="SchemeLegend" DZP_SchemeLegends="SchemeLegends" DZP_SchemeSource="SchemeSource" DZP_Scheme_Place_Holder="Scheme_Place_Holder" DZP_SectionNumber="SN" DZP_SectionTitle="ST" DZP_SectionToc="SectionToc" DZP_SectionWord="SECTION" DZP_SeriesHeading="SeriesHeading" DZP_SeriesHeadings="SeriesHeadings" DZP_ShortTitle="ShortTitle" DZP_ShortTitleHead="ShortTitleHead" DZP_Source="S" DZP_StructureLegend="StructureLegend" DZP_StructureLegends="StructureLegends" DZP_StructureSource="StructureSource" DZP_Structure_Place_Holder="Structure_Place_Holder" DZP_StudyPresentation="StudyPresentation" DZP_StudyPresentationHead="StudyPresentationHead" DZP_SubTitle="CST" DZP_Submitted="Submitted" DZP_SubmittedDate="SubmittedDate" DZP_Summary="Summary" DZP_Summarytxt="Summarytxt" DZP_SupplBoxCaption="SupplementBoxCaption" DZP_SupplBoxSource="SupplementBoxSource" DZP_SupplBoxTitle="SupplementBoxCaption" DZP_SupplExhibitCaption="SupplementExhibitCaption" DZP_SupplFigureLegend="SupplementFigureLegend" DZP_SupplFigureSource="SupplementFigureSource" DZP_SupplImageCaption="SupplementImageCaption" DZP_SupplMovieLegend="SupplementMovieLegend" DZP_SupplMovieSource="SupplementMovieSource" DZP_SupplPhotoCaption="SupplementPhotoCaption" DZP_SupplSchemeCaption="SupplementSchemeCaption" DZP_SupplStructureCaption="SupplementStructureCaption" DZP_SupplTableCaption="SupplementTableCaption" DZP_SupplTableSource="SupplementTableSource" DZP_SupplementaryLegends="SupplementaryLegends" DZP_SupportInfo="SupportInfo" DZP_SupportInfoHead="SupportInfoHead" DZP_TOC_BackMatter="TOC_BackMatter" DZP_TOC_ChapterNumber="TOC-CN" DZP_TOC_ChapterTitle="TOC-CT" DZP_TOC_FrontMatter="TOC-FM" DZP_TOC_PartNumber="TOC_PartNumber" DZP_TOC_PartTitle="TOC_PartTitle" DZP_TOC_SectionNumber="TOC-SN" DZP_TOC_SectionTitle="TOC-ST" DZP_TOC_UnitNumber="TOC-UN" DZP_TOC_UnitTitle="TOC-UT" DZP_TableBody="T" DZP_TableBulletList="TBL-MID" DZP_TableCaption="T1" DZP_TableCaptions="TableCaptions" DZP_TableColumnHead="T2" DZP_TableFirstBulletList="TBL-FIRST" DZP_TableFirstLc_AlphaList="TLL-FIRST" DZP_TableFirstLc_RomanList="TOL-FIRST" DZP_TableFirstNumberedList="TNL-FIRST" DZP_TableFirstUc_AlphaList="TLL-FIRST" DZP_TableFirstUc_RomanList="TOL-FIRST" DZP_TableFirstUnNumberedList="TUL-FIRST" DZP_TableFootnote="TFN" DZP_TableLastBulletList="TBL-LAST" DZP_TableLastColumnHead="T2-C" DZP_TableLastLc_AlphaList="TLL-LAST" DZP_TableLastLc_RomanList="TOL-LAST" DZP_TableLastNumberedList="TNL-LAST" DZP_TableLastRow="T" DZP_TableLastUc_AlphaList="TLL-LAST" DZP_TableLastUc_RomanList="TOL-LAST" DZP_TableLastUnNumberedList="TUL-LAST" DZP_TableLc_AlphaList="TLL-MID" DZP_TableLc_RomanList="TOL-MID" DZP_TableList="TableList" DZP_TableNumberdList="TNL-MID" DZP_TableSideHead="TableSideHead" DZP_TableSource="TSN" DZP_TableUc_AlphaList="TLL-MID" DZP_TableUc_RomanList="TOL-MID" DZP_TableUnNumberedList="TableUnNumberedList" DZP_Table_Place_Holder="Table_Place_Holder" DZP_Title="Title" DZP_TitleHead="T1" DZP_TocContent="TocContent" DZP_TocHeading="TocHeading" DZP_URL="URL" DZP_Uc_AlphaList="Uc_AlphaList" DZP_Uc_Alpha_SubList2="LL2" DZP_Uc_Alpha_SubList2_Last="LL2_Last" DZP_Uc_Alpha_SubList3="LL3" DZP_Uc_Alpha_SubList3_Last="LL3_Last" DZP_Uc_Alpha_SubList4="LL4" DZP_Uc_Alpha_SubList4_Last="LL4_Last" DZP_Uc_Alpha_SubList5="LL5" DZP_Uc_Alpha_SubList5_Last="LL5_Last" DZP_Uc_Alpha_SubList6="LL6" DZP_Uc_Alpha_SubList6_Last="LL6_Last" DZP_Uc_Alpha_SubList7="LL7" DZP_Uc_Alpha_SubList7_Last="LL7_Last" DZP_Uc_RomanList="OL-MID" DZP_Uc_Roman_SubList2="Uc_Roman_SubList2" DZP_Uc_Roman_SubList2_Last="Uc_Roman_SubList2_Last" DZP_Uc_Roman_SubList3="Uc_Roman_SubList3" DZP_Uc_Roman_SubList3_Last="Uc_Roman_SubList3_Last" DZP_Uc_Roman_SubList4="Uc_Roman_SubList4" DZP_Uc_Roman_SubList4_Last="Uc_Roman_SubList4_Last" DZP_Uc_Roman_SubList5="Uc_Roman_SubList5" DZP_Uc_Roman_SubList5_Last="Uc_Roman_SubList5_Last" DZP_Uc_Roman_SubList6="Uc_Roman_SubList6" DZP_Uc_Roman_SubList6_Last="Uc_Roman_SubList6_Last" DZP_Uc_Roman_SubList7="Uc_Roman_SubList7" DZP_Uc_Roman_SubList7_Last="Uc_Roman_SubList7_Last" DZP_UnFig_Place_Holder="UnFig_Place_Holder" DZP_UnFigureCaption="UnFigureCaption" DZP_UnNumberedList="UL" DZP_UnitNumber="UN" DZP_UnitTitle="UT" DZP_UnitWord="UNIT" DZP_Vltext="Vltext" DZP_WebAddress="WebAddress" DZP_WordCount="WordCount" DZP_WordCountHead="WordCountHead"/>
</styles>
</file>

<file path=customXml/item10.xml><?xml version="1.0" encoding="utf-8"?>
<preedit xmlns="http://www.machineedit.net/AMOD/CustomXML/Missing/Misplaced/Duplicate.htm">[{"b-find":"34","e-paracontent":"Fat: Dietary fat supports several essential body functions, including the absorption of fat-soluble vitamins and the synthesis of cholesterol and sex hormones.3 It also serves as an energy source when carbohydrates are unavailable. Restricting fat intake can disrupt the menstrual cycle in female endurance athletes and is associated with lower diet variety which, increasing the risk of nutritional deficiencies.2,4 The recommended fat intake for children and adolescents is 25-35% of calories coming from fat, with 10% or less from saturated fat (see Chapter 5).2,4  Fat is the most calorie dense macronutrient, so quality fat sources may be beneficial for athletes who struggle to meet their energy needs. Quality sources of fat are sources that are low in saturated fat, which may raise LDL cholesterol, and high in unsaturated fat, which may help lower LDL cholesterol. Quality sources of fat include olive oil, nuts, fatty fish, avocado, flaxseeds and vegetable oils. Some fatty acids, such as omega-3 fatty acids (EPA and DHA) have been linked to reduced inflammation and improved brain function, but do not appear to enhance athletic performance&lt;mark&gt;34&lt;\/mark&gt; Food sources of DHA are limited primarily to fish, as well as some in nuts and seeds. Due to limited food sources, supplementation may be considered for young people who struggle to meet recommendations.4","c-replace":[],"ab-name":"Missing References","a-name":"CiteTag","g-rebookmarkname":"","i-wm":"34","d-description":"Reference for citation 34 is missing","f-bookmark":"BMMISSING100000"},{"b-find":"Mul JD, Stanford KI, Hirshman MF, Goodyear LJ. Exercise and Regulation of Carbohydrate Metabolism. Prog Mol Biol Transl Sci. 2015;135:17-37. doi: 10.1016/bs.pmbts.2015.07.020. Epub 2015 Aug 20. PMID: 26477909; PMCID: PMC4727532.","e-paracontent":"&lt;mark&gt;Mul JD, Stanford KI, Hirshman MF, Goodyear LJ. Exercise and Regulation of Carbohydrate Metabolism. Prog Mol Biol Transl Sci. 2015;135:17-37. doi: 10.1016/bs.pmbts.2015.07.020. Epub 2015 Aug 20. PMID: 26477909; PMCID: PMC4727532.&lt;\/mark&gt;","c-replace":[],"ab-name":"Missing Reference Citations","a-name":"Reference","g-rebookmarkname":"","i-wm":"Mul JD, Stanford KI, Hirshman MF, Goodyear LJ. Exercise and Regulation of Carbohydrate Metabolism. Prog Mol Biol Transl Sci. 2015;135:17-37. doi: 10.1016/bs.pmbts.2015.07.020. Epub 2015 Aug 20. PMID: 26477909; PMCID: PMC4727532.","d-description":"Citation for the reference is missing","f-bookmark":"BMMISSING100137"}]</preedit>
</file>

<file path=customXml/item1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8FDABBDE-6D88-4F45-A94C-FD32395291F5}">
  <ds:schemaRefs>
    <ds:schemaRef ds:uri="http://www.machineedit.net/AMOD/CustomXML/URL.htm"/>
  </ds:schemaRefs>
</ds:datastoreItem>
</file>

<file path=customXml/itemProps2.xml><?xml version="1.0" encoding="utf-8"?>
<ds:datastoreItem xmlns:ds="http://schemas.openxmlformats.org/officeDocument/2006/customXml" ds:itemID="{26DE95C2-EF67-4CF2-93C3-07B3A7771E97}">
  <ds:schemaRefs>
    <ds:schemaRef ds:uri="http://www.machineedit.net/AMOD/CustomXML/Inconsistencies.htm"/>
  </ds:schemaRefs>
</ds:datastoreItem>
</file>

<file path=customXml/itemProps3.xml><?xml version="1.0" encoding="utf-8"?>
<ds:datastoreItem xmlns:ds="http://schemas.openxmlformats.org/officeDocument/2006/customXml" ds:itemID="{65B95B86-D240-4BBC-8965-BF89397FE423}">
  <ds:schemaRefs>
    <ds:schemaRef ds:uri="http://www.machineedit.net/AMOD/CustomXML/Spelling.htm"/>
  </ds:schemaRefs>
</ds:datastoreItem>
</file>

<file path=customXml/itemProps4.xml><?xml version="1.0" encoding="utf-8"?>
<ds:datastoreItem xmlns:ds="http://schemas.openxmlformats.org/officeDocument/2006/customXml" ds:itemID="{A797C92C-F178-4CE8-B0B8-283664875C2D}">
  <ds:schemaRefs/>
</ds:datastoreItem>
</file>

<file path=customXml/itemProps5.xml><?xml version="1.0" encoding="utf-8"?>
<ds:datastoreItem xmlns:ds="http://schemas.openxmlformats.org/officeDocument/2006/customXml" ds:itemID="{3696BDD6-8BAD-4C71-890F-6B271CC2D358}">
  <ds:schemaRefs>
    <ds:schemaRef ds:uri="http://www.machineedit.net/AMOD/CustomXML/Grammar.htm"/>
  </ds:schemaRefs>
</ds:datastoreItem>
</file>

<file path=customXml/itemProps6.xml><?xml version="1.0" encoding="utf-8"?>
<ds:datastoreItem xmlns:ds="http://schemas.openxmlformats.org/officeDocument/2006/customXml" ds:itemID="{CA4DAC59-4AD5-4360-8E21-9D650EFD5C9D}">
  <ds:schemaRefs>
    <ds:schemaRef ds:uri="http://www.machineedit.net/AMOD/CustomXML/Abbreviations.htm"/>
  </ds:schemaRefs>
</ds:datastoreItem>
</file>

<file path=customXml/itemProps7.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8.xml><?xml version="1.0" encoding="utf-8"?>
<ds:datastoreItem xmlns:ds="http://schemas.openxmlformats.org/officeDocument/2006/customXml" ds:itemID="{7878BE82-7FC5-4851-A790-3648E5FCD84D}">
  <ds:schemaRefs>
    <ds:schemaRef ds:uri="http://www.machineedit.net/AMOD/CustomXML/Pre-Edit.htm"/>
  </ds:schemaRefs>
</ds:datastoreItem>
</file>

<file path=customXml/itemProps9.xml><?xml version="1.0" encoding="utf-8"?>
<ds:datastoreItem xmlns:ds="http://schemas.openxmlformats.org/officeDocument/2006/customXml" ds:itemID="{A8A1638E-C9A8-4C50-908B-BA1064626564}">
  <ds:schemaRefs/>
</ds:datastoreItem>
</file>

<file path=customXml/itemProps10.xml><?xml version="1.0" encoding="utf-8"?>
<ds:datastoreItem xmlns:ds="http://schemas.openxmlformats.org/officeDocument/2006/customXml" ds:itemID="{15E627F6-1783-44E2-8DF4-0218B45E1701}">
  <ds:schemaRefs>
    <ds:schemaRef ds:uri="http://www.machineedit.net/AMOD/CustomXML/Missing/Misplaced/Duplicate.htm"/>
  </ds:schemaRefs>
</ds:datastoreItem>
</file>

<file path=customXml/itemProps11.xml><?xml version="1.0" encoding="utf-8"?>
<ds:datastoreItem xmlns:ds="http://schemas.openxmlformats.org/officeDocument/2006/customXml" ds:itemID="{E68D21C0-2519-4ED9-A523-EF94C5190274}">
  <ds:schemaRefs>
    <ds:schemaRef ds:uri="http://schemas.openxmlformats.org/wordprocessingml/2006/main"/>
    <ds:schemaRef ds:uri="http://schemas.openxmlformats.org/officeDocument/2006/math"/>
    <ds:schemaRef ds:uri="http://schemas.microsoft.com/office/word/2010/wordml"/>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UTP</Template>
  <TotalTime>102</TotalTime>
  <Pages>1</Pages>
  <Words>2545</Words>
  <Characters>14507</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University of Michigan - Public Health</Company>
  <LinksUpToDate>false</LinksUpToDate>
  <CharactersWithSpaces>17018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Toutant, Rebecca</dc:creator>
  <dc:description>Pagemajik - Stylefinder</dc:description>
  <cp:lastModifiedBy>S4C</cp:lastModifiedBy>
  <cp:revision>30</cp:revision>
  <dcterms:created xsi:type="dcterms:W3CDTF">2025-07-07T18:41:00Z</dcterms:created>
  <dcterms:modified xsi:type="dcterms:W3CDTF">2025-12-22T11:18:00Z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0x01010092CD97087ED52B47866B98830CDD89EE</vt:lpwstr>
  </property>
  <property fmtid="{D5CDD505-2E9C-101B-9397-08002B2CF9AE}" pid="3" name="MSIP_Label_fe6ee112-9e5c-4f16-b63d-fcad06e1707e_Enabled">
    <vt:lpwstr>true</vt:lpwstr>
  </property>
  <property fmtid="{D5CDD505-2E9C-101B-9397-08002B2CF9AE}" pid="4" name="MSIP_Label_fe6ee112-9e5c-4f16-b63d-fcad06e1707e_SetDate">
    <vt:lpwstr>2025-12-03T21:17:39Z</vt:lpwstr>
  </property>
  <property fmtid="{D5CDD505-2E9C-101B-9397-08002B2CF9AE}" pid="5" name="MSIP_Label_fe6ee112-9e5c-4f16-b63d-fcad06e1707e_Method">
    <vt:lpwstr>Standard</vt:lpwstr>
  </property>
  <property fmtid="{D5CDD505-2E9C-101B-9397-08002B2CF9AE}" pid="6" name="MSIP_Label_fe6ee112-9e5c-4f16-b63d-fcad06e1707e_Name">
    <vt:lpwstr>Internal Use</vt:lpwstr>
  </property>
  <property fmtid="{D5CDD505-2E9C-101B-9397-08002B2CF9AE}" pid="7" name="MSIP_Label_fe6ee112-9e5c-4f16-b63d-fcad06e1707e_SiteId">
    <vt:lpwstr>8ac76c91-e7f1-41ff-a89c-3553b2da2c17</vt:lpwstr>
  </property>
  <property fmtid="{D5CDD505-2E9C-101B-9397-08002B2CF9AE}" pid="8" name="MSIP_Label_fe6ee112-9e5c-4f16-b63d-fcad06e1707e_ActionId">
    <vt:lpwstr>1c5c3f52-4165-41a8-abc9-94a1bc4cdd29</vt:lpwstr>
  </property>
  <property fmtid="{D5CDD505-2E9C-101B-9397-08002B2CF9AE}" pid="9" name="MSIP_Label_fe6ee112-9e5c-4f16-b63d-fcad06e1707e_ContentBits">
    <vt:lpwstr>0</vt:lpwstr>
  </property>
  <property fmtid="{D5CDD505-2E9C-101B-9397-08002B2CF9AE}" pid="10" name="MSIP_Label_fe6ee112-9e5c-4f16-b63d-fcad06e1707e_Tag">
    <vt:lpwstr>10, 3, 0, 1</vt:lpwstr>
  </property>
</Properties>
</file>