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80" w:before="0"/>
        <w:jc w:val="center"/>
      </w:pPr>
      <w:r>
        <w:rPr>
          <w:rFonts w:ascii="Arial" w:cs="Arial" w:eastAsia="Arial" w:hAnsi="Arial"/>
          <w:b/>
          <w:bCs/>
          <w:color w:val="1F4E79"/>
          <w:sz w:val="52"/>
          <w:szCs w:val="52"/>
        </w:rPr>
        <w:t xml:space="preserve">Intelligent Document Gateway</w:t>
      </w:r>
    </w:p>
    <w:p>
      <w:pPr>
        <w:spacing w:after="80" w:before="0"/>
        <w:jc w:val="center"/>
      </w:pPr>
      <w:r>
        <w:rPr>
          <w:rFonts w:ascii="Arial" w:cs="Arial" w:eastAsia="Arial" w:hAnsi="Arial"/>
          <w:color w:val="2E75B6"/>
          <w:sz w:val="34"/>
          <w:szCs w:val="34"/>
        </w:rPr>
        <w:t xml:space="preserve">ERP Integration Interface Specification</w:t>
      </w:r>
    </w:p>
    <w:p>
      <w:pPr>
        <w:spacing w:after="40" w:before="40"/>
        <w:jc w:val="center"/>
      </w:pPr>
      <w:r>
        <w:rPr>
          <w:rFonts w:ascii="Arial" w:cs="Arial" w:eastAsia="Arial" w:hAnsi="Arial"/>
          <w:color w:val="595959"/>
          <w:sz w:val="22"/>
          <w:szCs w:val="22"/>
        </w:rPr>
        <w:t xml:space="preserve">Version 1.0  |  May 2026  |  Confidential</w:t>
      </w:r>
    </w:p>
    <w:p>
      <w:pPr>
        <w:spacing w:after="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260"/>
              <w:left w:type="dxa" w:w="480"/>
              <w:bottom w:type="dxa" w:w="260"/>
              <w:right w:type="dxa" w:w="480"/>
            </w:tcMar>
          </w:tcPr>
          <w:p>
            <w:pPr>
              <w:spacing w:after="60" w:before="60"/>
              <w:jc w:val="center"/>
            </w:pPr>
            <w:r>
              <w:rPr>
                <w:rFonts w:ascii="Arial" w:cs="Arial" w:eastAsia="Arial" w:hAnsi="Arial"/>
                <w:i/>
                <w:iCs/>
                <w:color w:val="1F4E79"/>
                <w:sz w:val="21"/>
                <w:szCs w:val="21"/>
              </w:rPr>
              <w:t xml:space="preserve">Defines the machine-to-machine interface between ERP systems and IDG. Integration uses REST API push (document submission) and async poll (result retrieval) only. No webhooks, no SFTP, no sync response mode.</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1.0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Ingestion channel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REST API push — HTTP POST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Response mode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Asynchronous poll — ERP polls GET endpoint only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Excluded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Webhooks, SFTP drop, synchronous response, UI-triggered ERP push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Review behaviour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ERP controls via require_review flag per submission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Table fields in result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Returned as arrays of row objects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LLM transparency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ERP never needs to know which LLM processed the document</w:t>
            </w:r>
          </w:p>
        </w:tc>
      </w:tr>
    </w:tbl>
    <w:p>
      <w:r>
        <w:br w:type="page"/>
      </w:r>
    </w:p>
    <w:p>
      <w:pPr>
        <w:pStyle w:val="Heading1"/>
        <w:spacing w:after="120" w:before="340"/>
      </w:pPr>
      <w:r>
        <w:rPr>
          <w:rFonts w:ascii="Arial" w:cs="Arial" w:eastAsia="Arial" w:hAnsi="Arial"/>
          <w:b/>
          <w:bCs/>
          <w:color w:val="1F4E79"/>
          <w:sz w:val="34"/>
          <w:szCs w:val="34"/>
        </w:rPr>
        <w:t xml:space="preserve">1. Overview</w:t>
      </w:r>
    </w:p>
    <w:p>
      <w:pPr>
        <w:spacing w:after="80" w:before="80"/>
      </w:pPr>
      <w:r>
        <w:rPr>
          <w:rFonts w:ascii="Arial" w:cs="Arial" w:eastAsia="Arial" w:hAnsi="Arial"/>
          <w:color w:val="111111"/>
          <w:sz w:val="21"/>
          <w:szCs w:val="21"/>
        </w:rPr>
        <w:t xml:space="preserve">The IDG ERP Integration Interface allows ERP systems to submit trade documents to IDG and retrieve structured JSON extraction results programmatically — without any human interaction in the IDG UI. It uses two endpoints only:</w:t>
      </w:r>
    </w:p>
    <w:p>
      <w:pPr>
        <w:pStyle w:val="ListParagraph"/>
        <w:numPr>
          <w:ilvl w:val="0"/>
          <w:numId w:val="2"/>
        </w:numPr>
        <w:spacing w:after="52" w:before="52"/>
      </w:pPr>
      <w:r>
        <w:rPr>
          <w:rFonts w:ascii="Arial" w:cs="Arial" w:eastAsia="Arial" w:hAnsi="Arial"/>
          <w:sz w:val="21"/>
          <w:szCs w:val="21"/>
        </w:rPr>
        <w:t xml:space="preserve">POST /v1/erp/submit — ERP pushes a document file and metadata. IDG queues it and returns a doc_id immediately.</w:t>
      </w:r>
    </w:p>
    <w:p>
      <w:pPr>
        <w:pStyle w:val="ListParagraph"/>
        <w:numPr>
          <w:ilvl w:val="0"/>
          <w:numId w:val="2"/>
        </w:numPr>
        <w:spacing w:after="52" w:before="52"/>
      </w:pPr>
      <w:r>
        <w:rPr>
          <w:rFonts w:ascii="Arial" w:cs="Arial" w:eastAsia="Arial" w:hAnsi="Arial"/>
          <w:sz w:val="21"/>
          <w:szCs w:val="21"/>
        </w:rPr>
        <w:t xml:space="preserve">GET /v1/erp/status/{doc_id} — ERP polls this endpoint until the result is ready.</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4"/>
              <w:bottom w:val="single" w:color="CCCCCC" w:sz="1"/>
              <w:right w:val="single" w:color="CCCCCC" w:sz="1"/>
            </w:tcBorders>
            <w:shd w:fill="FEF3C7" w:val="clear"/>
            <w:tcMar>
              <w:top w:type="dxa" w:w="120"/>
              <w:left w:type="dxa" w:w="220"/>
              <w:bottom w:type="dxa" w:w="120"/>
              <w:right w:type="dxa" w:w="180"/>
            </w:tcMar>
          </w:tcPr>
          <w:p>
            <w:pPr>
              <w:spacing w:after="40" w:before="40"/>
            </w:pPr>
            <w:r>
              <w:rPr>
                <w:rFonts w:ascii="Arial" w:cs="Arial" w:eastAsia="Arial" w:hAnsi="Arial"/>
                <w:b/>
                <w:bCs/>
                <w:color w:val="B45309"/>
                <w:sz w:val="21"/>
                <w:szCs w:val="21"/>
              </w:rPr>
              <w:t xml:space="preserve">ERP Push + Poll vs UI Download</w:t>
            </w:r>
          </w:p>
          <w:p>
            <w:pPr>
              <w:spacing w:after="40" w:before="40"/>
            </w:pPr>
            <w:r>
              <w:rPr>
                <w:rFonts w:ascii="Arial" w:cs="Arial" w:eastAsia="Arial" w:hAnsi="Arial"/>
                <w:color w:val="333333"/>
                <w:sz w:val="20"/>
                <w:szCs w:val="20"/>
              </w:rPr>
              <w:t xml:space="preserve">These are two completely separate paths. UI users upload documents manually and download JSON from the IDG interface. ERP systems submit documents via the REST API and retrieve results by polling. There is no overlap — the UI has no ERP push button, and the API has no browser interface.</w:t>
            </w:r>
          </w:p>
        </w:tc>
      </w:tr>
    </w:tbl>
    <w:p>
      <w:pPr>
        <w:spacing w:after="0" w:before="160"/>
      </w:pPr>
    </w:p>
    <w:p>
      <w:pPr>
        <w:pStyle w:val="Heading2"/>
        <w:spacing w:after="100" w:before="240"/>
      </w:pPr>
      <w:r>
        <w:rPr>
          <w:rFonts w:ascii="Arial" w:cs="Arial" w:eastAsia="Arial" w:hAnsi="Arial"/>
          <w:b/>
          <w:bCs/>
          <w:color w:val="2E75B6"/>
          <w:sz w:val="26"/>
          <w:szCs w:val="26"/>
        </w:rPr>
        <w:t xml:space="preserve">1.1 Integration Flow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2E75B6" w:val="clear"/>
            <w:tcMar>
              <w:top w:type="dxa" w:w="100"/>
              <w:left w:type="dxa" w:w="50"/>
              <w:bottom w:type="dxa" w:w="100"/>
              <w:right w:type="dxa" w:w="50"/>
            </w:tcMar>
          </w:tcPr>
          <w:p>
            <w:pPr>
              <w:jc w:val="center"/>
            </w:pPr>
            <w:r>
              <w:rPr>
                <w:rFonts w:ascii="Arial" w:cs="Arial" w:eastAsia="Arial" w:hAnsi="Arial"/>
                <w:b/>
                <w:bCs/>
                <w:color w:val="FFFFFF"/>
                <w:sz w:val="24"/>
                <w:szCs w:val="24"/>
              </w:rPr>
              <w:t xml:space="preserve">1</w:t>
            </w:r>
          </w:p>
          <w:p>
            <w:pPr>
              <w:jc w:val="center"/>
            </w:pPr>
            <w:r>
              <w:rPr>
                <w:rFonts w:ascii="Arial" w:cs="Arial" w:eastAsia="Arial" w:hAnsi="Arial"/>
                <w:b/>
                <w:bCs/>
                <w:color w:val="FFFFFF"/>
                <w:sz w:val="16"/>
                <w:szCs w:val="16"/>
              </w:rPr>
              <w:t xml:space="preserve">ERP POSTs
Document + Meta</w:t>
            </w:r>
          </w:p>
        </w:tc>
        <w:tc>
          <w:tcPr>
            <w:tcW w:type="dxa" w:w="1872"/>
            <w:tcBorders>
              <w:top w:val="none" w:color="FFFFFF" w:sz="0"/>
              <w:left w:val="none" w:color="FFFFFF" w:sz="0"/>
              <w:bottom w:val="none" w:color="FFFFFF" w:sz="0"/>
              <w:right w:val="none" w:color="FFFFFF" w:sz="0"/>
            </w:tcBorders>
            <w:shd w:fill="2563EB" w:val="clear"/>
            <w:tcMar>
              <w:top w:type="dxa" w:w="100"/>
              <w:left w:type="dxa" w:w="50"/>
              <w:bottom w:type="dxa" w:w="100"/>
              <w:right w:type="dxa" w:w="50"/>
            </w:tcMar>
          </w:tcPr>
          <w:p>
            <w:pPr>
              <w:jc w:val="center"/>
            </w:pPr>
            <w:r>
              <w:rPr>
                <w:rFonts w:ascii="Arial" w:cs="Arial" w:eastAsia="Arial" w:hAnsi="Arial"/>
                <w:b/>
                <w:bCs/>
                <w:color w:val="FFFFFF"/>
                <w:sz w:val="24"/>
                <w:szCs w:val="24"/>
              </w:rPr>
              <w:t xml:space="preserve">2</w:t>
            </w:r>
          </w:p>
          <w:p>
            <w:pPr>
              <w:jc w:val="center"/>
            </w:pPr>
            <w:r>
              <w:rPr>
                <w:rFonts w:ascii="Arial" w:cs="Arial" w:eastAsia="Arial" w:hAnsi="Arial"/>
                <w:b/>
                <w:bCs/>
                <w:color w:val="FFFFFF"/>
                <w:sz w:val="16"/>
                <w:szCs w:val="16"/>
              </w:rPr>
              <w:t xml:space="preserve">IDG Returns
doc_id instantly</w:t>
            </w:r>
          </w:p>
        </w:tc>
        <w:tc>
          <w:tcPr>
            <w:tcW w:type="dxa" w:w="1872"/>
            <w:tcBorders>
              <w:top w:val="none" w:color="FFFFFF" w:sz="0"/>
              <w:left w:val="none" w:color="FFFFFF" w:sz="0"/>
              <w:bottom w:val="none" w:color="FFFFFF" w:sz="0"/>
              <w:right w:val="none" w:color="FFFFFF" w:sz="0"/>
            </w:tcBorders>
            <w:shd w:fill="7C3AED" w:val="clear"/>
            <w:tcMar>
              <w:top w:type="dxa" w:w="100"/>
              <w:left w:type="dxa" w:w="50"/>
              <w:bottom w:type="dxa" w:w="100"/>
              <w:right w:type="dxa" w:w="50"/>
            </w:tcMar>
          </w:tcPr>
          <w:p>
            <w:pPr>
              <w:jc w:val="center"/>
            </w:pPr>
            <w:r>
              <w:rPr>
                <w:rFonts w:ascii="Arial" w:cs="Arial" w:eastAsia="Arial" w:hAnsi="Arial"/>
                <w:b/>
                <w:bCs/>
                <w:color w:val="FFFFFF"/>
                <w:sz w:val="24"/>
                <w:szCs w:val="24"/>
              </w:rPr>
              <w:t xml:space="preserve">3</w:t>
            </w:r>
          </w:p>
          <w:p>
            <w:pPr>
              <w:jc w:val="center"/>
            </w:pPr>
            <w:r>
              <w:rPr>
                <w:rFonts w:ascii="Arial" w:cs="Arial" w:eastAsia="Arial" w:hAnsi="Arial"/>
                <w:b/>
                <w:bCs/>
                <w:color w:val="FFFFFF"/>
                <w:sz w:val="16"/>
                <w:szCs w:val="16"/>
              </w:rPr>
              <w:t xml:space="preserve">IDG Processes
OCR+Tables+LLM</w:t>
            </w:r>
          </w:p>
        </w:tc>
        <w:tc>
          <w:tcPr>
            <w:tcW w:type="dxa" w:w="1872"/>
            <w:tcBorders>
              <w:top w:val="none" w:color="FFFFFF" w:sz="0"/>
              <w:left w:val="none" w:color="FFFFFF" w:sz="0"/>
              <w:bottom w:val="none" w:color="FFFFFF" w:sz="0"/>
              <w:right w:val="none" w:color="FFFFFF" w:sz="0"/>
            </w:tcBorders>
            <w:shd w:fill="0F766E" w:val="clear"/>
            <w:tcMar>
              <w:top w:type="dxa" w:w="100"/>
              <w:left w:type="dxa" w:w="50"/>
              <w:bottom w:type="dxa" w:w="100"/>
              <w:right w:type="dxa" w:w="50"/>
            </w:tcMar>
          </w:tcPr>
          <w:p>
            <w:pPr>
              <w:jc w:val="center"/>
            </w:pPr>
            <w:r>
              <w:rPr>
                <w:rFonts w:ascii="Arial" w:cs="Arial" w:eastAsia="Arial" w:hAnsi="Arial"/>
                <w:b/>
                <w:bCs/>
                <w:color w:val="FFFFFF"/>
                <w:sz w:val="24"/>
                <w:szCs w:val="24"/>
              </w:rPr>
              <w:t xml:space="preserve">4</w:t>
            </w:r>
          </w:p>
          <w:p>
            <w:pPr>
              <w:jc w:val="center"/>
            </w:pPr>
            <w:r>
              <w:rPr>
                <w:rFonts w:ascii="Arial" w:cs="Arial" w:eastAsia="Arial" w:hAnsi="Arial"/>
                <w:b/>
                <w:bCs/>
                <w:color w:val="FFFFFF"/>
                <w:sz w:val="16"/>
                <w:szCs w:val="16"/>
              </w:rPr>
              <w:t xml:space="preserve">ERP Polls
Status</w:t>
            </w:r>
          </w:p>
        </w:tc>
        <w:tc>
          <w:tcPr>
            <w:tcW w:type="dxa" w:w="1872"/>
            <w:tcBorders>
              <w:top w:val="none" w:color="FFFFFF" w:sz="0"/>
              <w:left w:val="none" w:color="FFFFFF" w:sz="0"/>
              <w:bottom w:val="none" w:color="FFFFFF" w:sz="0"/>
              <w:right w:val="none" w:color="FFFFFF" w:sz="0"/>
            </w:tcBorders>
            <w:shd w:fill="B45309" w:val="clear"/>
            <w:tcMar>
              <w:top w:type="dxa" w:w="100"/>
              <w:left w:type="dxa" w:w="50"/>
              <w:bottom w:type="dxa" w:w="100"/>
              <w:right w:type="dxa" w:w="50"/>
            </w:tcMar>
          </w:tcPr>
          <w:p>
            <w:pPr>
              <w:jc w:val="center"/>
            </w:pPr>
            <w:r>
              <w:rPr>
                <w:rFonts w:ascii="Arial" w:cs="Arial" w:eastAsia="Arial" w:hAnsi="Arial"/>
                <w:b/>
                <w:bCs/>
                <w:color w:val="FFFFFF"/>
                <w:sz w:val="24"/>
                <w:szCs w:val="24"/>
              </w:rPr>
              <w:t xml:space="preserve">5</w:t>
            </w:r>
          </w:p>
          <w:p>
            <w:pPr>
              <w:jc w:val="center"/>
            </w:pPr>
            <w:r>
              <w:rPr>
                <w:rFonts w:ascii="Arial" w:cs="Arial" w:eastAsia="Arial" w:hAnsi="Arial"/>
                <w:b/>
                <w:bCs/>
                <w:color w:val="FFFFFF"/>
                <w:sz w:val="16"/>
                <w:szCs w:val="16"/>
              </w:rPr>
              <w:t xml:space="preserve">ERP Receives
JSON Result</w:t>
            </w:r>
          </w:p>
        </w:tc>
      </w:tr>
    </w:tbl>
    <w:p>
      <w:pPr>
        <w:spacing w:after="0" w:before="160"/>
      </w:pPr>
    </w:p>
    <w:p>
      <w:pPr>
        <w:pStyle w:val="Heading2"/>
        <w:spacing w:after="100" w:before="240"/>
      </w:pPr>
      <w:r>
        <w:rPr>
          <w:rFonts w:ascii="Arial" w:cs="Arial" w:eastAsia="Arial" w:hAnsi="Arial"/>
          <w:b/>
          <w:bCs/>
          <w:color w:val="2E75B6"/>
          <w:sz w:val="26"/>
          <w:szCs w:val="26"/>
        </w:rPr>
        <w:t xml:space="preserve">1.2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Principle</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Application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ERP always initiates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IDG never calls the ERP. All HTTP traffic is ERP to IDG.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Immediate 202 response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Submit always responds instantly with doc_id. Processing is always async.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Stateless polling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Any poll call returns complete current state. No session or cursor needed.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Idempotent submission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Re-submitting the same erp_reference_id returns existing doc_id without re-processing.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Explicit result fields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Missing fields return null with missing: true. Nothing is silently omitted.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LLM transparent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Result structure is identical regardless of which LLM processed the document.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Tables as arrays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Table fields in result.data are arrays of row objects, not flat strings.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Full audit trail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Every submit and poll logged with timestamp, API key ID, IP, and trace_id.</w:t>
            </w:r>
          </w:p>
        </w:tc>
      </w:tr>
    </w:tbl>
    <w:p>
      <w:r>
        <w:br w:type="page"/>
      </w:r>
    </w:p>
    <w:p>
      <w:pPr>
        <w:pStyle w:val="Heading1"/>
        <w:spacing w:after="120" w:before="340"/>
      </w:pPr>
      <w:r>
        <w:rPr>
          <w:rFonts w:ascii="Arial" w:cs="Arial" w:eastAsia="Arial" w:hAnsi="Arial"/>
          <w:b/>
          <w:bCs/>
          <w:color w:val="1F4E79"/>
          <w:sz w:val="34"/>
          <w:szCs w:val="34"/>
        </w:rPr>
        <w:t xml:space="preserve">2. Authentication</w:t>
      </w:r>
    </w:p>
    <w:p>
      <w:pPr>
        <w:spacing w:after="80" w:before="80"/>
      </w:pPr>
      <w:r>
        <w:rPr>
          <w:rFonts w:ascii="Arial" w:cs="Arial" w:eastAsia="Arial" w:hAnsi="Arial"/>
          <w:color w:val="111111"/>
          <w:sz w:val="21"/>
          <w:szCs w:val="21"/>
        </w:rPr>
        <w:t xml:space="preserve">Every API request requires two HTTP headers: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F0F4F8" w:val="clear"/>
            <w:tcMar>
              <w:top w:type="dxa" w:w="140"/>
              <w:left w:type="dxa" w:w="240"/>
              <w:bottom w:type="dxa" w:w="140"/>
              <w:right w:type="dxa" w:w="240"/>
            </w:tcMar>
          </w:tcPr>
          <w:p>
            <w:pPr>
              <w:spacing w:after="26" w:before="26"/>
            </w:pPr>
            <w:r>
              <w:rPr>
                <w:rFonts w:ascii="Courier New" w:cs="Courier New" w:eastAsia="Courier New" w:hAnsi="Courier New"/>
                <w:color w:val="1E3A5F"/>
                <w:sz w:val="18"/>
                <w:szCs w:val="18"/>
              </w:rPr>
              <w:t xml:space="preserve">X-Tenant-ID:  {tenant_id}     # Your IDG tenant identifier</w:t>
            </w:r>
          </w:p>
          <w:p>
            <w:pPr>
              <w:spacing w:after="26" w:before="26"/>
            </w:pPr>
            <w:r>
              <w:rPr>
                <w:rFonts w:ascii="Courier New" w:cs="Courier New" w:eastAsia="Courier New" w:hAnsi="Courier New"/>
                <w:color w:val="1E3A5F"/>
                <w:sz w:val="18"/>
                <w:szCs w:val="18"/>
              </w:rPr>
              <w:t xml:space="preserve">X-API-Key:    {erp_api_key}   # API key issued by IDG Admin for this ERP system</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Property</w:t>
            </w:r>
          </w:p>
        </w:tc>
        <w:tc>
          <w:tcPr>
            <w:tcW w:type="dxa" w:w="7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Scope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One API key per ERP system. Submit + poll only. Cannot access UI, schemas, or other tenants.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Rate limit</w:t>
            </w:r>
          </w:p>
        </w:tc>
        <w:tc>
          <w:tcPr>
            <w:tcW w:type="dxa" w:w="7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500 requests per hour per key. Configurable by IDG Admin per tenant.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Rotation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Zero-downtime — Admin issues new key before old expires. Both valid during overlap window.</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Revocation</w:t>
            </w:r>
          </w:p>
        </w:tc>
        <w:tc>
          <w:tcPr>
            <w:tcW w:type="dxa" w:w="7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Immediate. Revoked keys return 401 within seconds of revocation.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Storage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Store in secrets manager only. Never in source code, config files, or logs.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4"/>
              <w:bottom w:val="single" w:color="CCCCCC" w:sz="1"/>
              <w:right w:val="single" w:color="CCCCCC" w:sz="1"/>
            </w:tcBorders>
            <w:shd w:fill="EBF4FA" w:val="clear"/>
            <w:tcMar>
              <w:top w:type="dxa" w:w="120"/>
              <w:left w:type="dxa" w:w="220"/>
              <w:bottom w:type="dxa" w:w="120"/>
              <w:right w:type="dxa" w:w="180"/>
            </w:tcMar>
          </w:tcPr>
          <w:p>
            <w:pPr>
              <w:spacing w:after="40" w:before="40"/>
            </w:pPr>
            <w:r>
              <w:rPr>
                <w:rFonts w:ascii="Arial" w:cs="Arial" w:eastAsia="Arial" w:hAnsi="Arial"/>
                <w:b/>
                <w:bCs/>
                <w:color w:val="2E75B6"/>
                <w:sz w:val="21"/>
                <w:szCs w:val="21"/>
              </w:rPr>
              <w:t xml:space="preserve">On-Premise Note</w:t>
            </w:r>
          </w:p>
          <w:p>
            <w:pPr>
              <w:spacing w:after="40" w:before="40"/>
            </w:pPr>
            <w:r>
              <w:rPr>
                <w:rFonts w:ascii="Arial" w:cs="Arial" w:eastAsia="Arial" w:hAnsi="Arial"/>
                <w:color w:val="333333"/>
                <w:sz w:val="20"/>
                <w:szCs w:val="20"/>
              </w:rPr>
              <w:t xml:space="preserve">For on-premise IDG deployments, the X-Tenant-ID is always 'default' and the API key is generated at first-run setup. The same endpoints are available at the customer's host URL.</w:t>
            </w:r>
          </w:p>
        </w:tc>
      </w:tr>
    </w:tbl>
    <w:p>
      <w:r>
        <w:br w:type="page"/>
      </w:r>
    </w:p>
    <w:p>
      <w:pPr>
        <w:pStyle w:val="Heading1"/>
        <w:spacing w:after="120" w:before="340"/>
      </w:pPr>
      <w:r>
        <w:rPr>
          <w:rFonts w:ascii="Arial" w:cs="Arial" w:eastAsia="Arial" w:hAnsi="Arial"/>
          <w:b/>
          <w:bCs/>
          <w:color w:val="1F4E79"/>
          <w:sz w:val="34"/>
          <w:szCs w:val="34"/>
        </w:rPr>
        <w:t xml:space="preserve">3. Endpoint 1 — Submit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F0F4F8" w:val="clear"/>
            <w:tcMar>
              <w:top w:type="dxa" w:w="140"/>
              <w:left w:type="dxa" w:w="240"/>
              <w:bottom w:type="dxa" w:w="140"/>
              <w:right w:type="dxa" w:w="240"/>
            </w:tcMar>
          </w:tcPr>
          <w:p>
            <w:pPr>
              <w:spacing w:after="26" w:before="26"/>
            </w:pPr>
            <w:r>
              <w:rPr>
                <w:rFonts w:ascii="Courier New" w:cs="Courier New" w:eastAsia="Courier New" w:hAnsi="Courier New"/>
                <w:color w:val="1E3A5F"/>
                <w:sz w:val="18"/>
                <w:szCs w:val="18"/>
              </w:rPr>
              <w:t xml:space="preserve">POST {base_url}/v1/erp/submit</w:t>
            </w:r>
          </w:p>
          <w:p>
            <w:pPr>
              <w:spacing w:after="26" w:before="26"/>
            </w:pPr>
            <w:r>
              <w:rPr>
                <w:rFonts w:ascii="Courier New" w:cs="Courier New" w:eastAsia="Courier New" w:hAnsi="Courier New"/>
                <w:color w:val="1E3A5F"/>
                <w:sz w:val="18"/>
                <w:szCs w:val="18"/>
              </w:rPr>
              <w:t xml:space="preserve">Content-Type: multipart/form-data</w:t>
            </w:r>
          </w:p>
          <w:p>
            <w:pPr>
              <w:spacing w:after="26" w:before="26"/>
            </w:pPr>
            <w:r>
              <w:rPr>
                <w:rFonts w:ascii="Courier New" w:cs="Courier New" w:eastAsia="Courier New" w:hAnsi="Courier New"/>
                <w:color w:val="1E3A5F"/>
                <w:sz w:val="18"/>
                <w:szCs w:val="18"/>
              </w:rPr>
              <w:t xml:space="preserve">X-Tenant-ID:  {tenant_id}</w:t>
            </w:r>
          </w:p>
          <w:p>
            <w:pPr>
              <w:spacing w:after="26" w:before="26"/>
            </w:pPr>
            <w:r>
              <w:rPr>
                <w:rFonts w:ascii="Courier New" w:cs="Courier New" w:eastAsia="Courier New" w:hAnsi="Courier New"/>
                <w:color w:val="1E3A5F"/>
                <w:sz w:val="18"/>
                <w:szCs w:val="18"/>
              </w:rPr>
              <w:t xml:space="preserve">X-API-Key:    {erp_api_key}</w:t>
            </w:r>
          </w:p>
        </w:tc>
      </w:tr>
    </w:tbl>
    <w:p>
      <w:pPr>
        <w:spacing w:after="0" w:before="160"/>
      </w:pPr>
    </w:p>
    <w:p>
      <w:pPr>
        <w:pStyle w:val="Heading2"/>
        <w:spacing w:after="100" w:before="240"/>
      </w:pPr>
      <w:r>
        <w:rPr>
          <w:rFonts w:ascii="Arial" w:cs="Arial" w:eastAsia="Arial" w:hAnsi="Arial"/>
          <w:b/>
          <w:bCs/>
          <w:color w:val="2E75B6"/>
          <w:sz w:val="26"/>
          <w:szCs w:val="26"/>
        </w:rPr>
        <w:t xml:space="preserve">3.1 Request Fields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51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Binary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Document to process. Accepted: PDF, TIFF, JPG, PNG. Maximum: 50MB.</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schema_id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Schema to apply. Retrieve valid IDs from GET /v1/erp/schemas.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erp_reference_id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The ERP's own document or transaction ID. Echoed back in every response. Enforces idempotency — re-submitting the same ID returns the existing result without re-processing.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require_review</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5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'false' (default) — auto-deliver result when AI completes, document goes directly to VERIFIED.   'true' — hold result until a human reviewer approves in IDG UI.   'auto' — IDG decides based on avg extraction confidence vs tenant threshold.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priority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'normal' (default) | 'high' — high priority moves to front of processing queue.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source_system</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String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5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Identifies the sending ERP system e.g. 'SAP_PROD'. Shown in audit log and review UI.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metadata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Object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Free-form key-value pairs. Passed through unchanged to the result payload. Use for PO numbers, cost centres, supplier codes etc.</w:t>
            </w:r>
          </w:p>
        </w:tc>
      </w:tr>
    </w:tbl>
    <w:p>
      <w:pPr>
        <w:spacing w:after="0" w:before="160"/>
      </w:pPr>
    </w:p>
    <w:p>
      <w:pPr>
        <w:pStyle w:val="Heading2"/>
        <w:spacing w:after="100" w:before="240"/>
      </w:pPr>
      <w:r>
        <w:rPr>
          <w:rFonts w:ascii="Arial" w:cs="Arial" w:eastAsia="Arial" w:hAnsi="Arial"/>
          <w:b/>
          <w:bCs/>
          <w:color w:val="2E75B6"/>
          <w:sz w:val="26"/>
          <w:szCs w:val="26"/>
        </w:rPr>
        <w:t xml:space="preserve">3.2 Request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F0F4F8" w:val="clear"/>
            <w:tcMar>
              <w:top w:type="dxa" w:w="140"/>
              <w:left w:type="dxa" w:w="240"/>
              <w:bottom w:type="dxa" w:w="140"/>
              <w:right w:type="dxa" w:w="240"/>
            </w:tcMar>
          </w:tcPr>
          <w:p>
            <w:pPr>
              <w:spacing w:after="26" w:before="26"/>
            </w:pPr>
            <w:r>
              <w:rPr>
                <w:rFonts w:ascii="Courier New" w:cs="Courier New" w:eastAsia="Courier New" w:hAnsi="Courier New"/>
                <w:color w:val="1E3A5F"/>
                <w:sz w:val="18"/>
                <w:szCs w:val="18"/>
              </w:rPr>
              <w:t xml:space="preserve">POST /v1/erp/submit</w:t>
            </w:r>
          </w:p>
          <w:p>
            <w:pPr>
              <w:spacing w:after="26" w:before="26"/>
            </w:pPr>
            <w:r>
              <w:rPr>
                <w:rFonts w:ascii="Courier New" w:cs="Courier New" w:eastAsia="Courier New" w:hAnsi="Courier New"/>
                <w:color w:val="1E3A5F"/>
                <w:sz w:val="18"/>
                <w:szCs w:val="18"/>
              </w:rPr>
              <w:t xml:space="preserve">Content-Type: multipart/form-data</w:t>
            </w:r>
          </w:p>
          <w:p>
            <w:pPr>
              <w:spacing w:after="26" w:before="26"/>
            </w:pPr>
            <w:r>
              <w:rPr>
                <w:rFonts w:ascii="Courier New" w:cs="Courier New" w:eastAsia="Courier New" w:hAnsi="Courier New"/>
                <w:color w:val="1E3A5F"/>
                <w:sz w:val="18"/>
                <w:szCs w:val="18"/>
              </w:rPr>
              <w:t xml:space="preserve">X-Tenant-ID: ten_0042</w:t>
            </w:r>
          </w:p>
          <w:p>
            <w:pPr>
              <w:spacing w:after="26" w:before="26"/>
            </w:pPr>
            <w:r>
              <w:rPr>
                <w:rFonts w:ascii="Courier New" w:cs="Courier New" w:eastAsia="Courier New" w:hAnsi="Courier New"/>
                <w:color w:val="1E3A5F"/>
                <w:sz w:val="18"/>
                <w:szCs w:val="18"/>
              </w:rPr>
              <w:t xml:space="preserve">X-API-Key:   ek_live_9f3a2c...</w:t>
            </w:r>
          </w:p>
          <w:p>
            <w:pPr>
              <w:spacing w:after="26" w:before="26"/>
            </w:pPr>
            <w:r>
              <w:rPr>
                <w:rFonts w:ascii="Courier New" w:cs="Courier New" w:eastAsia="Courier New" w:hAnsi="Courier New"/>
                <w:color w:val="1E3A5F"/>
                <w:sz w:val="18"/>
                <w:szCs w:val="18"/>
              </w:rPr>
              <w:t xml:space="preserve"/>
            </w:r>
          </w:p>
          <w:p>
            <w:pPr>
              <w:spacing w:after="26" w:before="26"/>
            </w:pPr>
            <w:r>
              <w:rPr>
                <w:rFonts w:ascii="Courier New" w:cs="Courier New" w:eastAsia="Courier New" w:hAnsi="Courier New"/>
                <w:color w:val="1E3A5F"/>
                <w:sz w:val="18"/>
                <w:szCs w:val="18"/>
              </w:rPr>
              <w:t xml:space="preserve">file:             &lt;binary — DHL_Invoice_May2026.pdf&gt;</w:t>
            </w:r>
          </w:p>
          <w:p>
            <w:pPr>
              <w:spacing w:after="26" w:before="26"/>
            </w:pPr>
            <w:r>
              <w:rPr>
                <w:rFonts w:ascii="Courier New" w:cs="Courier New" w:eastAsia="Courier New" w:hAnsi="Courier New"/>
                <w:color w:val="1E3A5F"/>
                <w:sz w:val="18"/>
                <w:szCs w:val="18"/>
              </w:rPr>
              <w:t xml:space="preserve">schema_id:        sch_inv_dhl_sg_v1</w:t>
            </w:r>
          </w:p>
          <w:p>
            <w:pPr>
              <w:spacing w:after="26" w:before="26"/>
            </w:pPr>
            <w:r>
              <w:rPr>
                <w:rFonts w:ascii="Courier New" w:cs="Courier New" w:eastAsia="Courier New" w:hAnsi="Courier New"/>
                <w:color w:val="1E3A5F"/>
                <w:sz w:val="18"/>
                <w:szCs w:val="18"/>
              </w:rPr>
              <w:t xml:space="preserve">erp_reference_id: SAP-PO-2026-00842</w:t>
            </w:r>
          </w:p>
          <w:p>
            <w:pPr>
              <w:spacing w:after="26" w:before="26"/>
            </w:pPr>
            <w:r>
              <w:rPr>
                <w:rFonts w:ascii="Courier New" w:cs="Courier New" w:eastAsia="Courier New" w:hAnsi="Courier New"/>
                <w:color w:val="1E3A5F"/>
                <w:sz w:val="18"/>
                <w:szCs w:val="18"/>
              </w:rPr>
              <w:t xml:space="preserve">require_review:   auto</w:t>
            </w:r>
          </w:p>
          <w:p>
            <w:pPr>
              <w:spacing w:after="26" w:before="26"/>
            </w:pPr>
            <w:r>
              <w:rPr>
                <w:rFonts w:ascii="Courier New" w:cs="Courier New" w:eastAsia="Courier New" w:hAnsi="Courier New"/>
                <w:color w:val="1E3A5F"/>
                <w:sz w:val="18"/>
                <w:szCs w:val="18"/>
              </w:rPr>
              <w:t xml:space="preserve">priority:         normal</w:t>
            </w:r>
          </w:p>
          <w:p>
            <w:pPr>
              <w:spacing w:after="26" w:before="26"/>
            </w:pPr>
            <w:r>
              <w:rPr>
                <w:rFonts w:ascii="Courier New" w:cs="Courier New" w:eastAsia="Courier New" w:hAnsi="Courier New"/>
                <w:color w:val="1E3A5F"/>
                <w:sz w:val="18"/>
                <w:szCs w:val="18"/>
              </w:rPr>
              <w:t xml:space="preserve">source_system:    SAP_PROD</w:t>
            </w:r>
          </w:p>
          <w:p>
            <w:pPr>
              <w:spacing w:after="26" w:before="26"/>
            </w:pPr>
            <w:r>
              <w:rPr>
                <w:rFonts w:ascii="Courier New" w:cs="Courier New" w:eastAsia="Courier New" w:hAnsi="Courier New"/>
                <w:color w:val="1E3A5F"/>
                <w:sz w:val="18"/>
                <w:szCs w:val="18"/>
              </w:rPr>
              <w:t xml:space="preserve">metadata: {</w:t>
            </w:r>
          </w:p>
          <w:p>
            <w:pPr>
              <w:spacing w:after="26" w:before="26"/>
            </w:pPr>
            <w:r>
              <w:rPr>
                <w:rFonts w:ascii="Courier New" w:cs="Courier New" w:eastAsia="Courier New" w:hAnsi="Courier New"/>
                <w:color w:val="1E3A5F"/>
                <w:sz w:val="18"/>
                <w:szCs w:val="18"/>
              </w:rPr>
              <w:t xml:space="preserve">  'purchase_order': 'PO-2026-00842',</w:t>
            </w:r>
          </w:p>
          <w:p>
            <w:pPr>
              <w:spacing w:after="26" w:before="26"/>
            </w:pPr>
            <w:r>
              <w:rPr>
                <w:rFonts w:ascii="Courier New" w:cs="Courier New" w:eastAsia="Courier New" w:hAnsi="Courier New"/>
                <w:color w:val="1E3A5F"/>
                <w:sz w:val="18"/>
                <w:szCs w:val="18"/>
              </w:rPr>
              <w:t xml:space="preserve">  'supplier_code':  'SUP-4421',</w:t>
            </w:r>
          </w:p>
          <w:p>
            <w:pPr>
              <w:spacing w:after="26" w:before="26"/>
            </w:pPr>
            <w:r>
              <w:rPr>
                <w:rFonts w:ascii="Courier New" w:cs="Courier New" w:eastAsia="Courier New" w:hAnsi="Courier New"/>
                <w:color w:val="1E3A5F"/>
                <w:sz w:val="18"/>
                <w:szCs w:val="18"/>
              </w:rPr>
              <w:t xml:space="preserve">  'cost_centre':    'CC-LOGISTICS'</w:t>
            </w:r>
          </w:p>
          <w:p>
            <w:pPr>
              <w:spacing w:after="26" w:before="26"/>
            </w:pPr>
            <w:r>
              <w:rPr>
                <w:rFonts w:ascii="Courier New" w:cs="Courier New" w:eastAsia="Courier New" w:hAnsi="Courier New"/>
                <w:color w:val="1E3A5F"/>
                <w:sz w:val="18"/>
                <w:szCs w:val="18"/>
              </w:rPr>
              <w:t xml:space="preserve">}</w:t>
            </w:r>
          </w:p>
        </w:tc>
      </w:tr>
    </w:tbl>
    <w:p>
      <w:pPr>
        <w:spacing w:after="0" w:before="160"/>
      </w:pPr>
    </w:p>
    <w:p>
      <w:pPr>
        <w:pStyle w:val="Heading2"/>
        <w:spacing w:after="100" w:before="240"/>
      </w:pPr>
      <w:r>
        <w:rPr>
          <w:rFonts w:ascii="Arial" w:cs="Arial" w:eastAsia="Arial" w:hAnsi="Arial"/>
          <w:b/>
          <w:bCs/>
          <w:color w:val="2E75B6"/>
          <w:sz w:val="26"/>
          <w:szCs w:val="26"/>
        </w:rPr>
        <w:t xml:space="preserve">3.3 Success Response — 202 Accepted</w:t>
      </w:r>
    </w:p>
    <w:p>
      <w:pPr>
        <w:spacing w:after="80" w:before="80"/>
      </w:pPr>
      <w:r>
        <w:rPr>
          <w:rFonts w:ascii="Arial" w:cs="Arial" w:eastAsia="Arial" w:hAnsi="Arial"/>
          <w:color w:val="111111"/>
          <w:sz w:val="21"/>
          <w:szCs w:val="21"/>
        </w:rPr>
        <w:t xml:space="preserve">IDG responds immediately. The doc_id must be stored by the ERP for all subsequent poll requests.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F0F4F8" w:val="clear"/>
            <w:tcMar>
              <w:top w:type="dxa" w:w="140"/>
              <w:left w:type="dxa" w:w="240"/>
              <w:bottom w:type="dxa" w:w="140"/>
              <w:right w:type="dxa" w:w="240"/>
            </w:tcMar>
          </w:tcPr>
          <w:p>
            <w:pPr>
              <w:spacing w:after="26" w:before="26"/>
            </w:pPr>
            <w:r>
              <w:rPr>
                <w:rFonts w:ascii="Courier New" w:cs="Courier New" w:eastAsia="Courier New" w:hAnsi="Courier New"/>
                <w:color w:val="1E3A5F"/>
                <w:sz w:val="18"/>
                <w:szCs w:val="18"/>
              </w:rPr>
              <w:t xml:space="preserve">HTTP/1.1 202 Accepted</w:t>
            </w:r>
          </w:p>
          <w:p>
            <w:pPr>
              <w:spacing w:after="26" w:before="26"/>
            </w:pPr>
            <w:r>
              <w:rPr>
                <w:rFonts w:ascii="Courier New" w:cs="Courier New" w:eastAsia="Courier New" w:hAnsi="Courier New"/>
                <w:color w:val="1E3A5F"/>
                <w:sz w:val="18"/>
                <w:szCs w:val="18"/>
              </w:rPr>
              <w:t xml:space="preserve">{</w:t>
            </w:r>
          </w:p>
          <w:p>
            <w:pPr>
              <w:spacing w:after="26" w:before="26"/>
            </w:pPr>
            <w:r>
              <w:rPr>
                <w:rFonts w:ascii="Courier New" w:cs="Courier New" w:eastAsia="Courier New" w:hAnsi="Courier New"/>
                <w:color w:val="1E3A5F"/>
                <w:sz w:val="18"/>
                <w:szCs w:val="18"/>
              </w:rPr>
              <w:t xml:space="preserve">  'api_version':      '1.0',</w:t>
            </w:r>
          </w:p>
          <w:p>
            <w:pPr>
              <w:spacing w:after="26" w:before="26"/>
            </w:pPr>
            <w:r>
              <w:rPr>
                <w:rFonts w:ascii="Courier New" w:cs="Courier New" w:eastAsia="Courier New" w:hAnsi="Courier New"/>
                <w:color w:val="1E3A5F"/>
                <w:sz w:val="18"/>
                <w:szCs w:val="18"/>
              </w:rPr>
              <w:t xml:space="preserve">  'doc_id':           'doc_8f3a2c91',</w:t>
            </w:r>
          </w:p>
          <w:p>
            <w:pPr>
              <w:spacing w:after="26" w:before="26"/>
            </w:pPr>
            <w:r>
              <w:rPr>
                <w:rFonts w:ascii="Courier New" w:cs="Courier New" w:eastAsia="Courier New" w:hAnsi="Courier New"/>
                <w:color w:val="1E3A5F"/>
                <w:sz w:val="18"/>
                <w:szCs w:val="18"/>
              </w:rPr>
              <w:t xml:space="preserve">  'erp_reference_id': 'SAP-PO-2026-00842',</w:t>
            </w:r>
          </w:p>
          <w:p>
            <w:pPr>
              <w:spacing w:after="26" w:before="26"/>
            </w:pPr>
            <w:r>
              <w:rPr>
                <w:rFonts w:ascii="Courier New" w:cs="Courier New" w:eastAsia="Courier New" w:hAnsi="Courier New"/>
                <w:color w:val="1E3A5F"/>
                <w:sz w:val="18"/>
                <w:szCs w:val="18"/>
              </w:rPr>
              <w:t xml:space="preserve">  'state':            'RECEIVED',</w:t>
            </w:r>
          </w:p>
          <w:p>
            <w:pPr>
              <w:spacing w:after="26" w:before="26"/>
            </w:pPr>
            <w:r>
              <w:rPr>
                <w:rFonts w:ascii="Courier New" w:cs="Courier New" w:eastAsia="Courier New" w:hAnsi="Courier New"/>
                <w:color w:val="1E3A5F"/>
                <w:sz w:val="18"/>
                <w:szCs w:val="18"/>
              </w:rPr>
              <w:t xml:space="preserve">  'poll_after_ms':     3000,</w:t>
            </w:r>
          </w:p>
          <w:p>
            <w:pPr>
              <w:spacing w:after="26" w:before="26"/>
            </w:pPr>
            <w:r>
              <w:rPr>
                <w:rFonts w:ascii="Courier New" w:cs="Courier New" w:eastAsia="Courier New" w:hAnsi="Courier New"/>
                <w:color w:val="1E3A5F"/>
                <w:sz w:val="18"/>
                <w:szCs w:val="18"/>
              </w:rPr>
              <w:t xml:space="preserve">  'status_url':       '/v1/erp/status/doc_8f3a2c91',</w:t>
            </w:r>
          </w:p>
          <w:p>
            <w:pPr>
              <w:spacing w:after="26" w:before="26"/>
            </w:pPr>
            <w:r>
              <w:rPr>
                <w:rFonts w:ascii="Courier New" w:cs="Courier New" w:eastAsia="Courier New" w:hAnsi="Courier New"/>
                <w:color w:val="1E3A5F"/>
                <w:sz w:val="18"/>
                <w:szCs w:val="18"/>
              </w:rPr>
              <w:t xml:space="preserve">  'trace_id':         'trc_9b1d4f72'</w:t>
            </w:r>
          </w:p>
          <w:p>
            <w:pPr>
              <w:spacing w:after="26" w:before="26"/>
            </w:pPr>
            <w:r>
              <w:rPr>
                <w:rFonts w:ascii="Courier New" w:cs="Courier New" w:eastAsia="Courier New" w:hAnsi="Courier New"/>
                <w:color w:val="1E3A5F"/>
                <w:sz w:val="18"/>
                <w:szCs w:val="18"/>
              </w:rPr>
              <w:t xml:space="preserv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doc_id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IDG's unique document identifier. Required for all poll requests.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poll_after_ms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How long to wait before the first poll. Reflects current queue depth.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status_url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Exact URL to poll. Also constructible as /v1/erp/status/{doc_id}.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trace_id</w:t>
            </w:r>
          </w:p>
        </w:tc>
        <w:tc>
          <w:tcPr>
            <w:tcW w:type="dxa" w:w="7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Include in all support queries. Identifies this request in IDG logs.</w:t>
            </w:r>
          </w:p>
        </w:tc>
      </w:tr>
    </w:tbl>
    <w:p>
      <w:pPr>
        <w:spacing w:after="0" w:before="160"/>
      </w:pPr>
    </w:p>
    <w:p>
      <w:pPr>
        <w:pStyle w:val="Heading2"/>
        <w:spacing w:after="100" w:before="240"/>
      </w:pPr>
      <w:r>
        <w:rPr>
          <w:rFonts w:ascii="Arial" w:cs="Arial" w:eastAsia="Arial" w:hAnsi="Arial"/>
          <w:b/>
          <w:bCs/>
          <w:color w:val="2E75B6"/>
          <w:sz w:val="26"/>
          <w:szCs w:val="26"/>
        </w:rPr>
        <w:t xml:space="preserve">3.4 Idempotency</w:t>
      </w:r>
    </w:p>
    <w:p>
      <w:pPr>
        <w:spacing w:after="80" w:before="80"/>
      </w:pPr>
      <w:r>
        <w:rPr>
          <w:rFonts w:ascii="Arial" w:cs="Arial" w:eastAsia="Arial" w:hAnsi="Arial"/>
          <w:color w:val="111111"/>
          <w:sz w:val="21"/>
          <w:szCs w:val="21"/>
        </w:rPr>
        <w:t xml:space="preserve">Re-submitting a document with the same erp_reference_id returns the existing result — no duplicate created: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F0F4F8" w:val="clear"/>
            <w:tcMar>
              <w:top w:type="dxa" w:w="140"/>
              <w:left w:type="dxa" w:w="240"/>
              <w:bottom w:type="dxa" w:w="140"/>
              <w:right w:type="dxa" w:w="240"/>
            </w:tcMar>
          </w:tcPr>
          <w:p>
            <w:pPr>
              <w:spacing w:after="26" w:before="26"/>
            </w:pPr>
            <w:r>
              <w:rPr>
                <w:rFonts w:ascii="Courier New" w:cs="Courier New" w:eastAsia="Courier New" w:hAnsi="Courier New"/>
                <w:color w:val="1E3A5F"/>
                <w:sz w:val="18"/>
                <w:szCs w:val="18"/>
              </w:rPr>
              <w:t xml:space="preserve"># Second submit with same erp_reference_id:</w:t>
            </w:r>
          </w:p>
          <w:p>
            <w:pPr>
              <w:spacing w:after="26" w:before="26"/>
            </w:pPr>
            <w:r>
              <w:rPr>
                <w:rFonts w:ascii="Courier New" w:cs="Courier New" w:eastAsia="Courier New" w:hAnsi="Courier New"/>
                <w:color w:val="1E3A5F"/>
                <w:sz w:val="18"/>
                <w:szCs w:val="18"/>
              </w:rPr>
              <w:t xml:space="preserve">{</w:t>
            </w:r>
          </w:p>
          <w:p>
            <w:pPr>
              <w:spacing w:after="26" w:before="26"/>
            </w:pPr>
            <w:r>
              <w:rPr>
                <w:rFonts w:ascii="Courier New" w:cs="Courier New" w:eastAsia="Courier New" w:hAnsi="Courier New"/>
                <w:color w:val="1E3A5F"/>
                <w:sz w:val="18"/>
                <w:szCs w:val="18"/>
              </w:rPr>
              <w:t xml:space="preserve">  'doc_id':           'doc_8f3a2c91',</w:t>
            </w:r>
          </w:p>
          <w:p>
            <w:pPr>
              <w:spacing w:after="26" w:before="26"/>
            </w:pPr>
            <w:r>
              <w:rPr>
                <w:rFonts w:ascii="Courier New" w:cs="Courier New" w:eastAsia="Courier New" w:hAnsi="Courier New"/>
                <w:color w:val="1E3A5F"/>
                <w:sz w:val="18"/>
                <w:szCs w:val="18"/>
              </w:rPr>
              <w:t xml:space="preserve">  'erp_reference_id': 'SAP-PO-2026-00842',</w:t>
            </w:r>
          </w:p>
          <w:p>
            <w:pPr>
              <w:spacing w:after="26" w:before="26"/>
            </w:pPr>
            <w:r>
              <w:rPr>
                <w:rFonts w:ascii="Courier New" w:cs="Courier New" w:eastAsia="Courier New" w:hAnsi="Courier New"/>
                <w:color w:val="1E3A5F"/>
                <w:sz w:val="18"/>
                <w:szCs w:val="18"/>
              </w:rPr>
              <w:t xml:space="preserve">  'state':            'DELIVERED',</w:t>
            </w:r>
          </w:p>
          <w:p>
            <w:pPr>
              <w:spacing w:after="26" w:before="26"/>
            </w:pPr>
            <w:r>
              <w:rPr>
                <w:rFonts w:ascii="Courier New" w:cs="Courier New" w:eastAsia="Courier New" w:hAnsi="Courier New"/>
                <w:color w:val="1E3A5F"/>
                <w:sz w:val="18"/>
                <w:szCs w:val="18"/>
              </w:rPr>
              <w:t xml:space="preserve">  'idempotent':        true,</w:t>
            </w:r>
          </w:p>
          <w:p>
            <w:pPr>
              <w:spacing w:after="26" w:before="26"/>
            </w:pPr>
            <w:r>
              <w:rPr>
                <w:rFonts w:ascii="Courier New" w:cs="Courier New" w:eastAsia="Courier New" w:hAnsi="Courier New"/>
                <w:color w:val="1E3A5F"/>
                <w:sz w:val="18"/>
                <w:szCs w:val="18"/>
              </w:rPr>
              <w:t xml:space="preserve">  'message':          'Document already processed. Poll status_url for result.'</w:t>
            </w:r>
          </w:p>
          <w:p>
            <w:pPr>
              <w:spacing w:after="26" w:before="26"/>
            </w:pPr>
            <w:r>
              <w:rPr>
                <w:rFonts w:ascii="Courier New" w:cs="Courier New" w:eastAsia="Courier New" w:hAnsi="Courier New"/>
                <w:color w:val="1E3A5F"/>
                <w:sz w:val="18"/>
                <w:szCs w:val="18"/>
              </w:rPr>
              <w:t xml:space="preserve">}</w:t>
            </w:r>
          </w:p>
        </w:tc>
      </w:tr>
    </w:tbl>
    <w:p>
      <w:pPr>
        <w:spacing w:after="0" w:before="80"/>
      </w:pPr>
    </w:p>
    <w:p>
      <w:pPr>
        <w:pStyle w:val="ListParagraph"/>
        <w:numPr>
          <w:ilvl w:val="0"/>
          <w:numId w:val="2"/>
        </w:numPr>
        <w:spacing w:after="52" w:before="52"/>
      </w:pPr>
      <w:r>
        <w:rPr>
          <w:rFonts w:ascii="Arial" w:cs="Arial" w:eastAsia="Arial" w:hAnsi="Arial"/>
          <w:sz w:val="21"/>
          <w:szCs w:val="21"/>
        </w:rPr>
        <w:t xml:space="preserve">Idempotency is scoped per tenant. Same erp_reference_id in two different tenants creates two separate documents.</w:t>
      </w:r>
    </w:p>
    <w:p>
      <w:pPr>
        <w:pStyle w:val="ListParagraph"/>
        <w:numPr>
          <w:ilvl w:val="0"/>
          <w:numId w:val="2"/>
        </w:numPr>
        <w:spacing w:after="52" w:before="52"/>
      </w:pPr>
      <w:r>
        <w:rPr>
          <w:rFonts w:ascii="Arial" w:cs="Arial" w:eastAsia="Arial" w:hAnsi="Arial"/>
          <w:sz w:val="21"/>
          <w:szCs w:val="21"/>
        </w:rPr>
        <w:t xml:space="preserve">To force re-processing (e.g. schema updated), an IDG Admin can reset the document from the UI.</w:t>
      </w:r>
    </w:p>
    <w:p>
      <w:r>
        <w:br w:type="page"/>
      </w:r>
    </w:p>
    <w:p>
      <w:pPr>
        <w:pStyle w:val="Heading1"/>
        <w:spacing w:after="120" w:before="340"/>
      </w:pPr>
      <w:r>
        <w:rPr>
          <w:rFonts w:ascii="Arial" w:cs="Arial" w:eastAsia="Arial" w:hAnsi="Arial"/>
          <w:b/>
          <w:bCs/>
          <w:color w:val="1F4E79"/>
          <w:sz w:val="34"/>
          <w:szCs w:val="34"/>
        </w:rPr>
        <w:t xml:space="preserve">4. Endpoint 2 — Poll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F0F4F8" w:val="clear"/>
            <w:tcMar>
              <w:top w:type="dxa" w:w="140"/>
              <w:left w:type="dxa" w:w="240"/>
              <w:bottom w:type="dxa" w:w="140"/>
              <w:right w:type="dxa" w:w="240"/>
            </w:tcMar>
          </w:tcPr>
          <w:p>
            <w:pPr>
              <w:spacing w:after="26" w:before="26"/>
            </w:pPr>
            <w:r>
              <w:rPr>
                <w:rFonts w:ascii="Courier New" w:cs="Courier New" w:eastAsia="Courier New" w:hAnsi="Courier New"/>
                <w:color w:val="1E3A5F"/>
                <w:sz w:val="18"/>
                <w:szCs w:val="18"/>
              </w:rPr>
              <w:t xml:space="preserve">GET {base_url}/v1/erp/status/{doc_id}</w:t>
            </w:r>
          </w:p>
          <w:p>
            <w:pPr>
              <w:spacing w:after="26" w:before="26"/>
            </w:pPr>
            <w:r>
              <w:rPr>
                <w:rFonts w:ascii="Courier New" w:cs="Courier New" w:eastAsia="Courier New" w:hAnsi="Courier New"/>
                <w:color w:val="1E3A5F"/>
                <w:sz w:val="18"/>
                <w:szCs w:val="18"/>
              </w:rPr>
              <w:t xml:space="preserve">X-Tenant-ID: {tenant_id}</w:t>
            </w:r>
          </w:p>
          <w:p>
            <w:pPr>
              <w:spacing w:after="26" w:before="26"/>
            </w:pPr>
            <w:r>
              <w:rPr>
                <w:rFonts w:ascii="Courier New" w:cs="Courier New" w:eastAsia="Courier New" w:hAnsi="Courier New"/>
                <w:color w:val="1E3A5F"/>
                <w:sz w:val="18"/>
                <w:szCs w:val="18"/>
              </w:rPr>
              <w:t xml:space="preserve">X-API-Key:   {erp_api_key}</w:t>
            </w:r>
          </w:p>
        </w:tc>
      </w:tr>
    </w:tbl>
    <w:p>
      <w:pPr>
        <w:spacing w:after="0" w:before="160"/>
      </w:pPr>
    </w:p>
    <w:p>
      <w:pPr>
        <w:pStyle w:val="Heading2"/>
        <w:spacing w:after="100" w:before="240"/>
      </w:pPr>
      <w:r>
        <w:rPr>
          <w:rFonts w:ascii="Arial" w:cs="Arial" w:eastAsia="Arial" w:hAnsi="Arial"/>
          <w:b/>
          <w:bCs/>
          <w:color w:val="2E75B6"/>
          <w:sz w:val="26"/>
          <w:szCs w:val="26"/>
        </w:rPr>
        <w:t xml:space="preserve">4.1 Response While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F0F4F8" w:val="clear"/>
            <w:tcMar>
              <w:top w:type="dxa" w:w="140"/>
              <w:left w:type="dxa" w:w="240"/>
              <w:bottom w:type="dxa" w:w="140"/>
              <w:right w:type="dxa" w:w="240"/>
            </w:tcMar>
          </w:tcPr>
          <w:p>
            <w:pPr>
              <w:spacing w:after="26" w:before="26"/>
            </w:pPr>
            <w:r>
              <w:rPr>
                <w:rFonts w:ascii="Courier New" w:cs="Courier New" w:eastAsia="Courier New" w:hAnsi="Courier New"/>
                <w:color w:val="1E3A5F"/>
                <w:sz w:val="18"/>
                <w:szCs w:val="18"/>
              </w:rPr>
              <w:t xml:space="preserve">HTTP/1.1 200 OK</w:t>
            </w:r>
          </w:p>
          <w:p>
            <w:pPr>
              <w:spacing w:after="26" w:before="26"/>
            </w:pPr>
            <w:r>
              <w:rPr>
                <w:rFonts w:ascii="Courier New" w:cs="Courier New" w:eastAsia="Courier New" w:hAnsi="Courier New"/>
                <w:color w:val="1E3A5F"/>
                <w:sz w:val="18"/>
                <w:szCs w:val="18"/>
              </w:rPr>
              <w:t xml:space="preserve">{</w:t>
            </w:r>
          </w:p>
          <w:p>
            <w:pPr>
              <w:spacing w:after="26" w:before="26"/>
            </w:pPr>
            <w:r>
              <w:rPr>
                <w:rFonts w:ascii="Courier New" w:cs="Courier New" w:eastAsia="Courier New" w:hAnsi="Courier New"/>
                <w:color w:val="1E3A5F"/>
                <w:sz w:val="18"/>
                <w:szCs w:val="18"/>
              </w:rPr>
              <w:t xml:space="preserve">  'api_version':      '1.0',</w:t>
            </w:r>
          </w:p>
          <w:p>
            <w:pPr>
              <w:spacing w:after="26" w:before="26"/>
            </w:pPr>
            <w:r>
              <w:rPr>
                <w:rFonts w:ascii="Courier New" w:cs="Courier New" w:eastAsia="Courier New" w:hAnsi="Courier New"/>
                <w:color w:val="1E3A5F"/>
                <w:sz w:val="18"/>
                <w:szCs w:val="18"/>
              </w:rPr>
              <w:t xml:space="preserve">  'doc_id':           'doc_8f3a2c91',</w:t>
            </w:r>
          </w:p>
          <w:p>
            <w:pPr>
              <w:spacing w:after="26" w:before="26"/>
            </w:pPr>
            <w:r>
              <w:rPr>
                <w:rFonts w:ascii="Courier New" w:cs="Courier New" w:eastAsia="Courier New" w:hAnsi="Courier New"/>
                <w:color w:val="1E3A5F"/>
                <w:sz w:val="18"/>
                <w:szCs w:val="18"/>
              </w:rPr>
              <w:t xml:space="preserve">  'erp_reference_id': 'SAP-PO-2026-00842',</w:t>
            </w:r>
          </w:p>
          <w:p>
            <w:pPr>
              <w:spacing w:after="26" w:before="26"/>
            </w:pPr>
            <w:r>
              <w:rPr>
                <w:rFonts w:ascii="Courier New" w:cs="Courier New" w:eastAsia="Courier New" w:hAnsi="Courier New"/>
                <w:color w:val="1E3A5F"/>
                <w:sz w:val="18"/>
                <w:szCs w:val="18"/>
              </w:rPr>
              <w:t xml:space="preserve">  'state':            'PROCESSING',</w:t>
            </w:r>
          </w:p>
          <w:p>
            <w:pPr>
              <w:spacing w:after="26" w:before="26"/>
            </w:pPr>
            <w:r>
              <w:rPr>
                <w:rFonts w:ascii="Courier New" w:cs="Courier New" w:eastAsia="Courier New" w:hAnsi="Courier New"/>
                <w:color w:val="1E3A5F"/>
                <w:sz w:val="18"/>
                <w:szCs w:val="18"/>
              </w:rPr>
              <w:t xml:space="preserve">  'progress':         'table_stitching',</w:t>
            </w:r>
          </w:p>
          <w:p>
            <w:pPr>
              <w:spacing w:after="26" w:before="26"/>
            </w:pPr>
            <w:r>
              <w:rPr>
                <w:rFonts w:ascii="Courier New" w:cs="Courier New" w:eastAsia="Courier New" w:hAnsi="Courier New"/>
                <w:color w:val="1E3A5F"/>
                <w:sz w:val="18"/>
                <w:szCs w:val="18"/>
              </w:rPr>
              <w:t xml:space="preserve">  'retry_after_ms':    3000,</w:t>
            </w:r>
          </w:p>
          <w:p>
            <w:pPr>
              <w:spacing w:after="26" w:before="26"/>
            </w:pPr>
            <w:r>
              <w:rPr>
                <w:rFonts w:ascii="Courier New" w:cs="Courier New" w:eastAsia="Courier New" w:hAnsi="Courier New"/>
                <w:color w:val="1E3A5F"/>
                <w:sz w:val="18"/>
                <w:szCs w:val="18"/>
              </w:rPr>
              <w:t xml:space="preserve">  'trace_id':         'trc_9b1d4f72'</w:t>
            </w:r>
          </w:p>
          <w:p>
            <w:pPr>
              <w:spacing w:after="26" w:before="26"/>
            </w:pPr>
            <w:r>
              <w:rPr>
                <w:rFonts w:ascii="Courier New" w:cs="Courier New" w:eastAsia="Courier New" w:hAnsi="Courier New"/>
                <w:color w:val="1E3A5F"/>
                <w:sz w:val="18"/>
                <w:szCs w:val="18"/>
              </w:rPr>
              <w:t xml:space="preserve">}</w:t>
            </w:r>
          </w:p>
        </w:tc>
      </w:tr>
    </w:tbl>
    <w:p>
      <w:pPr>
        <w:spacing w:after="0" w:before="120"/>
      </w:pPr>
    </w:p>
    <w:p>
      <w:pPr>
        <w:pStyle w:val="Heading2"/>
        <w:spacing w:after="100" w:before="240"/>
      </w:pPr>
      <w:r>
        <w:rPr>
          <w:rFonts w:ascii="Arial" w:cs="Arial" w:eastAsia="Arial" w:hAnsi="Arial"/>
          <w:b/>
          <w:bCs/>
          <w:color w:val="2E75B6"/>
          <w:sz w:val="26"/>
          <w:szCs w:val="26"/>
        </w:rPr>
        <w:t xml:space="preserve">4.2 Progress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progress</w:t>
            </w:r>
          </w:p>
        </w:tc>
        <w:tc>
          <w:tcPr>
            <w:tcW w:type="dxa" w:w="3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Meaning</w:t>
            </w:r>
          </w:p>
        </w:tc>
        <w:tc>
          <w:tcPr>
            <w:tcW w:type="dxa" w:w="3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Typical Duration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queued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Document waiting for a worker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0–5 seconds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ocr_running</w:t>
            </w:r>
          </w:p>
        </w:tc>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OCR extracting text from scanned document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5–20 seconds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ocr_complete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OCR done, table detection starting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&lt; 1 second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table_detection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Table Transformer detecting table structure on all pages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3–8 seconds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table_stitching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Multi-page tables being merged and cleaned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1–5 seconds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ai_extraction</w:t>
            </w:r>
          </w:p>
        </w:tc>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LLM extracting fields using schema hints and rules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4–12 seconds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pending_review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Awaiting human approval (require_review triggered)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Minutes to hours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delivering</w:t>
            </w:r>
          </w:p>
        </w:tc>
        <w:tc>
          <w:tcPr>
            <w:tcW w:type="dxa" w:w="3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Finalising result for delivery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&lt; 1 second</w:t>
            </w:r>
          </w:p>
        </w:tc>
      </w:tr>
    </w:tbl>
    <w:p>
      <w:pPr>
        <w:spacing w:after="0" w:before="160"/>
      </w:pPr>
    </w:p>
    <w:p>
      <w:pPr>
        <w:pStyle w:val="Heading2"/>
        <w:spacing w:after="100" w:before="240"/>
      </w:pPr>
      <w:r>
        <w:rPr>
          <w:rFonts w:ascii="Arial" w:cs="Arial" w:eastAsia="Arial" w:hAnsi="Arial"/>
          <w:b/>
          <w:bCs/>
          <w:color w:val="2E75B6"/>
          <w:sz w:val="26"/>
          <w:szCs w:val="26"/>
        </w:rPr>
        <w:t xml:space="preserve">4.3 Result Payload — State DELIVERED</w:t>
      </w:r>
    </w:p>
    <w:p>
      <w:pPr>
        <w:spacing w:after="80" w:before="80"/>
      </w:pPr>
      <w:r>
        <w:rPr>
          <w:rFonts w:ascii="Arial" w:cs="Arial" w:eastAsia="Arial" w:hAnsi="Arial"/>
          <w:color w:val="111111"/>
          <w:sz w:val="21"/>
          <w:szCs w:val="21"/>
        </w:rPr>
        <w:t xml:space="preserve">When state = 'DELIVERED', the full extraction result is included. The ERP should stop polling.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F0F4F8" w:val="clear"/>
            <w:tcMar>
              <w:top w:type="dxa" w:w="140"/>
              <w:left w:type="dxa" w:w="240"/>
              <w:bottom w:type="dxa" w:w="140"/>
              <w:right w:type="dxa" w:w="240"/>
            </w:tcMar>
          </w:tcPr>
          <w:p>
            <w:pPr>
              <w:spacing w:after="26" w:before="26"/>
            </w:pPr>
            <w:r>
              <w:rPr>
                <w:rFonts w:ascii="Courier New" w:cs="Courier New" w:eastAsia="Courier New" w:hAnsi="Courier New"/>
                <w:color w:val="1E3A5F"/>
                <w:sz w:val="18"/>
                <w:szCs w:val="18"/>
              </w:rPr>
              <w:t xml:space="preserve">HTTP/1.1 200 OK</w:t>
            </w:r>
          </w:p>
          <w:p>
            <w:pPr>
              <w:spacing w:after="26" w:before="26"/>
            </w:pPr>
            <w:r>
              <w:rPr>
                <w:rFonts w:ascii="Courier New" w:cs="Courier New" w:eastAsia="Courier New" w:hAnsi="Courier New"/>
                <w:color w:val="1E3A5F"/>
                <w:sz w:val="18"/>
                <w:szCs w:val="18"/>
              </w:rPr>
              <w:t xml:space="preserve">{</w:t>
            </w:r>
          </w:p>
          <w:p>
            <w:pPr>
              <w:spacing w:after="26" w:before="26"/>
            </w:pPr>
            <w:r>
              <w:rPr>
                <w:rFonts w:ascii="Courier New" w:cs="Courier New" w:eastAsia="Courier New" w:hAnsi="Courier New"/>
                <w:color w:val="1E3A5F"/>
                <w:sz w:val="18"/>
                <w:szCs w:val="18"/>
              </w:rPr>
              <w:t xml:space="preserve">  'api_version': '1.0',</w:t>
            </w:r>
          </w:p>
          <w:p>
            <w:pPr>
              <w:spacing w:after="26" w:before="26"/>
            </w:pPr>
            <w:r>
              <w:rPr>
                <w:rFonts w:ascii="Courier New" w:cs="Courier New" w:eastAsia="Courier New" w:hAnsi="Courier New"/>
                <w:color w:val="1E3A5F"/>
                <w:sz w:val="18"/>
                <w:szCs w:val="18"/>
              </w:rPr>
              <w:t xml:space="preserve">  'doc_id': 'doc_8f3a2c91',</w:t>
            </w:r>
          </w:p>
          <w:p>
            <w:pPr>
              <w:spacing w:after="26" w:before="26"/>
            </w:pPr>
            <w:r>
              <w:rPr>
                <w:rFonts w:ascii="Courier New" w:cs="Courier New" w:eastAsia="Courier New" w:hAnsi="Courier New"/>
                <w:color w:val="1E3A5F"/>
                <w:sz w:val="18"/>
                <w:szCs w:val="18"/>
              </w:rPr>
              <w:t xml:space="preserve">  'erp_reference_id': 'SAP-PO-2026-00842',</w:t>
            </w:r>
          </w:p>
          <w:p>
            <w:pPr>
              <w:spacing w:after="26" w:before="26"/>
            </w:pPr>
            <w:r>
              <w:rPr>
                <w:rFonts w:ascii="Courier New" w:cs="Courier New" w:eastAsia="Courier New" w:hAnsi="Courier New"/>
                <w:color w:val="1E3A5F"/>
                <w:sz w:val="18"/>
                <w:szCs w:val="18"/>
              </w:rPr>
              <w:t xml:space="preserve">  'state': 'DELIVERED',</w:t>
            </w:r>
          </w:p>
          <w:p>
            <w:pPr>
              <w:spacing w:after="26" w:before="26"/>
            </w:pPr>
            <w:r>
              <w:rPr>
                <w:rFonts w:ascii="Courier New" w:cs="Courier New" w:eastAsia="Courier New" w:hAnsi="Courier New"/>
                <w:color w:val="1E3A5F"/>
                <w:sz w:val="18"/>
                <w:szCs w:val="18"/>
              </w:rPr>
              <w:t xml:space="preserve">  'retry_after_ms': null,</w:t>
            </w:r>
          </w:p>
          <w:p>
            <w:pPr>
              <w:spacing w:after="26" w:before="26"/>
            </w:pPr>
            <w:r>
              <w:rPr>
                <w:rFonts w:ascii="Courier New" w:cs="Courier New" w:eastAsia="Courier New" w:hAnsi="Courier New"/>
                <w:color w:val="1E3A5F"/>
                <w:sz w:val="18"/>
                <w:szCs w:val="18"/>
              </w:rPr>
              <w:t xml:space="preserve">  'metadata': {</w:t>
            </w:r>
          </w:p>
          <w:p>
            <w:pPr>
              <w:spacing w:after="26" w:before="26"/>
            </w:pPr>
            <w:r>
              <w:rPr>
                <w:rFonts w:ascii="Courier New" w:cs="Courier New" w:eastAsia="Courier New" w:hAnsi="Courier New"/>
                <w:color w:val="1E3A5F"/>
                <w:sz w:val="18"/>
                <w:szCs w:val="18"/>
              </w:rPr>
              <w:t xml:space="preserve">    'tenant_id': 'ten_0042',</w:t>
            </w:r>
          </w:p>
          <w:p>
            <w:pPr>
              <w:spacing w:after="26" w:before="26"/>
            </w:pPr>
            <w:r>
              <w:rPr>
                <w:rFonts w:ascii="Courier New" w:cs="Courier New" w:eastAsia="Courier New" w:hAnsi="Courier New"/>
                <w:color w:val="1E3A5F"/>
                <w:sz w:val="18"/>
                <w:szCs w:val="18"/>
              </w:rPr>
              <w:t xml:space="preserve">    'source_system': 'SAP_PROD',</w:t>
            </w:r>
          </w:p>
          <w:p>
            <w:pPr>
              <w:spacing w:after="26" w:before="26"/>
            </w:pPr>
            <w:r>
              <w:rPr>
                <w:rFonts w:ascii="Courier New" w:cs="Courier New" w:eastAsia="Courier New" w:hAnsi="Courier New"/>
                <w:color w:val="1E3A5F"/>
                <w:sz w:val="18"/>
                <w:szCs w:val="18"/>
              </w:rPr>
              <w:t xml:space="preserve">    'schema_id': 'sch_inv_dhl_sg_v1',</w:t>
            </w:r>
          </w:p>
          <w:p>
            <w:pPr>
              <w:spacing w:after="26" w:before="26"/>
            </w:pPr>
            <w:r>
              <w:rPr>
                <w:rFonts w:ascii="Courier New" w:cs="Courier New" w:eastAsia="Courier New" w:hAnsi="Courier New"/>
                <w:color w:val="1E3A5F"/>
                <w:sz w:val="18"/>
                <w:szCs w:val="18"/>
              </w:rPr>
              <w:t xml:space="preserve">    'schema_version': 1,</w:t>
            </w:r>
          </w:p>
          <w:p>
            <w:pPr>
              <w:spacing w:after="26" w:before="26"/>
            </w:pPr>
            <w:r>
              <w:rPr>
                <w:rFonts w:ascii="Courier New" w:cs="Courier New" w:eastAsia="Courier New" w:hAnsi="Courier New"/>
                <w:color w:val="1E3A5F"/>
                <w:sz w:val="18"/>
                <w:szCs w:val="18"/>
              </w:rPr>
              <w:t xml:space="preserve">    'processed_at': '2026-05-07T14:32:11Z',</w:t>
            </w:r>
          </w:p>
          <w:p>
            <w:pPr>
              <w:spacing w:after="26" w:before="26"/>
            </w:pPr>
            <w:r>
              <w:rPr>
                <w:rFonts w:ascii="Courier New" w:cs="Courier New" w:eastAsia="Courier New" w:hAnsi="Courier New"/>
                <w:color w:val="1E3A5F"/>
                <w:sz w:val="18"/>
                <w:szCs w:val="18"/>
              </w:rPr>
              <w:t xml:space="preserve">    'processing_ms': 8240,</w:t>
            </w:r>
          </w:p>
          <w:p>
            <w:pPr>
              <w:spacing w:after="26" w:before="26"/>
            </w:pPr>
            <w:r>
              <w:rPr>
                <w:rFonts w:ascii="Courier New" w:cs="Courier New" w:eastAsia="Courier New" w:hAnsi="Courier New"/>
                <w:color w:val="1E3A5F"/>
                <w:sz w:val="18"/>
                <w:szCs w:val="18"/>
              </w:rPr>
              <w:t xml:space="preserve">    'require_review': 'auto',</w:t>
            </w:r>
          </w:p>
          <w:p>
            <w:pPr>
              <w:spacing w:after="26" w:before="26"/>
            </w:pPr>
            <w:r>
              <w:rPr>
                <w:rFonts w:ascii="Courier New" w:cs="Courier New" w:eastAsia="Courier New" w:hAnsi="Courier New"/>
                <w:color w:val="1E3A5F"/>
                <w:sz w:val="18"/>
                <w:szCs w:val="18"/>
              </w:rPr>
              <w:t xml:space="preserve">    'reviewed_by': null,</w:t>
            </w:r>
          </w:p>
          <w:p>
            <w:pPr>
              <w:spacing w:after="26" w:before="26"/>
            </w:pPr>
            <w:r>
              <w:rPr>
                <w:rFonts w:ascii="Courier New" w:cs="Courier New" w:eastAsia="Courier New" w:hAnsi="Courier New"/>
                <w:color w:val="1E3A5F"/>
                <w:sz w:val="18"/>
                <w:szCs w:val="18"/>
              </w:rPr>
              <w:t xml:space="preserve">    'trace_id': 'trc_9b1d4f72'</w:t>
            </w:r>
          </w:p>
          <w:p>
            <w:pPr>
              <w:spacing w:after="26" w:before="26"/>
            </w:pPr>
            <w:r>
              <w:rPr>
                <w:rFonts w:ascii="Courier New" w:cs="Courier New" w:eastAsia="Courier New" w:hAnsi="Courier New"/>
                <w:color w:val="1E3A5F"/>
                <w:sz w:val="18"/>
                <w:szCs w:val="18"/>
              </w:rPr>
              <w:t xml:space="preserve">  },</w:t>
            </w:r>
          </w:p>
          <w:p>
            <w:pPr>
              <w:spacing w:after="26" w:before="26"/>
            </w:pPr>
            <w:r>
              <w:rPr>
                <w:rFonts w:ascii="Courier New" w:cs="Courier New" w:eastAsia="Courier New" w:hAnsi="Courier New"/>
                <w:color w:val="1E3A5F"/>
                <w:sz w:val="18"/>
                <w:szCs w:val="18"/>
              </w:rPr>
              <w:t xml:space="preserve">  'extraction_summary': {</w:t>
            </w:r>
          </w:p>
          <w:p>
            <w:pPr>
              <w:spacing w:after="26" w:before="26"/>
            </w:pPr>
            <w:r>
              <w:rPr>
                <w:rFonts w:ascii="Courier New" w:cs="Courier New" w:eastAsia="Courier New" w:hAnsi="Courier New"/>
                <w:color w:val="1E3A5F"/>
                <w:sz w:val="18"/>
                <w:szCs w:val="18"/>
              </w:rPr>
              <w:t xml:space="preserve">    'total_fields': 6, 'auto_accepted': 5, 'human_edited': 0,</w:t>
            </w:r>
          </w:p>
          <w:p>
            <w:pPr>
              <w:spacing w:after="26" w:before="26"/>
            </w:pPr>
            <w:r>
              <w:rPr>
                <w:rFonts w:ascii="Courier New" w:cs="Courier New" w:eastAsia="Courier New" w:hAnsi="Courier New"/>
                <w:color w:val="1E3A5F"/>
                <w:sz w:val="18"/>
                <w:szCs w:val="18"/>
              </w:rPr>
              <w:t xml:space="preserve">    'missing_fields': 0, 'table_rows_extracted': 4, 'avg_confidence': 0.93</w:t>
            </w:r>
          </w:p>
          <w:p>
            <w:pPr>
              <w:spacing w:after="26" w:before="26"/>
            </w:pPr>
            <w:r>
              <w:rPr>
                <w:rFonts w:ascii="Courier New" w:cs="Courier New" w:eastAsia="Courier New" w:hAnsi="Courier New"/>
                <w:color w:val="1E3A5F"/>
                <w:sz w:val="18"/>
                <w:szCs w:val="18"/>
              </w:rPr>
              <w:t xml:space="preserve">  },</w:t>
            </w:r>
          </w:p>
          <w:p>
            <w:pPr>
              <w:spacing w:after="26" w:before="26"/>
            </w:pPr>
            <w:r>
              <w:rPr>
                <w:rFonts w:ascii="Courier New" w:cs="Courier New" w:eastAsia="Courier New" w:hAnsi="Courier New"/>
                <w:color w:val="1E3A5F"/>
                <w:sz w:val="18"/>
                <w:szCs w:val="18"/>
              </w:rPr>
              <w:t xml:space="preserve">  'data': {</w:t>
            </w:r>
          </w:p>
          <w:p>
            <w:pPr>
              <w:spacing w:after="26" w:before="26"/>
            </w:pPr>
            <w:r>
              <w:rPr>
                <w:rFonts w:ascii="Courier New" w:cs="Courier New" w:eastAsia="Courier New" w:hAnsi="Courier New"/>
                <w:color w:val="1E3A5F"/>
                <w:sz w:val="18"/>
                <w:szCs w:val="18"/>
              </w:rPr>
              <w:t xml:space="preserve">    'invoice_no': {</w:t>
            </w:r>
          </w:p>
          <w:p>
            <w:pPr>
              <w:spacing w:after="26" w:before="26"/>
            </w:pPr>
            <w:r>
              <w:rPr>
                <w:rFonts w:ascii="Courier New" w:cs="Courier New" w:eastAsia="Courier New" w:hAnsi="Courier New"/>
                <w:color w:val="1E3A5F"/>
                <w:sz w:val="18"/>
                <w:szCs w:val="18"/>
              </w:rPr>
              <w:t xml:space="preserve">      'value': 'INV-2026-00421', 'confidence': 0.97,</w:t>
            </w:r>
          </w:p>
          <w:p>
            <w:pPr>
              <w:spacing w:after="26" w:before="26"/>
            </w:pPr>
            <w:r>
              <w:rPr>
                <w:rFonts w:ascii="Courier New" w:cs="Courier New" w:eastAsia="Courier New" w:hAnsi="Courier New"/>
                <w:color w:val="1E3A5F"/>
                <w:sz w:val="18"/>
                <w:szCs w:val="18"/>
              </w:rPr>
              <w:t xml:space="preserve">      'human_edited': false, 'missing': false,</w:t>
            </w:r>
          </w:p>
          <w:p>
            <w:pPr>
              <w:spacing w:after="26" w:before="26"/>
            </w:pPr>
            <w:r>
              <w:rPr>
                <w:rFonts w:ascii="Courier New" w:cs="Courier New" w:eastAsia="Courier New" w:hAnsi="Courier New"/>
                <w:color w:val="1E3A5F"/>
                <w:sz w:val="18"/>
                <w:szCs w:val="18"/>
              </w:rPr>
              <w:t xml:space="preserve">      'spatial_anchor': { 'page': 1, 'x': 142, 'y': 88, 'w': 210, 'h': 18 }</w:t>
            </w:r>
          </w:p>
          <w:p>
            <w:pPr>
              <w:spacing w:after="26" w:before="26"/>
            </w:pPr>
            <w:r>
              <w:rPr>
                <w:rFonts w:ascii="Courier New" w:cs="Courier New" w:eastAsia="Courier New" w:hAnsi="Courier New"/>
                <w:color w:val="1E3A5F"/>
                <w:sz w:val="18"/>
                <w:szCs w:val="18"/>
              </w:rPr>
              <w:t xml:space="preserve">    },</w:t>
            </w:r>
          </w:p>
          <w:p>
            <w:pPr>
              <w:spacing w:after="26" w:before="26"/>
            </w:pPr>
            <w:r>
              <w:rPr>
                <w:rFonts w:ascii="Courier New" w:cs="Courier New" w:eastAsia="Courier New" w:hAnsi="Courier New"/>
                <w:color w:val="1E3A5F"/>
                <w:sz w:val="18"/>
                <w:szCs w:val="18"/>
              </w:rPr>
              <w:t xml:space="preserve">    'invoice_total': {</w:t>
            </w:r>
          </w:p>
          <w:p>
            <w:pPr>
              <w:spacing w:after="26" w:before="26"/>
            </w:pPr>
            <w:r>
              <w:rPr>
                <w:rFonts w:ascii="Courier New" w:cs="Courier New" w:eastAsia="Courier New" w:hAnsi="Courier New"/>
                <w:color w:val="1E3A5F"/>
                <w:sz w:val="18"/>
                <w:szCs w:val="18"/>
              </w:rPr>
              <w:t xml:space="preserve">      'value': '48500.00', 'confidence': 0.94,</w:t>
            </w:r>
          </w:p>
          <w:p>
            <w:pPr>
              <w:spacing w:after="26" w:before="26"/>
            </w:pPr>
            <w:r>
              <w:rPr>
                <w:rFonts w:ascii="Courier New" w:cs="Courier New" w:eastAsia="Courier New" w:hAnsi="Courier New"/>
                <w:color w:val="1E3A5F"/>
                <w:sz w:val="18"/>
                <w:szCs w:val="18"/>
              </w:rPr>
              <w:t xml:space="preserve">      'human_edited': false, 'missing': false,</w:t>
            </w:r>
          </w:p>
          <w:p>
            <w:pPr>
              <w:spacing w:after="26" w:before="26"/>
            </w:pPr>
            <w:r>
              <w:rPr>
                <w:rFonts w:ascii="Courier New" w:cs="Courier New" w:eastAsia="Courier New" w:hAnsi="Courier New"/>
                <w:color w:val="1E3A5F"/>
                <w:sz w:val="18"/>
                <w:szCs w:val="18"/>
              </w:rPr>
              <w:t xml:space="preserve">      'spatial_anchor': { 'page': 1, 'x': 380, 'y': 512, 'w': 140, 'h': 18 }</w:t>
            </w:r>
          </w:p>
          <w:p>
            <w:pPr>
              <w:spacing w:after="26" w:before="26"/>
            </w:pPr>
            <w:r>
              <w:rPr>
                <w:rFonts w:ascii="Courier New" w:cs="Courier New" w:eastAsia="Courier New" w:hAnsi="Courier New"/>
                <w:color w:val="1E3A5F"/>
                <w:sz w:val="18"/>
                <w:szCs w:val="18"/>
              </w:rPr>
              <w:t xml:space="preserve">    },</w:t>
            </w:r>
          </w:p>
          <w:p>
            <w:pPr>
              <w:spacing w:after="26" w:before="26"/>
            </w:pPr>
            <w:r>
              <w:rPr>
                <w:rFonts w:ascii="Courier New" w:cs="Courier New" w:eastAsia="Courier New" w:hAnsi="Courier New"/>
                <w:color w:val="1E3A5F"/>
                <w:sz w:val="18"/>
                <w:szCs w:val="18"/>
              </w:rPr>
              <w:t xml:space="preserve">    'ship_date': {</w:t>
            </w:r>
          </w:p>
          <w:p>
            <w:pPr>
              <w:spacing w:after="26" w:before="26"/>
            </w:pPr>
            <w:r>
              <w:rPr>
                <w:rFonts w:ascii="Courier New" w:cs="Courier New" w:eastAsia="Courier New" w:hAnsi="Courier New"/>
                <w:color w:val="1E3A5F"/>
                <w:sz w:val="18"/>
                <w:szCs w:val="18"/>
              </w:rPr>
              <w:t xml:space="preserve">      'value': null, 'confidence': 0.0,</w:t>
            </w:r>
          </w:p>
          <w:p>
            <w:pPr>
              <w:spacing w:after="26" w:before="26"/>
            </w:pPr>
            <w:r>
              <w:rPr>
                <w:rFonts w:ascii="Courier New" w:cs="Courier New" w:eastAsia="Courier New" w:hAnsi="Courier New"/>
                <w:color w:val="1E3A5F"/>
                <w:sz w:val="18"/>
                <w:szCs w:val="18"/>
              </w:rPr>
              <w:t xml:space="preserve">      'human_edited': false, 'missing': true,</w:t>
            </w:r>
          </w:p>
          <w:p>
            <w:pPr>
              <w:spacing w:after="26" w:before="26"/>
            </w:pPr>
            <w:r>
              <w:rPr>
                <w:rFonts w:ascii="Courier New" w:cs="Courier New" w:eastAsia="Courier New" w:hAnsi="Courier New"/>
                <w:color w:val="1E3A5F"/>
                <w:sz w:val="18"/>
                <w:szCs w:val="18"/>
              </w:rPr>
              <w:t xml:space="preserve">      'spatial_anchor': null</w:t>
            </w:r>
          </w:p>
          <w:p>
            <w:pPr>
              <w:spacing w:after="26" w:before="26"/>
            </w:pPr>
            <w:r>
              <w:rPr>
                <w:rFonts w:ascii="Courier New" w:cs="Courier New" w:eastAsia="Courier New" w:hAnsi="Courier New"/>
                <w:color w:val="1E3A5F"/>
                <w:sz w:val="18"/>
                <w:szCs w:val="18"/>
              </w:rPr>
              <w:t xml:space="preserve">    },</w:t>
            </w:r>
          </w:p>
          <w:p>
            <w:pPr>
              <w:spacing w:after="26" w:before="26"/>
            </w:pPr>
            <w:r>
              <w:rPr>
                <w:rFonts w:ascii="Courier New" w:cs="Courier New" w:eastAsia="Courier New" w:hAnsi="Courier New"/>
                <w:color w:val="1E3A5F"/>
                <w:sz w:val="18"/>
                <w:szCs w:val="18"/>
              </w:rPr>
              <w:t xml:space="preserve">    'line_items': {</w:t>
            </w:r>
          </w:p>
          <w:p>
            <w:pPr>
              <w:spacing w:after="26" w:before="26"/>
            </w:pPr>
            <w:r>
              <w:rPr>
                <w:rFonts w:ascii="Courier New" w:cs="Courier New" w:eastAsia="Courier New" w:hAnsi="Courier New"/>
                <w:color w:val="1E3A5F"/>
                <w:sz w:val="18"/>
                <w:szCs w:val="18"/>
              </w:rPr>
              <w:t xml:space="preserve">      'value': [</w:t>
            </w:r>
          </w:p>
          <w:p>
            <w:pPr>
              <w:spacing w:after="26" w:before="26"/>
            </w:pPr>
            <w:r>
              <w:rPr>
                <w:rFonts w:ascii="Courier New" w:cs="Courier New" w:eastAsia="Courier New" w:hAnsi="Courier New"/>
                <w:color w:val="1E3A5F"/>
                <w:sz w:val="18"/>
                <w:szCs w:val="18"/>
              </w:rPr>
              <w:t xml:space="preserve">        { 'description': 'Widget A', 'quantity': '10', 'unit_price': '5.00',</w:t>
            </w:r>
          </w:p>
          <w:p>
            <w:pPr>
              <w:spacing w:after="26" w:before="26"/>
            </w:pPr>
            <w:r>
              <w:rPr>
                <w:rFonts w:ascii="Courier New" w:cs="Courier New" w:eastAsia="Courier New" w:hAnsi="Courier New"/>
                <w:color w:val="1E3A5F"/>
                <w:sz w:val="18"/>
                <w:szCs w:val="18"/>
              </w:rPr>
              <w:t xml:space="preserve">          'line_total': '50.00', 'hs_code': '8471.30',</w:t>
            </w:r>
          </w:p>
          <w:p>
            <w:pPr>
              <w:spacing w:after="26" w:before="26"/>
            </w:pPr>
            <w:r>
              <w:rPr>
                <w:rFonts w:ascii="Courier New" w:cs="Courier New" w:eastAsia="Courier New" w:hAnsi="Courier New"/>
                <w:color w:val="1E3A5F"/>
                <w:sz w:val="18"/>
                <w:szCs w:val="18"/>
              </w:rPr>
              <w:t xml:space="preserve">          '_row_confidence': 0.97, '_page': 2 },</w:t>
            </w:r>
          </w:p>
          <w:p>
            <w:pPr>
              <w:spacing w:after="26" w:before="26"/>
            </w:pPr>
            <w:r>
              <w:rPr>
                <w:rFonts w:ascii="Courier New" w:cs="Courier New" w:eastAsia="Courier New" w:hAnsi="Courier New"/>
                <w:color w:val="1E3A5F"/>
                <w:sz w:val="18"/>
                <w:szCs w:val="18"/>
              </w:rPr>
              <w:t xml:space="preserve">        { 'description': 'Widget B', 'quantity': '5', 'unit_price': '6.00',</w:t>
            </w:r>
          </w:p>
          <w:p>
            <w:pPr>
              <w:spacing w:after="26" w:before="26"/>
            </w:pPr>
            <w:r>
              <w:rPr>
                <w:rFonts w:ascii="Courier New" w:cs="Courier New" w:eastAsia="Courier New" w:hAnsi="Courier New"/>
                <w:color w:val="1E3A5F"/>
                <w:sz w:val="18"/>
                <w:szCs w:val="18"/>
              </w:rPr>
              <w:t xml:space="preserve">          'line_total': '30.00', 'hs_code': '8471.30',</w:t>
            </w:r>
          </w:p>
          <w:p>
            <w:pPr>
              <w:spacing w:after="26" w:before="26"/>
            </w:pPr>
            <w:r>
              <w:rPr>
                <w:rFonts w:ascii="Courier New" w:cs="Courier New" w:eastAsia="Courier New" w:hAnsi="Courier New"/>
                <w:color w:val="1E3A5F"/>
                <w:sz w:val="18"/>
                <w:szCs w:val="18"/>
              </w:rPr>
              <w:t xml:space="preserve">          '_row_confidence': 0.94, '_page': 2 },</w:t>
            </w:r>
          </w:p>
          <w:p>
            <w:pPr>
              <w:spacing w:after="26" w:before="26"/>
            </w:pPr>
            <w:r>
              <w:rPr>
                <w:rFonts w:ascii="Courier New" w:cs="Courier New" w:eastAsia="Courier New" w:hAnsi="Courier New"/>
                <w:color w:val="1E3A5F"/>
                <w:sz w:val="18"/>
                <w:szCs w:val="18"/>
              </w:rPr>
              <w:t xml:space="preserve">        { 'description': 'Widget C', 'quantity': '3', 'unit_price': '8.00',</w:t>
            </w:r>
          </w:p>
          <w:p>
            <w:pPr>
              <w:spacing w:after="26" w:before="26"/>
            </w:pPr>
            <w:r>
              <w:rPr>
                <w:rFonts w:ascii="Courier New" w:cs="Courier New" w:eastAsia="Courier New" w:hAnsi="Courier New"/>
                <w:color w:val="1E3A5F"/>
                <w:sz w:val="18"/>
                <w:szCs w:val="18"/>
              </w:rPr>
              <w:t xml:space="preserve">          'line_total': '24.00', 'hs_code': '8471.30',</w:t>
            </w:r>
          </w:p>
          <w:p>
            <w:pPr>
              <w:spacing w:after="26" w:before="26"/>
            </w:pPr>
            <w:r>
              <w:rPr>
                <w:rFonts w:ascii="Courier New" w:cs="Courier New" w:eastAsia="Courier New" w:hAnsi="Courier New"/>
                <w:color w:val="1E3A5F"/>
                <w:sz w:val="18"/>
                <w:szCs w:val="18"/>
              </w:rPr>
              <w:t xml:space="preserve">          '_row_confidence': 0.91, '_page': 3 },</w:t>
            </w:r>
          </w:p>
          <w:p>
            <w:pPr>
              <w:spacing w:after="26" w:before="26"/>
            </w:pPr>
            <w:r>
              <w:rPr>
                <w:rFonts w:ascii="Courier New" w:cs="Courier New" w:eastAsia="Courier New" w:hAnsi="Courier New"/>
                <w:color w:val="1E3A5F"/>
                <w:sz w:val="18"/>
                <w:szCs w:val="18"/>
              </w:rPr>
              <w:t xml:space="preserve">        { 'description': 'Widget D', 'quantity': '7', 'unit_price': '4.00',</w:t>
            </w:r>
          </w:p>
          <w:p>
            <w:pPr>
              <w:spacing w:after="26" w:before="26"/>
            </w:pPr>
            <w:r>
              <w:rPr>
                <w:rFonts w:ascii="Courier New" w:cs="Courier New" w:eastAsia="Courier New" w:hAnsi="Courier New"/>
                <w:color w:val="1E3A5F"/>
                <w:sz w:val="18"/>
                <w:szCs w:val="18"/>
              </w:rPr>
              <w:t xml:space="preserve">          'line_total': '28.00', 'hs_code': '8471.30',</w:t>
            </w:r>
          </w:p>
          <w:p>
            <w:pPr>
              <w:spacing w:after="26" w:before="26"/>
            </w:pPr>
            <w:r>
              <w:rPr>
                <w:rFonts w:ascii="Courier New" w:cs="Courier New" w:eastAsia="Courier New" w:hAnsi="Courier New"/>
                <w:color w:val="1E3A5F"/>
                <w:sz w:val="18"/>
                <w:szCs w:val="18"/>
              </w:rPr>
              <w:t xml:space="preserve">          '_row_confidence': 0.93, '_page': 3 }</w:t>
            </w:r>
          </w:p>
          <w:p>
            <w:pPr>
              <w:spacing w:after="26" w:before="26"/>
            </w:pPr>
            <w:r>
              <w:rPr>
                <w:rFonts w:ascii="Courier New" w:cs="Courier New" w:eastAsia="Courier New" w:hAnsi="Courier New"/>
                <w:color w:val="1E3A5F"/>
                <w:sz w:val="18"/>
                <w:szCs w:val="18"/>
              </w:rPr>
              <w:t xml:space="preserve">      ],</w:t>
            </w:r>
          </w:p>
          <w:p>
            <w:pPr>
              <w:spacing w:after="26" w:before="26"/>
            </w:pPr>
            <w:r>
              <w:rPr>
                <w:rFonts w:ascii="Courier New" w:cs="Courier New" w:eastAsia="Courier New" w:hAnsi="Courier New"/>
                <w:color w:val="1E3A5F"/>
                <w:sz w:val="18"/>
                <w:szCs w:val="18"/>
              </w:rPr>
              <w:t xml:space="preserve">      'confidence': 0.94, 'row_count': 4, 'pages_spanned': [2, 3],</w:t>
            </w:r>
          </w:p>
          <w:p>
            <w:pPr>
              <w:spacing w:after="26" w:before="26"/>
            </w:pPr>
            <w:r>
              <w:rPr>
                <w:rFonts w:ascii="Courier New" w:cs="Courier New" w:eastAsia="Courier New" w:hAnsi="Courier New"/>
                <w:color w:val="1E3A5F"/>
                <w:sz w:val="18"/>
                <w:szCs w:val="18"/>
              </w:rPr>
              <w:t xml:space="preserve">      'human_edited': false, 'missing': false</w:t>
            </w:r>
          </w:p>
          <w:p>
            <w:pPr>
              <w:spacing w:after="26" w:before="26"/>
            </w:pPr>
            <w:r>
              <w:rPr>
                <w:rFonts w:ascii="Courier New" w:cs="Courier New" w:eastAsia="Courier New" w:hAnsi="Courier New"/>
                <w:color w:val="1E3A5F"/>
                <w:sz w:val="18"/>
                <w:szCs w:val="18"/>
              </w:rPr>
              <w:t xml:space="preserve">    }</w:t>
            </w:r>
          </w:p>
          <w:p>
            <w:pPr>
              <w:spacing w:after="26" w:before="26"/>
            </w:pPr>
            <w:r>
              <w:rPr>
                <w:rFonts w:ascii="Courier New" w:cs="Courier New" w:eastAsia="Courier New" w:hAnsi="Courier New"/>
                <w:color w:val="1E3A5F"/>
                <w:sz w:val="18"/>
                <w:szCs w:val="18"/>
              </w:rPr>
              <w:t xml:space="preserve">  },</w:t>
            </w:r>
          </w:p>
          <w:p>
            <w:pPr>
              <w:spacing w:after="26" w:before="26"/>
            </w:pPr>
            <w:r>
              <w:rPr>
                <w:rFonts w:ascii="Courier New" w:cs="Courier New" w:eastAsia="Courier New" w:hAnsi="Courier New"/>
                <w:color w:val="1E3A5F"/>
                <w:sz w:val="18"/>
                <w:szCs w:val="18"/>
              </w:rPr>
              <w:t xml:space="preserve">  'passthrough_metadata': {</w:t>
            </w:r>
          </w:p>
          <w:p>
            <w:pPr>
              <w:spacing w:after="26" w:before="26"/>
            </w:pPr>
            <w:r>
              <w:rPr>
                <w:rFonts w:ascii="Courier New" w:cs="Courier New" w:eastAsia="Courier New" w:hAnsi="Courier New"/>
                <w:color w:val="1E3A5F"/>
                <w:sz w:val="18"/>
                <w:szCs w:val="18"/>
              </w:rPr>
              <w:t xml:space="preserve">    'purchase_order': 'PO-2026-00842',</w:t>
            </w:r>
          </w:p>
          <w:p>
            <w:pPr>
              <w:spacing w:after="26" w:before="26"/>
            </w:pPr>
            <w:r>
              <w:rPr>
                <w:rFonts w:ascii="Courier New" w:cs="Courier New" w:eastAsia="Courier New" w:hAnsi="Courier New"/>
                <w:color w:val="1E3A5F"/>
                <w:sz w:val="18"/>
                <w:szCs w:val="18"/>
              </w:rPr>
              <w:t xml:space="preserve">    'supplier_code': 'SUP-4421',</w:t>
            </w:r>
          </w:p>
          <w:p>
            <w:pPr>
              <w:spacing w:after="26" w:before="26"/>
            </w:pPr>
            <w:r>
              <w:rPr>
                <w:rFonts w:ascii="Courier New" w:cs="Courier New" w:eastAsia="Courier New" w:hAnsi="Courier New"/>
                <w:color w:val="1E3A5F"/>
                <w:sz w:val="18"/>
                <w:szCs w:val="18"/>
              </w:rPr>
              <w:t xml:space="preserve">    'cost_centre': 'CC-LOGISTICS'</w:t>
            </w:r>
          </w:p>
          <w:p>
            <w:pPr>
              <w:spacing w:after="26" w:before="26"/>
            </w:pPr>
            <w:r>
              <w:rPr>
                <w:rFonts w:ascii="Courier New" w:cs="Courier New" w:eastAsia="Courier New" w:hAnsi="Courier New"/>
                <w:color w:val="1E3A5F"/>
                <w:sz w:val="18"/>
                <w:szCs w:val="18"/>
              </w:rPr>
              <w:t xml:space="preserve">  }</w:t>
            </w:r>
          </w:p>
          <w:p>
            <w:pPr>
              <w:spacing w:after="26" w:before="26"/>
            </w:pPr>
            <w:r>
              <w:rPr>
                <w:rFonts w:ascii="Courier New" w:cs="Courier New" w:eastAsia="Courier New" w:hAnsi="Courier New"/>
                <w:color w:val="1E3A5F"/>
                <w:sz w:val="18"/>
                <w:szCs w:val="18"/>
              </w:rPr>
              <w:t xml:space="preserve">}</w:t>
            </w:r>
          </w:p>
        </w:tc>
      </w:tr>
    </w:tbl>
    <w:p>
      <w:pPr>
        <w:spacing w:after="0" w:before="120"/>
      </w:pPr>
    </w:p>
    <w:p>
      <w:pPr>
        <w:pStyle w:val="Heading2"/>
        <w:spacing w:after="100" w:before="240"/>
      </w:pPr>
      <w:r>
        <w:rPr>
          <w:rFonts w:ascii="Arial" w:cs="Arial" w:eastAsia="Arial" w:hAnsi="Arial"/>
          <w:b/>
          <w:bCs/>
          <w:color w:val="2E75B6"/>
          <w:sz w:val="26"/>
          <w:szCs w:val="26"/>
        </w:rPr>
        <w:t xml:space="preserve">4.4 Key Result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erp_reference_id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The ERP's own ID echoed back. Use for correlation in ERP without needing to store doc_id separately.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reviewed_by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null if auto-delivered. Set to reviewer name if require_review was triggered and human approved.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human_edited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true if a reviewer changed this field's value. Use as a data quality signal.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original_value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Only present when human_edited=true. What the AI originally extracted before human correction.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missing: true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Field was not found in the document. Value is always null. Never silently omitted.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_row_confidence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Per-row confidence score in table fields. Prefix _ marks IDG metadata, not a schema column.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_page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Page number the row was on. Useful for audit and spatial reference.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pages_spanned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Array of page numbers the table covered. [2] for single-page, [2,3] for multi-page.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passthrough_metadata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All metadata sent in the submit request, returned unchanged for ERP-side correlation.</w:t>
            </w:r>
          </w:p>
        </w:tc>
      </w:tr>
    </w:tbl>
    <w:p>
      <w:r>
        <w:br w:type="page"/>
      </w:r>
    </w:p>
    <w:p>
      <w:pPr>
        <w:pStyle w:val="Heading1"/>
        <w:spacing w:after="120" w:before="340"/>
      </w:pPr>
      <w:r>
        <w:rPr>
          <w:rFonts w:ascii="Arial" w:cs="Arial" w:eastAsia="Arial" w:hAnsi="Arial"/>
          <w:b/>
          <w:bCs/>
          <w:color w:val="1F4E79"/>
          <w:sz w:val="34"/>
          <w:szCs w:val="34"/>
        </w:rPr>
        <w:t xml:space="preserve">5. Polling Strategy</w:t>
      </w:r>
    </w:p>
    <w:p>
      <w:pPr>
        <w:pStyle w:val="Heading2"/>
        <w:spacing w:after="100" w:before="240"/>
      </w:pPr>
      <w:r>
        <w:rPr>
          <w:rFonts w:ascii="Arial" w:cs="Arial" w:eastAsia="Arial" w:hAnsi="Arial"/>
          <w:b/>
          <w:bCs/>
          <w:color w:val="2E75B6"/>
          <w:sz w:val="26"/>
          <w:szCs w:val="26"/>
        </w:rPr>
        <w:t xml:space="preserve">5.1 Recommended Polling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F0F4F8" w:val="clear"/>
            <w:tcMar>
              <w:top w:type="dxa" w:w="140"/>
              <w:left w:type="dxa" w:w="240"/>
              <w:bottom w:type="dxa" w:w="140"/>
              <w:right w:type="dxa" w:w="240"/>
            </w:tcMar>
          </w:tcPr>
          <w:p>
            <w:pPr>
              <w:spacing w:after="26" w:before="26"/>
            </w:pPr>
            <w:r>
              <w:rPr>
                <w:rFonts w:ascii="Courier New" w:cs="Courier New" w:eastAsia="Courier New" w:hAnsi="Courier New"/>
                <w:color w:val="1E3A5F"/>
                <w:sz w:val="18"/>
                <w:szCs w:val="18"/>
              </w:rPr>
              <w:t xml:space="preserve"># Pseudocode — recommended ERP polling implementation</w:t>
            </w:r>
          </w:p>
          <w:p>
            <w:pPr>
              <w:spacing w:after="26" w:before="26"/>
            </w:pPr>
            <w:r>
              <w:rPr>
                <w:rFonts w:ascii="Courier New" w:cs="Courier New" w:eastAsia="Courier New" w:hAnsi="Courier New"/>
                <w:color w:val="1E3A5F"/>
                <w:sz w:val="18"/>
                <w:szCs w:val="18"/>
              </w:rPr>
              <w:t xml:space="preserve"/>
            </w:r>
          </w:p>
          <w:p>
            <w:pPr>
              <w:spacing w:after="26" w:before="26"/>
            </w:pPr>
            <w:r>
              <w:rPr>
                <w:rFonts w:ascii="Courier New" w:cs="Courier New" w:eastAsia="Courier New" w:hAnsi="Courier New"/>
                <w:color w:val="1E3A5F"/>
                <w:sz w:val="18"/>
                <w:szCs w:val="18"/>
              </w:rPr>
              <w:t xml:space="preserve">response    = POST /v1/erp/submit(document, metadata)</w:t>
            </w:r>
          </w:p>
          <w:p>
            <w:pPr>
              <w:spacing w:after="26" w:before="26"/>
            </w:pPr>
            <w:r>
              <w:rPr>
                <w:rFonts w:ascii="Courier New" w:cs="Courier New" w:eastAsia="Courier New" w:hAnsi="Courier New"/>
                <w:color w:val="1E3A5F"/>
                <w:sz w:val="18"/>
                <w:szCs w:val="18"/>
              </w:rPr>
              <w:t xml:space="preserve">doc_id      = response.doc_id</w:t>
            </w:r>
          </w:p>
          <w:p>
            <w:pPr>
              <w:spacing w:after="26" w:before="26"/>
            </w:pPr>
            <w:r>
              <w:rPr>
                <w:rFonts w:ascii="Courier New" w:cs="Courier New" w:eastAsia="Courier New" w:hAnsi="Courier New"/>
                <w:color w:val="1E3A5F"/>
                <w:sz w:val="18"/>
                <w:szCs w:val="18"/>
              </w:rPr>
              <w:t xml:space="preserve">wait(response.poll_after_ms)          # Honour IDG's initial estimate</w:t>
            </w:r>
          </w:p>
          <w:p>
            <w:pPr>
              <w:spacing w:after="26" w:before="26"/>
            </w:pPr>
            <w:r>
              <w:rPr>
                <w:rFonts w:ascii="Courier New" w:cs="Courier New" w:eastAsia="Courier New" w:hAnsi="Courier New"/>
                <w:color w:val="1E3A5F"/>
                <w:sz w:val="18"/>
                <w:szCs w:val="18"/>
              </w:rPr>
              <w:t xml:space="preserve"/>
            </w:r>
          </w:p>
          <w:p>
            <w:pPr>
              <w:spacing w:after="26" w:before="26"/>
            </w:pPr>
            <w:r>
              <w:rPr>
                <w:rFonts w:ascii="Courier New" w:cs="Courier New" w:eastAsia="Courier New" w:hAnsi="Courier New"/>
                <w:color w:val="1E3A5F"/>
                <w:sz w:val="18"/>
                <w:szCs w:val="18"/>
              </w:rPr>
              <w:t xml:space="preserve">max_polls   = 40</w:t>
            </w:r>
          </w:p>
          <w:p>
            <w:pPr>
              <w:spacing w:after="26" w:before="26"/>
            </w:pPr>
            <w:r>
              <w:rPr>
                <w:rFonts w:ascii="Courier New" w:cs="Courier New" w:eastAsia="Courier New" w:hAnsi="Courier New"/>
                <w:color w:val="1E3A5F"/>
                <w:sz w:val="18"/>
                <w:szCs w:val="18"/>
              </w:rPr>
              <w:t xml:space="preserve">poll_count  = 0</w:t>
            </w:r>
          </w:p>
          <w:p>
            <w:pPr>
              <w:spacing w:after="26" w:before="26"/>
            </w:pPr>
            <w:r>
              <w:rPr>
                <w:rFonts w:ascii="Courier New" w:cs="Courier New" w:eastAsia="Courier New" w:hAnsi="Courier New"/>
                <w:color w:val="1E3A5F"/>
                <w:sz w:val="18"/>
                <w:szCs w:val="18"/>
              </w:rPr>
              <w:t xml:space="preserve"/>
            </w:r>
          </w:p>
          <w:p>
            <w:pPr>
              <w:spacing w:after="26" w:before="26"/>
            </w:pPr>
            <w:r>
              <w:rPr>
                <w:rFonts w:ascii="Courier New" w:cs="Courier New" w:eastAsia="Courier New" w:hAnsi="Courier New"/>
                <w:color w:val="1E3A5F"/>
                <w:sz w:val="18"/>
                <w:szCs w:val="18"/>
              </w:rPr>
              <w:t xml:space="preserve">while poll_count &lt; max_polls:</w:t>
            </w:r>
          </w:p>
          <w:p>
            <w:pPr>
              <w:spacing w:after="26" w:before="26"/>
            </w:pPr>
            <w:r>
              <w:rPr>
                <w:rFonts w:ascii="Courier New" w:cs="Courier New" w:eastAsia="Courier New" w:hAnsi="Courier New"/>
                <w:color w:val="1E3A5F"/>
                <w:sz w:val="18"/>
                <w:szCs w:val="18"/>
              </w:rPr>
              <w:t xml:space="preserve">    result = GET /v1/erp/status/{doc_id}</w:t>
            </w:r>
          </w:p>
          <w:p>
            <w:pPr>
              <w:spacing w:after="26" w:before="26"/>
            </w:pPr>
            <w:r>
              <w:rPr>
                <w:rFonts w:ascii="Courier New" w:cs="Courier New" w:eastAsia="Courier New" w:hAnsi="Courier New"/>
                <w:color w:val="1E3A5F"/>
                <w:sz w:val="18"/>
                <w:szCs w:val="18"/>
              </w:rPr>
              <w:t xml:space="preserve"/>
            </w:r>
          </w:p>
          <w:p>
            <w:pPr>
              <w:spacing w:after="26" w:before="26"/>
            </w:pPr>
            <w:r>
              <w:rPr>
                <w:rFonts w:ascii="Courier New" w:cs="Courier New" w:eastAsia="Courier New" w:hAnsi="Courier New"/>
                <w:color w:val="1E3A5F"/>
                <w:sz w:val="18"/>
                <w:szCs w:val="18"/>
              </w:rPr>
              <w:t xml:space="preserve">    if result.state == 'DELIVERED':</w:t>
            </w:r>
          </w:p>
          <w:p>
            <w:pPr>
              <w:spacing w:after="26" w:before="26"/>
            </w:pPr>
            <w:r>
              <w:rPr>
                <w:rFonts w:ascii="Courier New" w:cs="Courier New" w:eastAsia="Courier New" w:hAnsi="Courier New"/>
                <w:color w:val="1E3A5F"/>
                <w:sz w:val="18"/>
                <w:szCs w:val="18"/>
              </w:rPr>
              <w:t xml:space="preserve">        # Process scalar fields</w:t>
            </w:r>
          </w:p>
          <w:p>
            <w:pPr>
              <w:spacing w:after="26" w:before="26"/>
            </w:pPr>
            <w:r>
              <w:rPr>
                <w:rFonts w:ascii="Courier New" w:cs="Courier New" w:eastAsia="Courier New" w:hAnsi="Courier New"/>
                <w:color w:val="1E3A5F"/>
                <w:sz w:val="18"/>
                <w:szCs w:val="18"/>
              </w:rPr>
              <w:t xml:space="preserve">        invoice_no = result.data.invoice_no.value</w:t>
            </w:r>
          </w:p>
          <w:p>
            <w:pPr>
              <w:spacing w:after="26" w:before="26"/>
            </w:pPr>
            <w:r>
              <w:rPr>
                <w:rFonts w:ascii="Courier New" w:cs="Courier New" w:eastAsia="Courier New" w:hAnsi="Courier New"/>
                <w:color w:val="1E3A5F"/>
                <w:sz w:val="18"/>
                <w:szCs w:val="18"/>
              </w:rPr>
              <w:t xml:space="preserve">        # Process table rows</w:t>
            </w:r>
          </w:p>
          <w:p>
            <w:pPr>
              <w:spacing w:after="26" w:before="26"/>
            </w:pPr>
            <w:r>
              <w:rPr>
                <w:rFonts w:ascii="Courier New" w:cs="Courier New" w:eastAsia="Courier New" w:hAnsi="Courier New"/>
                <w:color w:val="1E3A5F"/>
                <w:sz w:val="18"/>
                <w:szCs w:val="18"/>
              </w:rPr>
              <w:t xml:space="preserve">        for row in result.data.line_items.value:</w:t>
            </w:r>
          </w:p>
          <w:p>
            <w:pPr>
              <w:spacing w:after="26" w:before="26"/>
            </w:pPr>
            <w:r>
              <w:rPr>
                <w:rFonts w:ascii="Courier New" w:cs="Courier New" w:eastAsia="Courier New" w:hAnsi="Courier New"/>
                <w:color w:val="1E3A5F"/>
                <w:sz w:val="18"/>
                <w:szCs w:val="18"/>
              </w:rPr>
              <w:t xml:space="preserve">            create_erp_line_item(row.description, row.quantity, row.line_total)</w:t>
            </w:r>
          </w:p>
          <w:p>
            <w:pPr>
              <w:spacing w:after="26" w:before="26"/>
            </w:pPr>
            <w:r>
              <w:rPr>
                <w:rFonts w:ascii="Courier New" w:cs="Courier New" w:eastAsia="Courier New" w:hAnsi="Courier New"/>
                <w:color w:val="1E3A5F"/>
                <w:sz w:val="18"/>
                <w:szCs w:val="18"/>
              </w:rPr>
              <w:t xml:space="preserve">        break</w:t>
            </w:r>
          </w:p>
          <w:p>
            <w:pPr>
              <w:spacing w:after="26" w:before="26"/>
            </w:pPr>
            <w:r>
              <w:rPr>
                <w:rFonts w:ascii="Courier New" w:cs="Courier New" w:eastAsia="Courier New" w:hAnsi="Courier New"/>
                <w:color w:val="1E3A5F"/>
                <w:sz w:val="18"/>
                <w:szCs w:val="18"/>
              </w:rPr>
              <w:t xml:space="preserve"/>
            </w:r>
          </w:p>
          <w:p>
            <w:pPr>
              <w:spacing w:after="26" w:before="26"/>
            </w:pPr>
            <w:r>
              <w:rPr>
                <w:rFonts w:ascii="Courier New" w:cs="Courier New" w:eastAsia="Courier New" w:hAnsi="Courier New"/>
                <w:color w:val="1E3A5F"/>
                <w:sz w:val="18"/>
                <w:szCs w:val="18"/>
              </w:rPr>
              <w:t xml:space="preserve">    if result.state in ['FAILED', 'ABANDONED']:</w:t>
            </w:r>
          </w:p>
          <w:p>
            <w:pPr>
              <w:spacing w:after="26" w:before="26"/>
            </w:pPr>
            <w:r>
              <w:rPr>
                <w:rFonts w:ascii="Courier New" w:cs="Courier New" w:eastAsia="Courier New" w:hAnsi="Courier New"/>
                <w:color w:val="1E3A5F"/>
                <w:sz w:val="18"/>
                <w:szCs w:val="18"/>
              </w:rPr>
              <w:t xml:space="preserve">        handle_error(result.error)     # Alert operator</w:t>
            </w:r>
          </w:p>
          <w:p>
            <w:pPr>
              <w:spacing w:after="26" w:before="26"/>
            </w:pPr>
            <w:r>
              <w:rPr>
                <w:rFonts w:ascii="Courier New" w:cs="Courier New" w:eastAsia="Courier New" w:hAnsi="Courier New"/>
                <w:color w:val="1E3A5F"/>
                <w:sz w:val="18"/>
                <w:szCs w:val="18"/>
              </w:rPr>
              <w:t xml:space="preserve">        break</w:t>
            </w:r>
          </w:p>
          <w:p>
            <w:pPr>
              <w:spacing w:after="26" w:before="26"/>
            </w:pPr>
            <w:r>
              <w:rPr>
                <w:rFonts w:ascii="Courier New" w:cs="Courier New" w:eastAsia="Courier New" w:hAnsi="Courier New"/>
                <w:color w:val="1E3A5F"/>
                <w:sz w:val="18"/>
                <w:szCs w:val="18"/>
              </w:rPr>
              <w:t xml:space="preserve"/>
            </w:r>
          </w:p>
          <w:p>
            <w:pPr>
              <w:spacing w:after="26" w:before="26"/>
            </w:pPr>
            <w:r>
              <w:rPr>
                <w:rFonts w:ascii="Courier New" w:cs="Courier New" w:eastAsia="Courier New" w:hAnsi="Courier New"/>
                <w:color w:val="1E3A5F"/>
                <w:sz w:val="18"/>
                <w:szCs w:val="18"/>
              </w:rPr>
              <w:t xml:space="preserve">    if result.state == 'PENDING_REVIEW':</w:t>
            </w:r>
          </w:p>
          <w:p>
            <w:pPr>
              <w:spacing w:after="26" w:before="26"/>
            </w:pPr>
            <w:r>
              <w:rPr>
                <w:rFonts w:ascii="Courier New" w:cs="Courier New" w:eastAsia="Courier New" w:hAnsi="Courier New"/>
                <w:color w:val="1E3A5F"/>
                <w:sz w:val="18"/>
                <w:szCs w:val="18"/>
              </w:rPr>
              <w:t xml:space="preserve">        wait(30_000)                   # Review in progress — poll slowly</w:t>
            </w:r>
          </w:p>
          <w:p>
            <w:pPr>
              <w:spacing w:after="26" w:before="26"/>
            </w:pPr>
            <w:r>
              <w:rPr>
                <w:rFonts w:ascii="Courier New" w:cs="Courier New" w:eastAsia="Courier New" w:hAnsi="Courier New"/>
                <w:color w:val="1E3A5F"/>
                <w:sz w:val="18"/>
                <w:szCs w:val="18"/>
              </w:rPr>
              <w:t xml:space="preserve">    else:</w:t>
            </w:r>
          </w:p>
          <w:p>
            <w:pPr>
              <w:spacing w:after="26" w:before="26"/>
            </w:pPr>
            <w:r>
              <w:rPr>
                <w:rFonts w:ascii="Courier New" w:cs="Courier New" w:eastAsia="Courier New" w:hAnsi="Courier New"/>
                <w:color w:val="1E3A5F"/>
                <w:sz w:val="18"/>
                <w:szCs w:val="18"/>
              </w:rPr>
              <w:t xml:space="preserve">        wait(result.retry_after_ms)    # Follow IDG's cadence hint</w:t>
            </w:r>
          </w:p>
          <w:p>
            <w:pPr>
              <w:spacing w:after="26" w:before="26"/>
            </w:pPr>
            <w:r>
              <w:rPr>
                <w:rFonts w:ascii="Courier New" w:cs="Courier New" w:eastAsia="Courier New" w:hAnsi="Courier New"/>
                <w:color w:val="1E3A5F"/>
                <w:sz w:val="18"/>
                <w:szCs w:val="18"/>
              </w:rPr>
              <w:t xml:space="preserve"/>
            </w:r>
          </w:p>
          <w:p>
            <w:pPr>
              <w:spacing w:after="26" w:before="26"/>
            </w:pPr>
            <w:r>
              <w:rPr>
                <w:rFonts w:ascii="Courier New" w:cs="Courier New" w:eastAsia="Courier New" w:hAnsi="Courier New"/>
                <w:color w:val="1E3A5F"/>
                <w:sz w:val="18"/>
                <w:szCs w:val="18"/>
              </w:rPr>
              <w:t xml:space="preserve">    poll_count += 1</w:t>
            </w:r>
          </w:p>
          <w:p>
            <w:pPr>
              <w:spacing w:after="26" w:before="26"/>
            </w:pPr>
            <w:r>
              <w:rPr>
                <w:rFonts w:ascii="Courier New" w:cs="Courier New" w:eastAsia="Courier New" w:hAnsi="Courier New"/>
                <w:color w:val="1E3A5F"/>
                <w:sz w:val="18"/>
                <w:szCs w:val="18"/>
              </w:rPr>
              <w:t xml:space="preserve"/>
            </w:r>
          </w:p>
          <w:p>
            <w:pPr>
              <w:spacing w:after="26" w:before="26"/>
            </w:pPr>
            <w:r>
              <w:rPr>
                <w:rFonts w:ascii="Courier New" w:cs="Courier New" w:eastAsia="Courier New" w:hAnsi="Courier New"/>
                <w:color w:val="1E3A5F"/>
                <w:sz w:val="18"/>
                <w:szCs w:val="18"/>
              </w:rPr>
              <w:t xml:space="preserve">if poll_count == max_polls:</w:t>
            </w:r>
          </w:p>
          <w:p>
            <w:pPr>
              <w:spacing w:after="26" w:before="26"/>
            </w:pPr>
            <w:r>
              <w:rPr>
                <w:rFonts w:ascii="Courier New" w:cs="Courier New" w:eastAsia="Courier New" w:hAnsi="Courier New"/>
                <w:color w:val="1E3A5F"/>
                <w:sz w:val="18"/>
                <w:szCs w:val="18"/>
              </w:rPr>
              <w:t xml:space="preserve">    alert_operator('Processing timed out: ' + doc_id)</w:t>
            </w:r>
          </w:p>
        </w:tc>
      </w:tr>
    </w:tbl>
    <w:p>
      <w:pPr>
        <w:spacing w:after="0" w:before="160"/>
      </w:pPr>
    </w:p>
    <w:p>
      <w:pPr>
        <w:pStyle w:val="Heading2"/>
        <w:spacing w:after="100" w:before="240"/>
      </w:pPr>
      <w:r>
        <w:rPr>
          <w:rFonts w:ascii="Arial" w:cs="Arial" w:eastAsia="Arial" w:hAnsi="Arial"/>
          <w:b/>
          <w:bCs/>
          <w:color w:val="2E75B6"/>
          <w:sz w:val="26"/>
          <w:szCs w:val="26"/>
        </w:rPr>
        <w:t xml:space="preserve">5.2 Polling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State</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Recommended Interval</w:t>
            </w:r>
          </w:p>
        </w:tc>
        <w:tc>
          <w:tcPr>
            <w:tcW w:type="dxa" w:w="4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RECEIVED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Use poll_after_ms from submit response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IDG knows its queue depth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PROCESSING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Use retry_after_ms from poll response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IDG adjusts hint as pipeline progresses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PENDING_REVIEW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Every 30 seconds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Human review takes minutes to hours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DELIVERED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Stop polling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Terminal state — result is final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FAILED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Stop polling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Terminal — read error and decide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ABANDONED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Stop polling</w:t>
            </w:r>
          </w:p>
        </w:tc>
        <w:tc>
          <w:tcPr>
            <w:tcW w:type="dxa" w:w="4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Terminal — escalate with trace_id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14"/>
              <w:bottom w:val="single" w:color="CCCCCC" w:sz="1"/>
              <w:right w:val="single" w:color="CCCCCC" w:sz="1"/>
            </w:tcBorders>
            <w:shd w:fill="FEF3C7" w:val="clear"/>
            <w:tcMar>
              <w:top w:type="dxa" w:w="120"/>
              <w:left w:type="dxa" w:w="220"/>
              <w:bottom w:type="dxa" w:w="120"/>
              <w:right w:type="dxa" w:w="180"/>
            </w:tcMar>
          </w:tcPr>
          <w:p>
            <w:pPr>
              <w:spacing w:after="40" w:before="40"/>
            </w:pPr>
            <w:r>
              <w:rPr>
                <w:rFonts w:ascii="Arial" w:cs="Arial" w:eastAsia="Arial" w:hAnsi="Arial"/>
                <w:b/>
                <w:bCs/>
                <w:color w:val="B45309"/>
                <w:sz w:val="21"/>
                <w:szCs w:val="21"/>
              </w:rPr>
              <w:t xml:space="preserve">Rate Limit Warning</w:t>
            </w:r>
          </w:p>
          <w:p>
            <w:pPr>
              <w:spacing w:after="40" w:before="40"/>
            </w:pPr>
            <w:r>
              <w:rPr>
                <w:rFonts w:ascii="Arial" w:cs="Arial" w:eastAsia="Arial" w:hAnsi="Arial"/>
                <w:color w:val="333333"/>
                <w:sz w:val="20"/>
                <w:szCs w:val="20"/>
              </w:rPr>
              <w:t xml:space="preserve">Polling faster than retry_after_ms triggers HTTP 429. IDG returns a Retry-After header. Repeated violations result in temporary API key suspension. Always honour the retry_after_ms hint.</w:t>
            </w:r>
          </w:p>
        </w:tc>
      </w:tr>
    </w:tbl>
    <w:p>
      <w:pPr>
        <w:spacing w:after="0" w:before="160"/>
      </w:pPr>
    </w:p>
    <w:p>
      <w:pPr>
        <w:pStyle w:val="Heading2"/>
        <w:spacing w:after="100" w:before="240"/>
      </w:pPr>
      <w:r>
        <w:rPr>
          <w:rFonts w:ascii="Arial" w:cs="Arial" w:eastAsia="Arial" w:hAnsi="Arial"/>
          <w:b/>
          <w:bCs/>
          <w:color w:val="2E75B6"/>
          <w:sz w:val="26"/>
          <w:szCs w:val="26"/>
        </w:rPr>
        <w:t xml:space="preserve">5.3 Timeout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Scenario</w:t>
            </w:r>
          </w:p>
        </w:tc>
        <w:tc>
          <w:tcPr>
            <w:tcW w:type="dxa" w:w="2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Typical Duration</w:t>
            </w:r>
          </w:p>
        </w:tc>
        <w:tc>
          <w:tcPr>
            <w:tcW w:type="dxa" w:w="38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Recommended ERP Timeout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Native PDF, scalar fields only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3–8 seconds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60 seconds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Native PDF with tables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8–20 seconds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120 seconds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Scanned PDF, multi-page table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20–45 seconds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180 seconds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require_review = true or auto (triggered)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Minutes to hours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24 hours — then alert operator</w:t>
            </w:r>
          </w:p>
        </w:tc>
      </w:tr>
    </w:tbl>
    <w:p>
      <w:r>
        <w:br w:type="page"/>
      </w:r>
    </w:p>
    <w:p>
      <w:pPr>
        <w:pStyle w:val="Heading1"/>
        <w:spacing w:after="120" w:before="340"/>
      </w:pPr>
      <w:r>
        <w:rPr>
          <w:rFonts w:ascii="Arial" w:cs="Arial" w:eastAsia="Arial" w:hAnsi="Arial"/>
          <w:b/>
          <w:bCs/>
          <w:color w:val="1F4E79"/>
          <w:sz w:val="34"/>
          <w:szCs w:val="34"/>
        </w:rPr>
        <w:t xml:space="preserve">6. Document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400"/>
        <w:gridCol w:w="41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State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Result Ready?</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Terminal?</w:t>
            </w:r>
          </w:p>
        </w:tc>
        <w:tc>
          <w:tcPr>
            <w:tcW w:type="dxa" w:w="4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ERP 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RECEIVED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Wait poll_after_ms then start polling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PROCESSING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4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Wait retry_after_ms then poll again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PENDING_REVIEW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Poll every 30 seconds — human review in progress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VERIFIED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4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This state means extraction complete but document not yet delivered to ERP — continue polling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DELIVERED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Process result.data. Stop polling.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FAILED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Read error.code and error.retryable. Re-submit if retryable.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ABANDONED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Max retries exceeded. Escalate to IDG Admin with trace_id.</w:t>
            </w:r>
          </w:p>
        </w:tc>
      </w:tr>
    </w:tbl>
    <w:p>
      <w:pPr>
        <w:spacing w:after="0" w:before="160"/>
      </w:pPr>
    </w:p>
    <w:p>
      <w:pPr>
        <w:pStyle w:val="Heading2"/>
        <w:spacing w:after="100" w:before="240"/>
      </w:pPr>
      <w:r>
        <w:rPr>
          <w:rFonts w:ascii="Arial" w:cs="Arial" w:eastAsia="Arial" w:hAnsi="Arial"/>
          <w:b/>
          <w:bCs/>
          <w:color w:val="2E75B6"/>
          <w:sz w:val="26"/>
          <w:szCs w:val="26"/>
        </w:rPr>
        <w:t xml:space="preserve">6.1 State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F0F4F8" w:val="clear"/>
            <w:tcMar>
              <w:top w:type="dxa" w:w="140"/>
              <w:left w:type="dxa" w:w="240"/>
              <w:bottom w:type="dxa" w:w="140"/>
              <w:right w:type="dxa" w:w="240"/>
            </w:tcMar>
          </w:tcPr>
          <w:p>
            <w:pPr>
              <w:spacing w:after="26" w:before="26"/>
            </w:pPr>
            <w:r>
              <w:rPr>
                <w:rFonts w:ascii="Courier New" w:cs="Courier New" w:eastAsia="Courier New" w:hAnsi="Courier New"/>
                <w:color w:val="1E3A5F"/>
                <w:sz w:val="18"/>
                <w:szCs w:val="18"/>
              </w:rPr>
              <w:t xml:space="preserve">  ERP submits</w:t>
            </w:r>
          </w:p>
          <w:p>
            <w:pPr>
              <w:spacing w:after="26" w:before="26"/>
            </w:pPr>
            <w:r>
              <w:rPr>
                <w:rFonts w:ascii="Courier New" w:cs="Courier New" w:eastAsia="Courier New" w:hAnsi="Courier New"/>
                <w:color w:val="1E3A5F"/>
                <w:sz w:val="18"/>
                <w:szCs w:val="18"/>
              </w:rPr>
              <w:t xml:space="preserve">      |</w:t>
            </w:r>
          </w:p>
          <w:p>
            <w:pPr>
              <w:spacing w:after="26" w:before="26"/>
            </w:pPr>
            <w:r>
              <w:rPr>
                <w:rFonts w:ascii="Courier New" w:cs="Courier New" w:eastAsia="Courier New" w:hAnsi="Courier New"/>
                <w:color w:val="1E3A5F"/>
                <w:sz w:val="18"/>
                <w:szCs w:val="18"/>
              </w:rPr>
              <w:t xml:space="preserve">      v</w:t>
            </w:r>
          </w:p>
          <w:p>
            <w:pPr>
              <w:spacing w:after="26" w:before="26"/>
            </w:pPr>
            <w:r>
              <w:rPr>
                <w:rFonts w:ascii="Courier New" w:cs="Courier New" w:eastAsia="Courier New" w:hAnsi="Courier New"/>
                <w:color w:val="1E3A5F"/>
                <w:sz w:val="18"/>
                <w:szCs w:val="18"/>
              </w:rPr>
              <w:t xml:space="preserve">  RECEIVED</w:t>
            </w:r>
          </w:p>
          <w:p>
            <w:pPr>
              <w:spacing w:after="26" w:before="26"/>
            </w:pPr>
            <w:r>
              <w:rPr>
                <w:rFonts w:ascii="Courier New" w:cs="Courier New" w:eastAsia="Courier New" w:hAnsi="Courier New"/>
                <w:color w:val="1E3A5F"/>
                <w:sz w:val="18"/>
                <w:szCs w:val="18"/>
              </w:rPr>
              <w:t xml:space="preserve">      |</w:t>
            </w:r>
          </w:p>
          <w:p>
            <w:pPr>
              <w:spacing w:after="26" w:before="26"/>
            </w:pPr>
            <w:r>
              <w:rPr>
                <w:rFonts w:ascii="Courier New" w:cs="Courier New" w:eastAsia="Courier New" w:hAnsi="Courier New"/>
                <w:color w:val="1E3A5F"/>
                <w:sz w:val="18"/>
                <w:szCs w:val="18"/>
              </w:rPr>
              <w:t xml:space="preserve">      v</w:t>
            </w:r>
          </w:p>
          <w:p>
            <w:pPr>
              <w:spacing w:after="26" w:before="26"/>
            </w:pPr>
            <w:r>
              <w:rPr>
                <w:rFonts w:ascii="Courier New" w:cs="Courier New" w:eastAsia="Courier New" w:hAnsi="Courier New"/>
                <w:color w:val="1E3A5F"/>
                <w:sz w:val="18"/>
                <w:szCs w:val="18"/>
              </w:rPr>
              <w:t xml:space="preserve">  PROCESSING ---------&gt; FAILED</w:t>
            </w:r>
          </w:p>
          <w:p>
            <w:pPr>
              <w:spacing w:after="26" w:before="26"/>
            </w:pPr>
            <w:r>
              <w:rPr>
                <w:rFonts w:ascii="Courier New" w:cs="Courier New" w:eastAsia="Courier New" w:hAnsi="Courier New"/>
                <w:color w:val="1E3A5F"/>
                <w:sz w:val="18"/>
                <w:szCs w:val="18"/>
              </w:rPr>
              <w:t xml:space="preserve">      |      (error)       |</w:t>
            </w:r>
          </w:p>
          <w:p>
            <w:pPr>
              <w:spacing w:after="26" w:before="26"/>
            </w:pPr>
            <w:r>
              <w:rPr>
                <w:rFonts w:ascii="Courier New" w:cs="Courier New" w:eastAsia="Courier New" w:hAnsi="Courier New"/>
                <w:color w:val="1E3A5F"/>
                <w:sz w:val="18"/>
                <w:szCs w:val="18"/>
              </w:rPr>
              <w:t xml:space="preserve">      |              (after 3 retries)</w:t>
            </w:r>
          </w:p>
          <w:p>
            <w:pPr>
              <w:spacing w:after="26" w:before="26"/>
            </w:pPr>
            <w:r>
              <w:rPr>
                <w:rFonts w:ascii="Courier New" w:cs="Courier New" w:eastAsia="Courier New" w:hAnsi="Courier New"/>
                <w:color w:val="1E3A5F"/>
                <w:sz w:val="18"/>
                <w:szCs w:val="18"/>
              </w:rPr>
              <w:t xml:space="preserve">      v                    v</w:t>
            </w:r>
          </w:p>
          <w:p>
            <w:pPr>
              <w:spacing w:after="26" w:before="26"/>
            </w:pPr>
            <w:r>
              <w:rPr>
                <w:rFonts w:ascii="Courier New" w:cs="Courier New" w:eastAsia="Courier New" w:hAnsi="Courier New"/>
                <w:color w:val="1E3A5F"/>
                <w:sz w:val="18"/>
                <w:szCs w:val="18"/>
              </w:rPr>
              <w:t xml:space="preserve">  PENDING_REVIEW       ABANDONED</w:t>
            </w:r>
          </w:p>
          <w:p>
            <w:pPr>
              <w:spacing w:after="26" w:before="26"/>
            </w:pPr>
            <w:r>
              <w:rPr>
                <w:rFonts w:ascii="Courier New" w:cs="Courier New" w:eastAsia="Courier New" w:hAnsi="Courier New"/>
                <w:color w:val="1E3A5F"/>
                <w:sz w:val="18"/>
                <w:szCs w:val="18"/>
              </w:rPr>
              <w:t xml:space="preserve">  (if triggered)</w:t>
            </w:r>
          </w:p>
          <w:p>
            <w:pPr>
              <w:spacing w:after="26" w:before="26"/>
            </w:pPr>
            <w:r>
              <w:rPr>
                <w:rFonts w:ascii="Courier New" w:cs="Courier New" w:eastAsia="Courier New" w:hAnsi="Courier New"/>
                <w:color w:val="1E3A5F"/>
                <w:sz w:val="18"/>
                <w:szCs w:val="18"/>
              </w:rPr>
              <w:t xml:space="preserve">      |</w:t>
            </w:r>
          </w:p>
          <w:p>
            <w:pPr>
              <w:spacing w:after="26" w:before="26"/>
            </w:pPr>
            <w:r>
              <w:rPr>
                <w:rFonts w:ascii="Courier New" w:cs="Courier New" w:eastAsia="Courier New" w:hAnsi="Courier New"/>
                <w:color w:val="1E3A5F"/>
                <w:sz w:val="18"/>
                <w:szCs w:val="18"/>
              </w:rPr>
              <w:t xml:space="preserve">      v</w:t>
            </w:r>
          </w:p>
          <w:p>
            <w:pPr>
              <w:spacing w:after="26" w:before="26"/>
            </w:pPr>
            <w:r>
              <w:rPr>
                <w:rFonts w:ascii="Courier New" w:cs="Courier New" w:eastAsia="Courier New" w:hAnsi="Courier New"/>
                <w:color w:val="1E3A5F"/>
                <w:sz w:val="18"/>
                <w:szCs w:val="18"/>
              </w:rPr>
              <w:t xml:space="preserve">  VERIFIED</w:t>
            </w:r>
          </w:p>
          <w:p>
            <w:pPr>
              <w:spacing w:after="26" w:before="26"/>
            </w:pPr>
            <w:r>
              <w:rPr>
                <w:rFonts w:ascii="Courier New" w:cs="Courier New" w:eastAsia="Courier New" w:hAnsi="Courier New"/>
                <w:color w:val="1E3A5F"/>
                <w:sz w:val="18"/>
                <w:szCs w:val="18"/>
              </w:rPr>
              <w:t xml:space="preserve">      |</w:t>
            </w:r>
          </w:p>
          <w:p>
            <w:pPr>
              <w:spacing w:after="26" w:before="26"/>
            </w:pPr>
            <w:r>
              <w:rPr>
                <w:rFonts w:ascii="Courier New" w:cs="Courier New" w:eastAsia="Courier New" w:hAnsi="Courier New"/>
                <w:color w:val="1E3A5F"/>
                <w:sz w:val="18"/>
                <w:szCs w:val="18"/>
              </w:rPr>
              <w:t xml:space="preserve">      v</w:t>
            </w:r>
          </w:p>
          <w:p>
            <w:pPr>
              <w:spacing w:after="26" w:before="26"/>
            </w:pPr>
            <w:r>
              <w:rPr>
                <w:rFonts w:ascii="Courier New" w:cs="Courier New" w:eastAsia="Courier New" w:hAnsi="Courier New"/>
                <w:color w:val="1E3A5F"/>
                <w:sz w:val="18"/>
                <w:szCs w:val="18"/>
              </w:rPr>
              <w:t xml:space="preserve">  DELIVERED  &lt;-- ERP polls and receives result</w:t>
            </w:r>
          </w:p>
        </w:tc>
      </w:tr>
    </w:tbl>
    <w:p>
      <w:r>
        <w:br w:type="page"/>
      </w:r>
    </w:p>
    <w:p>
      <w:pPr>
        <w:pStyle w:val="Heading1"/>
        <w:spacing w:after="120" w:before="340"/>
      </w:pPr>
      <w:r>
        <w:rPr>
          <w:rFonts w:ascii="Arial" w:cs="Arial" w:eastAsia="Arial" w:hAnsi="Arial"/>
          <w:b/>
          <w:bCs/>
          <w:color w:val="1F4E79"/>
          <w:sz w:val="34"/>
          <w:szCs w:val="34"/>
        </w:rPr>
        <w:t xml:space="preserve">7. require_review Flag</w:t>
      </w:r>
    </w:p>
    <w:p>
      <w:pPr>
        <w:spacing w:after="80" w:before="80"/>
      </w:pPr>
      <w:r>
        <w:rPr>
          <w:rFonts w:ascii="Arial" w:cs="Arial" w:eastAsia="Arial" w:hAnsi="Arial"/>
          <w:color w:val="111111"/>
          <w:sz w:val="21"/>
          <w:szCs w:val="21"/>
        </w:rPr>
        <w:t xml:space="preserve">The require_review flag gives the ERP control over whether a human must validate the extraction before the result is returned.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Value</w:t>
            </w:r>
          </w:p>
        </w:tc>
        <w:tc>
          <w:tcPr>
            <w:tcW w:type="dxa" w:w="7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Behaviour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'false' (default)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Extraction result delivered immediately when AI completes. Document goes PROCESSING → VERIFIED → DELIVERED. No human involved.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'true'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Document placed in PENDING_REVIEW in IDG UI after extraction. Result held until a Reviewer or Admin approves. Only then does state move to DELIVERED.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'auto' (recommended)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IDG decides based on avg_confidence vs tenant-configured threshold. High confidence → auto-deliver. Low confidence → route to PENDING_REVIEW. Threshold set in IDG Admin settings.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6B34" w:sz="8"/>
              <w:left w:val="single" w:color="1A6B34" w:sz="14"/>
              <w:bottom w:val="single" w:color="CCCCCC" w:sz="1"/>
              <w:right w:val="single" w:color="CCCCCC" w:sz="1"/>
            </w:tcBorders>
            <w:shd w:fill="EAF5EE" w:val="clear"/>
            <w:tcMar>
              <w:top w:type="dxa" w:w="120"/>
              <w:left w:type="dxa" w:w="220"/>
              <w:bottom w:type="dxa" w:w="120"/>
              <w:right w:type="dxa" w:w="180"/>
            </w:tcMar>
          </w:tcPr>
          <w:p>
            <w:pPr>
              <w:spacing w:after="40" w:before="40"/>
            </w:pPr>
            <w:r>
              <w:rPr>
                <w:rFonts w:ascii="Arial" w:cs="Arial" w:eastAsia="Arial" w:hAnsi="Arial"/>
                <w:b/>
                <w:bCs/>
                <w:color w:val="1A6B34"/>
                <w:sz w:val="21"/>
                <w:szCs w:val="21"/>
              </w:rPr>
              <w:t xml:space="preserve">Recommended Setting: 'auto'</w:t>
            </w:r>
          </w:p>
          <w:p>
            <w:pPr>
              <w:spacing w:after="40" w:before="40"/>
            </w:pPr>
            <w:r>
              <w:rPr>
                <w:rFonts w:ascii="Arial" w:cs="Arial" w:eastAsia="Arial" w:hAnsi="Arial"/>
                <w:color w:val="333333"/>
                <w:sz w:val="20"/>
                <w:szCs w:val="20"/>
              </w:rPr>
              <w:t xml:space="preserve">This delivers the best balance of automation and accuracy. High-confidence documents flow directly to the ERP with zero human involvement. Low-confidence documents are automatically held for review. The threshold improves over time as schemas mature via the feedback loop.</w:t>
            </w:r>
          </w:p>
        </w:tc>
      </w:tr>
    </w:tbl>
    <w:p>
      <w:r>
        <w:br w:type="page"/>
      </w:r>
    </w:p>
    <w:p>
      <w:pPr>
        <w:pStyle w:val="Heading1"/>
        <w:spacing w:after="120" w:before="340"/>
      </w:pPr>
      <w:r>
        <w:rPr>
          <w:rFonts w:ascii="Arial" w:cs="Arial" w:eastAsia="Arial" w:hAnsi="Arial"/>
          <w:b/>
          <w:bCs/>
          <w:color w:val="1F4E79"/>
          <w:sz w:val="34"/>
          <w:szCs w:val="34"/>
        </w:rPr>
        <w:t xml:space="preserve">8. Schema Discovery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F0F4F8" w:val="clear"/>
            <w:tcMar>
              <w:top w:type="dxa" w:w="140"/>
              <w:left w:type="dxa" w:w="240"/>
              <w:bottom w:type="dxa" w:w="140"/>
              <w:right w:type="dxa" w:w="240"/>
            </w:tcMar>
          </w:tcPr>
          <w:p>
            <w:pPr>
              <w:spacing w:after="26" w:before="26"/>
            </w:pPr>
            <w:r>
              <w:rPr>
                <w:rFonts w:ascii="Courier New" w:cs="Courier New" w:eastAsia="Courier New" w:hAnsi="Courier New"/>
                <w:color w:val="1E3A5F"/>
                <w:sz w:val="18"/>
                <w:szCs w:val="18"/>
              </w:rPr>
              <w:t xml:space="preserve">GET {base_url}/v1/erp/schemas</w:t>
            </w:r>
          </w:p>
          <w:p>
            <w:pPr>
              <w:spacing w:after="26" w:before="26"/>
            </w:pPr>
            <w:r>
              <w:rPr>
                <w:rFonts w:ascii="Courier New" w:cs="Courier New" w:eastAsia="Courier New" w:hAnsi="Courier New"/>
                <w:color w:val="1E3A5F"/>
                <w:sz w:val="18"/>
                <w:szCs w:val="18"/>
              </w:rPr>
              <w:t xml:space="preserve">X-Tenant-ID: {tenant_id}</w:t>
            </w:r>
          </w:p>
          <w:p>
            <w:pPr>
              <w:spacing w:after="26" w:before="26"/>
            </w:pPr>
            <w:r>
              <w:rPr>
                <w:rFonts w:ascii="Courier New" w:cs="Courier New" w:eastAsia="Courier New" w:hAnsi="Courier New"/>
                <w:color w:val="1E3A5F"/>
                <w:sz w:val="18"/>
                <w:szCs w:val="18"/>
              </w:rPr>
              <w:t xml:space="preserve">X-API-Key:   {erp_api_key}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F0F4F8" w:val="clear"/>
            <w:tcMar>
              <w:top w:type="dxa" w:w="140"/>
              <w:left w:type="dxa" w:w="240"/>
              <w:bottom w:type="dxa" w:w="140"/>
              <w:right w:type="dxa" w:w="240"/>
            </w:tcMar>
          </w:tcPr>
          <w:p>
            <w:pPr>
              <w:spacing w:after="26" w:before="26"/>
            </w:pPr>
            <w:r>
              <w:rPr>
                <w:rFonts w:ascii="Courier New" w:cs="Courier New" w:eastAsia="Courier New" w:hAnsi="Courier New"/>
                <w:color w:val="1E3A5F"/>
                <w:sz w:val="18"/>
                <w:szCs w:val="18"/>
              </w:rPr>
              <w:t xml:space="preserve">HTTP/1.1 200 OK</w:t>
            </w:r>
          </w:p>
          <w:p>
            <w:pPr>
              <w:spacing w:after="26" w:before="26"/>
            </w:pPr>
            <w:r>
              <w:rPr>
                <w:rFonts w:ascii="Courier New" w:cs="Courier New" w:eastAsia="Courier New" w:hAnsi="Courier New"/>
                <w:color w:val="1E3A5F"/>
                <w:sz w:val="18"/>
                <w:szCs w:val="18"/>
              </w:rPr>
              <w:t xml:space="preserve">{</w:t>
            </w:r>
          </w:p>
          <w:p>
            <w:pPr>
              <w:spacing w:after="26" w:before="26"/>
            </w:pPr>
            <w:r>
              <w:rPr>
                <w:rFonts w:ascii="Courier New" w:cs="Courier New" w:eastAsia="Courier New" w:hAnsi="Courier New"/>
                <w:color w:val="1E3A5F"/>
                <w:sz w:val="18"/>
                <w:szCs w:val="18"/>
              </w:rPr>
              <w:t xml:space="preserve">  'api_version': '1.0',</w:t>
            </w:r>
          </w:p>
          <w:p>
            <w:pPr>
              <w:spacing w:after="26" w:before="26"/>
            </w:pPr>
            <w:r>
              <w:rPr>
                <w:rFonts w:ascii="Courier New" w:cs="Courier New" w:eastAsia="Courier New" w:hAnsi="Courier New"/>
                <w:color w:val="1E3A5F"/>
                <w:sz w:val="18"/>
                <w:szCs w:val="18"/>
              </w:rPr>
              <w:t xml:space="preserve">  'schemas': [</w:t>
            </w:r>
          </w:p>
          <w:p>
            <w:pPr>
              <w:spacing w:after="26" w:before="26"/>
            </w:pPr>
            <w:r>
              <w:rPr>
                <w:rFonts w:ascii="Courier New" w:cs="Courier New" w:eastAsia="Courier New" w:hAnsi="Courier New"/>
                <w:color w:val="1E3A5F"/>
                <w:sz w:val="18"/>
                <w:szCs w:val="18"/>
              </w:rPr>
              <w:t xml:space="preserve">    {</w:t>
            </w:r>
          </w:p>
          <w:p>
            <w:pPr>
              <w:spacing w:after="26" w:before="26"/>
            </w:pPr>
            <w:r>
              <w:rPr>
                <w:rFonts w:ascii="Courier New" w:cs="Courier New" w:eastAsia="Courier New" w:hAnsi="Courier New"/>
                <w:color w:val="1E3A5F"/>
                <w:sz w:val="18"/>
                <w:szCs w:val="18"/>
              </w:rPr>
              <w:t xml:space="preserve">      'schema_id':     'sch_inv_dhl_sg_v1',</w:t>
            </w:r>
          </w:p>
          <w:p>
            <w:pPr>
              <w:spacing w:after="26" w:before="26"/>
            </w:pPr>
            <w:r>
              <w:rPr>
                <w:rFonts w:ascii="Courier New" w:cs="Courier New" w:eastAsia="Courier New" w:hAnsi="Courier New"/>
                <w:color w:val="1E3A5F"/>
                <w:sz w:val="18"/>
                <w:szCs w:val="18"/>
              </w:rPr>
              <w:t xml:space="preserve">      'name':          'DHL Invoice - Singapore',</w:t>
            </w:r>
          </w:p>
          <w:p>
            <w:pPr>
              <w:spacing w:after="26" w:before="26"/>
            </w:pPr>
            <w:r>
              <w:rPr>
                <w:rFonts w:ascii="Courier New" w:cs="Courier New" w:eastAsia="Courier New" w:hAnsi="Courier New"/>
                <w:color w:val="1E3A5F"/>
                <w:sz w:val="18"/>
                <w:szCs w:val="18"/>
              </w:rPr>
              <w:t xml:space="preserve">      'document_type': 'commercial_invoice',</w:t>
            </w:r>
          </w:p>
          <w:p>
            <w:pPr>
              <w:spacing w:after="26" w:before="26"/>
            </w:pPr>
            <w:r>
              <w:rPr>
                <w:rFonts w:ascii="Courier New" w:cs="Courier New" w:eastAsia="Courier New" w:hAnsi="Courier New"/>
                <w:color w:val="1E3A5F"/>
                <w:sz w:val="18"/>
                <w:szCs w:val="18"/>
              </w:rPr>
              <w:t xml:space="preserve">      'version':        1,</w:t>
            </w:r>
          </w:p>
          <w:p>
            <w:pPr>
              <w:spacing w:after="26" w:before="26"/>
            </w:pPr>
            <w:r>
              <w:rPr>
                <w:rFonts w:ascii="Courier New" w:cs="Courier New" w:eastAsia="Courier New" w:hAnsi="Courier New"/>
                <w:color w:val="1E3A5F"/>
                <w:sz w:val="18"/>
                <w:szCs w:val="18"/>
              </w:rPr>
              <w:t xml:space="preserve">      'status':        'active',</w:t>
            </w:r>
          </w:p>
          <w:p>
            <w:pPr>
              <w:spacing w:after="26" w:before="26"/>
            </w:pPr>
            <w:r>
              <w:rPr>
                <w:rFonts w:ascii="Courier New" w:cs="Courier New" w:eastAsia="Courier New" w:hAnsi="Courier New"/>
                <w:color w:val="1E3A5F"/>
                <w:sz w:val="18"/>
                <w:szCs w:val="18"/>
              </w:rPr>
              <w:t xml:space="preserve">      'scalar_fields': ['invoice_no','invoice_date','supplier_name','invoice_total','ship_date'],</w:t>
            </w:r>
          </w:p>
          <w:p>
            <w:pPr>
              <w:spacing w:after="26" w:before="26"/>
            </w:pPr>
            <w:r>
              <w:rPr>
                <w:rFonts w:ascii="Courier New" w:cs="Courier New" w:eastAsia="Courier New" w:hAnsi="Courier New"/>
                <w:color w:val="1E3A5F"/>
                <w:sz w:val="18"/>
                <w:szCs w:val="18"/>
              </w:rPr>
              <w:t xml:space="preserve">      'table_fields': [</w:t>
            </w:r>
          </w:p>
          <w:p>
            <w:pPr>
              <w:spacing w:after="26" w:before="26"/>
            </w:pPr>
            <w:r>
              <w:rPr>
                <w:rFonts w:ascii="Courier New" w:cs="Courier New" w:eastAsia="Courier New" w:hAnsi="Courier New"/>
                <w:color w:val="1E3A5F"/>
                <w:sz w:val="18"/>
                <w:szCs w:val="18"/>
              </w:rPr>
              <w:t xml:space="preserve">        {</w:t>
            </w:r>
          </w:p>
          <w:p>
            <w:pPr>
              <w:spacing w:after="26" w:before="26"/>
            </w:pPr>
            <w:r>
              <w:rPr>
                <w:rFonts w:ascii="Courier New" w:cs="Courier New" w:eastAsia="Courier New" w:hAnsi="Courier New"/>
                <w:color w:val="1E3A5F"/>
                <w:sz w:val="18"/>
                <w:szCs w:val="18"/>
              </w:rPr>
              <w:t xml:space="preserve">          'json_key': 'line_items',</w:t>
            </w:r>
          </w:p>
          <w:p>
            <w:pPr>
              <w:spacing w:after="26" w:before="26"/>
            </w:pPr>
            <w:r>
              <w:rPr>
                <w:rFonts w:ascii="Courier New" w:cs="Courier New" w:eastAsia="Courier New" w:hAnsi="Courier New"/>
                <w:color w:val="1E3A5F"/>
                <w:sz w:val="18"/>
                <w:szCs w:val="18"/>
              </w:rPr>
              <w:t xml:space="preserve">          'columns':  ['description','quantity','unit_price','line_total','hs_code']</w:t>
            </w:r>
          </w:p>
          <w:p>
            <w:pPr>
              <w:spacing w:after="26" w:before="26"/>
            </w:pPr>
            <w:r>
              <w:rPr>
                <w:rFonts w:ascii="Courier New" w:cs="Courier New" w:eastAsia="Courier New" w:hAnsi="Courier New"/>
                <w:color w:val="1E3A5F"/>
                <w:sz w:val="18"/>
                <w:szCs w:val="18"/>
              </w:rPr>
              <w:t xml:space="preserve">        }</w:t>
            </w:r>
          </w:p>
          <w:p>
            <w:pPr>
              <w:spacing w:after="26" w:before="26"/>
            </w:pPr>
            <w:r>
              <w:rPr>
                <w:rFonts w:ascii="Courier New" w:cs="Courier New" w:eastAsia="Courier New" w:hAnsi="Courier New"/>
                <w:color w:val="1E3A5F"/>
                <w:sz w:val="18"/>
                <w:szCs w:val="18"/>
              </w:rPr>
              <w:t xml:space="preserve">      ]</w:t>
            </w:r>
          </w:p>
          <w:p>
            <w:pPr>
              <w:spacing w:after="26" w:before="26"/>
            </w:pPr>
            <w:r>
              <w:rPr>
                <w:rFonts w:ascii="Courier New" w:cs="Courier New" w:eastAsia="Courier New" w:hAnsi="Courier New"/>
                <w:color w:val="1E3A5F"/>
                <w:sz w:val="18"/>
                <w:szCs w:val="18"/>
              </w:rPr>
              <w:t xml:space="preserve">    }</w:t>
            </w:r>
          </w:p>
          <w:p>
            <w:pPr>
              <w:spacing w:after="26" w:before="26"/>
            </w:pPr>
            <w:r>
              <w:rPr>
                <w:rFonts w:ascii="Courier New" w:cs="Courier New" w:eastAsia="Courier New" w:hAnsi="Courier New"/>
                <w:color w:val="1E3A5F"/>
                <w:sz w:val="18"/>
                <w:szCs w:val="18"/>
              </w:rPr>
              <w:t xml:space="preserve">  ]</w:t>
            </w:r>
          </w:p>
          <w:p>
            <w:pPr>
              <w:spacing w:after="26" w:before="26"/>
            </w:pPr>
            <w:r>
              <w:rPr>
                <w:rFonts w:ascii="Courier New" w:cs="Courier New" w:eastAsia="Courier New" w:hAnsi="Courier New"/>
                <w:color w:val="1E3A5F"/>
                <w:sz w:val="18"/>
                <w:szCs w:val="18"/>
              </w:rPr>
              <w:t xml:space="preserve">}</w:t>
            </w:r>
          </w:p>
        </w:tc>
      </w:tr>
    </w:tbl>
    <w:p>
      <w:pPr>
        <w:spacing w:after="0" w:before="120"/>
      </w:pPr>
    </w:p>
    <w:p>
      <w:pPr>
        <w:pStyle w:val="ListParagraph"/>
        <w:numPr>
          <w:ilvl w:val="0"/>
          <w:numId w:val="2"/>
        </w:numPr>
        <w:spacing w:after="52" w:before="52"/>
      </w:pPr>
      <w:r>
        <w:rPr>
          <w:rFonts w:ascii="Arial" w:cs="Arial" w:eastAsia="Arial" w:hAnsi="Arial"/>
          <w:sz w:val="21"/>
          <w:szCs w:val="21"/>
        </w:rPr>
        <w:t xml:space="preserve">Only 'active' schemas returned. Drafts and archived schemas excluded.</w:t>
      </w:r>
    </w:p>
    <w:p>
      <w:pPr>
        <w:pStyle w:val="ListParagraph"/>
        <w:numPr>
          <w:ilvl w:val="0"/>
          <w:numId w:val="2"/>
        </w:numPr>
        <w:spacing w:after="52" w:before="52"/>
      </w:pPr>
      <w:r>
        <w:rPr>
          <w:rFonts w:ascii="Arial" w:cs="Arial" w:eastAsia="Arial" w:hAnsi="Arial"/>
          <w:sz w:val="21"/>
          <w:szCs w:val="21"/>
        </w:rPr>
        <w:t xml:space="preserve">scalar_fields and table_fields together define the complete structure of result.data for that schema.</w:t>
      </w:r>
    </w:p>
    <w:p>
      <w:pPr>
        <w:pStyle w:val="ListParagraph"/>
        <w:numPr>
          <w:ilvl w:val="0"/>
          <w:numId w:val="2"/>
        </w:numPr>
        <w:spacing w:after="52" w:before="52"/>
      </w:pPr>
      <w:r>
        <w:rPr>
          <w:rFonts w:ascii="Arial" w:cs="Arial" w:eastAsia="Arial" w:hAnsi="Arial"/>
          <w:sz w:val="21"/>
          <w:szCs w:val="21"/>
        </w:rPr>
        <w:t xml:space="preserve">Cache this response. Refresh daily or when a 422 error (unknown schema_id) is received.</w:t>
      </w:r>
    </w:p>
    <w:p>
      <w:pPr>
        <w:pStyle w:val="ListParagraph"/>
        <w:numPr>
          <w:ilvl w:val="0"/>
          <w:numId w:val="2"/>
        </w:numPr>
        <w:spacing w:after="52" w:before="52"/>
      </w:pPr>
      <w:r>
        <w:rPr>
          <w:rFonts w:ascii="Arial" w:cs="Arial" w:eastAsia="Arial" w:hAnsi="Arial"/>
          <w:sz w:val="21"/>
          <w:szCs w:val="21"/>
        </w:rPr>
        <w:t xml:space="preserve">Schema version increments when fields are added or renamed. ERPs must handle unknown fields gracefully.</w:t>
      </w:r>
    </w:p>
    <w:p>
      <w:r>
        <w:br w:type="page"/>
      </w:r>
    </w:p>
    <w:p>
      <w:pPr>
        <w:pStyle w:val="Heading1"/>
        <w:spacing w:after="120" w:before="340"/>
      </w:pPr>
      <w:r>
        <w:rPr>
          <w:rFonts w:ascii="Arial" w:cs="Arial" w:eastAsia="Arial" w:hAnsi="Arial"/>
          <w:b/>
          <w:bCs/>
          <w:color w:val="1F4E79"/>
          <w:sz w:val="34"/>
          <w:szCs w:val="34"/>
        </w:rPr>
        <w:t xml:space="preserve">9. Error Reference</w:t>
      </w:r>
    </w:p>
    <w:p>
      <w:pPr>
        <w:pStyle w:val="Heading2"/>
        <w:spacing w:after="100" w:before="240"/>
      </w:pPr>
      <w:r>
        <w:rPr>
          <w:rFonts w:ascii="Arial" w:cs="Arial" w:eastAsia="Arial" w:hAnsi="Arial"/>
          <w:b/>
          <w:bCs/>
          <w:color w:val="2E75B6"/>
          <w:sz w:val="26"/>
          <w:szCs w:val="26"/>
        </w:rPr>
        <w:t xml:space="preserve">9.1 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c>
          <w:tcPr>
            <w:tcW w:type="dxa" w:w="1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Code</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When</w:t>
            </w:r>
          </w:p>
        </w:tc>
        <w:tc>
          <w:tcPr>
            <w:tcW w:type="dxa" w:w="49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ERP Action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202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Submit successful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Store doc_id. Poll after poll_after_ms.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200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Poll response (any state)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Read state field to determine next step.</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400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Missing field, invalid value, unsupported file type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Fix payload. Do not retry as-is.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401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Invalid or missing API key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Check credentials. Alert admin.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403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API key valid but not permitted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Contact IDG Admin to review key permissions.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404</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Unknown doc_id or schema_id</w:t>
            </w:r>
          </w:p>
        </w:tc>
        <w:tc>
          <w:tcPr>
            <w:tcW w:type="dxa" w:w="4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Verify IDs. Refresh schema list if schema unknown.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413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File exceeds 50MB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Compress or split document.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422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Corrupt file, encrypted file, or archived schema_id</w:t>
            </w:r>
          </w:p>
        </w:tc>
        <w:tc>
          <w:tcPr>
            <w:tcW w:type="dxa" w:w="4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Check file integrity. Refresh schema list.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429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Rate limit (500 req/hr per key)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Wait Retry-After header value.</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500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IDG internal error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Retry after 60s. Escalate if persistent.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503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IDG temporarily unavailable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Exponential back-off: 10s, 30s, 60s, 5min.</w:t>
            </w:r>
          </w:p>
        </w:tc>
      </w:tr>
    </w:tbl>
    <w:p>
      <w:pPr>
        <w:spacing w:after="0" w:before="160"/>
      </w:pPr>
    </w:p>
    <w:p>
      <w:pPr>
        <w:pStyle w:val="Heading2"/>
        <w:spacing w:after="100" w:before="240"/>
      </w:pPr>
      <w:r>
        <w:rPr>
          <w:rFonts w:ascii="Arial" w:cs="Arial" w:eastAsia="Arial" w:hAnsi="Arial"/>
          <w:b/>
          <w:bCs/>
          <w:color w:val="2E75B6"/>
          <w:sz w:val="26"/>
          <w:szCs w:val="26"/>
        </w:rPr>
        <w:t xml:space="preserve">9.2 Processing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400"/>
        <w:gridCol w:w="316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Error Code</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Retryable?</w:t>
            </w:r>
          </w:p>
        </w:tc>
        <w:tc>
          <w:tcPr>
            <w:tcW w:type="dxa" w:w="3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ERP 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FILE_CORRUPT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File cannot be opened or is damaged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Regenerate file and resubmit with new erp_reference_id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FILE_ENCRYPTED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File is password-protected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3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Remove password protection before resubmitting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FILE_UNSUPPORTED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Format not accepted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Convert to PDF first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FILE_TOO_LARGE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File exceeds 50MB</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3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Compress or split document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OCR_FAILED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OCR failed on scanned document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Retry once. Then resubmit higher-resolution scan.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EXTRACTION_FAILED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LLM returned no usable data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Yes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Retry once. Then check schema hints match document labels.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SCHEMA_NOT_FOUND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schema_id does not exist or is archived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Refresh schema list. Update schema_id in ERP config.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SCHEMA_MISMATCH</w:t>
            </w:r>
          </w:p>
        </w:tc>
        <w:tc>
          <w:tcPr>
            <w:tcW w:type="dxa" w:w="2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Document does not match schema type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3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Verify correct schema_id for this document 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REVIEW_EXPIRED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Sat in PENDING_REVIEW beyond 72 hours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Contact IDG reviewer. Can be approved manually in UI.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ABANDONED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Failed after 3 automatic retries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No</w:t>
            </w:r>
          </w:p>
        </w:tc>
        <w:tc>
          <w:tcPr>
            <w:tcW w:type="dxa" w:w="3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Escalate to IDG Admin with trace_id.</w:t>
            </w:r>
          </w:p>
        </w:tc>
      </w:tr>
    </w:tbl>
    <w:p>
      <w:r>
        <w:br w:type="page"/>
      </w:r>
    </w:p>
    <w:p>
      <w:pPr>
        <w:pStyle w:val="Heading1"/>
        <w:spacing w:after="120" w:before="340"/>
      </w:pPr>
      <w:r>
        <w:rPr>
          <w:rFonts w:ascii="Arial" w:cs="Arial" w:eastAsia="Arial" w:hAnsi="Arial"/>
          <w:b/>
          <w:bCs/>
          <w:color w:val="1F4E79"/>
          <w:sz w:val="34"/>
          <w:szCs w:val="34"/>
        </w:rPr>
        <w:t xml:space="preserve">10. Batch Submission</w:t>
      </w:r>
    </w:p>
    <w:p>
      <w:pPr>
        <w:spacing w:after="80" w:before="80"/>
      </w:pPr>
      <w:r>
        <w:rPr>
          <w:rFonts w:ascii="Arial" w:cs="Arial" w:eastAsia="Arial" w:hAnsi="Arial"/>
          <w:color w:val="111111"/>
          <w:sz w:val="21"/>
          <w:szCs w:val="21"/>
        </w:rPr>
        <w:t xml:space="preserve">Up to 50 documents can be submitted in a single API call to reduce network overhead.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F0F4F8" w:val="clear"/>
            <w:tcMar>
              <w:top w:type="dxa" w:w="140"/>
              <w:left w:type="dxa" w:w="240"/>
              <w:bottom w:type="dxa" w:w="140"/>
              <w:right w:type="dxa" w:w="240"/>
            </w:tcMar>
          </w:tcPr>
          <w:p>
            <w:pPr>
              <w:spacing w:after="26" w:before="26"/>
            </w:pPr>
            <w:r>
              <w:rPr>
                <w:rFonts w:ascii="Courier New" w:cs="Courier New" w:eastAsia="Courier New" w:hAnsi="Courier New"/>
                <w:color w:val="1E3A5F"/>
                <w:sz w:val="18"/>
                <w:szCs w:val="18"/>
              </w:rPr>
              <w:t xml:space="preserve">POST {base_url}/v1/erp/submit/batch</w:t>
            </w:r>
          </w:p>
          <w:p>
            <w:pPr>
              <w:spacing w:after="26" w:before="26"/>
            </w:pPr>
            <w:r>
              <w:rPr>
                <w:rFonts w:ascii="Courier New" w:cs="Courier New" w:eastAsia="Courier New" w:hAnsi="Courier New"/>
                <w:color w:val="1E3A5F"/>
                <w:sz w:val="18"/>
                <w:szCs w:val="18"/>
              </w:rPr>
              <w:t xml:space="preserve">Content-Type: multipart/form-data</w:t>
            </w:r>
          </w:p>
          <w:p>
            <w:pPr>
              <w:spacing w:after="26" w:before="26"/>
            </w:pPr>
            <w:r>
              <w:rPr>
                <w:rFonts w:ascii="Courier New" w:cs="Courier New" w:eastAsia="Courier New" w:hAnsi="Courier New"/>
                <w:color w:val="1E3A5F"/>
                <w:sz w:val="18"/>
                <w:szCs w:val="18"/>
              </w:rPr>
              <w:t xml:space="preserve">X-Tenant-ID:  {tenant_id}</w:t>
            </w:r>
          </w:p>
          <w:p>
            <w:pPr>
              <w:spacing w:after="26" w:before="26"/>
            </w:pPr>
            <w:r>
              <w:rPr>
                <w:rFonts w:ascii="Courier New" w:cs="Courier New" w:eastAsia="Courier New" w:hAnsi="Courier New"/>
                <w:color w:val="1E3A5F"/>
                <w:sz w:val="18"/>
                <w:szCs w:val="18"/>
              </w:rPr>
              <w:t xml:space="preserve">X-API-Key:    {erp_api_key}</w:t>
            </w:r>
          </w:p>
          <w:p>
            <w:pPr>
              <w:spacing w:after="26" w:before="26"/>
            </w:pPr>
            <w:r>
              <w:rPr>
                <w:rFonts w:ascii="Courier New" w:cs="Courier New" w:eastAsia="Courier New" w:hAnsi="Courier New"/>
                <w:color w:val="1E3A5F"/>
                <w:sz w:val="18"/>
                <w:szCs w:val="18"/>
              </w:rPr>
              <w:t xml:space="preserve"/>
            </w:r>
          </w:p>
          <w:p>
            <w:pPr>
              <w:spacing w:after="26" w:before="26"/>
            </w:pPr>
            <w:r>
              <w:rPr>
                <w:rFonts w:ascii="Courier New" w:cs="Courier New" w:eastAsia="Courier New" w:hAnsi="Courier New"/>
                <w:color w:val="1E3A5F"/>
                <w:sz w:val="18"/>
                <w:szCs w:val="18"/>
              </w:rPr>
              <w:t xml:space="preserve"># Each document is a numbered file + metadata pair:</w:t>
            </w:r>
          </w:p>
          <w:p>
            <w:pPr>
              <w:spacing w:after="26" w:before="26"/>
            </w:pPr>
            <w:r>
              <w:rPr>
                <w:rFonts w:ascii="Courier New" w:cs="Courier New" w:eastAsia="Courier New" w:hAnsi="Courier New"/>
                <w:color w:val="1E3A5F"/>
                <w:sz w:val="18"/>
                <w:szCs w:val="18"/>
              </w:rPr>
              <w:t xml:space="preserve">file_1:  &lt;binary PDF&gt;</w:t>
            </w:r>
          </w:p>
          <w:p>
            <w:pPr>
              <w:spacing w:after="26" w:before="26"/>
            </w:pPr>
            <w:r>
              <w:rPr>
                <w:rFonts w:ascii="Courier New" w:cs="Courier New" w:eastAsia="Courier New" w:hAnsi="Courier New"/>
                <w:color w:val="1E3A5F"/>
                <w:sz w:val="18"/>
                <w:szCs w:val="18"/>
              </w:rPr>
              <w:t xml:space="preserve">meta_1:  '{"schema_id":"sch_inv_dhl_sg_v1","erp_reference_id":"REF-001",...}'</w:t>
            </w:r>
          </w:p>
          <w:p>
            <w:pPr>
              <w:spacing w:after="26" w:before="26"/>
            </w:pPr>
            <w:r>
              <w:rPr>
                <w:rFonts w:ascii="Courier New" w:cs="Courier New" w:eastAsia="Courier New" w:hAnsi="Courier New"/>
                <w:color w:val="1E3A5F"/>
                <w:sz w:val="18"/>
                <w:szCs w:val="18"/>
              </w:rPr>
              <w:t xml:space="preserve">file_2:  &lt;binary PDF&gt;</w:t>
            </w:r>
          </w:p>
          <w:p>
            <w:pPr>
              <w:spacing w:after="26" w:before="26"/>
            </w:pPr>
            <w:r>
              <w:rPr>
                <w:rFonts w:ascii="Courier New" w:cs="Courier New" w:eastAsia="Courier New" w:hAnsi="Courier New"/>
                <w:color w:val="1E3A5F"/>
                <w:sz w:val="18"/>
                <w:szCs w:val="18"/>
              </w:rPr>
              <w:t xml:space="preserve">meta_2:  '{"schema_id":"sch_pl_generic_v1","erp_reference_id":"REF-002",...}'</w:t>
            </w:r>
          </w:p>
          <w:p>
            <w:pPr>
              <w:spacing w:after="26" w:before="26"/>
            </w:pPr>
            <w:r>
              <w:rPr>
                <w:rFonts w:ascii="Courier New" w:cs="Courier New" w:eastAsia="Courier New" w:hAnsi="Courier New"/>
                <w:color w:val="1E3A5F"/>
                <w:sz w:val="18"/>
                <w:szCs w:val="18"/>
              </w:rPr>
              <w:t xml:space="preserve"># ... up to file_50 / meta_50</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8"/>
              <w:bottom w:val="single" w:color="CCCCCC" w:sz="1"/>
              <w:right w:val="single" w:color="CCCCCC" w:sz="1"/>
            </w:tcBorders>
            <w:shd w:fill="F0F4F8" w:val="clear"/>
            <w:tcMar>
              <w:top w:type="dxa" w:w="140"/>
              <w:left w:type="dxa" w:w="240"/>
              <w:bottom w:type="dxa" w:w="140"/>
              <w:right w:type="dxa" w:w="240"/>
            </w:tcMar>
          </w:tcPr>
          <w:p>
            <w:pPr>
              <w:spacing w:after="26" w:before="26"/>
            </w:pPr>
            <w:r>
              <w:rPr>
                <w:rFonts w:ascii="Courier New" w:cs="Courier New" w:eastAsia="Courier New" w:hAnsi="Courier New"/>
                <w:color w:val="1E3A5F"/>
                <w:sz w:val="18"/>
                <w:szCs w:val="18"/>
              </w:rPr>
              <w:t xml:space="preserve">HTTP/1.1 202 Accepted</w:t>
            </w:r>
          </w:p>
          <w:p>
            <w:pPr>
              <w:spacing w:after="26" w:before="26"/>
            </w:pPr>
            <w:r>
              <w:rPr>
                <w:rFonts w:ascii="Courier New" w:cs="Courier New" w:eastAsia="Courier New" w:hAnsi="Courier New"/>
                <w:color w:val="1E3A5F"/>
                <w:sz w:val="18"/>
                <w:szCs w:val="18"/>
              </w:rPr>
              <w:t xml:space="preserve">{</w:t>
            </w:r>
          </w:p>
          <w:p>
            <w:pPr>
              <w:spacing w:after="26" w:before="26"/>
            </w:pPr>
            <w:r>
              <w:rPr>
                <w:rFonts w:ascii="Courier New" w:cs="Courier New" w:eastAsia="Courier New" w:hAnsi="Courier New"/>
                <w:color w:val="1E3A5F"/>
                <w:sz w:val="18"/>
                <w:szCs w:val="18"/>
              </w:rPr>
              <w:t xml:space="preserve">  'batch_id': 'bat_2f9a1c44',</w:t>
            </w:r>
          </w:p>
          <w:p>
            <w:pPr>
              <w:spacing w:after="26" w:before="26"/>
            </w:pPr>
            <w:r>
              <w:rPr>
                <w:rFonts w:ascii="Courier New" w:cs="Courier New" w:eastAsia="Courier New" w:hAnsi="Courier New"/>
                <w:color w:val="1E3A5F"/>
                <w:sz w:val="18"/>
                <w:szCs w:val="18"/>
              </w:rPr>
              <w:t xml:space="preserve">  'submitted': 2, 'rejected': 0,</w:t>
            </w:r>
          </w:p>
          <w:p>
            <w:pPr>
              <w:spacing w:after="26" w:before="26"/>
            </w:pPr>
            <w:r>
              <w:rPr>
                <w:rFonts w:ascii="Courier New" w:cs="Courier New" w:eastAsia="Courier New" w:hAnsi="Courier New"/>
                <w:color w:val="1E3A5F"/>
                <w:sz w:val="18"/>
                <w:szCs w:val="18"/>
              </w:rPr>
              <w:t xml:space="preserve">  'documents': [</w:t>
            </w:r>
          </w:p>
          <w:p>
            <w:pPr>
              <w:spacing w:after="26" w:before="26"/>
            </w:pPr>
            <w:r>
              <w:rPr>
                <w:rFonts w:ascii="Courier New" w:cs="Courier New" w:eastAsia="Courier New" w:hAnsi="Courier New"/>
                <w:color w:val="1E3A5F"/>
                <w:sz w:val="18"/>
                <w:szCs w:val="18"/>
              </w:rPr>
              <w:t xml:space="preserve">    { 'erp_reference_id': 'REF-001', 'doc_id': 'doc_aa1b2c',</w:t>
            </w:r>
          </w:p>
          <w:p>
            <w:pPr>
              <w:spacing w:after="26" w:before="26"/>
            </w:pPr>
            <w:r>
              <w:rPr>
                <w:rFonts w:ascii="Courier New" w:cs="Courier New" w:eastAsia="Courier New" w:hAnsi="Courier New"/>
                <w:color w:val="1E3A5F"/>
                <w:sz w:val="18"/>
                <w:szCs w:val="18"/>
              </w:rPr>
              <w:t xml:space="preserve">      'state': 'RECEIVED', 'poll_after_ms': 4000,</w:t>
            </w:r>
          </w:p>
          <w:p>
            <w:pPr>
              <w:spacing w:after="26" w:before="26"/>
            </w:pPr>
            <w:r>
              <w:rPr>
                <w:rFonts w:ascii="Courier New" w:cs="Courier New" w:eastAsia="Courier New" w:hAnsi="Courier New"/>
                <w:color w:val="1E3A5F"/>
                <w:sz w:val="18"/>
                <w:szCs w:val="18"/>
              </w:rPr>
              <w:t xml:space="preserve">      'status_url': '/v1/erp/status/doc_aa1b2c' },</w:t>
            </w:r>
          </w:p>
          <w:p>
            <w:pPr>
              <w:spacing w:after="26" w:before="26"/>
            </w:pPr>
            <w:r>
              <w:rPr>
                <w:rFonts w:ascii="Courier New" w:cs="Courier New" w:eastAsia="Courier New" w:hAnsi="Courier New"/>
                <w:color w:val="1E3A5F"/>
                <w:sz w:val="18"/>
                <w:szCs w:val="18"/>
              </w:rPr>
              <w:t xml:space="preserve">    { 'erp_reference_id': 'REF-002', 'doc_id': 'doc_cc3d4e',</w:t>
            </w:r>
          </w:p>
          <w:p>
            <w:pPr>
              <w:spacing w:after="26" w:before="26"/>
            </w:pPr>
            <w:r>
              <w:rPr>
                <w:rFonts w:ascii="Courier New" w:cs="Courier New" w:eastAsia="Courier New" w:hAnsi="Courier New"/>
                <w:color w:val="1E3A5F"/>
                <w:sz w:val="18"/>
                <w:szCs w:val="18"/>
              </w:rPr>
              <w:t xml:space="preserve">      'state': 'RECEIVED', 'poll_after_ms': 4200,</w:t>
            </w:r>
          </w:p>
          <w:p>
            <w:pPr>
              <w:spacing w:after="26" w:before="26"/>
            </w:pPr>
            <w:r>
              <w:rPr>
                <w:rFonts w:ascii="Courier New" w:cs="Courier New" w:eastAsia="Courier New" w:hAnsi="Courier New"/>
                <w:color w:val="1E3A5F"/>
                <w:sz w:val="18"/>
                <w:szCs w:val="18"/>
              </w:rPr>
              <w:t xml:space="preserve">      'status_url': '/v1/erp/status/doc_cc3d4e' }</w:t>
            </w:r>
          </w:p>
          <w:p>
            <w:pPr>
              <w:spacing w:after="26" w:before="26"/>
            </w:pPr>
            <w:r>
              <w:rPr>
                <w:rFonts w:ascii="Courier New" w:cs="Courier New" w:eastAsia="Courier New" w:hAnsi="Courier New"/>
                <w:color w:val="1E3A5F"/>
                <w:sz w:val="18"/>
                <w:szCs w:val="18"/>
              </w:rPr>
              <w:t xml:space="preserve">  ]</w:t>
            </w:r>
          </w:p>
          <w:p>
            <w:pPr>
              <w:spacing w:after="26" w:before="26"/>
            </w:pPr>
            <w:r>
              <w:rPr>
                <w:rFonts w:ascii="Courier New" w:cs="Courier New" w:eastAsia="Courier New" w:hAnsi="Courier New"/>
                <w:color w:val="1E3A5F"/>
                <w:sz w:val="18"/>
                <w:szCs w:val="18"/>
              </w:rPr>
              <w:t xml:space="preserve">}</w:t>
            </w:r>
          </w:p>
        </w:tc>
      </w:tr>
    </w:tbl>
    <w:p>
      <w:pPr>
        <w:spacing w:after="0" w:before="120"/>
      </w:pPr>
    </w:p>
    <w:p>
      <w:pPr>
        <w:pStyle w:val="ListParagraph"/>
        <w:numPr>
          <w:ilvl w:val="0"/>
          <w:numId w:val="2"/>
        </w:numPr>
        <w:spacing w:after="52" w:before="52"/>
      </w:pPr>
      <w:r>
        <w:rPr>
          <w:rFonts w:ascii="Arial" w:cs="Arial" w:eastAsia="Arial" w:hAnsi="Arial"/>
          <w:sz w:val="21"/>
          <w:szCs w:val="21"/>
        </w:rPr>
        <w:t xml:space="preserve">Each document gets its own doc_id and must be polled independently.</w:t>
      </w:r>
    </w:p>
    <w:p>
      <w:pPr>
        <w:pStyle w:val="ListParagraph"/>
        <w:numPr>
          <w:ilvl w:val="0"/>
          <w:numId w:val="2"/>
        </w:numPr>
        <w:spacing w:after="52" w:before="52"/>
      </w:pPr>
      <w:r>
        <w:rPr>
          <w:rFonts w:ascii="Arial" w:cs="Arial" w:eastAsia="Arial" w:hAnsi="Arial"/>
          <w:sz w:val="21"/>
          <w:szCs w:val="21"/>
        </w:rPr>
        <w:t xml:space="preserve">One document failing validation does not block others in the batch.</w:t>
      </w:r>
    </w:p>
    <w:p>
      <w:pPr>
        <w:pStyle w:val="ListParagraph"/>
        <w:numPr>
          <w:ilvl w:val="0"/>
          <w:numId w:val="2"/>
        </w:numPr>
        <w:spacing w:after="52" w:before="52"/>
      </w:pPr>
      <w:r>
        <w:rPr>
          <w:rFonts w:ascii="Arial" w:cs="Arial" w:eastAsia="Arial" w:hAnsi="Arial"/>
          <w:sz w:val="21"/>
          <w:szCs w:val="21"/>
        </w:rPr>
        <w:t xml:space="preserve">Maximum 50 documents per batch call. Split larger volumes across multiple requests.</w:t>
      </w:r>
    </w:p>
    <w:p>
      <w:pPr>
        <w:pStyle w:val="ListParagraph"/>
        <w:numPr>
          <w:ilvl w:val="0"/>
          <w:numId w:val="2"/>
        </w:numPr>
        <w:spacing w:after="52" w:before="52"/>
      </w:pPr>
      <w:r>
        <w:rPr>
          <w:rFonts w:ascii="Arial" w:cs="Arial" w:eastAsia="Arial" w:hAnsi="Arial"/>
          <w:sz w:val="21"/>
          <w:szCs w:val="21"/>
        </w:rPr>
        <w:t xml:space="preserve">One batch call = one request against the rate limit regardless of document count.</w:t>
      </w:r>
    </w:p>
    <w:p>
      <w:r>
        <w:br w:type="page"/>
      </w:r>
    </w:p>
    <w:p>
      <w:pPr>
        <w:pStyle w:val="Heading1"/>
        <w:spacing w:after="120" w:before="340"/>
      </w:pPr>
      <w:r>
        <w:rPr>
          <w:rFonts w:ascii="Arial" w:cs="Arial" w:eastAsia="Arial" w:hAnsi="Arial"/>
          <w:b/>
          <w:bCs/>
          <w:color w:val="1F4E79"/>
          <w:sz w:val="34"/>
          <w:szCs w:val="34"/>
        </w:rPr>
        <w:t xml:space="preserve">11.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Area</w:t>
            </w:r>
          </w:p>
        </w:tc>
        <w:tc>
          <w:tcPr>
            <w:tcW w:type="dxa" w:w="69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Implementation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Authentication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API key per ERP system in X-API-Key header on every request.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Authorisation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ERP keys: submit + poll only. No schema access, no UI, no other tenant 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Transport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TLS 1.3 enforced. Plain HTTP connections rejected.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Data at rest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Documents and results encrypted using tenant BYOK 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Tenant isolation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ERP can only access documents it submitted within its own tenant.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Rate limiting</w:t>
            </w:r>
          </w:p>
        </w:tc>
        <w:tc>
          <w:tcPr>
            <w:tcW w:type="dxa" w:w="6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500 req/hour per key. Configurable by IDG Admin. Excess returns 429 with Retry-After.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Key rotation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Zero-downtime — new key valid before old expires.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Key revocation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Immediate. All requests with revoked key return 401 within seconds.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Audit logging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Every submit and poll logged: timestamp, API key ID, IP address, trace_id.</w:t>
            </w:r>
          </w:p>
        </w:tc>
      </w:tr>
    </w:tbl>
    <w:p>
      <w:r>
        <w:br w:type="page"/>
      </w:r>
    </w:p>
    <w:p>
      <w:pPr>
        <w:pStyle w:val="Heading1"/>
        <w:spacing w:after="120" w:before="340"/>
      </w:pPr>
      <w:r>
        <w:rPr>
          <w:rFonts w:ascii="Arial" w:cs="Arial" w:eastAsia="Arial" w:hAnsi="Arial"/>
          <w:b/>
          <w:bCs/>
          <w:color w:val="1F4E79"/>
          <w:sz w:val="34"/>
          <w:szCs w:val="34"/>
        </w:rPr>
        <w:t xml:space="preserve">12. Integration Go-Live Checklist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5400"/>
        <w:gridCol w:w="2200"/>
        <w:gridCol w:w="1160"/>
      </w:tblGrid>
      <w:tr>
        <w:tc>
          <w:tcPr>
            <w:tcW w:type="dxa" w:w="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5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Task</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Owner</w:t>
            </w:r>
          </w:p>
        </w:tc>
        <w:tc>
          <w:tcPr>
            <w:tcW w:type="dxa" w:w="1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Done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Obtain tenant_id and ERP API key from IDG Admin. Store in secrets manager.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Admin + ERP</w:t>
            </w:r>
          </w:p>
        </w:tc>
        <w:tc>
          <w:tcPr>
            <w:tcW w:type="dxa" w:w="1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 ]</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2</w:t>
            </w:r>
          </w:p>
        </w:tc>
        <w:tc>
          <w:tcPr>
            <w:tcW w:type="dxa" w:w="5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Call GET /v1/erp/schemas. Note schema_id values. Map scalar_fields and table_fields columns to ERP fields.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ERP team</w:t>
            </w:r>
          </w:p>
        </w:tc>
        <w:tc>
          <w:tcPr>
            <w:tcW w:type="dxa" w:w="1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Implement POST /v1/erp/submit. Store returned doc_id against erp_reference_id.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ERP team</w:t>
            </w:r>
          </w:p>
        </w:tc>
        <w:tc>
          <w:tcPr>
            <w:tcW w:type="dxa" w:w="1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 ]</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4</w:t>
            </w:r>
          </w:p>
        </w:tc>
        <w:tc>
          <w:tcPr>
            <w:tcW w:type="dxa" w:w="5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Implement polling loop. Honour retry_after_ms and poll_after_ms. Use 30s interval for PENDING_REVIEW.</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ERP team</w:t>
            </w:r>
          </w:p>
        </w:tc>
        <w:tc>
          <w:tcPr>
            <w:tcW w:type="dxa" w:w="1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Implement scalar field handler: read result.data fields, check human_edited and missing flags.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ERP team</w:t>
            </w:r>
          </w:p>
        </w:tc>
        <w:tc>
          <w:tcPr>
            <w:tcW w:type="dxa" w:w="1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 ]</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6</w:t>
            </w:r>
          </w:p>
        </w:tc>
        <w:tc>
          <w:tcPr>
            <w:tcW w:type="dxa" w:w="5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Implement table row handler: iterate result.data.{table_key}.value array. Map columns to ERP line items.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ERP team</w:t>
            </w:r>
          </w:p>
        </w:tc>
        <w:tc>
          <w:tcPr>
            <w:tcW w:type="dxa" w:w="1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7</w:t>
            </w:r>
          </w:p>
        </w:tc>
        <w:tc>
          <w:tcPr>
            <w:tcW w:type="dxa" w:w="5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Implement error handler: check error.retryable. Retry OCR_FAILED and EXTRACTION_FAILED once. Alert on terminal errors.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ERP team</w:t>
            </w:r>
          </w:p>
        </w:tc>
        <w:tc>
          <w:tcPr>
            <w:tcW w:type="dxa" w:w="1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 ]</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8</w:t>
            </w:r>
          </w:p>
        </w:tc>
        <w:tc>
          <w:tcPr>
            <w:tcW w:type="dxa" w:w="5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Test in sandbox: submit one document, poll to DELIVERED, verify scalar and table fields.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ERP team</w:t>
            </w:r>
          </w:p>
        </w:tc>
        <w:tc>
          <w:tcPr>
            <w:tcW w:type="dxa" w:w="1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9</w:t>
            </w:r>
          </w:p>
        </w:tc>
        <w:tc>
          <w:tcPr>
            <w:tcW w:type="dxa" w:w="5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Test idempotency: submit same erp_reference_id twice. Verify second returns idempotent: true.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ERP team</w:t>
            </w:r>
          </w:p>
        </w:tc>
        <w:tc>
          <w:tcPr>
            <w:tcW w:type="dxa" w:w="1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 ]</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10</w:t>
            </w:r>
          </w:p>
        </w:tc>
        <w:tc>
          <w:tcPr>
            <w:tcW w:type="dxa" w:w="5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Test all error cases: corrupt file, encrypted file, unknown schema_id, oversized file, 429 rate limit.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ERP team</w:t>
            </w:r>
          </w:p>
        </w:tc>
        <w:tc>
          <w:tcPr>
            <w:tcW w:type="dxa" w:w="1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11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Agree require_review setting with IDG operations team. Apply in all submit requests.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ERP + Ops</w:t>
            </w:r>
          </w:p>
        </w:tc>
        <w:tc>
          <w:tcPr>
            <w:tcW w:type="dxa" w:w="1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 ]</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12</w:t>
            </w:r>
          </w:p>
        </w:tc>
        <w:tc>
          <w:tcPr>
            <w:tcW w:type="dxa" w:w="54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Load test at expected peak daily volume. Confirm rate limit headroom is sufficient.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ERP team</w:t>
            </w:r>
          </w:p>
        </w:tc>
        <w:tc>
          <w:tcPr>
            <w:tcW w:type="dxa" w:w="1160"/>
            <w:tcBorders>
              <w:top w:val="single" w:color="CCCCCC" w:sz="1"/>
              <w:left w:val="single" w:color="CCCCCC" w:sz="1"/>
              <w:bottom w:val="single" w:color="CCCCCC" w:sz="1"/>
              <w:right w:val="single" w:color="CCCCCC" w:sz="1"/>
            </w:tcBorders>
            <w:shd w:fill="F2F2F2" w:val="clear"/>
            <w:tcMar>
              <w:top w:type="dxa" w:w="80"/>
              <w:left w:type="dxa" w:w="150"/>
              <w:bottom w:type="dxa" w:w="80"/>
              <w:right w:type="dxa" w:w="150"/>
            </w:tcMar>
          </w:tcPr>
          <w:p>
            <w:r>
              <w:rPr>
                <w:rFonts w:ascii="Arial" w:cs="Arial" w:eastAsia="Arial" w:hAnsi="Arial"/>
                <w:color w:val="222222"/>
                <w:sz w:val="20"/>
                <w:szCs w:val="20"/>
              </w:rPr>
              <w:t xml:space="preserve">[ ]</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13</w:t>
            </w:r>
          </w:p>
        </w:tc>
        <w:tc>
          <w:tcPr>
            <w:tcW w:type="dxa" w:w="5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Switch from sandbox to production API key. Monitor first 48 hours.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Joint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222222"/>
                <w:sz w:val="20"/>
                <w:szCs w:val="20"/>
              </w:rPr>
              <w:t xml:space="preserve">[ ]</w:t>
            </w:r>
          </w:p>
        </w:tc>
      </w:tr>
    </w:tbl>
    <w:p>
      <w:pPr>
        <w:spacing w:after="0" w:before="260"/>
      </w:pPr>
    </w:p>
    <w:p>
      <w:pPr>
        <w:pBdr>
          <w:bottom w:val="single" w:color="D1D5DB" w:sz="4" w:space="1"/>
        </w:pBdr>
        <w:spacing w:after="100" w:before="100"/>
      </w:pPr>
    </w:p>
    <w:p>
      <w:pPr>
        <w:spacing w:after="60" w:before="140"/>
        <w:jc w:val="center"/>
      </w:pPr>
      <w:r>
        <w:rPr>
          <w:rFonts w:ascii="Arial" w:cs="Arial" w:eastAsia="Arial" w:hAnsi="Arial"/>
          <w:i/>
          <w:iCs/>
          <w:color w:val="595959"/>
          <w:sz w:val="20"/>
          <w:szCs w:val="20"/>
        </w:rPr>
        <w:t xml:space="preserve">End of ERP Integration Interface Specification v1.0</w:t>
      </w:r>
    </w:p>
    <w:p>
      <w:pPr>
        <w:spacing w:after="60" w:before="60"/>
        <w:jc w:val="center"/>
      </w:pPr>
      <w:r>
        <w:rPr>
          <w:rFonts w:ascii="Arial" w:cs="Arial" w:eastAsia="Arial" w:hAnsi="Arial"/>
          <w:color w:val="595959"/>
          <w:sz w:val="18"/>
          <w:szCs w:val="18"/>
        </w:rPr>
        <w:t xml:space="preserve">Intelligent Document Gateway  |  v1.0  |  May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595959"/>
        <w:sz w:val="16"/>
        <w:szCs w:val="16"/>
      </w:rPr>
      <w:t xml:space="preserve">Confidential  |  Internal Use Only</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b/>
        <w:bCs/>
        <w:color w:val="2E75B6"/>
        <w:sz w:val="18"/>
        <w:szCs w:val="18"/>
      </w:rPr>
      <w:t xml:space="preserve">INTELLIGENT DOCUMENT GATEWAY</w:t>
    </w:r>
    <w:r>
      <w:rPr>
        <w:rFonts w:ascii="Arial" w:cs="Arial" w:eastAsia="Arial" w:hAnsi="Arial"/>
        <w:color w:val="595959"/>
        <w:sz w:val="18"/>
        <w:szCs w:val="18"/>
      </w:rPr>
      <w:t xml:space="preserve">	ERP Integration Specification v1.0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40"/>
      <w:outlineLvl w:val="0"/>
    </w:pPr>
    <w:rPr>
      <w:rFonts w:ascii="Arial" w:cs="Arial" w:eastAsia="Arial" w:hAnsi="Arial"/>
      <w:b/>
      <w:bCs/>
      <w:color w:val="1F4E79"/>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2026-05-08T07:49:05.545Z</dcterms:created>
  <dcterms:modified xsi:type="dcterms:W3CDTF">2026-05-08T07:49:05.545Z</dcterms:modified>
</cp:coreProperties>
</file>

<file path=docProps/custom.xml><?xml version="1.0" encoding="utf-8"?>
<Properties xmlns="http://schemas.openxmlformats.org/officeDocument/2006/custom-properties" xmlns:vt="http://schemas.openxmlformats.org/officeDocument/2006/docPropsVTypes"/>
</file>