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1F4E79"/>
          <w:sz w:val="52"/>
          <w:szCs w:val="52"/>
        </w:rPr>
        <w:t xml:space="preserve">Intelligent Document Gateway</w:t>
      </w:r>
    </w:p>
    <w:p>
      <w:pPr>
        <w:spacing w:after="80" w:before="0"/>
        <w:jc w:val="center"/>
      </w:pPr>
      <w:r>
        <w:rPr>
          <w:rFonts w:ascii="Arial" w:cs="Arial" w:eastAsia="Arial" w:hAnsi="Arial"/>
          <w:color w:val="2E75B6"/>
          <w:sz w:val="36"/>
          <w:szCs w:val="36"/>
        </w:rPr>
        <w:t xml:space="preserve">Functional Specification</w:t>
      </w:r>
    </w:p>
    <w:p>
      <w:pPr>
        <w:spacing w:after="40" w:before="40"/>
        <w:jc w:val="center"/>
      </w:pPr>
      <w:r>
        <w:rPr>
          <w:rFonts w:ascii="Arial" w:cs="Arial" w:eastAsia="Arial" w:hAnsi="Arial"/>
          <w:color w:val="595959"/>
          <w:sz w:val="22"/>
          <w:szCs w:val="22"/>
        </w:rPr>
        <w:t xml:space="preserve">Version 1.0  |  May 2026  |  Confidential</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60"/>
              <w:left w:type="dxa" w:w="480"/>
              <w:bottom w:type="dxa" w:w="260"/>
              <w:right w:type="dxa" w:w="480"/>
            </w:tcMar>
          </w:tcPr>
          <w:p>
            <w:pPr>
              <w:spacing w:after="60" w:before="60"/>
              <w:jc w:val="center"/>
            </w:pPr>
            <w:r>
              <w:rPr>
                <w:rFonts w:ascii="Arial" w:cs="Arial" w:eastAsia="Arial" w:hAnsi="Arial"/>
                <w:i/>
                <w:iCs/>
                <w:color w:val="1F4E79"/>
                <w:sz w:val="21"/>
                <w:szCs w:val="21"/>
              </w:rPr>
              <w:t xml:space="preserve">Defines every user-facing feature of IDG: AI-first schema builder, document upload, optional human review, JSON download, dashboard, LLM configuration, and role management. All functional decisions are recorded here as the single source of truth.</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Deployment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Multi-tenant SaaS + On-Premise (same features)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 builder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AI-first — system proposes full schema from sample document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 stores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Rules only — no document values, no coordinates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Optional — user opts in at upload. Default: no review.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Export (UI)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JSON download only. No ERP push from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 delivery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Separate path — REST API push + async poll only</w:t>
            </w:r>
          </w:p>
        </w:tc>
      </w:tr>
    </w:tbl>
    <w:p>
      <w:r>
        <w:br w:type="page"/>
      </w:r>
    </w:p>
    <w:p>
      <w:pPr>
        <w:pStyle w:val="Heading1"/>
        <w:spacing w:after="120" w:before="340"/>
      </w:pPr>
      <w:r>
        <w:rPr>
          <w:rFonts w:ascii="Arial" w:cs="Arial" w:eastAsia="Arial" w:hAnsi="Arial"/>
          <w:b/>
          <w:bCs/>
          <w:color w:val="1F4E79"/>
          <w:sz w:val="34"/>
          <w:szCs w:val="34"/>
        </w:rPr>
        <w:t xml:space="preserve">1. User Personas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500"/>
        <w:gridCol w:w="14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Persona</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Goal</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Key Workflow</w:t>
            </w:r>
          </w:p>
        </w:tc>
        <w:tc>
          <w:tcPr>
            <w:tcW w:type="dxa" w:w="14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Logistics &amp; Freight Companies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Process high volumes of supplier invoices and packing lists quickly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Build schemas per supplier, bulk upload, download JSON for internal systems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50–500+ docs/day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Customs Brokers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Extract data accurately for declarations with full audit trail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Per-client schemas, optional review, JSON download to declaration software</w:t>
            </w:r>
          </w:p>
        </w:tc>
        <w:tc>
          <w:tcPr>
            <w:tcW w:type="dxa" w:w="14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20–100 docs/day per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Importers &amp; Exporters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Digitise incoming trade documents from multiple countries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Upload, extract, verify if needed, download JSON or CSV</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5–50 docs/day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ERP &amp; Finance Teams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Auto-populate ERP via programmatic integration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ERP submits documents via API, polls for results, imports JSON</w:t>
            </w:r>
          </w:p>
        </w:tc>
        <w:tc>
          <w:tcPr>
            <w:tcW w:type="dxa" w:w="14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Tied to AP/PO volume</w:t>
            </w:r>
          </w:p>
        </w:tc>
      </w:tr>
    </w:tbl>
    <w:p>
      <w:r>
        <w:br w:type="page"/>
      </w:r>
    </w:p>
    <w:p>
      <w:pPr>
        <w:pStyle w:val="Heading1"/>
        <w:spacing w:after="120" w:before="340"/>
      </w:pPr>
      <w:r>
        <w:rPr>
          <w:rFonts w:ascii="Arial" w:cs="Arial" w:eastAsia="Arial" w:hAnsi="Arial"/>
          <w:b/>
          <w:bCs/>
          <w:color w:val="1F4E79"/>
          <w:sz w:val="34"/>
          <w:szCs w:val="34"/>
        </w:rPr>
        <w:t xml:space="preserve">2. User Roles &amp; Permissions</w:t>
      </w:r>
    </w:p>
    <w:p>
      <w:pPr>
        <w:spacing w:after="80" w:before="80"/>
      </w:pPr>
      <w:r>
        <w:rPr>
          <w:rFonts w:ascii="Arial" w:cs="Arial" w:eastAsia="Arial" w:hAnsi="Arial"/>
          <w:color w:val="111111"/>
          <w:sz w:val="21"/>
          <w:szCs w:val="21"/>
        </w:rPr>
        <w:t xml:space="preserve">Three roles within each tenant. Roles are assigned by the Admin.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1600"/>
        <w:gridCol w:w="1760"/>
      </w:tblGrid>
      <w:tr>
        <w:tc>
          <w:tcPr>
            <w:tcW w:type="dxa" w:w="4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Permission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Admin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Reviewer</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Viewer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Invite / remove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Create and edit schemas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Delete / archive schemas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Configure LLM settings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Configure ERP API keys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Upload documents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Enable review at upload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View extraction results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Edit fields in review panel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Approve / reject in review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Download JSON / 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View document history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View audit 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View analytics dashboard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Manage billing (SaaS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r>
    </w:tbl>
    <w:p>
      <w:pPr>
        <w:spacing w:after="0" w:before="80"/>
      </w:pPr>
    </w:p>
    <w:p>
      <w:pPr>
        <w:spacing w:after="80" w:before="80"/>
      </w:pPr>
      <w:r>
        <w:rPr>
          <w:rFonts w:ascii="Arial" w:cs="Arial" w:eastAsia="Arial" w:hAnsi="Arial"/>
          <w:i/>
          <w:iCs/>
          <w:color w:val="595959"/>
          <w:sz w:val="21"/>
          <w:szCs w:val="21"/>
        </w:rPr>
        <w:t xml:space="preserve">YES = Permitted     NO = Not permitted</w:t>
      </w:r>
    </w:p>
    <w:p>
      <w:r>
        <w:br w:type="page"/>
      </w:r>
    </w:p>
    <w:p>
      <w:pPr>
        <w:pStyle w:val="Heading1"/>
        <w:spacing w:after="120" w:before="340"/>
      </w:pPr>
      <w:r>
        <w:rPr>
          <w:rFonts w:ascii="Arial" w:cs="Arial" w:eastAsia="Arial" w:hAnsi="Arial"/>
          <w:b/>
          <w:bCs/>
          <w:color w:val="1F4E79"/>
          <w:sz w:val="34"/>
          <w:szCs w:val="34"/>
        </w:rPr>
        <w:t xml:space="preserve">3. Core Application Workflow</w:t>
      </w:r>
    </w:p>
    <w:p>
      <w:pPr>
        <w:spacing w:after="80" w:before="80"/>
      </w:pPr>
      <w:r>
        <w:rPr>
          <w:rFonts w:ascii="Arial" w:cs="Arial" w:eastAsia="Arial" w:hAnsi="Arial"/>
          <w:color w:val="111111"/>
          <w:sz w:val="21"/>
          <w:szCs w:val="21"/>
        </w:rPr>
        <w:t xml:space="preserve">Every document processed by IDG follows a fixed flow. Review is optional — the user decides at upload time.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2E75B6"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1</w:t>
            </w:r>
          </w:p>
          <w:p>
            <w:pPr>
              <w:jc w:val="center"/>
            </w:pPr>
            <w:r>
              <w:rPr>
                <w:rFonts w:ascii="Arial" w:cs="Arial" w:eastAsia="Arial" w:hAnsi="Arial"/>
                <w:b/>
                <w:bCs/>
                <w:color w:val="FFFFFF"/>
                <w:sz w:val="16"/>
                <w:szCs w:val="16"/>
              </w:rPr>
              <w:t xml:space="preserve">1. Build
Schema</w:t>
            </w:r>
          </w:p>
        </w:tc>
        <w:tc>
          <w:tcPr>
            <w:tcW w:type="dxa" w:w="1872"/>
            <w:tcBorders>
              <w:top w:val="none" w:color="FFFFFF" w:sz="0"/>
              <w:left w:val="none" w:color="FFFFFF" w:sz="0"/>
              <w:bottom w:val="none" w:color="FFFFFF" w:sz="0"/>
              <w:right w:val="none" w:color="FFFFFF" w:sz="0"/>
            </w:tcBorders>
            <w:shd w:fill="2563EB"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2</w:t>
            </w:r>
          </w:p>
          <w:p>
            <w:pPr>
              <w:jc w:val="center"/>
            </w:pPr>
            <w:r>
              <w:rPr>
                <w:rFonts w:ascii="Arial" w:cs="Arial" w:eastAsia="Arial" w:hAnsi="Arial"/>
                <w:b/>
                <w:bCs/>
                <w:color w:val="FFFFFF"/>
                <w:sz w:val="16"/>
                <w:szCs w:val="16"/>
              </w:rPr>
              <w:t xml:space="preserve">2. Upload
Document</w:t>
            </w:r>
          </w:p>
        </w:tc>
        <w:tc>
          <w:tcPr>
            <w:tcW w:type="dxa" w:w="1872"/>
            <w:tcBorders>
              <w:top w:val="none" w:color="FFFFFF" w:sz="0"/>
              <w:left w:val="none" w:color="FFFFFF" w:sz="0"/>
              <w:bottom w:val="none" w:color="FFFFFF" w:sz="0"/>
              <w:right w:val="none" w:color="FFFFFF" w:sz="0"/>
            </w:tcBorders>
            <w:shd w:fill="7C3AED"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3</w:t>
            </w:r>
          </w:p>
          <w:p>
            <w:pPr>
              <w:jc w:val="center"/>
            </w:pPr>
            <w:r>
              <w:rPr>
                <w:rFonts w:ascii="Arial" w:cs="Arial" w:eastAsia="Arial" w:hAnsi="Arial"/>
                <w:b/>
                <w:bCs/>
                <w:color w:val="FFFFFF"/>
                <w:sz w:val="16"/>
                <w:szCs w:val="16"/>
              </w:rPr>
              <w:t xml:space="preserve">3. AI
Processes</w:t>
            </w:r>
          </w:p>
        </w:tc>
        <w:tc>
          <w:tcPr>
            <w:tcW w:type="dxa" w:w="1872"/>
            <w:tcBorders>
              <w:top w:val="none" w:color="FFFFFF" w:sz="0"/>
              <w:left w:val="none" w:color="FFFFFF" w:sz="0"/>
              <w:bottom w:val="none" w:color="FFFFFF" w:sz="0"/>
              <w:right w:val="none" w:color="FFFFFF" w:sz="0"/>
            </w:tcBorders>
            <w:shd w:fill="0F766E"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4</w:t>
            </w:r>
          </w:p>
          <w:p>
            <w:pPr>
              <w:jc w:val="center"/>
            </w:pPr>
            <w:r>
              <w:rPr>
                <w:rFonts w:ascii="Arial" w:cs="Arial" w:eastAsia="Arial" w:hAnsi="Arial"/>
                <w:b/>
                <w:bCs/>
                <w:color w:val="FFFFFF"/>
                <w:sz w:val="16"/>
                <w:szCs w:val="16"/>
              </w:rPr>
              <w:t xml:space="preserve">4. Optional
Review</w:t>
            </w:r>
          </w:p>
        </w:tc>
        <w:tc>
          <w:tcPr>
            <w:tcW w:type="dxa" w:w="1872"/>
            <w:tcBorders>
              <w:top w:val="none" w:color="FFFFFF" w:sz="0"/>
              <w:left w:val="none" w:color="FFFFFF" w:sz="0"/>
              <w:bottom w:val="none" w:color="FFFFFF" w:sz="0"/>
              <w:right w:val="none" w:color="FFFFFF" w:sz="0"/>
            </w:tcBorders>
            <w:shd w:fill="B45309"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5</w:t>
            </w:r>
          </w:p>
          <w:p>
            <w:pPr>
              <w:jc w:val="center"/>
            </w:pPr>
            <w:r>
              <w:rPr>
                <w:rFonts w:ascii="Arial" w:cs="Arial" w:eastAsia="Arial" w:hAnsi="Arial"/>
                <w:b/>
                <w:bCs/>
                <w:color w:val="FFFFFF"/>
                <w:sz w:val="16"/>
                <w:szCs w:val="16"/>
              </w:rPr>
              <w:t xml:space="preserve">5. Download
JSON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CCCCCC" w:sz="1"/>
              <w:right w:val="single" w:color="CCCCCC" w:sz="1"/>
            </w:tcBorders>
            <w:shd w:fill="FEF3C7" w:val="clear"/>
            <w:tcMar>
              <w:top w:type="dxa" w:w="120"/>
              <w:left w:type="dxa" w:w="220"/>
              <w:bottom w:type="dxa" w:w="120"/>
              <w:right w:type="dxa" w:w="180"/>
            </w:tcMar>
          </w:tcPr>
          <w:p>
            <w:pPr>
              <w:spacing w:after="40" w:before="40"/>
            </w:pPr>
            <w:r>
              <w:rPr>
                <w:rFonts w:ascii="Arial" w:cs="Arial" w:eastAsia="Arial" w:hAnsi="Arial"/>
                <w:b/>
                <w:bCs/>
                <w:color w:val="B45309"/>
                <w:sz w:val="21"/>
                <w:szCs w:val="21"/>
              </w:rPr>
              <w:t xml:space="preserve">Two Paths Through the System</w:t>
            </w:r>
          </w:p>
          <w:p>
            <w:pPr>
              <w:spacing w:after="40" w:before="40"/>
            </w:pPr>
            <w:r>
              <w:rPr>
                <w:rFonts w:ascii="Arial" w:cs="Arial" w:eastAsia="Arial" w:hAnsi="Arial"/>
                <w:color w:val="333333"/>
                <w:sz w:val="20"/>
                <w:szCs w:val="20"/>
              </w:rPr>
              <w:t xml:space="preserve">No review (default): Upload → AI Processes → VERIFIED → user downloads JSON whenever ready. With review (opt-in): Upload → AI Processes → PENDING_REVIEW → Reviewer approves → VERIFIED → user downloads JSON. The VERIFIED state always means the data is ready. The document sits in VERIFIED until the user downloads.</w:t>
            </w:r>
          </w:p>
        </w:tc>
      </w:tr>
    </w:tbl>
    <w:p>
      <w:r>
        <w:br w:type="page"/>
      </w:r>
    </w:p>
    <w:p>
      <w:pPr>
        <w:pStyle w:val="Heading1"/>
        <w:spacing w:after="120" w:before="340"/>
      </w:pPr>
      <w:r>
        <w:rPr>
          <w:rFonts w:ascii="Arial" w:cs="Arial" w:eastAsia="Arial" w:hAnsi="Arial"/>
          <w:b/>
          <w:bCs/>
          <w:color w:val="1F4E79"/>
          <w:sz w:val="34"/>
          <w:szCs w:val="34"/>
        </w:rPr>
        <w:t xml:space="preserve">4. Schema Builder</w:t>
      </w:r>
    </w:p>
    <w:p>
      <w:pPr>
        <w:spacing w:after="80" w:before="80"/>
      </w:pPr>
      <w:r>
        <w:rPr>
          <w:rFonts w:ascii="Arial" w:cs="Arial" w:eastAsia="Arial" w:hAnsi="Arial"/>
          <w:color w:val="111111"/>
          <w:sz w:val="21"/>
          <w:szCs w:val="21"/>
        </w:rPr>
        <w:t xml:space="preserve">The Schema Builder allows tenants to define what fields to extract from a document type. It is AI-first — the system automatically proposes a complete schema from a sample document. The user reviews the proposal and corrects only what is wrong.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single" w:color="991B1B" w:sz="14"/>
              <w:bottom w:val="single" w:color="CCCCCC" w:sz="1"/>
              <w:right w:val="single" w:color="CCCCCC" w:sz="1"/>
            </w:tcBorders>
            <w:shd w:fill="FEE2E2" w:val="clear"/>
            <w:tcMar>
              <w:top w:type="dxa" w:w="120"/>
              <w:left w:type="dxa" w:w="220"/>
              <w:bottom w:type="dxa" w:w="120"/>
              <w:right w:type="dxa" w:w="180"/>
            </w:tcMar>
          </w:tcPr>
          <w:p>
            <w:pPr>
              <w:spacing w:after="40" w:before="40"/>
            </w:pPr>
            <w:r>
              <w:rPr>
                <w:rFonts w:ascii="Arial" w:cs="Arial" w:eastAsia="Arial" w:hAnsi="Arial"/>
                <w:b/>
                <w:bCs/>
                <w:color w:val="991B1B"/>
                <w:sz w:val="21"/>
                <w:szCs w:val="21"/>
              </w:rPr>
              <w:t xml:space="preserve">What the Schema Stores — Rules Only</w:t>
            </w:r>
          </w:p>
          <w:p>
            <w:pPr>
              <w:spacing w:after="40" w:before="40"/>
            </w:pPr>
            <w:r>
              <w:rPr>
                <w:rFonts w:ascii="Arial" w:cs="Arial" w:eastAsia="Arial" w:hAnsi="Arial"/>
                <w:color w:val="333333"/>
                <w:sz w:val="20"/>
                <w:szCs w:val="20"/>
              </w:rPr>
              <w:t xml:space="preserve">The schema stores only extraction rules: field names, hint labels, disambiguation anchors, field types, and constraints. The schema never stores any values, text content, or coordinates from the sample document. The sample document is a visual and analytical input only — discarded after the AI generates the schema proposal.</w:t>
            </w:r>
          </w:p>
        </w:tc>
      </w:tr>
    </w:tbl>
    <w:p>
      <w:pPr>
        <w:spacing w:after="0" w:before="160"/>
      </w:pPr>
    </w:p>
    <w:p>
      <w:pPr>
        <w:pStyle w:val="Heading2"/>
        <w:spacing w:after="100" w:before="240"/>
      </w:pPr>
      <w:r>
        <w:rPr>
          <w:rFonts w:ascii="Arial" w:cs="Arial" w:eastAsia="Arial" w:hAnsi="Arial"/>
          <w:b/>
          <w:bCs/>
          <w:color w:val="2E75B6"/>
          <w:sz w:val="26"/>
          <w:szCs w:val="26"/>
        </w:rPr>
        <w:t xml:space="preserve">4.1 Schema Builder 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none" w:color="FFFFFF" w:sz="0"/>
              <w:left w:val="none" w:color="FFFFFF" w:sz="0"/>
              <w:bottom w:val="none" w:color="FFFFFF" w:sz="0"/>
              <w:right w:val="none" w:color="FFFFFF" w:sz="0"/>
            </w:tcBorders>
            <w:shd w:fill="1F4E79"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1</w:t>
            </w:r>
          </w:p>
          <w:p>
            <w:pPr>
              <w:jc w:val="center"/>
            </w:pPr>
            <w:r>
              <w:rPr>
                <w:rFonts w:ascii="Arial" w:cs="Arial" w:eastAsia="Arial" w:hAnsi="Arial"/>
                <w:b/>
                <w:bCs/>
                <w:color w:val="FFFFFF"/>
                <w:sz w:val="16"/>
                <w:szCs w:val="16"/>
              </w:rPr>
              <w:t xml:space="preserve">Name
Schema</w:t>
            </w:r>
          </w:p>
        </w:tc>
        <w:tc>
          <w:tcPr>
            <w:tcW w:type="dxa" w:w="1337"/>
            <w:tcBorders>
              <w:top w:val="none" w:color="FFFFFF" w:sz="0"/>
              <w:left w:val="none" w:color="FFFFFF" w:sz="0"/>
              <w:bottom w:val="none" w:color="FFFFFF" w:sz="0"/>
              <w:right w:val="none" w:color="FFFFFF" w:sz="0"/>
            </w:tcBorders>
            <w:shd w:fill="2E75B6"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2</w:t>
            </w:r>
          </w:p>
          <w:p>
            <w:pPr>
              <w:jc w:val="center"/>
            </w:pPr>
            <w:r>
              <w:rPr>
                <w:rFonts w:ascii="Arial" w:cs="Arial" w:eastAsia="Arial" w:hAnsi="Arial"/>
                <w:b/>
                <w:bCs/>
                <w:color w:val="FFFFFF"/>
                <w:sz w:val="16"/>
                <w:szCs w:val="16"/>
              </w:rPr>
              <w:t xml:space="preserve">Upload
Sample Doc</w:t>
            </w:r>
          </w:p>
        </w:tc>
        <w:tc>
          <w:tcPr>
            <w:tcW w:type="dxa" w:w="1337"/>
            <w:tcBorders>
              <w:top w:val="none" w:color="FFFFFF" w:sz="0"/>
              <w:left w:val="none" w:color="FFFFFF" w:sz="0"/>
              <w:bottom w:val="none" w:color="FFFFFF" w:sz="0"/>
              <w:right w:val="none" w:color="FFFFFF" w:sz="0"/>
            </w:tcBorders>
            <w:shd w:fill="7C3AED"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3</w:t>
            </w:r>
          </w:p>
          <w:p>
            <w:pPr>
              <w:jc w:val="center"/>
            </w:pPr>
            <w:r>
              <w:rPr>
                <w:rFonts w:ascii="Arial" w:cs="Arial" w:eastAsia="Arial" w:hAnsi="Arial"/>
                <w:b/>
                <w:bCs/>
                <w:color w:val="FFFFFF"/>
                <w:sz w:val="16"/>
                <w:szCs w:val="16"/>
              </w:rPr>
              <w:t xml:space="preserve">AI
Analyses</w:t>
            </w:r>
          </w:p>
        </w:tc>
        <w:tc>
          <w:tcPr>
            <w:tcW w:type="dxa" w:w="1337"/>
            <w:tcBorders>
              <w:top w:val="none" w:color="FFFFFF" w:sz="0"/>
              <w:left w:val="none" w:color="FFFFFF" w:sz="0"/>
              <w:bottom w:val="none" w:color="FFFFFF" w:sz="0"/>
              <w:right w:val="none" w:color="FFFFFF" w:sz="0"/>
            </w:tcBorders>
            <w:shd w:fill="0F766E"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4</w:t>
            </w:r>
          </w:p>
          <w:p>
            <w:pPr>
              <w:jc w:val="center"/>
            </w:pPr>
            <w:r>
              <w:rPr>
                <w:rFonts w:ascii="Arial" w:cs="Arial" w:eastAsia="Arial" w:hAnsi="Arial"/>
                <w:b/>
                <w:bCs/>
                <w:color w:val="FFFFFF"/>
                <w:sz w:val="16"/>
                <w:szCs w:val="16"/>
              </w:rPr>
              <w:t xml:space="preserve">System
Proposes Schema</w:t>
            </w:r>
          </w:p>
        </w:tc>
        <w:tc>
          <w:tcPr>
            <w:tcW w:type="dxa" w:w="1337"/>
            <w:tcBorders>
              <w:top w:val="none" w:color="FFFFFF" w:sz="0"/>
              <w:left w:val="none" w:color="FFFFFF" w:sz="0"/>
              <w:bottom w:val="none" w:color="FFFFFF" w:sz="0"/>
              <w:right w:val="none" w:color="FFFFFF" w:sz="0"/>
            </w:tcBorders>
            <w:shd w:fill="B45309"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5</w:t>
            </w:r>
          </w:p>
          <w:p>
            <w:pPr>
              <w:jc w:val="center"/>
            </w:pPr>
            <w:r>
              <w:rPr>
                <w:rFonts w:ascii="Arial" w:cs="Arial" w:eastAsia="Arial" w:hAnsi="Arial"/>
                <w:b/>
                <w:bCs/>
                <w:color w:val="FFFFFF"/>
                <w:sz w:val="16"/>
                <w:szCs w:val="16"/>
              </w:rPr>
              <w:t xml:space="preserve">User
Reviews</w:t>
            </w:r>
          </w:p>
        </w:tc>
        <w:tc>
          <w:tcPr>
            <w:tcW w:type="dxa" w:w="1337"/>
            <w:tcBorders>
              <w:top w:val="none" w:color="FFFFFF" w:sz="0"/>
              <w:left w:val="none" w:color="FFFFFF" w:sz="0"/>
              <w:bottom w:val="none" w:color="FFFFFF" w:sz="0"/>
              <w:right w:val="none" w:color="FFFFFF" w:sz="0"/>
            </w:tcBorders>
            <w:shd w:fill="0F5F5F"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6</w:t>
            </w:r>
          </w:p>
          <w:p>
            <w:pPr>
              <w:jc w:val="center"/>
            </w:pPr>
            <w:r>
              <w:rPr>
                <w:rFonts w:ascii="Arial" w:cs="Arial" w:eastAsia="Arial" w:hAnsi="Arial"/>
                <w:b/>
                <w:bCs/>
                <w:color w:val="FFFFFF"/>
                <w:sz w:val="16"/>
                <w:szCs w:val="16"/>
              </w:rPr>
              <w:t xml:space="preserve">Test
Schema</w:t>
            </w:r>
          </w:p>
        </w:tc>
        <w:tc>
          <w:tcPr>
            <w:tcW w:type="dxa" w:w="1337"/>
            <w:tcBorders>
              <w:top w:val="none" w:color="FFFFFF" w:sz="0"/>
              <w:left w:val="none" w:color="FFFFFF" w:sz="0"/>
              <w:bottom w:val="none" w:color="FFFFFF" w:sz="0"/>
              <w:right w:val="none" w:color="FFFFFF" w:sz="0"/>
            </w:tcBorders>
            <w:shd w:fill="1A6B34"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7</w:t>
            </w:r>
          </w:p>
          <w:p>
            <w:pPr>
              <w:jc w:val="center"/>
            </w:pPr>
            <w:r>
              <w:rPr>
                <w:rFonts w:ascii="Arial" w:cs="Arial" w:eastAsia="Arial" w:hAnsi="Arial"/>
                <w:b/>
                <w:bCs/>
                <w:color w:val="FFFFFF"/>
                <w:sz w:val="16"/>
                <w:szCs w:val="16"/>
              </w:rPr>
              <w:t xml:space="preserve">Activate</w:t>
            </w:r>
          </w:p>
        </w:tc>
      </w:tr>
    </w:tbl>
    <w:p>
      <w:pPr>
        <w:spacing w:after="0" w:before="160"/>
      </w:pPr>
    </w:p>
    <w:p>
      <w:pPr>
        <w:pStyle w:val="Heading2"/>
        <w:spacing w:after="100" w:before="240"/>
      </w:pPr>
      <w:r>
        <w:rPr>
          <w:rFonts w:ascii="Arial" w:cs="Arial" w:eastAsia="Arial" w:hAnsi="Arial"/>
          <w:b/>
          <w:bCs/>
          <w:color w:val="2E75B6"/>
          <w:sz w:val="26"/>
          <w:szCs w:val="26"/>
        </w:rPr>
        <w:t xml:space="preserve">4.2 Step 1 — Create New Schema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Input</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Text input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e.g. 'DHL Invoice - Singapore'. Unique within tenant.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type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Dropdown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Commercial Invoice | Packing List | Bill of Lading | Custom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Textarea (optional)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Internal notes on when to use this schema</w:t>
            </w:r>
          </w:p>
        </w:tc>
      </w:tr>
    </w:tbl>
    <w:p>
      <w:pPr>
        <w:spacing w:after="0" w:before="160"/>
      </w:pPr>
    </w:p>
    <w:p>
      <w:pPr>
        <w:pStyle w:val="Heading2"/>
        <w:spacing w:after="100" w:before="240"/>
      </w:pPr>
      <w:r>
        <w:rPr>
          <w:rFonts w:ascii="Arial" w:cs="Arial" w:eastAsia="Arial" w:hAnsi="Arial"/>
          <w:b/>
          <w:bCs/>
          <w:color w:val="2E75B6"/>
          <w:sz w:val="26"/>
          <w:szCs w:val="26"/>
        </w:rPr>
        <w:t xml:space="preserve">4.3 Step 2 &amp; 3 — Upload Sample Document &amp; AI Analysis</w:t>
      </w:r>
    </w:p>
    <w:p>
      <w:pPr>
        <w:spacing w:after="80" w:before="80"/>
      </w:pPr>
      <w:r>
        <w:rPr>
          <w:rFonts w:ascii="Arial" w:cs="Arial" w:eastAsia="Arial" w:hAnsi="Arial"/>
          <w:color w:val="111111"/>
          <w:sz w:val="21"/>
          <w:szCs w:val="21"/>
        </w:rPr>
        <w:t xml:space="preserve">The user uploads a real example of the document type. The system runs the full pre-pipeline automatically:</w:t>
      </w:r>
    </w:p>
    <w:p>
      <w:pPr>
        <w:pStyle w:val="ListParagraph"/>
        <w:numPr>
          <w:ilvl w:val="0"/>
          <w:numId w:val="2"/>
        </w:numPr>
        <w:spacing w:after="52" w:before="52"/>
      </w:pPr>
      <w:r>
        <w:rPr>
          <w:rFonts w:ascii="Arial" w:cs="Arial" w:eastAsia="Arial" w:hAnsi="Arial"/>
          <w:sz w:val="21"/>
          <w:szCs w:val="21"/>
        </w:rPr>
        <w:t xml:space="preserve">PDF type detection — native text or scanned?</w:t>
      </w:r>
    </w:p>
    <w:p>
      <w:pPr>
        <w:pStyle w:val="ListParagraph"/>
        <w:numPr>
          <w:ilvl w:val="0"/>
          <w:numId w:val="2"/>
        </w:numPr>
        <w:spacing w:after="52" w:before="52"/>
      </w:pPr>
      <w:r>
        <w:rPr>
          <w:rFonts w:ascii="Arial" w:cs="Arial" w:eastAsia="Arial" w:hAnsi="Arial"/>
          <w:sz w:val="21"/>
          <w:szCs w:val="21"/>
        </w:rPr>
        <w:t xml:space="preserve">OCR (PaddleOCR) — extracts all text with bounding boxes. Used for AI analysis only — not stored.</w:t>
      </w:r>
    </w:p>
    <w:p>
      <w:pPr>
        <w:pStyle w:val="ListParagraph"/>
        <w:numPr>
          <w:ilvl w:val="0"/>
          <w:numId w:val="2"/>
        </w:numPr>
        <w:spacing w:after="52" w:before="52"/>
      </w:pPr>
      <w:r>
        <w:rPr>
          <w:rFonts w:ascii="Arial" w:cs="Arial" w:eastAsia="Arial" w:hAnsi="Arial"/>
          <w:sz w:val="21"/>
          <w:szCs w:val="21"/>
        </w:rPr>
        <w:t xml:space="preserve">Layout analysis — identifies sections: HEADER, TABLE, CHARGES, FOOTER etc.</w:t>
      </w:r>
    </w:p>
    <w:p>
      <w:pPr>
        <w:pStyle w:val="ListParagraph"/>
        <w:numPr>
          <w:ilvl w:val="0"/>
          <w:numId w:val="2"/>
        </w:numPr>
        <w:spacing w:after="52" w:before="52"/>
      </w:pPr>
      <w:r>
        <w:rPr>
          <w:rFonts w:ascii="Arial" w:cs="Arial" w:eastAsia="Arial" w:hAnsi="Arial"/>
          <w:sz w:val="21"/>
          <w:szCs w:val="21"/>
        </w:rPr>
        <w:t xml:space="preserve">Table Transformer — detects all tables, extracts columns, rows, and cell content.</w:t>
      </w:r>
    </w:p>
    <w:p>
      <w:pPr>
        <w:pStyle w:val="ListParagraph"/>
        <w:numPr>
          <w:ilvl w:val="0"/>
          <w:numId w:val="2"/>
        </w:numPr>
        <w:spacing w:after="52" w:before="52"/>
      </w:pPr>
      <w:r>
        <w:rPr>
          <w:rFonts w:ascii="Arial" w:cs="Arial" w:eastAsia="Arial" w:hAnsi="Arial"/>
          <w:sz w:val="21"/>
          <w:szCs w:val="21"/>
        </w:rPr>
        <w:t xml:space="preserve">Document classification (Donut) — identifies document type for schema suggestion.</w:t>
      </w:r>
    </w:p>
    <w:p>
      <w:pPr>
        <w:pStyle w:val="ListParagraph"/>
        <w:numPr>
          <w:ilvl w:val="0"/>
          <w:numId w:val="2"/>
        </w:numPr>
        <w:spacing w:after="52" w:before="52"/>
      </w:pPr>
      <w:r>
        <w:rPr>
          <w:rFonts w:ascii="Arial" w:cs="Arial" w:eastAsia="Arial" w:hAnsi="Arial"/>
          <w:sz w:val="21"/>
          <w:szCs w:val="21"/>
        </w:rPr>
        <w:t xml:space="preserve">Document rendered in Schema Builder UI with detected tables outlined in green.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4"/>
              <w:bottom w:val="single" w:color="CCCCCC" w:sz="1"/>
              <w:right w:val="single" w:color="CCCCCC" w:sz="1"/>
            </w:tcBorders>
            <w:shd w:fill="EBF4FA" w:val="clear"/>
            <w:tcMar>
              <w:top w:type="dxa" w:w="120"/>
              <w:left w:type="dxa" w:w="220"/>
              <w:bottom w:type="dxa" w:w="120"/>
              <w:right w:type="dxa" w:w="180"/>
            </w:tcMar>
          </w:tcPr>
          <w:p>
            <w:pPr>
              <w:spacing w:after="40" w:before="40"/>
            </w:pPr>
            <w:r>
              <w:rPr>
                <w:rFonts w:ascii="Arial" w:cs="Arial" w:eastAsia="Arial" w:hAnsi="Arial"/>
                <w:b/>
                <w:bCs/>
                <w:color w:val="2E75B6"/>
                <w:sz w:val="21"/>
                <w:szCs w:val="21"/>
              </w:rPr>
              <w:t xml:space="preserve">What the User Sees After Upload</w:t>
            </w:r>
          </w:p>
          <w:p>
            <w:pPr>
              <w:spacing w:after="40" w:before="40"/>
            </w:pPr>
            <w:r>
              <w:rPr>
                <w:rFonts w:ascii="Arial" w:cs="Arial" w:eastAsia="Arial" w:hAnsi="Arial"/>
                <w:color w:val="333333"/>
                <w:sz w:val="20"/>
                <w:szCs w:val="20"/>
              </w:rPr>
              <w:t xml:space="preserve">The sample document appears on the left side. Detected tables have green outlines. Detected text regions have blue outlines. The right panel shows a loading indicator while the AI generates the schema proposal — typically 10-15 seconds.</w:t>
            </w:r>
          </w:p>
        </w:tc>
      </w:tr>
    </w:tbl>
    <w:p>
      <w:pPr>
        <w:spacing w:after="0" w:before="160"/>
      </w:pPr>
    </w:p>
    <w:p>
      <w:pPr>
        <w:pStyle w:val="Heading2"/>
        <w:spacing w:after="100" w:before="240"/>
      </w:pPr>
      <w:r>
        <w:rPr>
          <w:rFonts w:ascii="Arial" w:cs="Arial" w:eastAsia="Arial" w:hAnsi="Arial"/>
          <w:b/>
          <w:bCs/>
          <w:color w:val="2E75B6"/>
          <w:sz w:val="26"/>
          <w:szCs w:val="26"/>
        </w:rPr>
        <w:t xml:space="preserve">4.4 Step 4 — AI-Generated Schema Proposal</w:t>
      </w:r>
    </w:p>
    <w:p>
      <w:pPr>
        <w:spacing w:after="80" w:before="80"/>
      </w:pPr>
      <w:r>
        <w:rPr>
          <w:rFonts w:ascii="Arial" w:cs="Arial" w:eastAsia="Arial" w:hAnsi="Arial"/>
          <w:color w:val="111111"/>
          <w:sz w:val="21"/>
          <w:szCs w:val="21"/>
        </w:rPr>
        <w:t xml:space="preserve">After analysing the document, the system presents a fully pre-filled schema for the user to review. The user does not type anything from scratch.</w:t>
      </w:r>
    </w:p>
    <w:p>
      <w:pPr>
        <w:spacing w:after="0" w:before="80"/>
      </w:pPr>
    </w:p>
    <w:p>
      <w:pPr>
        <w:pStyle w:val="Heading3"/>
        <w:spacing w:after="80" w:before="180"/>
      </w:pPr>
      <w:r>
        <w:rPr>
          <w:rFonts w:ascii="Arial" w:cs="Arial" w:eastAsia="Arial" w:hAnsi="Arial"/>
          <w:b/>
          <w:bCs/>
          <w:color w:val="595959"/>
          <w:sz w:val="22"/>
          <w:szCs w:val="22"/>
        </w:rPr>
        <w:t xml:space="preserve">Proposed Scalar Fields (example)</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1200"/>
        <w:gridCol w:w="1200"/>
        <w:gridCol w:w="17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JSON Key</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Label</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Hints (auto-generated)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Required</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Ambiguous?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invoice_no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Invoice Number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Invoice No, Inv #, Invoice Number, Facture 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invoice_date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Invoice Date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Invoice Date, Date, Dated, Issue Date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supplier_name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Supplier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Supplier, From, Shipper, Vendor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invoice_total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Total Amount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Total Amount, Grand Total, Total, Amount Due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currency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 — 3 locations found</w:t>
            </w:r>
          </w:p>
        </w:tc>
      </w:tr>
    </w:tbl>
    <w:p>
      <w:pPr>
        <w:spacing w:after="0" w:before="120"/>
      </w:pPr>
    </w:p>
    <w:p>
      <w:pPr>
        <w:pStyle w:val="Heading3"/>
        <w:spacing w:after="80" w:before="180"/>
      </w:pPr>
      <w:r>
        <w:rPr>
          <w:rFonts w:ascii="Arial" w:cs="Arial" w:eastAsia="Arial" w:hAnsi="Arial"/>
          <w:b/>
          <w:bCs/>
          <w:color w:val="595959"/>
          <w:sz w:val="22"/>
          <w:szCs w:val="22"/>
        </w:rPr>
        <w:t xml:space="preserve">Proposed Table Fields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000"/>
        <w:gridCol w:w="1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Table JSON Key</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Detected Columns (auto-mapped)</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Pages Spanned</w:t>
            </w:r>
          </w:p>
        </w:tc>
        <w:tc>
          <w:tcPr>
            <w:tcW w:type="dxa" w:w="1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Rows in Sample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line_items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description, quantity, unit_price, line_total, hs_code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2–3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4 rows detected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CCCCCC" w:sz="1"/>
              <w:right w:val="single" w:color="CCCCCC" w:sz="1"/>
            </w:tcBorders>
            <w:shd w:fill="FEF3C7" w:val="clear"/>
            <w:tcMar>
              <w:top w:type="dxa" w:w="120"/>
              <w:left w:type="dxa" w:w="220"/>
              <w:bottom w:type="dxa" w:w="120"/>
              <w:right w:type="dxa" w:w="180"/>
            </w:tcMar>
          </w:tcPr>
          <w:p>
            <w:pPr>
              <w:spacing w:after="40" w:before="40"/>
            </w:pPr>
            <w:r>
              <w:rPr>
                <w:rFonts w:ascii="Arial" w:cs="Arial" w:eastAsia="Arial" w:hAnsi="Arial"/>
                <w:b/>
                <w:bCs/>
                <w:color w:val="B45309"/>
                <w:sz w:val="21"/>
                <w:szCs w:val="21"/>
              </w:rPr>
              <w:t xml:space="preserve">Ambiguity Flagging</w:t>
            </w:r>
          </w:p>
          <w:p>
            <w:pPr>
              <w:spacing w:after="40" w:before="40"/>
            </w:pPr>
            <w:r>
              <w:rPr>
                <w:rFonts w:ascii="Arial" w:cs="Arial" w:eastAsia="Arial" w:hAnsi="Arial"/>
                <w:color w:val="333333"/>
                <w:sz w:val="20"/>
                <w:szCs w:val="20"/>
              </w:rPr>
              <w:t xml:space="preserve">When the same label appears in multiple locations (e.g. 'Total' on page 1, page 2 table footer, and page 3 charges section), the field is flagged amber in the proposal. The system shows all candidate locations on the document and asks the user to confirm which one is correct. The system then auto-generates anchors and exclude_if_near rules from the surrounding text of the chosen location.</w:t>
            </w:r>
          </w:p>
        </w:tc>
      </w:tr>
    </w:tbl>
    <w:p>
      <w:pPr>
        <w:spacing w:after="0" w:before="160"/>
      </w:pPr>
    </w:p>
    <w:p>
      <w:pPr>
        <w:pStyle w:val="Heading2"/>
        <w:spacing w:after="100" w:before="240"/>
      </w:pPr>
      <w:r>
        <w:rPr>
          <w:rFonts w:ascii="Arial" w:cs="Arial" w:eastAsia="Arial" w:hAnsi="Arial"/>
          <w:b/>
          <w:bCs/>
          <w:color w:val="2E75B6"/>
          <w:sz w:val="26"/>
          <w:szCs w:val="26"/>
        </w:rPr>
        <w:t xml:space="preserve">4.5 Step 5 — User Reviews the Proposal</w:t>
      </w:r>
    </w:p>
    <w:p>
      <w:pPr>
        <w:spacing w:after="80" w:before="80"/>
      </w:pPr>
      <w:r>
        <w:rPr>
          <w:rFonts w:ascii="Arial" w:cs="Arial" w:eastAsia="Arial" w:hAnsi="Arial"/>
          <w:color w:val="111111"/>
          <w:sz w:val="21"/>
          <w:szCs w:val="21"/>
        </w:rPr>
        <w:t xml:space="preserve">The user's job is minimal. For each field they can:</w:t>
      </w:r>
    </w:p>
    <w:p>
      <w:pPr>
        <w:pStyle w:val="ListParagraph"/>
        <w:numPr>
          <w:ilvl w:val="0"/>
          <w:numId w:val="3"/>
        </w:numPr>
        <w:spacing w:after="52" w:before="52"/>
      </w:pPr>
      <w:r>
        <w:rPr>
          <w:rFonts w:ascii="Arial" w:cs="Arial" w:eastAsia="Arial" w:hAnsi="Arial"/>
          <w:sz w:val="21"/>
          <w:szCs w:val="21"/>
        </w:rPr>
        <w:t xml:space="preserve">Confirm — field looks correct, no action needed</w:t>
      </w:r>
    </w:p>
    <w:p>
      <w:pPr>
        <w:pStyle w:val="ListParagraph"/>
        <w:numPr>
          <w:ilvl w:val="0"/>
          <w:numId w:val="3"/>
        </w:numPr>
        <w:spacing w:after="52" w:before="52"/>
      </w:pPr>
      <w:r>
        <w:rPr>
          <w:rFonts w:ascii="Arial" w:cs="Arial" w:eastAsia="Arial" w:hAnsi="Arial"/>
          <w:sz w:val="21"/>
          <w:szCs w:val="21"/>
        </w:rPr>
        <w:t xml:space="preserve">Edit — rename json_key, add/remove hints, change type or required setting</w:t>
      </w:r>
    </w:p>
    <w:p>
      <w:pPr>
        <w:pStyle w:val="ListParagraph"/>
        <w:numPr>
          <w:ilvl w:val="0"/>
          <w:numId w:val="3"/>
        </w:numPr>
        <w:spacing w:after="52" w:before="52"/>
      </w:pPr>
      <w:r>
        <w:rPr>
          <w:rFonts w:ascii="Arial" w:cs="Arial" w:eastAsia="Arial" w:hAnsi="Arial"/>
          <w:sz w:val="21"/>
          <w:szCs w:val="21"/>
        </w:rPr>
        <w:t xml:space="preserve">Delete — remove a field they do not need</w:t>
      </w:r>
    </w:p>
    <w:p>
      <w:pPr>
        <w:pStyle w:val="ListParagraph"/>
        <w:numPr>
          <w:ilvl w:val="0"/>
          <w:numId w:val="3"/>
        </w:numPr>
        <w:spacing w:after="52" w:before="52"/>
      </w:pPr>
      <w:r>
        <w:rPr>
          <w:rFonts w:ascii="Arial" w:cs="Arial" w:eastAsia="Arial" w:hAnsi="Arial"/>
          <w:sz w:val="21"/>
          <w:szCs w:val="21"/>
        </w:rPr>
        <w:t xml:space="preserve">Add — click any text region on the document to add a field the AI missed</w:t>
      </w:r>
    </w:p>
    <w:p>
      <w:pPr>
        <w:pStyle w:val="ListParagraph"/>
        <w:numPr>
          <w:ilvl w:val="0"/>
          <w:numId w:val="3"/>
        </w:numPr>
        <w:spacing w:after="52" w:before="52"/>
      </w:pPr>
      <w:r>
        <w:rPr>
          <w:rFonts w:ascii="Arial" w:cs="Arial" w:eastAsia="Arial" w:hAnsi="Arial"/>
          <w:sz w:val="21"/>
          <w:szCs w:val="21"/>
        </w:rPr>
        <w:t xml:space="preserve">Resolve ambiguity — click the correct occurrence of a flagged field on the document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14"/>
              <w:bottom w:val="single" w:color="CCCCCC" w:sz="1"/>
              <w:right w:val="single" w:color="CCCCCC" w:sz="1"/>
            </w:tcBorders>
            <w:shd w:fill="EAF5EE" w:val="clear"/>
            <w:tcMar>
              <w:top w:type="dxa" w:w="120"/>
              <w:left w:type="dxa" w:w="220"/>
              <w:bottom w:type="dxa" w:w="120"/>
              <w:right w:type="dxa" w:w="180"/>
            </w:tcMar>
          </w:tcPr>
          <w:p>
            <w:pPr>
              <w:spacing w:after="40" w:before="40"/>
            </w:pPr>
            <w:r>
              <w:rPr>
                <w:rFonts w:ascii="Arial" w:cs="Arial" w:eastAsia="Arial" w:hAnsi="Arial"/>
                <w:b/>
                <w:bCs/>
                <w:color w:val="1A6B34"/>
                <w:sz w:val="21"/>
                <w:szCs w:val="21"/>
              </w:rPr>
              <w:t xml:space="preserve">Clicking to Resolve Ambiguity</w:t>
            </w:r>
          </w:p>
          <w:p>
            <w:pPr>
              <w:spacing w:after="40" w:before="40"/>
            </w:pPr>
            <w:r>
              <w:rPr>
                <w:rFonts w:ascii="Arial" w:cs="Arial" w:eastAsia="Arial" w:hAnsi="Arial"/>
                <w:color w:val="333333"/>
                <w:sz w:val="20"/>
                <w:szCs w:val="20"/>
              </w:rPr>
              <w:t xml:space="preserve">User clicks the correct 'Total' occurrence on the document. System captures the surrounding text of the chosen occurrence and automatically updates anchors (what confirms this is correct) and exclude_if_near (what disqualifies the wrong ones). No manual typing required.</w:t>
            </w:r>
          </w:p>
        </w:tc>
      </w:tr>
    </w:tbl>
    <w:p>
      <w:pPr>
        <w:spacing w:after="0" w:before="160"/>
      </w:pPr>
    </w:p>
    <w:p>
      <w:pPr>
        <w:pStyle w:val="Heading2"/>
        <w:spacing w:after="100" w:before="240"/>
      </w:pPr>
      <w:r>
        <w:rPr>
          <w:rFonts w:ascii="Arial" w:cs="Arial" w:eastAsia="Arial" w:hAnsi="Arial"/>
          <w:b/>
          <w:bCs/>
          <w:color w:val="2E75B6"/>
          <w:sz w:val="26"/>
          <w:szCs w:val="26"/>
        </w:rPr>
        <w:t xml:space="preserve">4.6 Step 6 — Test Schema</w:t>
      </w:r>
    </w:p>
    <w:p>
      <w:pPr>
        <w:spacing w:after="80" w:before="80"/>
      </w:pPr>
      <w:r>
        <w:rPr>
          <w:rFonts w:ascii="Arial" w:cs="Arial" w:eastAsia="Arial" w:hAnsi="Arial"/>
          <w:color w:val="111111"/>
          <w:sz w:val="21"/>
          <w:szCs w:val="21"/>
        </w:rPr>
        <w:t xml:space="preserve">Before activating, the user tests the schema against the sample document (or a different document):</w:t>
      </w:r>
    </w:p>
    <w:p>
      <w:pPr>
        <w:pStyle w:val="ListParagraph"/>
        <w:numPr>
          <w:ilvl w:val="0"/>
          <w:numId w:val="2"/>
        </w:numPr>
        <w:spacing w:after="52" w:before="52"/>
      </w:pPr>
      <w:r>
        <w:rPr>
          <w:rFonts w:ascii="Arial" w:cs="Arial" w:eastAsia="Arial" w:hAnsi="Arial"/>
          <w:sz w:val="21"/>
          <w:szCs w:val="21"/>
        </w:rPr>
        <w:t xml:space="preserve">User clicks 'Test Schema'.</w:t>
      </w:r>
    </w:p>
    <w:p>
      <w:pPr>
        <w:pStyle w:val="ListParagraph"/>
        <w:numPr>
          <w:ilvl w:val="0"/>
          <w:numId w:val="2"/>
        </w:numPr>
        <w:spacing w:after="52" w:before="52"/>
      </w:pPr>
      <w:r>
        <w:rPr>
          <w:rFonts w:ascii="Arial" w:cs="Arial" w:eastAsia="Arial" w:hAnsi="Arial"/>
          <w:sz w:val="21"/>
          <w:szCs w:val="21"/>
        </w:rPr>
        <w:t xml:space="preserve">Full 6-stage pipeline runs using the current schema definition.</w:t>
      </w:r>
    </w:p>
    <w:p>
      <w:pPr>
        <w:pStyle w:val="ListParagraph"/>
        <w:numPr>
          <w:ilvl w:val="0"/>
          <w:numId w:val="2"/>
        </w:numPr>
        <w:spacing w:after="52" w:before="52"/>
      </w:pPr>
      <w:r>
        <w:rPr>
          <w:rFonts w:ascii="Arial" w:cs="Arial" w:eastAsia="Arial" w:hAnsi="Arial"/>
          <w:sz w:val="21"/>
          <w:szCs w:val="21"/>
        </w:rPr>
        <w:t xml:space="preserve">Results appear in split-view: document on left, extracted fields on right.</w:t>
      </w:r>
    </w:p>
    <w:p>
      <w:pPr>
        <w:pStyle w:val="ListParagraph"/>
        <w:numPr>
          <w:ilvl w:val="0"/>
          <w:numId w:val="2"/>
        </w:numPr>
        <w:spacing w:after="52" w:before="52"/>
      </w:pPr>
      <w:r>
        <w:rPr>
          <w:rFonts w:ascii="Arial" w:cs="Arial" w:eastAsia="Arial" w:hAnsi="Arial"/>
          <w:sz w:val="21"/>
          <w:szCs w:val="21"/>
        </w:rPr>
        <w:t xml:space="preserve">Each scalar field shows: extracted value, confidence score, bounding box highlight on document.</w:t>
      </w:r>
    </w:p>
    <w:p>
      <w:pPr>
        <w:pStyle w:val="ListParagraph"/>
        <w:numPr>
          <w:ilvl w:val="0"/>
          <w:numId w:val="2"/>
        </w:numPr>
        <w:spacing w:after="52" w:before="52"/>
      </w:pPr>
      <w:r>
        <w:rPr>
          <w:rFonts w:ascii="Arial" w:cs="Arial" w:eastAsia="Arial" w:hAnsi="Arial"/>
          <w:sz w:val="21"/>
          <w:szCs w:val="21"/>
        </w:rPr>
        <w:t xml:space="preserve">Table fields show: an editable grid with all extracted rows and per-cell confidence colour coding.</w:t>
      </w:r>
    </w:p>
    <w:p>
      <w:pPr>
        <w:pStyle w:val="ListParagraph"/>
        <w:numPr>
          <w:ilvl w:val="0"/>
          <w:numId w:val="2"/>
        </w:numPr>
        <w:spacing w:after="52" w:before="52"/>
      </w:pPr>
      <w:r>
        <w:rPr>
          <w:rFonts w:ascii="Arial" w:cs="Arial" w:eastAsia="Arial" w:hAnsi="Arial"/>
          <w:sz w:val="21"/>
          <w:szCs w:val="21"/>
        </w:rPr>
        <w:t xml:space="preserve">Missing required fields shown in red with 'Not Found'.</w:t>
      </w:r>
    </w:p>
    <w:p>
      <w:pPr>
        <w:pStyle w:val="ListParagraph"/>
        <w:numPr>
          <w:ilvl w:val="0"/>
          <w:numId w:val="2"/>
        </w:numPr>
        <w:spacing w:after="52" w:before="52"/>
      </w:pPr>
      <w:r>
        <w:rPr>
          <w:rFonts w:ascii="Arial" w:cs="Arial" w:eastAsia="Arial" w:hAnsi="Arial"/>
          <w:sz w:val="21"/>
          <w:szCs w:val="21"/>
        </w:rPr>
        <w:t xml:space="preserve">Ambiguous fields show the selected candidate with others crossed out.</w:t>
      </w:r>
    </w:p>
    <w:p>
      <w:pPr>
        <w:pStyle w:val="ListParagraph"/>
        <w:numPr>
          <w:ilvl w:val="0"/>
          <w:numId w:val="2"/>
        </w:numPr>
        <w:spacing w:after="52" w:before="52"/>
      </w:pPr>
      <w:r>
        <w:rPr>
          <w:rFonts w:ascii="Arial" w:cs="Arial" w:eastAsia="Arial" w:hAnsi="Arial"/>
          <w:sz w:val="21"/>
          <w:szCs w:val="21"/>
        </w:rPr>
        <w:t xml:space="preserve">User adjusts hints or adds/removes fields and re-runs — no page reload.</w:t>
      </w:r>
    </w:p>
    <w:p>
      <w:pPr>
        <w:pStyle w:val="ListParagraph"/>
        <w:numPr>
          <w:ilvl w:val="0"/>
          <w:numId w:val="2"/>
        </w:numPr>
        <w:spacing w:after="52" w:before="52"/>
      </w:pPr>
      <w:r>
        <w:rPr>
          <w:rFonts w:ascii="Arial" w:cs="Arial" w:eastAsia="Arial" w:hAnsi="Arial"/>
          <w:sz w:val="21"/>
          <w:szCs w:val="21"/>
        </w:rPr>
        <w:t xml:space="preserve">Test runs do not create document records or consume any quota.</w:t>
      </w:r>
    </w:p>
    <w:p>
      <w:pPr>
        <w:pStyle w:val="ListParagraph"/>
        <w:numPr>
          <w:ilvl w:val="0"/>
          <w:numId w:val="2"/>
        </w:numPr>
        <w:spacing w:after="52" w:before="52"/>
      </w:pPr>
      <w:r>
        <w:rPr>
          <w:rFonts w:ascii="Arial" w:cs="Arial" w:eastAsia="Arial" w:hAnsi="Arial"/>
          <w:sz w:val="21"/>
          <w:szCs w:val="21"/>
        </w:rPr>
        <w:t xml:space="preserve">User clicks 'Activate Schema' when satisfied.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single" w:color="991B1B" w:sz="14"/>
              <w:bottom w:val="single" w:color="CCCCCC" w:sz="1"/>
              <w:right w:val="single" w:color="CCCCCC" w:sz="1"/>
            </w:tcBorders>
            <w:shd w:fill="FEE2E2" w:val="clear"/>
            <w:tcMar>
              <w:top w:type="dxa" w:w="120"/>
              <w:left w:type="dxa" w:w="220"/>
              <w:bottom w:type="dxa" w:w="120"/>
              <w:right w:type="dxa" w:w="180"/>
            </w:tcMar>
          </w:tcPr>
          <w:p>
            <w:pPr>
              <w:spacing w:after="40" w:before="40"/>
            </w:pPr>
            <w:r>
              <w:rPr>
                <w:rFonts w:ascii="Arial" w:cs="Arial" w:eastAsia="Arial" w:hAnsi="Arial"/>
                <w:b/>
                <w:bCs/>
                <w:color w:val="991B1B"/>
                <w:sz w:val="21"/>
                <w:szCs w:val="21"/>
              </w:rPr>
              <w:t xml:space="preserve">Important — No Sample Document Values Are Stored</w:t>
            </w:r>
          </w:p>
          <w:p>
            <w:pPr>
              <w:spacing w:after="40" w:before="40"/>
            </w:pPr>
            <w:r>
              <w:rPr>
                <w:rFonts w:ascii="Arial" w:cs="Arial" w:eastAsia="Arial" w:hAnsi="Arial"/>
                <w:color w:val="333333"/>
                <w:sz w:val="20"/>
                <w:szCs w:val="20"/>
              </w:rPr>
              <w:t xml:space="preserve">During testing, extracted values are shown on screen for the user to verify accuracy. These values are never written to the database. The test is a live preview only. When the user closes or navigates away, the test results are discarded entirely.</w:t>
            </w:r>
          </w:p>
        </w:tc>
      </w:tr>
    </w:tbl>
    <w:p>
      <w:pPr>
        <w:spacing w:after="0" w:before="160"/>
      </w:pPr>
    </w:p>
    <w:p>
      <w:pPr>
        <w:pStyle w:val="Heading2"/>
        <w:spacing w:after="100" w:before="240"/>
      </w:pPr>
      <w:r>
        <w:rPr>
          <w:rFonts w:ascii="Arial" w:cs="Arial" w:eastAsia="Arial" w:hAnsi="Arial"/>
          <w:b/>
          <w:bCs/>
          <w:color w:val="2E75B6"/>
          <w:sz w:val="26"/>
          <w:szCs w:val="26"/>
        </w:rPr>
        <w:t xml:space="preserve">4.7 Schema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Screen</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Key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 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Table: Name | Type | Version | Status | Last Used | Actions. Search and filter. '+ New Schema' (Admin only). Row actions: Edit | Duplicate | Archive | View History.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 Edit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All field definitions. Re-run AI proposal on new sample doc. Add/remove/reorder fields. Test button. Save as Draft or Activate.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Version History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Timeline of all versions. Click any version (read-only). Restore version (creates new version based on selected). Side-by-side diff view.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Duplicate Schema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Clone any active schema as a starting point. Useful for suppliers with similar but slightly different layouts.</w:t>
            </w:r>
          </w:p>
        </w:tc>
      </w:tr>
    </w:tbl>
    <w:p>
      <w:pPr>
        <w:spacing w:after="0" w:before="160"/>
      </w:pPr>
    </w:p>
    <w:p>
      <w:pPr>
        <w:pStyle w:val="Heading2"/>
        <w:spacing w:after="100" w:before="240"/>
      </w:pPr>
      <w:r>
        <w:rPr>
          <w:rFonts w:ascii="Arial" w:cs="Arial" w:eastAsia="Arial" w:hAnsi="Arial"/>
          <w:b/>
          <w:bCs/>
          <w:color w:val="2E75B6"/>
          <w:sz w:val="26"/>
          <w:szCs w:val="26"/>
        </w:rPr>
        <w:t xml:space="preserve">4.8 Schema Feedback Loop (Self-Improving)</w:t>
      </w:r>
    </w:p>
    <w:p>
      <w:pPr>
        <w:spacing w:after="80" w:before="80"/>
      </w:pPr>
      <w:r>
        <w:rPr>
          <w:rFonts w:ascii="Arial" w:cs="Arial" w:eastAsia="Arial" w:hAnsi="Arial"/>
          <w:color w:val="111111"/>
          <w:sz w:val="21"/>
          <w:szCs w:val="21"/>
        </w:rPr>
        <w:t xml:space="preserve">Every human correction during document review automatically improves the schema for future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Reviewer Action</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Automatic Schema Update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Selects correct 'Total' (AI had picked the wrong 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Surrounding text of chosen location → added to anchors. Surrounding text of rejected location → added to exclude_if_near.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Manually types a value the AI missed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Label text near the typed value → added to hints for that field.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Corrects a table cell value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Column hint confidence adjusted. Column mapping updated if column was misidentified.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All fields accepted with high confidence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 stability score increases. Feedback updates become more conservative.</w:t>
            </w:r>
          </w:p>
        </w:tc>
      </w:tr>
    </w:tbl>
    <w:p>
      <w:r>
        <w:br w:type="page"/>
      </w:r>
    </w:p>
    <w:p>
      <w:pPr>
        <w:pStyle w:val="Heading1"/>
        <w:spacing w:after="120" w:before="340"/>
      </w:pPr>
      <w:r>
        <w:rPr>
          <w:rFonts w:ascii="Arial" w:cs="Arial" w:eastAsia="Arial" w:hAnsi="Arial"/>
          <w:b/>
          <w:bCs/>
          <w:color w:val="1F4E79"/>
          <w:sz w:val="34"/>
          <w:szCs w:val="34"/>
        </w:rPr>
        <w:t xml:space="preserve">5. Document Upload</w:t>
      </w:r>
    </w:p>
    <w:p>
      <w:pPr>
        <w:pStyle w:val="Heading2"/>
        <w:spacing w:after="100" w:before="240"/>
      </w:pPr>
      <w:r>
        <w:rPr>
          <w:rFonts w:ascii="Arial" w:cs="Arial" w:eastAsia="Arial" w:hAnsi="Arial"/>
          <w:b/>
          <w:bCs/>
          <w:color w:val="2E75B6"/>
          <w:sz w:val="26"/>
          <w:szCs w:val="26"/>
        </w:rPr>
        <w:t xml:space="preserve">5.1 Upload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Drag-and-drop zone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Accepts PDF, TIFF, JPG, PNG. Max 50MB. Shows filename and size after drop.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 selector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Dropdown of all Active schemas. Shows name and document type. Searchable.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Auto-suggestion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If Donut classifier identified the document type, most likely schema is pre-selected. User can change.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label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Optional free-text. Used to identify the document in history and audit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Enable Review toggle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OFF by default. When turned ON, document will go to PENDING_REVIEW after extraction instead of auto-VERIFIED.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Upload &amp; Process button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Disabled until file and schema both selected. Triggers ingestion and shows Document Detail screen.</w:t>
            </w:r>
          </w:p>
        </w:tc>
      </w:tr>
    </w:tbl>
    <w:p>
      <w:pPr>
        <w:spacing w:after="0" w:before="160"/>
      </w:pPr>
    </w:p>
    <w:p>
      <w:pPr>
        <w:pStyle w:val="Heading2"/>
        <w:spacing w:after="100" w:before="240"/>
      </w:pPr>
      <w:r>
        <w:rPr>
          <w:rFonts w:ascii="Arial" w:cs="Arial" w:eastAsia="Arial" w:hAnsi="Arial"/>
          <w:b/>
          <w:bCs/>
          <w:color w:val="2E75B6"/>
          <w:sz w:val="26"/>
          <w:szCs w:val="26"/>
        </w:rPr>
        <w:t xml:space="preserve">5.2 Review Toggle —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Review Toggle</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What Happens After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OFF (default)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moves directly to VERIFIED. No human involvement. User downloads JSON when ready.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ON (user opted in)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moves to PENDING_REVIEW. Notification sent to Reviewers and Admins. User must approve before JSON is available.</w:t>
            </w:r>
          </w:p>
        </w:tc>
      </w:tr>
    </w:tbl>
    <w:p>
      <w:pPr>
        <w:spacing w:after="0" w:before="160"/>
      </w:pPr>
    </w:p>
    <w:p>
      <w:pPr>
        <w:pStyle w:val="Heading2"/>
        <w:spacing w:after="100" w:before="240"/>
      </w:pPr>
      <w:r>
        <w:rPr>
          <w:rFonts w:ascii="Arial" w:cs="Arial" w:eastAsia="Arial" w:hAnsi="Arial"/>
          <w:b/>
          <w:bCs/>
          <w:color w:val="2E75B6"/>
          <w:sz w:val="26"/>
          <w:szCs w:val="26"/>
        </w:rPr>
        <w:t xml:space="preserve">5.3 Post-Upload Status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State</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What User Sees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RECEIVED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'Secure and queued' badge. Estimated processing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PROCESSING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Animated indicator. Progress sub-state: 'Running OCR...' | 'Detecting tables...' | 'Extracting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VERIFIED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'Ready to Download' badge. Download JSON button active. (When review was OFF)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PENDING_REVIEW</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'Awaiting Review' badge. Download not yet available. (When review was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FAILED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Error message with code. Retry button if retryable. Support link with trace_id.</w:t>
            </w:r>
          </w:p>
        </w:tc>
      </w:tr>
    </w:tbl>
    <w:p>
      <w:r>
        <w:br w:type="page"/>
      </w:r>
    </w:p>
    <w:p>
      <w:pPr>
        <w:pStyle w:val="Heading1"/>
        <w:spacing w:after="120" w:before="340"/>
      </w:pPr>
      <w:r>
        <w:rPr>
          <w:rFonts w:ascii="Arial" w:cs="Arial" w:eastAsia="Arial" w:hAnsi="Arial"/>
          <w:b/>
          <w:bCs/>
          <w:color w:val="1F4E79"/>
          <w:sz w:val="34"/>
          <w:szCs w:val="34"/>
        </w:rPr>
        <w:t xml:space="preserve">6. Human Review Interface</w:t>
      </w:r>
    </w:p>
    <w:p>
      <w:pPr>
        <w:spacing w:after="80" w:before="80"/>
      </w:pPr>
      <w:r>
        <w:rPr>
          <w:rFonts w:ascii="Arial" w:cs="Arial" w:eastAsia="Arial" w:hAnsi="Arial"/>
          <w:color w:val="111111"/>
          <w:sz w:val="21"/>
          <w:szCs w:val="21"/>
        </w:rPr>
        <w:t xml:space="preserve">The review interface is only available when the user enabled the Review toggle at upload time. It allows a Reviewer or Admin to inspect, correct, and approve extraction results before the JSON becomes available for download.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CCCCCC" w:sz="1"/>
              <w:right w:val="single" w:color="CCCCCC" w:sz="1"/>
            </w:tcBorders>
            <w:shd w:fill="FEF3C7" w:val="clear"/>
            <w:tcMar>
              <w:top w:type="dxa" w:w="120"/>
              <w:left w:type="dxa" w:w="220"/>
              <w:bottom w:type="dxa" w:w="120"/>
              <w:right w:type="dxa" w:w="180"/>
            </w:tcMar>
          </w:tcPr>
          <w:p>
            <w:pPr>
              <w:spacing w:after="40" w:before="40"/>
            </w:pPr>
            <w:r>
              <w:rPr>
                <w:rFonts w:ascii="Arial" w:cs="Arial" w:eastAsia="Arial" w:hAnsi="Arial"/>
                <w:b/>
                <w:bCs/>
                <w:color w:val="B45309"/>
                <w:sz w:val="21"/>
                <w:szCs w:val="21"/>
              </w:rPr>
              <w:t xml:space="preserve">Review Is Always Opt-In</w:t>
            </w:r>
          </w:p>
          <w:p>
            <w:pPr>
              <w:spacing w:after="40" w:before="40"/>
            </w:pPr>
            <w:r>
              <w:rPr>
                <w:rFonts w:ascii="Arial" w:cs="Arial" w:eastAsia="Arial" w:hAnsi="Arial"/>
                <w:color w:val="333333"/>
                <w:sz w:val="20"/>
                <w:szCs w:val="20"/>
              </w:rPr>
              <w:t xml:space="preserve">The review interface is never shown by default. It only appears when the user explicitly enabled review at upload. If review was not enabled, the document goes straight to VERIFIED and the Download JSON button is immediately available.</w:t>
            </w:r>
          </w:p>
        </w:tc>
      </w:tr>
    </w:tbl>
    <w:p>
      <w:pPr>
        <w:spacing w:after="0" w:before="160"/>
      </w:pPr>
    </w:p>
    <w:p>
      <w:pPr>
        <w:pStyle w:val="Heading2"/>
        <w:spacing w:after="100" w:before="240"/>
      </w:pPr>
      <w:r>
        <w:rPr>
          <w:rFonts w:ascii="Arial" w:cs="Arial" w:eastAsia="Arial" w:hAnsi="Arial"/>
          <w:b/>
          <w:bCs/>
          <w:color w:val="2E75B6"/>
          <w:sz w:val="26"/>
          <w:szCs w:val="26"/>
        </w:rPr>
        <w:t xml:space="preserve">6.1 Review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Panel</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Left panel (60%)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rendered as high-resolution image. Page navigation. Zoom. Bounding boxes drawn over all extracted fields — colour-coded by confidence. Click a box to select the field in right panel.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Right panel (40%)</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Fields grouped: Flagged for Review (top) then Auto-Accepted. Each row: Label | Value | Confidence badge | Edit icon. Tables shown as editable grids with per-row confidence. Clicking a field scrolls document to 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Top bar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name | Schema | Version | Reviewer name | Timestamp.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Action bar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'Approve All' | 'Reject Document' (opens reason dialog, triggers re-extraction) | 'Save Progress' (resume later).</w:t>
            </w:r>
          </w:p>
        </w:tc>
      </w:tr>
    </w:tbl>
    <w:p>
      <w:pPr>
        <w:spacing w:after="0" w:before="160"/>
      </w:pPr>
    </w:p>
    <w:p>
      <w:pPr>
        <w:pStyle w:val="Heading2"/>
        <w:spacing w:after="100" w:before="240"/>
      </w:pPr>
      <w:r>
        <w:rPr>
          <w:rFonts w:ascii="Arial" w:cs="Arial" w:eastAsia="Arial" w:hAnsi="Arial"/>
          <w:b/>
          <w:bCs/>
          <w:color w:val="2E75B6"/>
          <w:sz w:val="26"/>
          <w:szCs w:val="26"/>
        </w:rPr>
        <w:t xml:space="preserve">6.2 Table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Interaction</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Click table row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Scrolls document to that row's location and highlights 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Click table cell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Cell becomes editable inline.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Edit cell value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Cell marked 'Edited'. Original value preserved in audit log.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Add missing row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Add row' at bottom of grid.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Delete wrong row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Row-level delete. Logged in audit.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Multi-page table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All rows shown in one grid. Page reference shown per row.</w:t>
            </w:r>
          </w:p>
        </w:tc>
      </w:tr>
    </w:tbl>
    <w:p>
      <w:pPr>
        <w:spacing w:after="0" w:before="160"/>
      </w:pPr>
    </w:p>
    <w:p>
      <w:pPr>
        <w:pStyle w:val="Heading2"/>
        <w:spacing w:after="100" w:before="240"/>
      </w:pPr>
      <w:r>
        <w:rPr>
          <w:rFonts w:ascii="Arial" w:cs="Arial" w:eastAsia="Arial" w:hAnsi="Arial"/>
          <w:b/>
          <w:bCs/>
          <w:color w:val="2E75B6"/>
          <w:sz w:val="26"/>
          <w:szCs w:val="26"/>
        </w:rPr>
        <w:t xml:space="preserve">6.3 Confidence Colour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Colour</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Range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Meaning</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Action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0.90–1.00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High confidence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None — auto-accepted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Yellow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0.75–0.89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Moderate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Spot-check recommended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Orange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0.50–0.74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Mandatory review — field highlighted at top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0.00–0.49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Very low</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Manual entry recommended</w:t>
            </w:r>
          </w:p>
        </w:tc>
      </w:tr>
    </w:tbl>
    <w:p>
      <w:pPr>
        <w:spacing w:after="0" w:before="160"/>
      </w:pPr>
    </w:p>
    <w:p>
      <w:pPr>
        <w:pStyle w:val="Heading2"/>
        <w:spacing w:after="100" w:before="240"/>
      </w:pPr>
      <w:r>
        <w:rPr>
          <w:rFonts w:ascii="Arial" w:cs="Arial" w:eastAsia="Arial" w:hAnsi="Arial"/>
          <w:b/>
          <w:bCs/>
          <w:color w:val="2E75B6"/>
          <w:sz w:val="26"/>
          <w:szCs w:val="26"/>
        </w:rPr>
        <w:t xml:space="preserve">6.4 Audit Log — Review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What Is Logged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Field edited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Reviewer name, field key, original value, new value, timestamp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Field approved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Reviewer name, confidence at time of approval,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approved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Reviewer name, total edits made, timestamp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rejected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Reviewer name, rejection reason, timestamp</w:t>
            </w:r>
          </w:p>
        </w:tc>
      </w:tr>
    </w:tbl>
    <w:p>
      <w:r>
        <w:br w:type="page"/>
      </w:r>
    </w:p>
    <w:p>
      <w:pPr>
        <w:pStyle w:val="Heading1"/>
        <w:spacing w:after="120" w:before="340"/>
      </w:pPr>
      <w:r>
        <w:rPr>
          <w:rFonts w:ascii="Arial" w:cs="Arial" w:eastAsia="Arial" w:hAnsi="Arial"/>
          <w:b/>
          <w:bCs/>
          <w:color w:val="1F4E79"/>
          <w:sz w:val="34"/>
          <w:szCs w:val="34"/>
        </w:rPr>
        <w:t xml:space="preserve">7. Export — JSON Download</w:t>
      </w:r>
    </w:p>
    <w:p>
      <w:pPr>
        <w:spacing w:after="80" w:before="80"/>
      </w:pPr>
      <w:r>
        <w:rPr>
          <w:rFonts w:ascii="Arial" w:cs="Arial" w:eastAsia="Arial" w:hAnsi="Arial"/>
          <w:color w:val="111111"/>
          <w:sz w:val="21"/>
          <w:szCs w:val="21"/>
        </w:rPr>
        <w:t xml:space="preserve">This is the only export method available from the IDG user interface. ERP delivery is handled separately via the REST API integration, not through the UI.</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8"/>
              <w:left w:val="single" w:color="5B21B6" w:sz="14"/>
              <w:bottom w:val="single" w:color="CCCCCC" w:sz="1"/>
              <w:right w:val="single" w:color="CCCCCC" w:sz="1"/>
            </w:tcBorders>
            <w:shd w:fill="EDE9FE" w:val="clear"/>
            <w:tcMar>
              <w:top w:type="dxa" w:w="120"/>
              <w:left w:type="dxa" w:w="220"/>
              <w:bottom w:type="dxa" w:w="120"/>
              <w:right w:type="dxa" w:w="180"/>
            </w:tcMar>
          </w:tcPr>
          <w:p>
            <w:pPr>
              <w:spacing w:after="40" w:before="40"/>
            </w:pPr>
            <w:r>
              <w:rPr>
                <w:rFonts w:ascii="Arial" w:cs="Arial" w:eastAsia="Arial" w:hAnsi="Arial"/>
                <w:b/>
                <w:bCs/>
                <w:color w:val="5B21B6"/>
                <w:sz w:val="21"/>
                <w:szCs w:val="21"/>
              </w:rPr>
              <w:t xml:space="preserve">UI Export = JSON Download Only</w:t>
            </w:r>
          </w:p>
          <w:p>
            <w:pPr>
              <w:spacing w:after="40" w:before="40"/>
            </w:pPr>
            <w:r>
              <w:rPr>
                <w:rFonts w:ascii="Arial" w:cs="Arial" w:eastAsia="Arial" w:hAnsi="Arial"/>
                <w:color w:val="333333"/>
                <w:sz w:val="20"/>
                <w:szCs w:val="20"/>
              </w:rPr>
              <w:t xml:space="preserve">There is no ERP push button in the IDG UI. The UI workflow ends at downloading a JSON file. ERP systems that want automated delivery must use the REST API integration (separate path). This keeps the UI simple and the integration layer clean.</w:t>
            </w:r>
          </w:p>
        </w:tc>
      </w:tr>
    </w:tbl>
    <w:p>
      <w:pPr>
        <w:spacing w:after="0" w:before="160"/>
      </w:pPr>
    </w:p>
    <w:p>
      <w:pPr>
        <w:pStyle w:val="Heading2"/>
        <w:spacing w:after="100" w:before="240"/>
      </w:pPr>
      <w:r>
        <w:rPr>
          <w:rFonts w:ascii="Arial" w:cs="Arial" w:eastAsia="Arial" w:hAnsi="Arial"/>
          <w:b/>
          <w:bCs/>
          <w:color w:val="2E75B6"/>
          <w:sz w:val="26"/>
          <w:szCs w:val="26"/>
        </w:rPr>
        <w:t xml:space="preserve">7.1 Download JSON</w:t>
      </w:r>
    </w:p>
    <w:p>
      <w:pPr>
        <w:spacing w:after="80" w:before="80"/>
      </w:pPr>
      <w:r>
        <w:rPr>
          <w:rFonts w:ascii="Arial" w:cs="Arial" w:eastAsia="Arial" w:hAnsi="Arial"/>
          <w:color w:val="111111"/>
          <w:sz w:val="21"/>
          <w:szCs w:val="21"/>
        </w:rPr>
        <w:t xml:space="preserve">Available once a document reaches VERIFIED state. The Download JSON button appears on the Document Detail screen and in the Document History table.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Availability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Immediately when state = VERIFIED (no review) or after Reviewer approves (with review)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Format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application/json — structured output matching the schema's field definitions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Auto-named: {document_label}_{date}_{schema_name}.json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 fields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Returned as array of row objects under the table's json_key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Confidence included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 — per field and per table row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Spatial anchors included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 — bounding box coordinates per field for audit purposes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Human edited flag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 — human_edited: true / false per field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Re-download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User can download the same document's JSON as many times as needed</w:t>
            </w:r>
          </w:p>
        </w:tc>
      </w:tr>
    </w:tbl>
    <w:p>
      <w:pPr>
        <w:spacing w:after="0" w:before="120"/>
      </w:pPr>
    </w:p>
    <w:p>
      <w:pPr>
        <w:pStyle w:val="Heading2"/>
        <w:spacing w:after="100" w:before="240"/>
      </w:pPr>
      <w:r>
        <w:rPr>
          <w:rFonts w:ascii="Arial" w:cs="Arial" w:eastAsia="Arial" w:hAnsi="Arial"/>
          <w:b/>
          <w:bCs/>
          <w:color w:val="2E75B6"/>
          <w:sz w:val="26"/>
          <w:szCs w:val="26"/>
        </w:rPr>
        <w:t xml:space="preserve">7.2 JSON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w:t>
            </w:r>
          </w:p>
          <w:p>
            <w:pPr>
              <w:spacing w:after="26" w:before="26"/>
            </w:pPr>
            <w:r>
              <w:rPr>
                <w:rFonts w:ascii="Courier New" w:cs="Courier New" w:eastAsia="Courier New" w:hAnsi="Courier New"/>
                <w:color w:val="1E3A5F"/>
                <w:sz w:val="18"/>
                <w:szCs w:val="18"/>
              </w:rPr>
              <w:t xml:space="preserve">  'api_version': '1.0',</w:t>
            </w:r>
          </w:p>
          <w:p>
            <w:pPr>
              <w:spacing w:after="26" w:before="26"/>
            </w:pPr>
            <w:r>
              <w:rPr>
                <w:rFonts w:ascii="Courier New" w:cs="Courier New" w:eastAsia="Courier New" w:hAnsi="Courier New"/>
                <w:color w:val="1E3A5F"/>
                <w:sz w:val="18"/>
                <w:szCs w:val="18"/>
              </w:rPr>
              <w:t xml:space="preserve">  'metadata': {</w:t>
            </w:r>
          </w:p>
          <w:p>
            <w:pPr>
              <w:spacing w:after="26" w:before="26"/>
            </w:pPr>
            <w:r>
              <w:rPr>
                <w:rFonts w:ascii="Courier New" w:cs="Courier New" w:eastAsia="Courier New" w:hAnsi="Courier New"/>
                <w:color w:val="1E3A5F"/>
                <w:sz w:val="18"/>
                <w:szCs w:val="18"/>
              </w:rPr>
              <w:t xml:space="preserve">    'doc_id': 'doc_8f3a2c91',</w:t>
            </w:r>
          </w:p>
          <w:p>
            <w:pPr>
              <w:spacing w:after="26" w:before="26"/>
            </w:pPr>
            <w:r>
              <w:rPr>
                <w:rFonts w:ascii="Courier New" w:cs="Courier New" w:eastAsia="Courier New" w:hAnsi="Courier New"/>
                <w:color w:val="1E3A5F"/>
                <w:sz w:val="18"/>
                <w:szCs w:val="18"/>
              </w:rPr>
              <w:t xml:space="preserve">    'schema_id': 'sch_inv_dhl_sg_v1',</w:t>
            </w:r>
          </w:p>
          <w:p>
            <w:pPr>
              <w:spacing w:after="26" w:before="26"/>
            </w:pPr>
            <w:r>
              <w:rPr>
                <w:rFonts w:ascii="Courier New" w:cs="Courier New" w:eastAsia="Courier New" w:hAnsi="Courier New"/>
                <w:color w:val="1E3A5F"/>
                <w:sz w:val="18"/>
                <w:szCs w:val="18"/>
              </w:rPr>
              <w:t xml:space="preserve">    'schema_version': 1,</w:t>
            </w:r>
          </w:p>
          <w:p>
            <w:pPr>
              <w:spacing w:after="26" w:before="26"/>
            </w:pPr>
            <w:r>
              <w:rPr>
                <w:rFonts w:ascii="Courier New" w:cs="Courier New" w:eastAsia="Courier New" w:hAnsi="Courier New"/>
                <w:color w:val="1E3A5F"/>
                <w:sz w:val="18"/>
                <w:szCs w:val="18"/>
              </w:rPr>
              <w:t xml:space="preserve">    'extracted_at': '2026-05-07T14:32:11Z',</w:t>
            </w:r>
          </w:p>
          <w:p>
            <w:pPr>
              <w:spacing w:after="26" w:before="26"/>
            </w:pPr>
            <w:r>
              <w:rPr>
                <w:rFonts w:ascii="Courier New" w:cs="Courier New" w:eastAsia="Courier New" w:hAnsi="Courier New"/>
                <w:color w:val="1E3A5F"/>
                <w:sz w:val="18"/>
                <w:szCs w:val="18"/>
              </w:rPr>
              <w:t xml:space="preserve">    'reviewed_by': null</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'extraction_summary': {</w:t>
            </w:r>
          </w:p>
          <w:p>
            <w:pPr>
              <w:spacing w:after="26" w:before="26"/>
            </w:pPr>
            <w:r>
              <w:rPr>
                <w:rFonts w:ascii="Courier New" w:cs="Courier New" w:eastAsia="Courier New" w:hAnsi="Courier New"/>
                <w:color w:val="1E3A5F"/>
                <w:sz w:val="18"/>
                <w:szCs w:val="18"/>
              </w:rPr>
              <w:t xml:space="preserve">    'total_fields': 6, 'auto_accepted': 5, 'human_edited': 0,</w:t>
            </w:r>
          </w:p>
          <w:p>
            <w:pPr>
              <w:spacing w:after="26" w:before="26"/>
            </w:pPr>
            <w:r>
              <w:rPr>
                <w:rFonts w:ascii="Courier New" w:cs="Courier New" w:eastAsia="Courier New" w:hAnsi="Courier New"/>
                <w:color w:val="1E3A5F"/>
                <w:sz w:val="18"/>
                <w:szCs w:val="18"/>
              </w:rPr>
              <w:t xml:space="preserve">    'missing_fields': 0, 'avg_confidence': 0.93</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'data': {</w:t>
            </w:r>
          </w:p>
          <w:p>
            <w:pPr>
              <w:spacing w:after="26" w:before="26"/>
            </w:pPr>
            <w:r>
              <w:rPr>
                <w:rFonts w:ascii="Courier New" w:cs="Courier New" w:eastAsia="Courier New" w:hAnsi="Courier New"/>
                <w:color w:val="1E3A5F"/>
                <w:sz w:val="18"/>
                <w:szCs w:val="18"/>
              </w:rPr>
              <w:t xml:space="preserve">    'invoice_no': {</w:t>
            </w:r>
          </w:p>
          <w:p>
            <w:pPr>
              <w:spacing w:after="26" w:before="26"/>
            </w:pPr>
            <w:r>
              <w:rPr>
                <w:rFonts w:ascii="Courier New" w:cs="Courier New" w:eastAsia="Courier New" w:hAnsi="Courier New"/>
                <w:color w:val="1E3A5F"/>
                <w:sz w:val="18"/>
                <w:szCs w:val="18"/>
              </w:rPr>
              <w:t xml:space="preserve">      'value': 'INV-2026-00421', 'confidence': 0.97,</w:t>
            </w:r>
          </w:p>
          <w:p>
            <w:pPr>
              <w:spacing w:after="26" w:before="26"/>
            </w:pPr>
            <w:r>
              <w:rPr>
                <w:rFonts w:ascii="Courier New" w:cs="Courier New" w:eastAsia="Courier New" w:hAnsi="Courier New"/>
                <w:color w:val="1E3A5F"/>
                <w:sz w:val="18"/>
                <w:szCs w:val="18"/>
              </w:rPr>
              <w:t xml:space="preserve">      'human_edited': false, 'missing': false,</w:t>
            </w:r>
          </w:p>
          <w:p>
            <w:pPr>
              <w:spacing w:after="26" w:before="26"/>
            </w:pPr>
            <w:r>
              <w:rPr>
                <w:rFonts w:ascii="Courier New" w:cs="Courier New" w:eastAsia="Courier New" w:hAnsi="Courier New"/>
                <w:color w:val="1E3A5F"/>
                <w:sz w:val="18"/>
                <w:szCs w:val="18"/>
              </w:rPr>
              <w:t xml:space="preserve">      'spatial_anchor': { 'page': 1, 'x': 142, 'y': 88, 'w': 210, 'h': 18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'line_items': {</w:t>
            </w:r>
          </w:p>
          <w:p>
            <w:pPr>
              <w:spacing w:after="26" w:before="26"/>
            </w:pPr>
            <w:r>
              <w:rPr>
                <w:rFonts w:ascii="Courier New" w:cs="Courier New" w:eastAsia="Courier New" w:hAnsi="Courier New"/>
                <w:color w:val="1E3A5F"/>
                <w:sz w:val="18"/>
                <w:szCs w:val="18"/>
              </w:rPr>
              <w:t xml:space="preserve">      'value': [</w:t>
            </w:r>
          </w:p>
          <w:p>
            <w:pPr>
              <w:spacing w:after="26" w:before="26"/>
            </w:pPr>
            <w:r>
              <w:rPr>
                <w:rFonts w:ascii="Courier New" w:cs="Courier New" w:eastAsia="Courier New" w:hAnsi="Courier New"/>
                <w:color w:val="1E3A5F"/>
                <w:sz w:val="18"/>
                <w:szCs w:val="18"/>
              </w:rPr>
              <w:t xml:space="preserve">        { 'description': 'Widget A', 'quantity': '10', 'unit_price': '5.00',</w:t>
            </w:r>
          </w:p>
          <w:p>
            <w:pPr>
              <w:spacing w:after="26" w:before="26"/>
            </w:pPr>
            <w:r>
              <w:rPr>
                <w:rFonts w:ascii="Courier New" w:cs="Courier New" w:eastAsia="Courier New" w:hAnsi="Courier New"/>
                <w:color w:val="1E3A5F"/>
                <w:sz w:val="18"/>
                <w:szCs w:val="18"/>
              </w:rPr>
              <w:t xml:space="preserve">          'line_total': '50.00', 'hs_code': '8471.30',</w:t>
            </w:r>
          </w:p>
          <w:p>
            <w:pPr>
              <w:spacing w:after="26" w:before="26"/>
            </w:pPr>
            <w:r>
              <w:rPr>
                <w:rFonts w:ascii="Courier New" w:cs="Courier New" w:eastAsia="Courier New" w:hAnsi="Courier New"/>
                <w:color w:val="1E3A5F"/>
                <w:sz w:val="18"/>
                <w:szCs w:val="18"/>
              </w:rPr>
              <w:t xml:space="preserve">          '_row_confidence': 0.97, '_page': 2 },</w:t>
            </w:r>
          </w:p>
          <w:p>
            <w:pPr>
              <w:spacing w:after="26" w:before="26"/>
            </w:pPr>
            <w:r>
              <w:rPr>
                <w:rFonts w:ascii="Courier New" w:cs="Courier New" w:eastAsia="Courier New" w:hAnsi="Courier New"/>
                <w:color w:val="1E3A5F"/>
                <w:sz w:val="18"/>
                <w:szCs w:val="18"/>
              </w:rPr>
              <w:t xml:space="preserve">        { 'description': 'Widget B', 'quantity': '5', 'unit_price': '6.00',</w:t>
            </w:r>
          </w:p>
          <w:p>
            <w:pPr>
              <w:spacing w:after="26" w:before="26"/>
            </w:pPr>
            <w:r>
              <w:rPr>
                <w:rFonts w:ascii="Courier New" w:cs="Courier New" w:eastAsia="Courier New" w:hAnsi="Courier New"/>
                <w:color w:val="1E3A5F"/>
                <w:sz w:val="18"/>
                <w:szCs w:val="18"/>
              </w:rPr>
              <w:t xml:space="preserve">          'line_total': '30.00', 'hs_code': '8471.30',</w:t>
            </w:r>
          </w:p>
          <w:p>
            <w:pPr>
              <w:spacing w:after="26" w:before="26"/>
            </w:pPr>
            <w:r>
              <w:rPr>
                <w:rFonts w:ascii="Courier New" w:cs="Courier New" w:eastAsia="Courier New" w:hAnsi="Courier New"/>
                <w:color w:val="1E3A5F"/>
                <w:sz w:val="18"/>
                <w:szCs w:val="18"/>
              </w:rPr>
              <w:t xml:space="preserve">          '_row_confidence': 0.94, '_page': 3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'confidence': 0.95, 'row_count': 2, 'pages_spanned': [2, 3],</w:t>
            </w:r>
          </w:p>
          <w:p>
            <w:pPr>
              <w:spacing w:after="26" w:before="26"/>
            </w:pPr>
            <w:r>
              <w:rPr>
                <w:rFonts w:ascii="Courier New" w:cs="Courier New" w:eastAsia="Courier New" w:hAnsi="Courier New"/>
                <w:color w:val="1E3A5F"/>
                <w:sz w:val="18"/>
                <w:szCs w:val="18"/>
              </w:rPr>
              <w:t xml:space="preserve">      'human_edited': false, 'missing': false</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w:t>
            </w:r>
          </w:p>
        </w:tc>
      </w:tr>
    </w:tbl>
    <w:p>
      <w:pPr>
        <w:spacing w:after="0" w:before="160"/>
      </w:pPr>
    </w:p>
    <w:p>
      <w:pPr>
        <w:pStyle w:val="Heading2"/>
        <w:spacing w:after="100" w:before="240"/>
      </w:pPr>
      <w:r>
        <w:rPr>
          <w:rFonts w:ascii="Arial" w:cs="Arial" w:eastAsia="Arial" w:hAnsi="Arial"/>
          <w:b/>
          <w:bCs/>
          <w:color w:val="2E75B6"/>
          <w:sz w:val="26"/>
          <w:szCs w:val="26"/>
        </w:rPr>
        <w:t xml:space="preserve">7.3 CSV Download</w:t>
      </w:r>
    </w:p>
    <w:p>
      <w:pPr>
        <w:spacing w:after="80" w:before="80"/>
      </w:pPr>
      <w:r>
        <w:rPr>
          <w:rFonts w:ascii="Arial" w:cs="Arial" w:eastAsia="Arial" w:hAnsi="Arial"/>
          <w:color w:val="111111"/>
          <w:sz w:val="21"/>
          <w:szCs w:val="21"/>
        </w:rPr>
        <w:t xml:space="preserve">Available alongside JSON. Table fields are denormalised — one row per line item, with scalar fields repeated on every row: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invoice_no,      invoice_date, supplier,    description, quantity, unit_price, line_total, hs_code</w:t>
            </w:r>
          </w:p>
          <w:p>
            <w:pPr>
              <w:spacing w:after="26" w:before="26"/>
            </w:pPr>
            <w:r>
              <w:rPr>
                <w:rFonts w:ascii="Courier New" w:cs="Courier New" w:eastAsia="Courier New" w:hAnsi="Courier New"/>
                <w:color w:val="1E3A5F"/>
                <w:sz w:val="18"/>
                <w:szCs w:val="18"/>
              </w:rPr>
              <w:t xml:space="preserve">INV-2026-00421,  2026-04-15,   DHL Express, Widget A,    10,       5.00,       50.00,      8471.30</w:t>
            </w:r>
          </w:p>
          <w:p>
            <w:pPr>
              <w:spacing w:after="26" w:before="26"/>
            </w:pPr>
            <w:r>
              <w:rPr>
                <w:rFonts w:ascii="Courier New" w:cs="Courier New" w:eastAsia="Courier New" w:hAnsi="Courier New"/>
                <w:color w:val="1E3A5F"/>
                <w:sz w:val="18"/>
                <w:szCs w:val="18"/>
              </w:rPr>
              <w:t xml:space="preserve">INV-2026-00421,  2026-04-15,   DHL Express, Widget B,    5,        6.00,       30.00,      8471.30</w:t>
            </w:r>
          </w:p>
        </w:tc>
      </w:tr>
    </w:tbl>
    <w:p>
      <w:r>
        <w:br w:type="page"/>
      </w:r>
    </w:p>
    <w:p>
      <w:pPr>
        <w:pStyle w:val="Heading1"/>
        <w:spacing w:after="120" w:before="340"/>
      </w:pPr>
      <w:r>
        <w:rPr>
          <w:rFonts w:ascii="Arial" w:cs="Arial" w:eastAsia="Arial" w:hAnsi="Arial"/>
          <w:b/>
          <w:bCs/>
          <w:color w:val="1F4E79"/>
          <w:sz w:val="34"/>
          <w:szCs w:val="34"/>
        </w:rPr>
        <w:t xml:space="preserve">8.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Panel</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Live Queue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Documents in PROCESSING or PENDING_REVIEW. Card per document: name, schema, state badge, time in state, action button. 'Review Now' CTA for PENDING_REVIEW. 'Download JSON' for VERIFIED.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Quick Stats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Documents today | Pending review | Verified today | Failed today. Refreshes every 30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History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Full searchable table: Name | Schema | State | Uploaded By | Date | Actions. Filters: date, state, schema, source. Row actions: View | Download JSON | Download CSV | Re-process | Audit Log. Batch select for multi-download.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Analytics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Volume chart (bar) | Avg confidence (line) | By-schema performance table | State funnel | Turnaround time | Human edit rate. Date range selector. Export to CSV.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Recent Activity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Last 10 state transitions across all documents with links.</w:t>
            </w:r>
          </w:p>
        </w:tc>
      </w:tr>
    </w:tbl>
    <w:p>
      <w:pPr>
        <w:spacing w:after="0" w:before="160"/>
      </w:pPr>
    </w:p>
    <w:p>
      <w:pPr>
        <w:pStyle w:val="Heading2"/>
        <w:spacing w:after="100" w:before="240"/>
      </w:pPr>
      <w:r>
        <w:rPr>
          <w:rFonts w:ascii="Arial" w:cs="Arial" w:eastAsia="Arial" w:hAnsi="Arial"/>
          <w:b/>
          <w:bCs/>
          <w:color w:val="2E75B6"/>
          <w:sz w:val="26"/>
          <w:szCs w:val="26"/>
        </w:rPr>
        <w:t xml:space="preserve">8.1 Notification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Event</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In-App</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Email</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 VERIFIED (no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Uploader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 PENDING_REVIEW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 (optional)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Reviewers + Admins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verified by reviewer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Uploader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FAILED (all retries)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Admins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EXPIRED in review (72h)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Admins + Reviewers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LLM config changed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Admins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 activated / archived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Admins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New user invited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Invited user</w:t>
            </w:r>
          </w:p>
        </w:tc>
      </w:tr>
    </w:tbl>
    <w:p>
      <w:r>
        <w:br w:type="page"/>
      </w:r>
    </w:p>
    <w:p>
      <w:pPr>
        <w:pStyle w:val="Heading1"/>
        <w:spacing w:after="120" w:before="340"/>
      </w:pPr>
      <w:r>
        <w:rPr>
          <w:rFonts w:ascii="Arial" w:cs="Arial" w:eastAsia="Arial" w:hAnsi="Arial"/>
          <w:b/>
          <w:bCs/>
          <w:color w:val="1F4E79"/>
          <w:sz w:val="34"/>
          <w:szCs w:val="34"/>
        </w:rPr>
        <w:t xml:space="preserve">9. LLM Configuration (Admin Settings)</w:t>
      </w:r>
    </w:p>
    <w:p>
      <w:pPr>
        <w:spacing w:after="80" w:before="80"/>
      </w:pPr>
      <w:r>
        <w:rPr>
          <w:rFonts w:ascii="Arial" w:cs="Arial" w:eastAsia="Arial" w:hAnsi="Arial"/>
          <w:color w:val="111111"/>
          <w:sz w:val="21"/>
          <w:szCs w:val="21"/>
        </w:rPr>
        <w:t xml:space="preserve">The LLM used for all extraction is configured by the Admin. It can be set at system level (default for all tenants) or overridden per tenant. Changing the LLM requires no code change and no restart.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Setting</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Input Type</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Provider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Dropdown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OpenAI | Anthropic | Google Gemini | Groq | Ollama | OpenAI-compatible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Endpoint URL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API base URL. Auto-filled for known providers. Custom for Ollama or self-hosted.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API 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Password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Stored encrypted. Never displayed after saving.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Model 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e.g. 'gpt-4o', 'llama3', 'claude-3-5-sonnet-20241022'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Max 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Default: 4096. Increase for documents with many line items.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Temperature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Slider 0–1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Default: 0. Extraction must be deterministic — always keep at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Test Connection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Button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Sends a test prompt. Verifies config works before saving.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Fallback Provider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Optional dropdown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If primary LLM fails, route to this. Leave blank to use retry only.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8"/>
              <w:left w:val="single" w:color="5B21B6" w:sz="14"/>
              <w:bottom w:val="single" w:color="CCCCCC" w:sz="1"/>
              <w:right w:val="single" w:color="CCCCCC" w:sz="1"/>
            </w:tcBorders>
            <w:shd w:fill="EDE9FE" w:val="clear"/>
            <w:tcMar>
              <w:top w:type="dxa" w:w="120"/>
              <w:left w:type="dxa" w:w="220"/>
              <w:bottom w:type="dxa" w:w="120"/>
              <w:right w:type="dxa" w:w="180"/>
            </w:tcMar>
          </w:tcPr>
          <w:p>
            <w:pPr>
              <w:spacing w:after="40" w:before="40"/>
            </w:pPr>
            <w:r>
              <w:rPr>
                <w:rFonts w:ascii="Arial" w:cs="Arial" w:eastAsia="Arial" w:hAnsi="Arial"/>
                <w:b/>
                <w:bCs/>
                <w:color w:val="5B21B6"/>
                <w:sz w:val="21"/>
                <w:szCs w:val="21"/>
              </w:rPr>
              <w:t xml:space="preserve">Switching LLMs</w:t>
            </w:r>
          </w:p>
          <w:p>
            <w:pPr>
              <w:spacing w:after="40" w:before="40"/>
            </w:pPr>
            <w:r>
              <w:rPr>
                <w:rFonts w:ascii="Arial" w:cs="Arial" w:eastAsia="Arial" w:hAnsi="Arial"/>
                <w:color w:val="333333"/>
                <w:sz w:val="20"/>
                <w:szCs w:val="20"/>
              </w:rPr>
              <w:t xml:space="preserve">Update any setting and click Save. Takes effect on the next document processed. No restart. In-flight documents complete using the previous config. Change is logged in system audit with admin name and timestamp.</w:t>
            </w:r>
          </w:p>
        </w:tc>
      </w:tr>
    </w:tbl>
    <w:p>
      <w:r>
        <w:br w:type="page"/>
      </w:r>
    </w:p>
    <w:p>
      <w:pPr>
        <w:pStyle w:val="Heading1"/>
        <w:spacing w:after="120" w:before="340"/>
      </w:pPr>
      <w:r>
        <w:rPr>
          <w:rFonts w:ascii="Arial" w:cs="Arial" w:eastAsia="Arial" w:hAnsi="Arial"/>
          <w:b/>
          <w:bCs/>
          <w:color w:val="1F4E79"/>
          <w:sz w:val="34"/>
          <w:szCs w:val="34"/>
        </w:rPr>
        <w:t xml:space="preserve">10. Feature Map</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400"/>
        <w:gridCol w:w="2760"/>
      </w:tblGrid>
      <w:tr>
        <w:tc>
          <w:tcPr>
            <w:tcW w:type="dxa" w:w="3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Area</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Release</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 builder — AI-first proposal from sample doc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Core differentiator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 builder — ambiguity detection and resolution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Auto-generates anchors and exclusions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 test mode (no values stored)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Live preview only — nothing persisted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 versioning and history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Immutable version chain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 duplicate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Clone as starting point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Feedback loop — schema auto-improvement from reviews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Passive — no manual tuning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upload (single)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Upload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PDF, TIFF, JPG, PNG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Review toggle at upload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Upload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OFF by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Auto-schema suggestion (Donut classifier)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Upload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Pre-selects schema by document type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upload (batch)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Upload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v1.1</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Multiple files per submission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OCR — PaddleOCR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Apache 2.0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 Transformer — table detection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Pipeline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MIT licence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Multi-page table stitching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Handles split rows and repeated headers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LLM extraction — configurable provider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Pipeline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Any Ollama or cloud provider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Confidence scoring per field and table row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Spatial anchors (fresh per document)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Pipeline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Never from schema or sample doc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Human review interface — scalar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Only when opted in at upload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Human review interface — table grid editing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Review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approval and rejection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Download JSON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Export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Only UI export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Download CSV (denormalised)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Export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Dashboard — live queue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Dashboard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Dashboard — document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Dashboard — analytics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Dashboard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v1.1</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LLM config admin 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Settings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Three-role access model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Admin, Reviewer, Viewer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Audit log per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Compliance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Immutable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SaaS deployment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Platform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On-premise deployment (same codebase)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Platform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v1.1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r>
          </w:p>
        </w:tc>
      </w:tr>
    </w:tbl>
    <w:p>
      <w:pPr>
        <w:spacing w:after="0" w:before="260"/>
      </w:pPr>
    </w:p>
    <w:p>
      <w:pPr>
        <w:pBdr>
          <w:bottom w:val="single" w:color="D1D5DB" w:sz="4" w:space="1"/>
        </w:pBdr>
        <w:spacing w:after="100" w:before="100"/>
      </w:pPr>
    </w:p>
    <w:p>
      <w:pPr>
        <w:spacing w:after="60" w:before="140"/>
        <w:jc w:val="center"/>
      </w:pPr>
      <w:r>
        <w:rPr>
          <w:rFonts w:ascii="Arial" w:cs="Arial" w:eastAsia="Arial" w:hAnsi="Arial"/>
          <w:i/>
          <w:iCs/>
          <w:color w:val="595959"/>
          <w:sz w:val="20"/>
          <w:szCs w:val="20"/>
        </w:rPr>
        <w:t xml:space="preserve">End of Functional Specification v1.0</w:t>
      </w:r>
    </w:p>
    <w:p>
      <w:pPr>
        <w:spacing w:after="60" w:before="60"/>
        <w:jc w:val="center"/>
      </w:pPr>
      <w:r>
        <w:rPr>
          <w:rFonts w:ascii="Arial" w:cs="Arial" w:eastAsia="Arial" w:hAnsi="Arial"/>
          <w:color w:val="595959"/>
          <w:sz w:val="18"/>
          <w:szCs w:val="18"/>
        </w:rPr>
        <w:t xml:space="preserve">Intelligent Document Gateway  |  v1.0  |  May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8"/>
        <w:szCs w:val="18"/>
      </w:rPr>
      <w:t xml:space="preserve">INTELLIGENT DOCUMENT GATEWAY</w:t>
    </w:r>
    <w:r>
      <w:rPr>
        <w:rFonts w:ascii="Arial" w:cs="Arial" w:eastAsia="Arial" w:hAnsi="Arial"/>
        <w:color w:val="595959"/>
        <w:sz w:val="18"/>
        <w:szCs w:val="18"/>
      </w:rPr>
      <w:t xml:space="preserve">	Functional Specification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2026-05-08T07:46:05.178Z</dcterms:created>
  <dcterms:modified xsi:type="dcterms:W3CDTF">2026-05-08T07:46:05.179Z</dcterms:modified>
</cp:coreProperties>
</file>

<file path=docProps/custom.xml><?xml version="1.0" encoding="utf-8"?>
<Properties xmlns="http://schemas.openxmlformats.org/officeDocument/2006/custom-properties" xmlns:vt="http://schemas.openxmlformats.org/officeDocument/2006/docPropsVTypes"/>
</file>