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HYPERLEDGER BESU (Enterprise blockchain) :- 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What is Hyperledger BESU? 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Ans . </w:t>
      </w:r>
      <w:r w:rsidDel="00000000" w:rsidR="00000000" w:rsidRPr="00000000">
        <w:rPr>
          <w:sz w:val="38"/>
          <w:szCs w:val="38"/>
          <w:rtl w:val="0"/>
        </w:rPr>
        <w:t xml:space="preserve">Private Permissioned Blockchain ( use with a company).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Why Hyperledger Besu use 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Blockchain is slow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Blockchain is not scalable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confidential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Private Blockchain : -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Decentralize Ledger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Contract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Hyperledger Fabric :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Hyperledger  is an </w:t>
      </w:r>
      <w:r w:rsidDel="00000000" w:rsidR="00000000" w:rsidRPr="00000000">
        <w:rPr>
          <w:b w:val="1"/>
          <w:rtl w:val="0"/>
        </w:rPr>
        <w:t xml:space="preserve">umbrella project of opensource blockchains and related tools, </w:t>
      </w:r>
      <w:r w:rsidDel="00000000" w:rsidR="00000000" w:rsidRPr="00000000">
        <w:rPr>
          <w:rtl w:val="0"/>
        </w:rPr>
        <w:t xml:space="preserve">started in  December 2015 by the </w:t>
      </w:r>
      <w:r w:rsidDel="00000000" w:rsidR="00000000" w:rsidRPr="00000000">
        <w:rPr>
          <w:b w:val="1"/>
          <w:rtl w:val="0"/>
        </w:rPr>
        <w:t xml:space="preserve">Linux Foundation.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Scalable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Features of Hyperledger Fabric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ChainCode  (chaincode is hyperledger program),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MSP (Member service Provider) 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channel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Channel : -  </w:t>
      </w:r>
      <w:r w:rsidDel="00000000" w:rsidR="00000000" w:rsidRPr="00000000">
        <w:rPr>
          <w:rtl w:val="0"/>
        </w:rPr>
        <w:t xml:space="preserve">A channel is  a private communication pathway between two or more members of hyperledger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MSP(Member service provider) :  </w:t>
      </w:r>
      <w:r w:rsidDel="00000000" w:rsidR="00000000" w:rsidRPr="00000000">
        <w:rPr>
          <w:rtl w:val="0"/>
        </w:rPr>
        <w:t xml:space="preserve">MSP is a </w:t>
      </w:r>
      <w:r w:rsidDel="00000000" w:rsidR="00000000" w:rsidRPr="00000000">
        <w:rPr>
          <w:b w:val="1"/>
          <w:rtl w:val="0"/>
        </w:rPr>
        <w:t xml:space="preserve">modular component that is used to manage identifies on the blockchain network. </w:t>
      </w:r>
      <w:r w:rsidDel="00000000" w:rsidR="00000000" w:rsidRPr="00000000">
        <w:rPr>
          <w:rtl w:val="0"/>
        </w:rPr>
        <w:t xml:space="preserve"> This provider is used to automatic clients who want to join the blockchain network.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Control List : -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access control list (ACL) is a </w:t>
      </w:r>
      <w:r w:rsidDel="00000000" w:rsidR="00000000" w:rsidRPr="00000000">
        <w:rPr>
          <w:b w:val="1"/>
          <w:rtl w:val="0"/>
        </w:rPr>
        <w:t xml:space="preserve">list of the  rules that specifies which users or systems are granted or denied access to a particular object or system resource.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Full access of transaction can be restricted with this.</w:t>
      </w:r>
    </w:p>
    <w:p w:rsidR="00000000" w:rsidDel="00000000" w:rsidP="00000000" w:rsidRDefault="00000000" w:rsidRPr="00000000" w14:paraId="0000002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Different Types of Nodes: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Committing Nodes: </w:t>
      </w:r>
      <w:r w:rsidDel="00000000" w:rsidR="00000000" w:rsidRPr="00000000">
        <w:rPr>
          <w:rtl w:val="0"/>
        </w:rPr>
        <w:t xml:space="preserve">Nodes that have all the copies of the ledger.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Endorsing Nodes: </w:t>
      </w:r>
      <w:r w:rsidDel="00000000" w:rsidR="00000000" w:rsidRPr="00000000">
        <w:rPr>
          <w:rtl w:val="0"/>
        </w:rPr>
        <w:t xml:space="preserve">Nodes that can execute the chian code ( execute the smart contract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Ordering Nodes: </w:t>
      </w:r>
      <w:r w:rsidDel="00000000" w:rsidR="00000000" w:rsidRPr="00000000">
        <w:rPr>
          <w:rtl w:val="0"/>
        </w:rPr>
        <w:t xml:space="preserve"> Nodes that maintain the sequence of transactions.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ChainCode :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Chiancode is a program, written in Go, nodeJs or Java  that implements a prescribed interface.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Hyperledger Transaction Flow : -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initiating a transection :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 is read the transaction  blockchain . Blockchian is verify the the client is MSP and ACL.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of Transaction : </w:t>
      </w:r>
      <w:r w:rsidDel="00000000" w:rsidR="00000000" w:rsidRPr="00000000">
        <w:rPr>
          <w:rtl w:val="0"/>
        </w:rPr>
        <w:t xml:space="preserve">Transaction Proposal  send to Endorsing node.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Simulating the transaction : </w:t>
      </w:r>
      <w:r w:rsidDel="00000000" w:rsidR="00000000" w:rsidRPr="00000000">
        <w:rPr>
          <w:rtl w:val="0"/>
        </w:rPr>
        <w:t xml:space="preserve">After Execute the endorsing node send the output  to client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