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CB82" w14:textId="77777777" w:rsidR="00150B45" w:rsidRPr="00150B45" w:rsidRDefault="00150B45" w:rsidP="00150B45">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p>
    <w:p w14:paraId="0EBC69AC" w14:textId="3C928119" w:rsidR="006C5AE0" w:rsidRPr="006C5AE0" w:rsidRDefault="006C5AE0" w:rsidP="006C5AE0">
      <w:pPr>
        <w:autoSpaceDE w:val="0"/>
        <w:autoSpaceDN w:val="0"/>
        <w:adjustRightInd w:val="0"/>
        <w:spacing w:after="0" w:line="240" w:lineRule="auto"/>
        <w:jc w:val="both"/>
        <w:rPr>
          <w:rFonts w:ascii="Times New Roman" w:hAnsi="Times New Roman" w:cs="Times New Roman"/>
          <w:sz w:val="24"/>
          <w:szCs w:val="24"/>
          <w:lang w:val="en-IN"/>
        </w:rPr>
      </w:pPr>
      <w:r w:rsidRPr="006C5AE0">
        <w:rPr>
          <w:rFonts w:ascii="Times New Roman" w:hAnsi="Times New Roman" w:cs="Times New Roman"/>
          <w:sz w:val="24"/>
          <w:szCs w:val="24"/>
          <w:lang w:val="en-IN"/>
        </w:rPr>
        <w:t>The rapid digitalization of healthcare has necessitated the development of efficient and automated hospital management systems to reduce manual effort, enhance patient care, and streamline administrative tasks. This project presents a web-based Hospital Management System (HMS) built on the Django framework, designed to facilitate interactions among administrators, doctors, and patients in a secure and user-friendly environment. The system provides multi-role functionality, enabling administrators to manage doctor registrations, approve patient appointments, monitor payments, and maintain hospital records. Doctors are granted access to view and manage their assigned patients, issue prescriptions, and recommend medical tests, while patients are able to register, book appointments, upload medical reports, view prescribed medications, make payments, and download medical reports in PDF format. Core features of the system include email notifications for doctor registration. The project ensures data integrity through form validation and incorporates file handling restrictions for security. This work contributes to the advancement of healthcare informatics by offering a lightweight, scalable, and cost-effective digital platform suitable for small to mid-scale healthcare facilities. Future enhancements may integrate advanced features such as real-time notifications, cloud-based storage of medical history, and machine learning-based decision support to further improve efficiency and quality of care.</w:t>
      </w:r>
    </w:p>
    <w:p w14:paraId="6D2E996A" w14:textId="77777777" w:rsidR="006C5AE0" w:rsidRPr="006C5AE0" w:rsidRDefault="006C5AE0" w:rsidP="006C5AE0">
      <w:pPr>
        <w:autoSpaceDE w:val="0"/>
        <w:autoSpaceDN w:val="0"/>
        <w:adjustRightInd w:val="0"/>
        <w:spacing w:after="0" w:line="240" w:lineRule="auto"/>
        <w:jc w:val="both"/>
        <w:rPr>
          <w:rFonts w:ascii="Times New Roman" w:hAnsi="Times New Roman" w:cs="Times New Roman"/>
          <w:sz w:val="24"/>
          <w:szCs w:val="24"/>
          <w:lang w:val="en-IN"/>
        </w:rPr>
      </w:pPr>
      <w:r w:rsidRPr="006C5AE0">
        <w:rPr>
          <w:rFonts w:ascii="Times New Roman" w:hAnsi="Times New Roman" w:cs="Times New Roman"/>
          <w:b/>
          <w:bCs/>
          <w:sz w:val="24"/>
          <w:szCs w:val="24"/>
          <w:lang w:val="en-IN"/>
        </w:rPr>
        <w:t>Keywords—</w:t>
      </w:r>
      <w:r w:rsidRPr="006C5AE0">
        <w:rPr>
          <w:rFonts w:ascii="Times New Roman" w:hAnsi="Times New Roman" w:cs="Times New Roman"/>
          <w:sz w:val="24"/>
          <w:szCs w:val="24"/>
          <w:lang w:val="en-IN"/>
        </w:rPr>
        <w:t xml:space="preserve"> Hospital Management System, Django, Patient Care, Appointment Scheduling, Healthcare Automation, Web Application.</w:t>
      </w:r>
    </w:p>
    <w:p w14:paraId="324DDF51" w14:textId="3A3E9A90" w:rsidR="00CF59AB" w:rsidRPr="00AC0204" w:rsidRDefault="00CF59AB" w:rsidP="006C5AE0">
      <w:pPr>
        <w:autoSpaceDE w:val="0"/>
        <w:autoSpaceDN w:val="0"/>
        <w:adjustRightInd w:val="0"/>
        <w:spacing w:after="0" w:line="240" w:lineRule="auto"/>
        <w:jc w:val="both"/>
        <w:rPr>
          <w:rFonts w:ascii="Times New Roman" w:hAnsi="Times New Roman" w:cs="Times New Roman"/>
          <w:sz w:val="24"/>
          <w:szCs w:val="24"/>
        </w:rPr>
      </w:pPr>
    </w:p>
    <w:sectPr w:rsidR="00CF59AB" w:rsidRPr="00AC0204" w:rsidSect="00CF59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B21C5" w14:textId="77777777" w:rsidR="005F2453" w:rsidRDefault="005F2453" w:rsidP="00150B45">
      <w:pPr>
        <w:spacing w:after="0" w:line="240" w:lineRule="auto"/>
      </w:pPr>
      <w:r>
        <w:separator/>
      </w:r>
    </w:p>
  </w:endnote>
  <w:endnote w:type="continuationSeparator" w:id="0">
    <w:p w14:paraId="40504889" w14:textId="77777777" w:rsidR="005F2453" w:rsidRDefault="005F2453" w:rsidP="0015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68E96" w14:textId="77777777" w:rsidR="005F2453" w:rsidRDefault="005F2453" w:rsidP="00150B45">
      <w:pPr>
        <w:spacing w:after="0" w:line="240" w:lineRule="auto"/>
      </w:pPr>
      <w:r>
        <w:separator/>
      </w:r>
    </w:p>
  </w:footnote>
  <w:footnote w:type="continuationSeparator" w:id="0">
    <w:p w14:paraId="757B1F9B" w14:textId="77777777" w:rsidR="005F2453" w:rsidRDefault="005F2453" w:rsidP="00150B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A2B31"/>
    <w:rsid w:val="00150B45"/>
    <w:rsid w:val="002765D3"/>
    <w:rsid w:val="004D32BB"/>
    <w:rsid w:val="00545DA1"/>
    <w:rsid w:val="005F2453"/>
    <w:rsid w:val="00631AB2"/>
    <w:rsid w:val="006C5AE0"/>
    <w:rsid w:val="007A5625"/>
    <w:rsid w:val="00970B2B"/>
    <w:rsid w:val="00993D53"/>
    <w:rsid w:val="00AC0204"/>
    <w:rsid w:val="00AF0C62"/>
    <w:rsid w:val="00C218A7"/>
    <w:rsid w:val="00CF59AB"/>
    <w:rsid w:val="00D13466"/>
    <w:rsid w:val="00D142B9"/>
    <w:rsid w:val="00D162B4"/>
    <w:rsid w:val="00D515A3"/>
    <w:rsid w:val="00E416DE"/>
    <w:rsid w:val="00E42B70"/>
    <w:rsid w:val="00EA09E6"/>
    <w:rsid w:val="00F869C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EA60"/>
  <w15:docId w15:val="{B3B57D86-7D95-4E18-AD89-ECB4ABFA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50B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0B45"/>
  </w:style>
  <w:style w:type="paragraph" w:styleId="Footer">
    <w:name w:val="footer"/>
    <w:basedOn w:val="Normal"/>
    <w:link w:val="FooterChar"/>
    <w:uiPriority w:val="99"/>
    <w:semiHidden/>
    <w:unhideWhenUsed/>
    <w:rsid w:val="00150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0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ED537F-4DB8-4073-B2E2-B7E505C05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saikumar velmula</cp:lastModifiedBy>
  <cp:revision>4</cp:revision>
  <dcterms:created xsi:type="dcterms:W3CDTF">2021-10-11T06:59:00Z</dcterms:created>
  <dcterms:modified xsi:type="dcterms:W3CDTF">2025-10-06T14:58:00Z</dcterms:modified>
</cp:coreProperties>
</file>