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776" w:type="dxa"/>
        <w:tblInd w:w="108" w:type="dxa"/>
        <w:tblLayout w:type="fixed"/>
        <w:tblLook w:val="04A0" w:firstRow="1" w:lastRow="0" w:firstColumn="1" w:lastColumn="0" w:noHBand="0" w:noVBand="1"/>
      </w:tblPr>
      <w:tblGrid>
        <w:gridCol w:w="11776"/>
      </w:tblGrid>
      <w:tr w:rsidR="008944EE" w14:paraId="66EC2B0A" w14:textId="77777777">
        <w:trPr>
          <w:trHeight w:val="426"/>
        </w:trPr>
        <w:tc>
          <w:tcPr>
            <w:tcW w:w="11776" w:type="dxa"/>
            <w:tcBorders>
              <w:top w:val="nil"/>
              <w:left w:val="nil"/>
              <w:bottom w:val="nil"/>
              <w:right w:val="nil"/>
            </w:tcBorders>
            <w:noWrap/>
            <w:vAlign w:val="bottom"/>
          </w:tcPr>
          <w:tbl>
            <w:tblPr>
              <w:tblW w:w="11760" w:type="dxa"/>
              <w:tblCellSpacing w:w="0" w:type="dxa"/>
              <w:tblLayout w:type="fixed"/>
              <w:tblCellMar>
                <w:left w:w="0" w:type="dxa"/>
                <w:right w:w="0" w:type="dxa"/>
              </w:tblCellMar>
              <w:tblLook w:val="04A0" w:firstRow="1" w:lastRow="0" w:firstColumn="1" w:lastColumn="0" w:noHBand="0" w:noVBand="1"/>
            </w:tblPr>
            <w:tblGrid>
              <w:gridCol w:w="11760"/>
            </w:tblGrid>
            <w:tr w:rsidR="008944EE" w14:paraId="302DB44C" w14:textId="77777777">
              <w:trPr>
                <w:trHeight w:val="70"/>
                <w:tblCellSpacing w:w="0" w:type="dxa"/>
              </w:trPr>
              <w:tc>
                <w:tcPr>
                  <w:tcW w:w="11760" w:type="dxa"/>
                  <w:tcBorders>
                    <w:top w:val="nil"/>
                    <w:left w:val="nil"/>
                    <w:bottom w:val="nil"/>
                    <w:right w:val="nil"/>
                  </w:tcBorders>
                  <w:vAlign w:val="center"/>
                </w:tcPr>
                <w:p w14:paraId="606F7D7B" w14:textId="77777777" w:rsidR="008944EE" w:rsidRDefault="00934663">
                  <w:pPr>
                    <w:widowControl/>
                    <w:autoSpaceDE/>
                    <w:autoSpaceDN/>
                    <w:rPr>
                      <w:b/>
                      <w:bCs/>
                      <w:color w:val="000000"/>
                      <w:sz w:val="24"/>
                      <w:szCs w:val="24"/>
                      <w:lang w:val="en-IN" w:eastAsia="en-IN"/>
                    </w:rPr>
                  </w:pPr>
                  <w:r>
                    <w:rPr>
                      <w:rFonts w:ascii="Arial" w:hAnsi="Arial" w:cs="Arial"/>
                      <w:color w:val="000000"/>
                      <w:lang w:val="en-IN" w:eastAsia="en-IN"/>
                    </w:rPr>
                    <w:t xml:space="preserve">           </w:t>
                  </w:r>
                  <w:r>
                    <w:rPr>
                      <w:noProof/>
                      <w:lang w:val="en-IN" w:eastAsia="en-IN"/>
                    </w:rPr>
                    <w:drawing>
                      <wp:inline distT="0" distB="0" distL="0" distR="0" wp14:anchorId="4476E605" wp14:editId="2063282F">
                        <wp:extent cx="897255" cy="445135"/>
                        <wp:effectExtent l="0" t="0" r="0" b="0"/>
                        <wp:docPr id="4" name="Picture 11" descr="snist autonomou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descr="snist autonomous 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949990" cy="471114"/>
                                </a:xfrm>
                                <a:prstGeom prst="rect">
                                  <a:avLst/>
                                </a:prstGeom>
                                <a:noFill/>
                                <a:ln>
                                  <a:noFill/>
                                </a:ln>
                              </pic:spPr>
                            </pic:pic>
                          </a:graphicData>
                        </a:graphic>
                      </wp:inline>
                    </w:drawing>
                  </w:r>
                  <w:r>
                    <w:rPr>
                      <w:b/>
                      <w:bCs/>
                      <w:color w:val="000000"/>
                      <w:sz w:val="24"/>
                      <w:szCs w:val="24"/>
                      <w:lang w:val="en-IN" w:eastAsia="en-IN"/>
                    </w:rPr>
                    <w:t xml:space="preserve">     SREENIDHI INSTITUTE OF SCIENCE AND TECHNOLOGY</w:t>
                  </w:r>
                </w:p>
              </w:tc>
            </w:tr>
          </w:tbl>
          <w:p w14:paraId="646A8E91" w14:textId="77777777" w:rsidR="008944EE" w:rsidRDefault="008944EE">
            <w:pPr>
              <w:widowControl/>
              <w:autoSpaceDE/>
              <w:autoSpaceDN/>
              <w:rPr>
                <w:rFonts w:ascii="Arial" w:hAnsi="Arial" w:cs="Arial"/>
                <w:color w:val="000000"/>
                <w:lang w:val="en-IN" w:eastAsia="en-IN"/>
              </w:rPr>
            </w:pPr>
          </w:p>
        </w:tc>
      </w:tr>
      <w:tr w:rsidR="008944EE" w14:paraId="510E47C0" w14:textId="77777777">
        <w:trPr>
          <w:trHeight w:val="285"/>
        </w:trPr>
        <w:tc>
          <w:tcPr>
            <w:tcW w:w="11776" w:type="dxa"/>
            <w:tcBorders>
              <w:top w:val="nil"/>
              <w:left w:val="nil"/>
              <w:bottom w:val="nil"/>
              <w:right w:val="nil"/>
            </w:tcBorders>
            <w:vAlign w:val="center"/>
          </w:tcPr>
          <w:p w14:paraId="0D3BFAB9" w14:textId="77777777" w:rsidR="008944EE" w:rsidRDefault="00934663">
            <w:pPr>
              <w:widowControl/>
              <w:autoSpaceDE/>
              <w:autoSpaceDN/>
              <w:jc w:val="center"/>
              <w:rPr>
                <w:b/>
                <w:bCs/>
                <w:color w:val="000000"/>
                <w:sz w:val="24"/>
                <w:szCs w:val="24"/>
                <w:lang w:val="en-IN" w:eastAsia="en-IN"/>
              </w:rPr>
            </w:pPr>
            <w:r>
              <w:rPr>
                <w:b/>
                <w:bCs/>
                <w:color w:val="000000"/>
                <w:sz w:val="24"/>
                <w:szCs w:val="24"/>
                <w:lang w:val="en-IN" w:eastAsia="en-IN"/>
              </w:rPr>
              <w:t>DEPARTMENT OF COMPUER SCIENCE AND ENGINEERING</w:t>
            </w:r>
          </w:p>
        </w:tc>
      </w:tr>
    </w:tbl>
    <w:p w14:paraId="2BE36199" w14:textId="77777777" w:rsidR="008944EE" w:rsidRDefault="00934663">
      <w:pPr>
        <w:spacing w:before="12"/>
        <w:ind w:right="482"/>
        <w:jc w:val="center"/>
        <w:rPr>
          <w:rFonts w:ascii="Arial"/>
          <w:sz w:val="20"/>
        </w:rPr>
      </w:pPr>
      <w:r>
        <w:rPr>
          <w:color w:val="FF0000"/>
        </w:rPr>
        <w:t>IV</w:t>
      </w:r>
      <w:r>
        <w:rPr>
          <w:color w:val="FF0000"/>
          <w:spacing w:val="-3"/>
        </w:rPr>
        <w:t xml:space="preserve"> </w:t>
      </w:r>
      <w:r>
        <w:rPr>
          <w:color w:val="FF0000"/>
        </w:rPr>
        <w:t>Year</w:t>
      </w:r>
      <w:r>
        <w:rPr>
          <w:color w:val="FF0000"/>
          <w:spacing w:val="-1"/>
        </w:rPr>
        <w:t xml:space="preserve"> </w:t>
      </w:r>
      <w:proofErr w:type="spellStart"/>
      <w:proofErr w:type="gramStart"/>
      <w:r>
        <w:rPr>
          <w:color w:val="FF0000"/>
        </w:rPr>
        <w:t>B.Tech</w:t>
      </w:r>
      <w:proofErr w:type="spellEnd"/>
      <w:proofErr w:type="gramEnd"/>
      <w:r>
        <w:rPr>
          <w:color w:val="FF0000"/>
        </w:rPr>
        <w:t>-II</w:t>
      </w:r>
      <w:r>
        <w:rPr>
          <w:color w:val="FF0000"/>
          <w:spacing w:val="-2"/>
        </w:rPr>
        <w:t xml:space="preserve"> </w:t>
      </w:r>
      <w:r>
        <w:rPr>
          <w:color w:val="FF0000"/>
        </w:rPr>
        <w:t>Semester</w:t>
      </w:r>
      <w:r>
        <w:rPr>
          <w:color w:val="FF0000"/>
          <w:spacing w:val="-1"/>
        </w:rPr>
        <w:t xml:space="preserve"> </w:t>
      </w:r>
      <w:r>
        <w:rPr>
          <w:color w:val="FF0000"/>
        </w:rPr>
        <w:t>Major</w:t>
      </w:r>
      <w:r>
        <w:rPr>
          <w:color w:val="FF0000"/>
          <w:spacing w:val="-2"/>
        </w:rPr>
        <w:t xml:space="preserve"> </w:t>
      </w:r>
      <w:r>
        <w:rPr>
          <w:color w:val="FF0000"/>
        </w:rPr>
        <w:t>Project</w:t>
      </w:r>
      <w:r>
        <w:rPr>
          <w:color w:val="FF0000"/>
          <w:spacing w:val="-1"/>
        </w:rPr>
        <w:t xml:space="preserve"> </w:t>
      </w:r>
      <w:r>
        <w:rPr>
          <w:color w:val="FF0000"/>
        </w:rPr>
        <w:t>Individual</w:t>
      </w:r>
      <w:r>
        <w:rPr>
          <w:color w:val="FF0000"/>
          <w:spacing w:val="-2"/>
        </w:rPr>
        <w:t xml:space="preserve"> </w:t>
      </w:r>
      <w:r>
        <w:rPr>
          <w:color w:val="FF0000"/>
        </w:rPr>
        <w:t>Summary</w:t>
      </w:r>
      <w:r>
        <w:rPr>
          <w:color w:val="FF0000"/>
          <w:spacing w:val="-2"/>
        </w:rPr>
        <w:t xml:space="preserve"> Sheet</w:t>
      </w:r>
    </w:p>
    <w:tbl>
      <w:tblPr>
        <w:tblW w:w="10479" w:type="dxa"/>
        <w:tblInd w:w="1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944"/>
        <w:gridCol w:w="300"/>
        <w:gridCol w:w="1694"/>
        <w:gridCol w:w="1777"/>
        <w:gridCol w:w="283"/>
        <w:gridCol w:w="802"/>
        <w:gridCol w:w="1290"/>
        <w:gridCol w:w="263"/>
        <w:gridCol w:w="2126"/>
      </w:tblGrid>
      <w:tr w:rsidR="008944EE" w14:paraId="3F93B038" w14:textId="77777777">
        <w:trPr>
          <w:trHeight w:val="90"/>
        </w:trPr>
        <w:tc>
          <w:tcPr>
            <w:tcW w:w="2244" w:type="dxa"/>
            <w:gridSpan w:val="2"/>
            <w:tcBorders>
              <w:bottom w:val="single" w:sz="4" w:space="0" w:color="000000"/>
              <w:right w:val="nil"/>
            </w:tcBorders>
          </w:tcPr>
          <w:p w14:paraId="4D24040C" w14:textId="77777777" w:rsidR="008944EE" w:rsidRDefault="008944EE">
            <w:pPr>
              <w:pStyle w:val="TableParagraph"/>
              <w:rPr>
                <w:sz w:val="2"/>
              </w:rPr>
            </w:pPr>
          </w:p>
        </w:tc>
        <w:tc>
          <w:tcPr>
            <w:tcW w:w="8235" w:type="dxa"/>
            <w:gridSpan w:val="7"/>
            <w:tcBorders>
              <w:left w:val="nil"/>
              <w:bottom w:val="single" w:sz="4" w:space="0" w:color="000000"/>
            </w:tcBorders>
          </w:tcPr>
          <w:p w14:paraId="79BC158D" w14:textId="77777777" w:rsidR="008944EE" w:rsidRDefault="008944EE">
            <w:pPr>
              <w:pStyle w:val="TableParagraph"/>
              <w:rPr>
                <w:sz w:val="2"/>
              </w:rPr>
            </w:pPr>
          </w:p>
        </w:tc>
      </w:tr>
      <w:tr w:rsidR="008944EE" w:rsidRPr="006205DA" w14:paraId="3E5C0E75" w14:textId="77777777">
        <w:trPr>
          <w:trHeight w:val="422"/>
        </w:trPr>
        <w:tc>
          <w:tcPr>
            <w:tcW w:w="2244" w:type="dxa"/>
            <w:gridSpan w:val="2"/>
            <w:tcBorders>
              <w:top w:val="single" w:sz="4" w:space="0" w:color="000000"/>
              <w:left w:val="thickThinMediumGap" w:sz="2" w:space="0" w:color="000000"/>
              <w:bottom w:val="single" w:sz="4" w:space="0" w:color="000000"/>
              <w:right w:val="single" w:sz="4" w:space="0" w:color="000000"/>
            </w:tcBorders>
          </w:tcPr>
          <w:p w14:paraId="1FDC20B3" w14:textId="77777777" w:rsidR="008944EE" w:rsidRDefault="00934663">
            <w:pPr>
              <w:pStyle w:val="TableParagraph"/>
              <w:spacing w:before="272"/>
              <w:ind w:left="116"/>
              <w:rPr>
                <w:rFonts w:ascii="Bookman Uralic"/>
                <w:b/>
                <w:sz w:val="24"/>
              </w:rPr>
            </w:pPr>
            <w:r>
              <w:rPr>
                <w:rFonts w:ascii="Bookman Uralic"/>
                <w:b/>
                <w:color w:val="006FC0"/>
                <w:sz w:val="24"/>
              </w:rPr>
              <w:t>Project</w:t>
            </w:r>
            <w:r>
              <w:rPr>
                <w:rFonts w:ascii="Bookman Uralic"/>
                <w:b/>
                <w:color w:val="006FC0"/>
                <w:spacing w:val="-2"/>
                <w:sz w:val="24"/>
              </w:rPr>
              <w:t xml:space="preserve"> Title:</w:t>
            </w:r>
          </w:p>
        </w:tc>
        <w:tc>
          <w:tcPr>
            <w:tcW w:w="8235" w:type="dxa"/>
            <w:gridSpan w:val="7"/>
            <w:tcBorders>
              <w:top w:val="single" w:sz="4" w:space="0" w:color="000000"/>
              <w:left w:val="single" w:sz="4" w:space="0" w:color="000000"/>
              <w:bottom w:val="single" w:sz="4" w:space="0" w:color="000000"/>
              <w:right w:val="thickThinMediumGap" w:sz="2" w:space="0" w:color="000000"/>
            </w:tcBorders>
          </w:tcPr>
          <w:p w14:paraId="5ADF2A06" w14:textId="2B9B1220" w:rsidR="008944EE" w:rsidRPr="006205DA" w:rsidRDefault="00F33FBC">
            <w:pPr>
              <w:pStyle w:val="TableParagraph"/>
              <w:spacing w:before="272"/>
              <w:ind w:left="111"/>
              <w:rPr>
                <w:b/>
                <w:sz w:val="20"/>
                <w:szCs w:val="20"/>
                <w:lang w:val="en-IN"/>
              </w:rPr>
            </w:pPr>
            <w:r w:rsidRPr="006205DA">
              <w:rPr>
                <w:b/>
                <w:bCs/>
                <w:sz w:val="20"/>
                <w:szCs w:val="20"/>
              </w:rPr>
              <w:t xml:space="preserve">A Systematic Review on Community </w:t>
            </w:r>
            <w:proofErr w:type="gramStart"/>
            <w:r w:rsidRPr="006205DA">
              <w:rPr>
                <w:b/>
                <w:bCs/>
                <w:sz w:val="20"/>
                <w:szCs w:val="20"/>
              </w:rPr>
              <w:t>Detection  Algorithms</w:t>
            </w:r>
            <w:proofErr w:type="gramEnd"/>
            <w:r w:rsidRPr="006205DA">
              <w:rPr>
                <w:b/>
                <w:bCs/>
                <w:sz w:val="20"/>
                <w:szCs w:val="20"/>
              </w:rPr>
              <w:t xml:space="preserve"> for Complex Network Analysis</w:t>
            </w:r>
          </w:p>
        </w:tc>
      </w:tr>
      <w:tr w:rsidR="008944EE" w14:paraId="5FD2F451" w14:textId="77777777">
        <w:trPr>
          <w:trHeight w:val="598"/>
        </w:trPr>
        <w:tc>
          <w:tcPr>
            <w:tcW w:w="2244" w:type="dxa"/>
            <w:gridSpan w:val="2"/>
            <w:tcBorders>
              <w:top w:val="single" w:sz="4" w:space="0" w:color="000000"/>
              <w:left w:val="thickThinMediumGap" w:sz="2" w:space="0" w:color="000000"/>
              <w:bottom w:val="single" w:sz="4" w:space="0" w:color="000000"/>
              <w:right w:val="single" w:sz="4" w:space="0" w:color="000000"/>
            </w:tcBorders>
          </w:tcPr>
          <w:p w14:paraId="6CA37605" w14:textId="77777777" w:rsidR="008944EE" w:rsidRDefault="00934663">
            <w:pPr>
              <w:pStyle w:val="TableParagraph"/>
              <w:spacing w:before="1" w:line="259" w:lineRule="exact"/>
              <w:ind w:left="116"/>
              <w:rPr>
                <w:rFonts w:ascii="Bookman Uralic"/>
                <w:b/>
                <w:sz w:val="24"/>
              </w:rPr>
            </w:pPr>
            <w:r>
              <w:rPr>
                <w:rFonts w:ascii="Bookman Uralic"/>
                <w:b/>
                <w:color w:val="006FC0"/>
                <w:sz w:val="24"/>
              </w:rPr>
              <w:t>Project</w:t>
            </w:r>
            <w:r>
              <w:rPr>
                <w:rFonts w:ascii="Bookman Uralic"/>
                <w:b/>
                <w:color w:val="006FC0"/>
                <w:spacing w:val="-2"/>
                <w:sz w:val="24"/>
              </w:rPr>
              <w:t xml:space="preserve"> </w:t>
            </w:r>
            <w:proofErr w:type="gramStart"/>
            <w:r>
              <w:rPr>
                <w:rFonts w:ascii="Bookman Uralic"/>
                <w:b/>
                <w:color w:val="006FC0"/>
                <w:spacing w:val="-2"/>
                <w:sz w:val="24"/>
              </w:rPr>
              <w:t>Details :</w:t>
            </w:r>
            <w:proofErr w:type="gramEnd"/>
          </w:p>
        </w:tc>
        <w:tc>
          <w:tcPr>
            <w:tcW w:w="3471" w:type="dxa"/>
            <w:gridSpan w:val="2"/>
            <w:tcBorders>
              <w:top w:val="single" w:sz="4" w:space="0" w:color="000000"/>
              <w:left w:val="single" w:sz="4" w:space="0" w:color="000000"/>
              <w:bottom w:val="single" w:sz="4" w:space="0" w:color="000000"/>
              <w:right w:val="single" w:sz="4" w:space="0" w:color="000000"/>
            </w:tcBorders>
          </w:tcPr>
          <w:p w14:paraId="55F37DA6" w14:textId="77777777" w:rsidR="008944EE" w:rsidRDefault="00934663">
            <w:pPr>
              <w:pStyle w:val="TableParagraph"/>
              <w:spacing w:line="260" w:lineRule="exact"/>
              <w:ind w:left="111"/>
              <w:rPr>
                <w:b/>
                <w:sz w:val="24"/>
              </w:rPr>
            </w:pPr>
            <w:r>
              <w:rPr>
                <w:rFonts w:ascii="Bookman Uralic"/>
                <w:b/>
                <w:color w:val="006FC0"/>
                <w:spacing w:val="-2"/>
                <w:sz w:val="24"/>
              </w:rPr>
              <w:t>Code:</w:t>
            </w:r>
            <w:r>
              <w:rPr>
                <w:b/>
                <w:spacing w:val="-2"/>
                <w:sz w:val="24"/>
              </w:rPr>
              <w:t xml:space="preserve"> 8E896</w:t>
            </w:r>
          </w:p>
        </w:tc>
        <w:tc>
          <w:tcPr>
            <w:tcW w:w="1085" w:type="dxa"/>
            <w:gridSpan w:val="2"/>
            <w:tcBorders>
              <w:top w:val="single" w:sz="4" w:space="0" w:color="000000"/>
              <w:left w:val="single" w:sz="4" w:space="0" w:color="000000"/>
              <w:bottom w:val="single" w:sz="4" w:space="0" w:color="000000"/>
              <w:right w:val="single" w:sz="4" w:space="0" w:color="000000"/>
            </w:tcBorders>
          </w:tcPr>
          <w:p w14:paraId="79282F6E" w14:textId="77777777" w:rsidR="008944EE" w:rsidRDefault="00934663">
            <w:pPr>
              <w:pStyle w:val="TableParagraph"/>
              <w:spacing w:before="1" w:line="259" w:lineRule="exact"/>
              <w:ind w:right="316"/>
              <w:rPr>
                <w:rFonts w:ascii="Bookman Uralic"/>
                <w:b/>
                <w:sz w:val="24"/>
              </w:rPr>
            </w:pPr>
            <w:r>
              <w:rPr>
                <w:rFonts w:ascii="Bookman Uralic"/>
                <w:b/>
                <w:color w:val="006FC0"/>
                <w:sz w:val="24"/>
              </w:rPr>
              <w:t>Batch</w:t>
            </w:r>
            <w:r>
              <w:rPr>
                <w:rFonts w:ascii="Bookman Uralic"/>
                <w:b/>
                <w:color w:val="006FC0"/>
                <w:spacing w:val="-5"/>
                <w:sz w:val="24"/>
              </w:rPr>
              <w:t xml:space="preserve"> </w:t>
            </w:r>
            <w:r>
              <w:rPr>
                <w:rFonts w:ascii="Bookman Uralic"/>
                <w:b/>
                <w:color w:val="006FC0"/>
                <w:spacing w:val="-2"/>
                <w:sz w:val="24"/>
              </w:rPr>
              <w:t xml:space="preserve">Size: </w:t>
            </w:r>
            <w:r>
              <w:rPr>
                <w:rFonts w:ascii="Bookman Uralic"/>
                <w:b/>
                <w:spacing w:val="-5"/>
                <w:sz w:val="24"/>
              </w:rPr>
              <w:t>03</w:t>
            </w:r>
          </w:p>
        </w:tc>
        <w:tc>
          <w:tcPr>
            <w:tcW w:w="1553" w:type="dxa"/>
            <w:gridSpan w:val="2"/>
            <w:tcBorders>
              <w:top w:val="single" w:sz="4" w:space="0" w:color="000000"/>
              <w:left w:val="single" w:sz="4" w:space="0" w:color="000000"/>
              <w:bottom w:val="single" w:sz="4" w:space="0" w:color="000000"/>
              <w:right w:val="single" w:sz="4" w:space="0" w:color="000000"/>
            </w:tcBorders>
          </w:tcPr>
          <w:p w14:paraId="15B07EE8" w14:textId="30BD2716" w:rsidR="008944EE" w:rsidRDefault="00934663">
            <w:pPr>
              <w:pStyle w:val="TableParagraph"/>
              <w:spacing w:before="1" w:line="259" w:lineRule="exact"/>
              <w:rPr>
                <w:rFonts w:ascii="Bookman Uralic"/>
                <w:b/>
                <w:sz w:val="24"/>
              </w:rPr>
            </w:pPr>
            <w:r>
              <w:rPr>
                <w:rFonts w:ascii="Bookman Uralic"/>
                <w:b/>
                <w:color w:val="006FC0"/>
                <w:spacing w:val="-2"/>
                <w:sz w:val="24"/>
              </w:rPr>
              <w:t xml:space="preserve">Batch No: </w:t>
            </w:r>
            <w:r>
              <w:rPr>
                <w:rFonts w:ascii="Bookman Uralic"/>
                <w:b/>
                <w:spacing w:val="-2"/>
                <w:sz w:val="24"/>
              </w:rPr>
              <w:t>E</w:t>
            </w:r>
            <w:r>
              <w:rPr>
                <w:rFonts w:ascii="Bookman Uralic"/>
                <w:b/>
                <w:spacing w:val="-2"/>
                <w:sz w:val="24"/>
                <w:lang w:val="en-IN"/>
              </w:rPr>
              <w:t>0</w:t>
            </w:r>
            <w:r w:rsidR="00F33FBC">
              <w:rPr>
                <w:rFonts w:ascii="Bookman Uralic"/>
                <w:b/>
                <w:spacing w:val="-2"/>
                <w:sz w:val="24"/>
              </w:rPr>
              <w:t>4</w:t>
            </w:r>
          </w:p>
        </w:tc>
        <w:tc>
          <w:tcPr>
            <w:tcW w:w="2126" w:type="dxa"/>
            <w:tcBorders>
              <w:top w:val="single" w:sz="4" w:space="0" w:color="000000"/>
              <w:left w:val="single" w:sz="4" w:space="0" w:color="000000"/>
              <w:bottom w:val="single" w:sz="4" w:space="0" w:color="000000"/>
              <w:right w:val="thickThinMediumGap" w:sz="2" w:space="0" w:color="000000"/>
            </w:tcBorders>
          </w:tcPr>
          <w:p w14:paraId="2F014C25" w14:textId="77777777" w:rsidR="008944EE" w:rsidRDefault="00934663">
            <w:pPr>
              <w:pStyle w:val="TableParagraph"/>
              <w:spacing w:line="260" w:lineRule="exact"/>
              <w:ind w:left="109"/>
              <w:rPr>
                <w:rFonts w:ascii="Liberation Sans Narrow"/>
                <w:b/>
                <w:sz w:val="24"/>
              </w:rPr>
            </w:pPr>
            <w:r>
              <w:rPr>
                <w:rFonts w:ascii="Liberation Sans Narrow"/>
                <w:b/>
                <w:color w:val="4F81BD" w:themeColor="accent1"/>
                <w:spacing w:val="-2"/>
                <w:sz w:val="24"/>
              </w:rPr>
              <w:t xml:space="preserve">AY: </w:t>
            </w:r>
            <w:r>
              <w:rPr>
                <w:rFonts w:ascii="Liberation Sans Narrow"/>
                <w:b/>
                <w:spacing w:val="-2"/>
                <w:sz w:val="24"/>
              </w:rPr>
              <w:t>2022-</w:t>
            </w:r>
            <w:r>
              <w:rPr>
                <w:rFonts w:ascii="Liberation Sans Narrow"/>
                <w:b/>
                <w:spacing w:val="-5"/>
                <w:sz w:val="24"/>
              </w:rPr>
              <w:t>26</w:t>
            </w:r>
          </w:p>
        </w:tc>
      </w:tr>
      <w:tr w:rsidR="008944EE" w14:paraId="536AC7A4" w14:textId="77777777">
        <w:trPr>
          <w:trHeight w:val="472"/>
        </w:trPr>
        <w:tc>
          <w:tcPr>
            <w:tcW w:w="2244" w:type="dxa"/>
            <w:gridSpan w:val="2"/>
            <w:tcBorders>
              <w:top w:val="single" w:sz="4" w:space="0" w:color="000000"/>
              <w:left w:val="thickThinMediumGap" w:sz="2" w:space="0" w:color="000000"/>
              <w:bottom w:val="single" w:sz="4" w:space="0" w:color="000000"/>
              <w:right w:val="single" w:sz="4" w:space="0" w:color="000000"/>
            </w:tcBorders>
          </w:tcPr>
          <w:p w14:paraId="3AF3AF34" w14:textId="77777777" w:rsidR="008944EE" w:rsidRDefault="00934663">
            <w:pPr>
              <w:pStyle w:val="TableParagraph"/>
              <w:spacing w:before="3" w:line="259" w:lineRule="exact"/>
              <w:ind w:left="116"/>
              <w:rPr>
                <w:rFonts w:ascii="Bookman Uralic"/>
                <w:b/>
                <w:sz w:val="24"/>
              </w:rPr>
            </w:pPr>
            <w:r>
              <w:rPr>
                <w:rFonts w:ascii="Bookman Uralic"/>
                <w:b/>
                <w:color w:val="006FC0"/>
                <w:sz w:val="24"/>
              </w:rPr>
              <w:t>Domain</w:t>
            </w:r>
            <w:r>
              <w:rPr>
                <w:rFonts w:ascii="Bookman Uralic"/>
                <w:b/>
                <w:color w:val="006FC0"/>
                <w:spacing w:val="-4"/>
                <w:sz w:val="24"/>
              </w:rPr>
              <w:t xml:space="preserve"> </w:t>
            </w:r>
            <w:r>
              <w:rPr>
                <w:rFonts w:ascii="Bookman Uralic"/>
                <w:b/>
                <w:color w:val="006FC0"/>
                <w:sz w:val="24"/>
              </w:rPr>
              <w:t>/</w:t>
            </w:r>
            <w:r>
              <w:rPr>
                <w:rFonts w:ascii="Bookman Uralic"/>
                <w:b/>
                <w:color w:val="006FC0"/>
                <w:spacing w:val="-3"/>
                <w:sz w:val="24"/>
              </w:rPr>
              <w:t xml:space="preserve"> </w:t>
            </w:r>
            <w:r>
              <w:rPr>
                <w:rFonts w:ascii="Bookman Uralic"/>
                <w:b/>
                <w:color w:val="006FC0"/>
                <w:spacing w:val="-2"/>
                <w:sz w:val="24"/>
              </w:rPr>
              <w:t>Area:</w:t>
            </w:r>
          </w:p>
        </w:tc>
        <w:tc>
          <w:tcPr>
            <w:tcW w:w="4556" w:type="dxa"/>
            <w:gridSpan w:val="4"/>
            <w:tcBorders>
              <w:top w:val="single" w:sz="4" w:space="0" w:color="000000"/>
              <w:left w:val="single" w:sz="4" w:space="0" w:color="000000"/>
              <w:bottom w:val="single" w:sz="4" w:space="0" w:color="000000"/>
              <w:right w:val="single" w:sz="4" w:space="0" w:color="000000"/>
            </w:tcBorders>
          </w:tcPr>
          <w:p w14:paraId="31952752" w14:textId="576EAB6C" w:rsidR="008944EE" w:rsidRDefault="00F33FBC">
            <w:pPr>
              <w:pStyle w:val="TableParagraph"/>
              <w:spacing w:before="1" w:line="261" w:lineRule="exact"/>
              <w:ind w:left="111"/>
              <w:rPr>
                <w:b/>
                <w:sz w:val="20"/>
                <w:szCs w:val="20"/>
              </w:rPr>
            </w:pPr>
            <w:r w:rsidRPr="00F33FBC">
              <w:rPr>
                <w:b/>
                <w:sz w:val="20"/>
                <w:szCs w:val="20"/>
              </w:rPr>
              <w:t>COMPUTER NETWORKS / DATA MINING / GRAPH ANALYSIS</w:t>
            </w:r>
          </w:p>
        </w:tc>
        <w:tc>
          <w:tcPr>
            <w:tcW w:w="3679" w:type="dxa"/>
            <w:gridSpan w:val="3"/>
            <w:tcBorders>
              <w:top w:val="single" w:sz="4" w:space="0" w:color="000000"/>
              <w:left w:val="single" w:sz="4" w:space="0" w:color="000000"/>
              <w:bottom w:val="single" w:sz="4" w:space="0" w:color="000000"/>
              <w:right w:val="thickThinMediumGap" w:sz="2" w:space="0" w:color="000000"/>
            </w:tcBorders>
          </w:tcPr>
          <w:p w14:paraId="42124EEE" w14:textId="692D7A8C" w:rsidR="008944EE" w:rsidRDefault="00934663">
            <w:pPr>
              <w:pStyle w:val="TableParagraph"/>
              <w:rPr>
                <w:sz w:val="20"/>
                <w:szCs w:val="20"/>
              </w:rPr>
            </w:pPr>
            <w:r>
              <w:rPr>
                <w:rFonts w:ascii="Bookman Uralic"/>
                <w:b/>
                <w:color w:val="0070C0"/>
                <w:sz w:val="20"/>
                <w:szCs w:val="20"/>
              </w:rPr>
              <w:t>Application/Product</w:t>
            </w:r>
            <w:r>
              <w:rPr>
                <w:rFonts w:ascii="Bookman Uralic"/>
                <w:b/>
                <w:color w:val="000000" w:themeColor="text1"/>
                <w:sz w:val="20"/>
                <w:szCs w:val="20"/>
              </w:rPr>
              <w:t xml:space="preserve">: </w:t>
            </w:r>
            <w:r w:rsidR="00F33FBC" w:rsidRPr="00F33FBC">
              <w:rPr>
                <w:rFonts w:ascii="Bookman Uralic"/>
                <w:b/>
                <w:color w:val="000000" w:themeColor="text1"/>
                <w:sz w:val="20"/>
                <w:szCs w:val="20"/>
              </w:rPr>
              <w:t>A system for analyzing complex networks and detecting community structures using multiple community detection algorithms such as Louvain, Girvan</w:t>
            </w:r>
            <w:r w:rsidR="00F33FBC" w:rsidRPr="00F33FBC">
              <w:rPr>
                <w:rFonts w:ascii="Bookman Uralic"/>
                <w:b/>
                <w:color w:val="000000" w:themeColor="text1"/>
                <w:sz w:val="20"/>
                <w:szCs w:val="20"/>
              </w:rPr>
              <w:t>–</w:t>
            </w:r>
            <w:r w:rsidR="00F33FBC" w:rsidRPr="00F33FBC">
              <w:rPr>
                <w:rFonts w:ascii="Bookman Uralic"/>
                <w:b/>
                <w:color w:val="000000" w:themeColor="text1"/>
                <w:sz w:val="20"/>
                <w:szCs w:val="20"/>
              </w:rPr>
              <w:t>Newman, CNM, and Max</w:t>
            </w:r>
            <w:r w:rsidR="00F33FBC" w:rsidRPr="00F33FBC">
              <w:rPr>
                <w:rFonts w:ascii="Bookman Uralic"/>
                <w:b/>
                <w:color w:val="000000" w:themeColor="text1"/>
                <w:sz w:val="20"/>
                <w:szCs w:val="20"/>
              </w:rPr>
              <w:t>–</w:t>
            </w:r>
            <w:r w:rsidR="00F33FBC" w:rsidRPr="00F33FBC">
              <w:rPr>
                <w:rFonts w:ascii="Bookman Uralic"/>
                <w:b/>
                <w:color w:val="000000" w:themeColor="text1"/>
                <w:sz w:val="20"/>
                <w:szCs w:val="20"/>
              </w:rPr>
              <w:t>Min.</w:t>
            </w:r>
          </w:p>
        </w:tc>
      </w:tr>
      <w:tr w:rsidR="008944EE" w14:paraId="31730362" w14:textId="77777777">
        <w:trPr>
          <w:trHeight w:val="1429"/>
        </w:trPr>
        <w:tc>
          <w:tcPr>
            <w:tcW w:w="2244" w:type="dxa"/>
            <w:gridSpan w:val="2"/>
            <w:tcBorders>
              <w:top w:val="single" w:sz="4" w:space="0" w:color="000000"/>
              <w:left w:val="thickThinMediumGap" w:sz="2" w:space="0" w:color="000000"/>
              <w:bottom w:val="single" w:sz="4" w:space="0" w:color="000000"/>
              <w:right w:val="single" w:sz="4" w:space="0" w:color="000000"/>
            </w:tcBorders>
          </w:tcPr>
          <w:p w14:paraId="4279CDD9" w14:textId="77777777" w:rsidR="008944EE" w:rsidRDefault="008944EE">
            <w:pPr>
              <w:pStyle w:val="TableParagraph"/>
              <w:rPr>
                <w:rFonts w:ascii="Bookman Uralic"/>
                <w:b/>
                <w:sz w:val="24"/>
              </w:rPr>
            </w:pPr>
          </w:p>
          <w:p w14:paraId="55DACD8E" w14:textId="77777777" w:rsidR="008944EE" w:rsidRDefault="008944EE">
            <w:pPr>
              <w:pStyle w:val="TableParagraph"/>
              <w:ind w:left="116"/>
              <w:jc w:val="center"/>
              <w:rPr>
                <w:rFonts w:ascii="Bookman Uralic"/>
                <w:b/>
                <w:color w:val="006FC0"/>
                <w:spacing w:val="-2"/>
                <w:sz w:val="24"/>
              </w:rPr>
            </w:pPr>
          </w:p>
          <w:p w14:paraId="460CA49D" w14:textId="77777777" w:rsidR="008944EE" w:rsidRDefault="00934663">
            <w:pPr>
              <w:pStyle w:val="TableParagraph"/>
              <w:ind w:left="116"/>
              <w:rPr>
                <w:rFonts w:ascii="Bookman Uralic"/>
                <w:b/>
                <w:sz w:val="24"/>
              </w:rPr>
            </w:pPr>
            <w:r>
              <w:rPr>
                <w:rFonts w:ascii="Bookman Uralic"/>
                <w:b/>
                <w:color w:val="006FC0"/>
                <w:spacing w:val="-2"/>
                <w:sz w:val="24"/>
              </w:rPr>
              <w:t>Abstract:</w:t>
            </w:r>
          </w:p>
        </w:tc>
        <w:tc>
          <w:tcPr>
            <w:tcW w:w="8235" w:type="dxa"/>
            <w:gridSpan w:val="7"/>
            <w:tcBorders>
              <w:top w:val="single" w:sz="4" w:space="0" w:color="000000"/>
              <w:left w:val="single" w:sz="4" w:space="0" w:color="000000"/>
              <w:bottom w:val="single" w:sz="4" w:space="0" w:color="000000"/>
              <w:right w:val="thickThinMediumGap" w:sz="2" w:space="0" w:color="000000"/>
            </w:tcBorders>
          </w:tcPr>
          <w:p w14:paraId="11778697" w14:textId="290F878D" w:rsidR="008944EE" w:rsidRDefault="00F33FBC">
            <w:pPr>
              <w:pStyle w:val="TableParagraph"/>
              <w:ind w:left="111" w:right="93"/>
              <w:jc w:val="both"/>
            </w:pPr>
            <w:r w:rsidRPr="00F33FBC">
              <w:t>With the rapid growth of online social networks, detecting communities—groups of closely connected users—has become essential for understanding interaction patterns and information flow. This study evaluates four community detection algorithms: Louvain, Girvan–Newman, CNM, and Max–Min, using the Dolphin social network dataset. Their performance is analyzed based on modularity and Normalized Mutual Information (NMI). The Louvain algorithm achieves the best results with a modularity of 0.5188 and NMI of 0.911, indicating high accuracy in identifying community structures. In contrast, the Max–Min method shows comparatively lower performance. Overall, the results highlight that modularity-based approaches are more effective in detecting meaningful communities.</w:t>
            </w:r>
          </w:p>
        </w:tc>
      </w:tr>
      <w:tr w:rsidR="008944EE" w14:paraId="3D7A1219" w14:textId="77777777">
        <w:trPr>
          <w:trHeight w:val="148"/>
        </w:trPr>
        <w:tc>
          <w:tcPr>
            <w:tcW w:w="5715" w:type="dxa"/>
            <w:gridSpan w:val="4"/>
            <w:tcBorders>
              <w:top w:val="single" w:sz="4" w:space="0" w:color="000000"/>
              <w:left w:val="thickThinMediumGap" w:sz="2" w:space="0" w:color="000000"/>
              <w:bottom w:val="single" w:sz="4" w:space="0" w:color="000000"/>
              <w:right w:val="single" w:sz="4" w:space="0" w:color="000000"/>
            </w:tcBorders>
          </w:tcPr>
          <w:p w14:paraId="245586BE" w14:textId="77777777" w:rsidR="008944EE" w:rsidRDefault="00934663">
            <w:pPr>
              <w:pStyle w:val="TableParagraph"/>
              <w:spacing w:before="3" w:line="212" w:lineRule="exact"/>
              <w:ind w:left="16"/>
              <w:jc w:val="center"/>
              <w:rPr>
                <w:rFonts w:ascii="Bookman Uralic"/>
                <w:b/>
                <w:sz w:val="20"/>
              </w:rPr>
            </w:pPr>
            <w:r>
              <w:rPr>
                <w:rFonts w:ascii="Bookman Uralic"/>
                <w:b/>
                <w:color w:val="006FC0"/>
                <w:sz w:val="20"/>
              </w:rPr>
              <w:t>Existing</w:t>
            </w:r>
            <w:r>
              <w:rPr>
                <w:rFonts w:ascii="Bookman Uralic"/>
                <w:b/>
                <w:color w:val="006FC0"/>
                <w:spacing w:val="-16"/>
                <w:sz w:val="20"/>
              </w:rPr>
              <w:t xml:space="preserve"> </w:t>
            </w:r>
            <w:r>
              <w:rPr>
                <w:rFonts w:ascii="Bookman Uralic"/>
                <w:b/>
                <w:color w:val="006FC0"/>
                <w:spacing w:val="-2"/>
                <w:sz w:val="20"/>
              </w:rPr>
              <w:t>System</w:t>
            </w:r>
          </w:p>
        </w:tc>
        <w:tc>
          <w:tcPr>
            <w:tcW w:w="4764" w:type="dxa"/>
            <w:gridSpan w:val="5"/>
            <w:tcBorders>
              <w:top w:val="single" w:sz="4" w:space="0" w:color="000000"/>
              <w:left w:val="single" w:sz="4" w:space="0" w:color="000000"/>
              <w:bottom w:val="single" w:sz="4" w:space="0" w:color="000000"/>
              <w:right w:val="thickThinMediumGap" w:sz="2" w:space="0" w:color="000000"/>
            </w:tcBorders>
          </w:tcPr>
          <w:p w14:paraId="001EED16" w14:textId="77777777" w:rsidR="008944EE" w:rsidRDefault="00934663">
            <w:pPr>
              <w:pStyle w:val="TableParagraph"/>
              <w:spacing w:before="3" w:line="212" w:lineRule="exact"/>
              <w:ind w:left="1758"/>
              <w:rPr>
                <w:rFonts w:ascii="Bookman Uralic"/>
                <w:b/>
                <w:sz w:val="20"/>
              </w:rPr>
            </w:pPr>
            <w:r>
              <w:rPr>
                <w:rFonts w:ascii="Bookman Uralic"/>
                <w:b/>
                <w:color w:val="006FC0"/>
                <w:sz w:val="20"/>
              </w:rPr>
              <w:t>Proposed</w:t>
            </w:r>
            <w:r>
              <w:rPr>
                <w:rFonts w:ascii="Bookman Uralic"/>
                <w:b/>
                <w:color w:val="006FC0"/>
                <w:spacing w:val="-16"/>
                <w:sz w:val="20"/>
              </w:rPr>
              <w:t xml:space="preserve"> </w:t>
            </w:r>
            <w:r>
              <w:rPr>
                <w:rFonts w:ascii="Bookman Uralic"/>
                <w:b/>
                <w:color w:val="006FC0"/>
                <w:spacing w:val="-2"/>
                <w:sz w:val="20"/>
              </w:rPr>
              <w:t>System</w:t>
            </w:r>
          </w:p>
        </w:tc>
      </w:tr>
      <w:tr w:rsidR="008944EE" w14:paraId="0228FA49" w14:textId="77777777">
        <w:trPr>
          <w:trHeight w:val="839"/>
        </w:trPr>
        <w:tc>
          <w:tcPr>
            <w:tcW w:w="5715" w:type="dxa"/>
            <w:gridSpan w:val="4"/>
            <w:tcBorders>
              <w:top w:val="single" w:sz="4" w:space="0" w:color="000000"/>
              <w:left w:val="thickThinMediumGap" w:sz="2" w:space="0" w:color="000000"/>
              <w:bottom w:val="single" w:sz="4" w:space="0" w:color="000000"/>
              <w:right w:val="single" w:sz="4" w:space="0" w:color="000000"/>
            </w:tcBorders>
          </w:tcPr>
          <w:p w14:paraId="6A8E2095" w14:textId="414BEEFF" w:rsidR="00401AC3" w:rsidRPr="00401AC3" w:rsidRDefault="00401AC3" w:rsidP="00401AC3">
            <w:pPr>
              <w:pStyle w:val="TableParagraph"/>
              <w:tabs>
                <w:tab w:val="left" w:pos="356"/>
              </w:tabs>
              <w:spacing w:line="275" w:lineRule="exact"/>
              <w:rPr>
                <w:sz w:val="20"/>
                <w:szCs w:val="20"/>
                <w:lang w:val="en-IN"/>
              </w:rPr>
            </w:pPr>
            <w:r>
              <w:rPr>
                <w:sz w:val="20"/>
                <w:szCs w:val="20"/>
                <w:lang w:val="en-IN"/>
              </w:rPr>
              <w:t xml:space="preserve">1. </w:t>
            </w:r>
            <w:r w:rsidRPr="00401AC3">
              <w:rPr>
                <w:sz w:val="20"/>
                <w:szCs w:val="20"/>
                <w:lang w:val="en-IN"/>
              </w:rPr>
              <w:t xml:space="preserve">Limited analysis using single algorithm approaches </w:t>
            </w:r>
          </w:p>
          <w:p w14:paraId="6984D755" w14:textId="320D3F8E" w:rsidR="00401AC3" w:rsidRPr="00401AC3" w:rsidRDefault="00401AC3" w:rsidP="00401AC3">
            <w:pPr>
              <w:pStyle w:val="TableParagraph"/>
              <w:tabs>
                <w:tab w:val="left" w:pos="356"/>
              </w:tabs>
              <w:spacing w:line="275" w:lineRule="exact"/>
              <w:rPr>
                <w:sz w:val="20"/>
                <w:szCs w:val="20"/>
                <w:lang w:val="en-IN"/>
              </w:rPr>
            </w:pPr>
            <w:r>
              <w:rPr>
                <w:sz w:val="20"/>
                <w:szCs w:val="20"/>
                <w:lang w:val="en-IN"/>
              </w:rPr>
              <w:t>2.</w:t>
            </w:r>
            <w:r w:rsidRPr="00401AC3">
              <w:rPr>
                <w:sz w:val="20"/>
                <w:szCs w:val="20"/>
                <w:lang w:val="en-IN"/>
              </w:rPr>
              <w:t xml:space="preserve"> </w:t>
            </w:r>
            <w:r>
              <w:rPr>
                <w:sz w:val="20"/>
                <w:szCs w:val="20"/>
                <w:lang w:val="en-IN"/>
              </w:rPr>
              <w:t xml:space="preserve"> </w:t>
            </w:r>
            <w:r w:rsidRPr="00401AC3">
              <w:rPr>
                <w:sz w:val="20"/>
                <w:szCs w:val="20"/>
                <w:lang w:val="en-IN"/>
              </w:rPr>
              <w:t xml:space="preserve">Lack of comparative evaluation between algorithms </w:t>
            </w:r>
          </w:p>
          <w:p w14:paraId="2845C49A" w14:textId="70D91A69" w:rsidR="00401AC3" w:rsidRPr="00401AC3" w:rsidRDefault="00401AC3" w:rsidP="00401AC3">
            <w:pPr>
              <w:pStyle w:val="TableParagraph"/>
              <w:tabs>
                <w:tab w:val="left" w:pos="356"/>
              </w:tabs>
              <w:spacing w:line="275" w:lineRule="exact"/>
              <w:rPr>
                <w:sz w:val="20"/>
                <w:szCs w:val="20"/>
                <w:lang w:val="en-IN"/>
              </w:rPr>
            </w:pPr>
            <w:r>
              <w:rPr>
                <w:sz w:val="20"/>
                <w:szCs w:val="20"/>
                <w:lang w:val="en-IN"/>
              </w:rPr>
              <w:t xml:space="preserve">3. </w:t>
            </w:r>
            <w:r w:rsidRPr="00401AC3">
              <w:rPr>
                <w:sz w:val="20"/>
                <w:szCs w:val="20"/>
                <w:lang w:val="en-IN"/>
              </w:rPr>
              <w:t xml:space="preserve"> Difficulty in interpreting large-scale network structures </w:t>
            </w:r>
          </w:p>
          <w:p w14:paraId="179410EE" w14:textId="06D4FECE" w:rsidR="00401AC3" w:rsidRPr="00401AC3" w:rsidRDefault="00401AC3" w:rsidP="00401AC3">
            <w:pPr>
              <w:pStyle w:val="TableParagraph"/>
              <w:tabs>
                <w:tab w:val="left" w:pos="356"/>
              </w:tabs>
              <w:spacing w:line="275" w:lineRule="exact"/>
              <w:rPr>
                <w:sz w:val="20"/>
                <w:szCs w:val="20"/>
                <w:lang w:val="en-IN"/>
              </w:rPr>
            </w:pPr>
            <w:r>
              <w:rPr>
                <w:sz w:val="20"/>
                <w:szCs w:val="20"/>
                <w:lang w:val="en-IN"/>
              </w:rPr>
              <w:t xml:space="preserve">4. </w:t>
            </w:r>
            <w:r w:rsidRPr="00401AC3">
              <w:rPr>
                <w:sz w:val="20"/>
                <w:szCs w:val="20"/>
                <w:lang w:val="en-IN"/>
              </w:rPr>
              <w:t xml:space="preserve"> Limited visualization of detected communities </w:t>
            </w:r>
          </w:p>
          <w:p w14:paraId="7D42794E" w14:textId="395CFF56" w:rsidR="008944EE" w:rsidRPr="00401AC3" w:rsidRDefault="00401AC3" w:rsidP="00401AC3">
            <w:pPr>
              <w:pStyle w:val="TableParagraph"/>
              <w:tabs>
                <w:tab w:val="left" w:pos="356"/>
              </w:tabs>
              <w:spacing w:line="275" w:lineRule="exact"/>
              <w:rPr>
                <w:sz w:val="20"/>
                <w:szCs w:val="20"/>
                <w:lang w:val="en-IN"/>
              </w:rPr>
            </w:pPr>
            <w:r>
              <w:rPr>
                <w:sz w:val="20"/>
                <w:szCs w:val="20"/>
                <w:lang w:val="en-IN"/>
              </w:rPr>
              <w:t xml:space="preserve">5. </w:t>
            </w:r>
            <w:r w:rsidRPr="00401AC3">
              <w:rPr>
                <w:sz w:val="20"/>
                <w:szCs w:val="20"/>
                <w:lang w:val="en-IN"/>
              </w:rPr>
              <w:t xml:space="preserve"> No standardized evaluation using metrics like modularity and NMI</w:t>
            </w:r>
          </w:p>
        </w:tc>
        <w:tc>
          <w:tcPr>
            <w:tcW w:w="4764" w:type="dxa"/>
            <w:gridSpan w:val="5"/>
            <w:tcBorders>
              <w:top w:val="single" w:sz="4" w:space="0" w:color="000000"/>
              <w:left w:val="single" w:sz="4" w:space="0" w:color="000000"/>
              <w:bottom w:val="single" w:sz="4" w:space="0" w:color="000000"/>
              <w:right w:val="thickThinMediumGap" w:sz="2" w:space="0" w:color="000000"/>
            </w:tcBorders>
          </w:tcPr>
          <w:p w14:paraId="41513028" w14:textId="55ABFF34" w:rsidR="00401AC3" w:rsidRPr="00401AC3" w:rsidRDefault="00401AC3" w:rsidP="00401AC3">
            <w:pPr>
              <w:pStyle w:val="TableParagraph"/>
              <w:tabs>
                <w:tab w:val="left" w:pos="349"/>
              </w:tabs>
              <w:spacing w:line="275" w:lineRule="exact"/>
              <w:rPr>
                <w:sz w:val="20"/>
                <w:szCs w:val="20"/>
                <w:lang w:val="en-IN"/>
              </w:rPr>
            </w:pPr>
            <w:r>
              <w:rPr>
                <w:sz w:val="20"/>
                <w:szCs w:val="20"/>
                <w:lang w:val="en-IN"/>
              </w:rPr>
              <w:t>1.</w:t>
            </w:r>
            <w:r w:rsidRPr="00401AC3">
              <w:rPr>
                <w:sz w:val="20"/>
                <w:szCs w:val="20"/>
                <w:lang w:val="en-IN"/>
              </w:rPr>
              <w:t xml:space="preserve">  Implementation of multiple algorithms (Louvain, GN, </w:t>
            </w:r>
            <w:r>
              <w:rPr>
                <w:sz w:val="20"/>
                <w:szCs w:val="20"/>
                <w:lang w:val="en-IN"/>
              </w:rPr>
              <w:br/>
            </w:r>
            <w:r w:rsidRPr="00401AC3">
              <w:rPr>
                <w:sz w:val="20"/>
                <w:szCs w:val="20"/>
                <w:lang w:val="en-IN"/>
              </w:rPr>
              <w:t xml:space="preserve">CNM, Max–Min) </w:t>
            </w:r>
          </w:p>
          <w:p w14:paraId="62B13C4E" w14:textId="039233CD" w:rsidR="00401AC3" w:rsidRPr="00401AC3" w:rsidRDefault="00401AC3" w:rsidP="00401AC3">
            <w:pPr>
              <w:pStyle w:val="TableParagraph"/>
              <w:tabs>
                <w:tab w:val="left" w:pos="349"/>
              </w:tabs>
              <w:spacing w:line="275" w:lineRule="exact"/>
              <w:rPr>
                <w:sz w:val="20"/>
                <w:szCs w:val="20"/>
                <w:lang w:val="en-IN"/>
              </w:rPr>
            </w:pPr>
            <w:r>
              <w:rPr>
                <w:sz w:val="20"/>
                <w:szCs w:val="20"/>
                <w:lang w:val="en-IN"/>
              </w:rPr>
              <w:t xml:space="preserve">2. </w:t>
            </w:r>
            <w:r w:rsidRPr="00401AC3">
              <w:rPr>
                <w:sz w:val="20"/>
                <w:szCs w:val="20"/>
                <w:lang w:val="en-IN"/>
              </w:rPr>
              <w:t xml:space="preserve">Comparative analysis using modularity and NMI </w:t>
            </w:r>
          </w:p>
          <w:p w14:paraId="44636B01" w14:textId="2382DABB" w:rsidR="00401AC3" w:rsidRPr="00401AC3" w:rsidRDefault="00401AC3" w:rsidP="00401AC3">
            <w:pPr>
              <w:pStyle w:val="TableParagraph"/>
              <w:tabs>
                <w:tab w:val="left" w:pos="349"/>
              </w:tabs>
              <w:spacing w:line="275" w:lineRule="exact"/>
              <w:rPr>
                <w:sz w:val="20"/>
                <w:szCs w:val="20"/>
                <w:lang w:val="en-IN"/>
              </w:rPr>
            </w:pPr>
            <w:r>
              <w:rPr>
                <w:sz w:val="20"/>
                <w:szCs w:val="20"/>
                <w:lang w:val="en-IN"/>
              </w:rPr>
              <w:t xml:space="preserve">3. </w:t>
            </w:r>
            <w:r w:rsidRPr="00401AC3">
              <w:rPr>
                <w:sz w:val="20"/>
                <w:szCs w:val="20"/>
                <w:lang w:val="en-IN"/>
              </w:rPr>
              <w:t xml:space="preserve"> Efficient detection of community structures in networks </w:t>
            </w:r>
          </w:p>
          <w:p w14:paraId="350CEA11" w14:textId="09C028DC" w:rsidR="00401AC3" w:rsidRPr="00401AC3" w:rsidRDefault="00401AC3" w:rsidP="00401AC3">
            <w:pPr>
              <w:pStyle w:val="TableParagraph"/>
              <w:tabs>
                <w:tab w:val="left" w:pos="349"/>
              </w:tabs>
              <w:spacing w:line="275" w:lineRule="exact"/>
              <w:rPr>
                <w:sz w:val="20"/>
                <w:szCs w:val="20"/>
                <w:lang w:val="en-IN"/>
              </w:rPr>
            </w:pPr>
            <w:r>
              <w:rPr>
                <w:sz w:val="20"/>
                <w:szCs w:val="20"/>
                <w:lang w:val="en-IN"/>
              </w:rPr>
              <w:t xml:space="preserve">4. </w:t>
            </w:r>
            <w:r w:rsidRPr="00401AC3">
              <w:rPr>
                <w:sz w:val="20"/>
                <w:szCs w:val="20"/>
                <w:lang w:val="en-IN"/>
              </w:rPr>
              <w:t xml:space="preserve"> Visualization of communities using graph-based </w:t>
            </w:r>
            <w:r>
              <w:rPr>
                <w:sz w:val="20"/>
                <w:szCs w:val="20"/>
                <w:lang w:val="en-IN"/>
              </w:rPr>
              <w:br/>
              <w:t xml:space="preserve">      </w:t>
            </w:r>
            <w:r w:rsidRPr="00401AC3">
              <w:rPr>
                <w:sz w:val="20"/>
                <w:szCs w:val="20"/>
                <w:lang w:val="en-IN"/>
              </w:rPr>
              <w:t xml:space="preserve">models </w:t>
            </w:r>
          </w:p>
          <w:p w14:paraId="4B7C6CCF" w14:textId="18DB3C68" w:rsidR="00401AC3" w:rsidRPr="00401AC3" w:rsidRDefault="00401AC3" w:rsidP="00401AC3">
            <w:pPr>
              <w:pStyle w:val="TableParagraph"/>
              <w:tabs>
                <w:tab w:val="left" w:pos="349"/>
              </w:tabs>
              <w:spacing w:line="275" w:lineRule="exact"/>
              <w:rPr>
                <w:sz w:val="20"/>
                <w:szCs w:val="20"/>
                <w:lang w:val="en-IN"/>
              </w:rPr>
            </w:pPr>
            <w:r>
              <w:rPr>
                <w:sz w:val="20"/>
                <w:szCs w:val="20"/>
                <w:lang w:val="en-IN"/>
              </w:rPr>
              <w:t xml:space="preserve">5. </w:t>
            </w:r>
            <w:r w:rsidRPr="00401AC3">
              <w:rPr>
                <w:sz w:val="20"/>
                <w:szCs w:val="20"/>
                <w:lang w:val="en-IN"/>
              </w:rPr>
              <w:t xml:space="preserve"> Improved understanding of network </w:t>
            </w:r>
            <w:proofErr w:type="spellStart"/>
            <w:r w:rsidRPr="00401AC3">
              <w:rPr>
                <w:sz w:val="20"/>
                <w:szCs w:val="20"/>
                <w:lang w:val="en-IN"/>
              </w:rPr>
              <w:t>behavior</w:t>
            </w:r>
            <w:proofErr w:type="spellEnd"/>
            <w:r w:rsidRPr="00401AC3">
              <w:rPr>
                <w:sz w:val="20"/>
                <w:szCs w:val="20"/>
                <w:lang w:val="en-IN"/>
              </w:rPr>
              <w:t xml:space="preserve"> and </w:t>
            </w:r>
            <w:r>
              <w:rPr>
                <w:sz w:val="20"/>
                <w:szCs w:val="20"/>
                <w:lang w:val="en-IN"/>
              </w:rPr>
              <w:br/>
              <w:t xml:space="preserve">     </w:t>
            </w:r>
            <w:r w:rsidRPr="00401AC3">
              <w:rPr>
                <w:sz w:val="20"/>
                <w:szCs w:val="20"/>
                <w:lang w:val="en-IN"/>
              </w:rPr>
              <w:t xml:space="preserve">structure </w:t>
            </w:r>
          </w:p>
          <w:p w14:paraId="13BE2F4B" w14:textId="5049F649" w:rsidR="008944EE" w:rsidRPr="00401AC3" w:rsidRDefault="00401AC3" w:rsidP="00401AC3">
            <w:pPr>
              <w:pStyle w:val="TableParagraph"/>
              <w:tabs>
                <w:tab w:val="left" w:pos="349"/>
              </w:tabs>
              <w:spacing w:line="275" w:lineRule="exact"/>
              <w:rPr>
                <w:sz w:val="20"/>
                <w:szCs w:val="20"/>
                <w:lang w:val="en-IN"/>
              </w:rPr>
            </w:pPr>
            <w:r>
              <w:rPr>
                <w:sz w:val="20"/>
                <w:szCs w:val="20"/>
                <w:lang w:val="en-IN"/>
              </w:rPr>
              <w:t xml:space="preserve">6. </w:t>
            </w:r>
            <w:r w:rsidRPr="00401AC3">
              <w:rPr>
                <w:sz w:val="20"/>
                <w:szCs w:val="20"/>
                <w:lang w:val="en-IN"/>
              </w:rPr>
              <w:t xml:space="preserve"> Better accuracy in identifying meaningful clusters</w:t>
            </w:r>
          </w:p>
        </w:tc>
      </w:tr>
      <w:tr w:rsidR="008944EE" w14:paraId="09CE73AC" w14:textId="77777777">
        <w:trPr>
          <w:trHeight w:val="148"/>
        </w:trPr>
        <w:tc>
          <w:tcPr>
            <w:tcW w:w="5715" w:type="dxa"/>
            <w:gridSpan w:val="4"/>
            <w:tcBorders>
              <w:top w:val="single" w:sz="4" w:space="0" w:color="000000"/>
              <w:left w:val="thickThinMediumGap" w:sz="2" w:space="0" w:color="000000"/>
              <w:bottom w:val="single" w:sz="4" w:space="0" w:color="000000"/>
              <w:right w:val="single" w:sz="4" w:space="0" w:color="000000"/>
            </w:tcBorders>
          </w:tcPr>
          <w:p w14:paraId="7916722C" w14:textId="77777777" w:rsidR="008944EE" w:rsidRDefault="00934663">
            <w:pPr>
              <w:pStyle w:val="TableParagraph"/>
              <w:spacing w:before="1" w:line="259" w:lineRule="exact"/>
              <w:ind w:left="414"/>
              <w:rPr>
                <w:rFonts w:ascii="Bookman Uralic"/>
                <w:b/>
                <w:sz w:val="24"/>
              </w:rPr>
            </w:pPr>
            <w:r>
              <w:rPr>
                <w:rFonts w:ascii="Bookman Uralic"/>
                <w:b/>
                <w:color w:val="006FC0"/>
                <w:sz w:val="24"/>
              </w:rPr>
              <w:t>Technical</w:t>
            </w:r>
            <w:r>
              <w:rPr>
                <w:rFonts w:ascii="Bookman Uralic"/>
                <w:b/>
                <w:color w:val="006FC0"/>
                <w:spacing w:val="-2"/>
                <w:sz w:val="24"/>
              </w:rPr>
              <w:t xml:space="preserve"> </w:t>
            </w:r>
            <w:r>
              <w:rPr>
                <w:rFonts w:ascii="Bookman Uralic"/>
                <w:b/>
                <w:color w:val="006FC0"/>
                <w:sz w:val="24"/>
              </w:rPr>
              <w:t>(S/w</w:t>
            </w:r>
            <w:r>
              <w:rPr>
                <w:rFonts w:ascii="Bookman Uralic"/>
                <w:b/>
                <w:color w:val="006FC0"/>
                <w:spacing w:val="-2"/>
                <w:sz w:val="24"/>
              </w:rPr>
              <w:t xml:space="preserve"> </w:t>
            </w:r>
            <w:r>
              <w:rPr>
                <w:rFonts w:ascii="Bookman Uralic"/>
                <w:b/>
                <w:color w:val="006FC0"/>
                <w:sz w:val="24"/>
              </w:rPr>
              <w:t>&amp;</w:t>
            </w:r>
            <w:r>
              <w:rPr>
                <w:rFonts w:ascii="Bookman Uralic"/>
                <w:b/>
                <w:color w:val="006FC0"/>
                <w:spacing w:val="-3"/>
                <w:sz w:val="24"/>
              </w:rPr>
              <w:t xml:space="preserve"> </w:t>
            </w:r>
            <w:r>
              <w:rPr>
                <w:rFonts w:ascii="Bookman Uralic"/>
                <w:b/>
                <w:color w:val="006FC0"/>
                <w:sz w:val="24"/>
              </w:rPr>
              <w:t>H/w)</w:t>
            </w:r>
            <w:r>
              <w:rPr>
                <w:rFonts w:ascii="Bookman Uralic"/>
                <w:b/>
                <w:color w:val="006FC0"/>
                <w:spacing w:val="-2"/>
                <w:sz w:val="24"/>
              </w:rPr>
              <w:t xml:space="preserve"> Specifications</w:t>
            </w:r>
          </w:p>
        </w:tc>
        <w:tc>
          <w:tcPr>
            <w:tcW w:w="4764" w:type="dxa"/>
            <w:gridSpan w:val="5"/>
            <w:tcBorders>
              <w:top w:val="single" w:sz="4" w:space="0" w:color="000000"/>
              <w:left w:val="single" w:sz="4" w:space="0" w:color="000000"/>
              <w:bottom w:val="single" w:sz="4" w:space="0" w:color="000000"/>
              <w:right w:val="thickThinMediumGap" w:sz="2" w:space="0" w:color="000000"/>
            </w:tcBorders>
          </w:tcPr>
          <w:p w14:paraId="6D26EFE7" w14:textId="77777777" w:rsidR="008944EE" w:rsidRDefault="00934663">
            <w:pPr>
              <w:pStyle w:val="TableParagraph"/>
              <w:spacing w:before="1" w:line="259" w:lineRule="exact"/>
              <w:ind w:left="1131"/>
              <w:rPr>
                <w:rFonts w:ascii="Bookman Uralic"/>
                <w:b/>
                <w:sz w:val="24"/>
              </w:rPr>
            </w:pPr>
            <w:r>
              <w:rPr>
                <w:rFonts w:ascii="Bookman Uralic"/>
                <w:b/>
                <w:color w:val="006FC0"/>
                <w:sz w:val="24"/>
              </w:rPr>
              <w:t>Module(s)</w:t>
            </w:r>
            <w:r>
              <w:rPr>
                <w:rFonts w:ascii="Bookman Uralic"/>
                <w:b/>
                <w:color w:val="006FC0"/>
                <w:spacing w:val="-13"/>
                <w:sz w:val="24"/>
              </w:rPr>
              <w:t xml:space="preserve"> </w:t>
            </w:r>
            <w:r>
              <w:rPr>
                <w:rFonts w:ascii="Bookman Uralic"/>
                <w:b/>
                <w:color w:val="006FC0"/>
                <w:spacing w:val="-2"/>
                <w:sz w:val="24"/>
              </w:rPr>
              <w:t>Specifications</w:t>
            </w:r>
          </w:p>
        </w:tc>
      </w:tr>
      <w:tr w:rsidR="008944EE" w14:paraId="519FD98B" w14:textId="77777777">
        <w:trPr>
          <w:trHeight w:val="979"/>
        </w:trPr>
        <w:tc>
          <w:tcPr>
            <w:tcW w:w="5715" w:type="dxa"/>
            <w:gridSpan w:val="4"/>
            <w:tcBorders>
              <w:top w:val="single" w:sz="4" w:space="0" w:color="000000"/>
              <w:left w:val="thickThinMediumGap" w:sz="2" w:space="0" w:color="000000"/>
              <w:bottom w:val="single" w:sz="4" w:space="0" w:color="000000"/>
              <w:right w:val="single" w:sz="4" w:space="0" w:color="000000"/>
            </w:tcBorders>
          </w:tcPr>
          <w:p w14:paraId="50383F9C" w14:textId="77777777" w:rsidR="008944EE" w:rsidRDefault="00934663">
            <w:pPr>
              <w:pStyle w:val="TableParagraph"/>
              <w:tabs>
                <w:tab w:val="left" w:pos="2910"/>
              </w:tabs>
              <w:spacing w:before="70"/>
              <w:ind w:left="186"/>
              <w:rPr>
                <w:b/>
                <w:sz w:val="20"/>
                <w:szCs w:val="20"/>
              </w:rPr>
            </w:pPr>
            <w:r>
              <w:rPr>
                <w:b/>
                <w:sz w:val="20"/>
                <w:szCs w:val="20"/>
              </w:rPr>
              <w:t>Hardware</w:t>
            </w:r>
            <w:r>
              <w:rPr>
                <w:b/>
                <w:spacing w:val="-8"/>
                <w:sz w:val="20"/>
                <w:szCs w:val="20"/>
              </w:rPr>
              <w:t xml:space="preserve"> </w:t>
            </w:r>
            <w:r>
              <w:rPr>
                <w:b/>
                <w:spacing w:val="-2"/>
                <w:sz w:val="20"/>
                <w:szCs w:val="20"/>
              </w:rPr>
              <w:t xml:space="preserve">Specifications </w:t>
            </w:r>
            <w:r>
              <w:rPr>
                <w:b/>
                <w:spacing w:val="-2"/>
                <w:sz w:val="20"/>
                <w:szCs w:val="20"/>
                <w:lang w:val="en-IN"/>
              </w:rPr>
              <w:t xml:space="preserve">      </w:t>
            </w:r>
            <w:r>
              <w:rPr>
                <w:b/>
                <w:spacing w:val="-2"/>
                <w:sz w:val="20"/>
                <w:szCs w:val="20"/>
              </w:rPr>
              <w:t xml:space="preserve"> </w:t>
            </w:r>
            <w:r>
              <w:rPr>
                <w:b/>
                <w:position w:val="1"/>
                <w:sz w:val="20"/>
                <w:szCs w:val="20"/>
              </w:rPr>
              <w:t>Software</w:t>
            </w:r>
            <w:r>
              <w:rPr>
                <w:b/>
                <w:spacing w:val="-3"/>
                <w:position w:val="1"/>
                <w:sz w:val="20"/>
                <w:szCs w:val="20"/>
              </w:rPr>
              <w:t xml:space="preserve"> </w:t>
            </w:r>
            <w:r>
              <w:rPr>
                <w:b/>
                <w:spacing w:val="-2"/>
                <w:position w:val="1"/>
                <w:sz w:val="20"/>
                <w:szCs w:val="20"/>
              </w:rPr>
              <w:t>Specifications:</w:t>
            </w:r>
          </w:p>
          <w:p w14:paraId="18ED315F" w14:textId="3B97F099" w:rsidR="008944EE" w:rsidRDefault="00934663">
            <w:pPr>
              <w:pStyle w:val="TableParagraph"/>
              <w:tabs>
                <w:tab w:val="left" w:pos="403"/>
                <w:tab w:val="left" w:pos="2910"/>
              </w:tabs>
              <w:spacing w:before="11" w:line="292" w:lineRule="exact"/>
              <w:ind w:left="185"/>
              <w:rPr>
                <w:position w:val="-2"/>
                <w:sz w:val="20"/>
                <w:szCs w:val="20"/>
              </w:rPr>
            </w:pPr>
            <w:r>
              <w:rPr>
                <w:position w:val="-2"/>
                <w:sz w:val="20"/>
                <w:szCs w:val="20"/>
              </w:rPr>
              <w:t>1.Intel Core</w:t>
            </w:r>
            <w:r>
              <w:rPr>
                <w:spacing w:val="-2"/>
                <w:position w:val="-2"/>
                <w:sz w:val="20"/>
                <w:szCs w:val="20"/>
              </w:rPr>
              <w:t xml:space="preserve"> </w:t>
            </w:r>
            <w:r>
              <w:rPr>
                <w:position w:val="-2"/>
                <w:sz w:val="20"/>
                <w:szCs w:val="20"/>
              </w:rPr>
              <w:t>i5</w:t>
            </w:r>
            <w:r>
              <w:rPr>
                <w:spacing w:val="-4"/>
                <w:position w:val="-2"/>
                <w:sz w:val="20"/>
                <w:szCs w:val="20"/>
              </w:rPr>
              <w:t xml:space="preserve"> </w:t>
            </w:r>
            <w:r>
              <w:rPr>
                <w:position w:val="-2"/>
                <w:sz w:val="20"/>
                <w:szCs w:val="20"/>
              </w:rPr>
              <w:t>or</w:t>
            </w:r>
            <w:r>
              <w:rPr>
                <w:spacing w:val="-1"/>
                <w:position w:val="-2"/>
                <w:sz w:val="20"/>
                <w:szCs w:val="20"/>
              </w:rPr>
              <w:t xml:space="preserve"> </w:t>
            </w:r>
            <w:r>
              <w:rPr>
                <w:spacing w:val="-5"/>
                <w:position w:val="-2"/>
                <w:sz w:val="20"/>
                <w:szCs w:val="20"/>
              </w:rPr>
              <w:t>above</w:t>
            </w:r>
            <w:r>
              <w:rPr>
                <w:position w:val="-2"/>
                <w:sz w:val="20"/>
                <w:szCs w:val="20"/>
              </w:rPr>
              <w:tab/>
            </w:r>
            <w:r>
              <w:rPr>
                <w:sz w:val="20"/>
                <w:szCs w:val="20"/>
              </w:rPr>
              <w:t>1.</w:t>
            </w:r>
            <w:r>
              <w:rPr>
                <w:spacing w:val="-2"/>
                <w:sz w:val="20"/>
                <w:szCs w:val="20"/>
              </w:rPr>
              <w:t xml:space="preserve"> OS:</w:t>
            </w:r>
            <w:r>
              <w:rPr>
                <w:sz w:val="20"/>
                <w:szCs w:val="20"/>
              </w:rPr>
              <w:t>Windows</w:t>
            </w:r>
            <w:r w:rsidR="00B143DF">
              <w:rPr>
                <w:sz w:val="20"/>
                <w:szCs w:val="20"/>
              </w:rPr>
              <w:t xml:space="preserve"> </w:t>
            </w:r>
            <w:r>
              <w:rPr>
                <w:sz w:val="20"/>
                <w:szCs w:val="20"/>
              </w:rPr>
              <w:t>10/11 or Linux</w:t>
            </w:r>
          </w:p>
          <w:p w14:paraId="5E8BB9FD" w14:textId="5118B4C1" w:rsidR="008944EE" w:rsidRDefault="00934663" w:rsidP="00401AC3">
            <w:pPr>
              <w:pStyle w:val="TableParagraph"/>
              <w:tabs>
                <w:tab w:val="left" w:pos="403"/>
                <w:tab w:val="left" w:pos="2910"/>
              </w:tabs>
              <w:spacing w:line="302" w:lineRule="exact"/>
              <w:ind w:left="185"/>
              <w:rPr>
                <w:spacing w:val="-2"/>
                <w:sz w:val="20"/>
                <w:szCs w:val="20"/>
                <w:lang w:val="en-IN"/>
              </w:rPr>
            </w:pPr>
            <w:r>
              <w:rPr>
                <w:position w:val="-4"/>
                <w:sz w:val="20"/>
                <w:szCs w:val="20"/>
              </w:rPr>
              <w:t>2.Minimum</w:t>
            </w:r>
            <w:r>
              <w:rPr>
                <w:spacing w:val="-7"/>
                <w:position w:val="-4"/>
                <w:sz w:val="20"/>
                <w:szCs w:val="20"/>
              </w:rPr>
              <w:t xml:space="preserve"> </w:t>
            </w:r>
            <w:r>
              <w:rPr>
                <w:position w:val="-4"/>
                <w:sz w:val="20"/>
                <w:szCs w:val="20"/>
              </w:rPr>
              <w:t>8GB</w:t>
            </w:r>
            <w:r>
              <w:rPr>
                <w:spacing w:val="-4"/>
                <w:position w:val="-4"/>
                <w:sz w:val="20"/>
                <w:szCs w:val="20"/>
              </w:rPr>
              <w:t xml:space="preserve"> </w:t>
            </w:r>
            <w:r>
              <w:rPr>
                <w:spacing w:val="-5"/>
                <w:position w:val="-4"/>
                <w:sz w:val="20"/>
                <w:szCs w:val="20"/>
              </w:rPr>
              <w:t>RAM</w:t>
            </w:r>
            <w:r>
              <w:rPr>
                <w:position w:val="-4"/>
                <w:sz w:val="20"/>
                <w:szCs w:val="20"/>
              </w:rPr>
              <w:tab/>
            </w:r>
            <w:r>
              <w:rPr>
                <w:sz w:val="20"/>
                <w:szCs w:val="20"/>
              </w:rPr>
              <w:t>2.</w:t>
            </w:r>
            <w:r w:rsidR="00401AC3">
              <w:rPr>
                <w:sz w:val="20"/>
                <w:szCs w:val="20"/>
              </w:rPr>
              <w:t xml:space="preserve"> </w:t>
            </w:r>
            <w:r w:rsidR="00401AC3" w:rsidRPr="00401AC3">
              <w:rPr>
                <w:spacing w:val="-2"/>
                <w:sz w:val="20"/>
                <w:szCs w:val="20"/>
                <w:lang w:val="en-IN"/>
              </w:rPr>
              <w:t>Programming</w:t>
            </w:r>
            <w:r w:rsidR="00401AC3">
              <w:rPr>
                <w:spacing w:val="-2"/>
                <w:sz w:val="20"/>
                <w:szCs w:val="20"/>
                <w:lang w:val="en-IN"/>
              </w:rPr>
              <w:t>: Python</w:t>
            </w:r>
          </w:p>
          <w:p w14:paraId="77280C6E" w14:textId="276C153F" w:rsidR="008944EE" w:rsidRPr="00401AC3" w:rsidRDefault="00401AC3" w:rsidP="00401AC3">
            <w:pPr>
              <w:pStyle w:val="TableParagraph"/>
              <w:tabs>
                <w:tab w:val="left" w:pos="403"/>
                <w:tab w:val="left" w:pos="2910"/>
              </w:tabs>
              <w:spacing w:line="302" w:lineRule="exact"/>
              <w:ind w:left="185"/>
              <w:rPr>
                <w:spacing w:val="-2"/>
                <w:sz w:val="20"/>
                <w:szCs w:val="20"/>
              </w:rPr>
            </w:pPr>
            <w:r>
              <w:rPr>
                <w:spacing w:val="-2"/>
                <w:sz w:val="20"/>
                <w:szCs w:val="20"/>
              </w:rPr>
              <w:t xml:space="preserve">                                                    </w:t>
            </w:r>
            <w:r w:rsidR="00934663">
              <w:rPr>
                <w:position w:val="-6"/>
                <w:sz w:val="20"/>
                <w:szCs w:val="20"/>
              </w:rPr>
              <w:tab/>
            </w:r>
          </w:p>
        </w:tc>
        <w:tc>
          <w:tcPr>
            <w:tcW w:w="4764" w:type="dxa"/>
            <w:gridSpan w:val="5"/>
            <w:tcBorders>
              <w:top w:val="single" w:sz="4" w:space="0" w:color="000000"/>
              <w:left w:val="single" w:sz="4" w:space="0" w:color="000000"/>
              <w:bottom w:val="single" w:sz="4" w:space="0" w:color="000000"/>
              <w:right w:val="thickThinMediumGap" w:sz="2" w:space="0" w:color="000000"/>
            </w:tcBorders>
          </w:tcPr>
          <w:p w14:paraId="2DC5763D" w14:textId="30892F16" w:rsidR="003E5960" w:rsidRPr="003E5960" w:rsidRDefault="003E5960" w:rsidP="003E5960">
            <w:pPr>
              <w:pStyle w:val="TableParagraph"/>
              <w:numPr>
                <w:ilvl w:val="0"/>
                <w:numId w:val="5"/>
              </w:numPr>
              <w:tabs>
                <w:tab w:val="left" w:pos="349"/>
              </w:tabs>
              <w:spacing w:line="275" w:lineRule="exact"/>
              <w:rPr>
                <w:sz w:val="20"/>
                <w:szCs w:val="20"/>
                <w:lang w:val="en-IN"/>
              </w:rPr>
            </w:pPr>
            <w:r w:rsidRPr="003E5960">
              <w:rPr>
                <w:sz w:val="20"/>
                <w:szCs w:val="20"/>
                <w:lang w:val="en-IN"/>
              </w:rPr>
              <w:t xml:space="preserve">Data Input Module </w:t>
            </w:r>
          </w:p>
          <w:p w14:paraId="0B55CD9E" w14:textId="73499A5E" w:rsidR="003E5960" w:rsidRPr="003E5960" w:rsidRDefault="003E5960" w:rsidP="003E5960">
            <w:pPr>
              <w:pStyle w:val="TableParagraph"/>
              <w:numPr>
                <w:ilvl w:val="0"/>
                <w:numId w:val="5"/>
              </w:numPr>
              <w:tabs>
                <w:tab w:val="left" w:pos="349"/>
              </w:tabs>
              <w:spacing w:line="275" w:lineRule="exact"/>
              <w:rPr>
                <w:sz w:val="20"/>
                <w:szCs w:val="20"/>
                <w:lang w:val="en-IN"/>
              </w:rPr>
            </w:pPr>
            <w:r w:rsidRPr="003E5960">
              <w:rPr>
                <w:sz w:val="20"/>
                <w:szCs w:val="20"/>
                <w:lang w:val="en-IN"/>
              </w:rPr>
              <w:t xml:space="preserve">Preprocessing Module </w:t>
            </w:r>
          </w:p>
          <w:p w14:paraId="75BDD680" w14:textId="69B40FEB" w:rsidR="003E5960" w:rsidRPr="003E5960" w:rsidRDefault="003E5960" w:rsidP="003E5960">
            <w:pPr>
              <w:pStyle w:val="TableParagraph"/>
              <w:numPr>
                <w:ilvl w:val="0"/>
                <w:numId w:val="5"/>
              </w:numPr>
              <w:tabs>
                <w:tab w:val="left" w:pos="349"/>
              </w:tabs>
              <w:spacing w:line="275" w:lineRule="exact"/>
              <w:rPr>
                <w:sz w:val="20"/>
                <w:szCs w:val="20"/>
                <w:lang w:val="en-IN"/>
              </w:rPr>
            </w:pPr>
            <w:r w:rsidRPr="003E5960">
              <w:rPr>
                <w:sz w:val="20"/>
                <w:szCs w:val="20"/>
                <w:lang w:val="en-IN"/>
              </w:rPr>
              <w:t xml:space="preserve">Louvain Algorithm Module </w:t>
            </w:r>
          </w:p>
          <w:p w14:paraId="0EDADDDF" w14:textId="3BD3894E" w:rsidR="003E5960" w:rsidRPr="003E5960" w:rsidRDefault="003E5960" w:rsidP="003E5960">
            <w:pPr>
              <w:pStyle w:val="TableParagraph"/>
              <w:numPr>
                <w:ilvl w:val="0"/>
                <w:numId w:val="5"/>
              </w:numPr>
              <w:tabs>
                <w:tab w:val="left" w:pos="349"/>
              </w:tabs>
              <w:spacing w:line="275" w:lineRule="exact"/>
              <w:rPr>
                <w:sz w:val="20"/>
                <w:szCs w:val="20"/>
                <w:lang w:val="en-IN"/>
              </w:rPr>
            </w:pPr>
            <w:r w:rsidRPr="003E5960">
              <w:rPr>
                <w:sz w:val="20"/>
                <w:szCs w:val="20"/>
                <w:lang w:val="en-IN"/>
              </w:rPr>
              <w:t xml:space="preserve">Girvan–Newman Module </w:t>
            </w:r>
          </w:p>
          <w:p w14:paraId="7D7E60BE" w14:textId="3D47547F" w:rsidR="003E5960" w:rsidRPr="003E5960" w:rsidRDefault="003E5960" w:rsidP="003E5960">
            <w:pPr>
              <w:pStyle w:val="TableParagraph"/>
              <w:numPr>
                <w:ilvl w:val="0"/>
                <w:numId w:val="5"/>
              </w:numPr>
              <w:tabs>
                <w:tab w:val="left" w:pos="349"/>
              </w:tabs>
              <w:spacing w:line="275" w:lineRule="exact"/>
              <w:rPr>
                <w:sz w:val="20"/>
                <w:szCs w:val="20"/>
                <w:lang w:val="en-IN"/>
              </w:rPr>
            </w:pPr>
            <w:r w:rsidRPr="003E5960">
              <w:rPr>
                <w:sz w:val="20"/>
                <w:szCs w:val="20"/>
                <w:lang w:val="en-IN"/>
              </w:rPr>
              <w:t xml:space="preserve">CNM Algorithm Module </w:t>
            </w:r>
          </w:p>
          <w:p w14:paraId="745243B8" w14:textId="748159D6" w:rsidR="003E5960" w:rsidRPr="003E5960" w:rsidRDefault="003E5960" w:rsidP="003E5960">
            <w:pPr>
              <w:pStyle w:val="TableParagraph"/>
              <w:numPr>
                <w:ilvl w:val="0"/>
                <w:numId w:val="5"/>
              </w:numPr>
              <w:tabs>
                <w:tab w:val="left" w:pos="349"/>
              </w:tabs>
              <w:spacing w:line="275" w:lineRule="exact"/>
              <w:rPr>
                <w:sz w:val="20"/>
                <w:szCs w:val="20"/>
                <w:lang w:val="en-IN"/>
              </w:rPr>
            </w:pPr>
            <w:r w:rsidRPr="003E5960">
              <w:rPr>
                <w:sz w:val="20"/>
                <w:szCs w:val="20"/>
                <w:lang w:val="en-IN"/>
              </w:rPr>
              <w:t xml:space="preserve">Max–Min Algorithm Module </w:t>
            </w:r>
          </w:p>
          <w:p w14:paraId="12FCDCDD" w14:textId="21604E72" w:rsidR="003E5960" w:rsidRPr="003E5960" w:rsidRDefault="003E5960" w:rsidP="003E5960">
            <w:pPr>
              <w:pStyle w:val="TableParagraph"/>
              <w:numPr>
                <w:ilvl w:val="0"/>
                <w:numId w:val="5"/>
              </w:numPr>
              <w:tabs>
                <w:tab w:val="left" w:pos="349"/>
              </w:tabs>
              <w:spacing w:line="275" w:lineRule="exact"/>
              <w:rPr>
                <w:sz w:val="20"/>
                <w:szCs w:val="20"/>
                <w:lang w:val="en-IN"/>
              </w:rPr>
            </w:pPr>
            <w:r w:rsidRPr="003E5960">
              <w:rPr>
                <w:sz w:val="20"/>
                <w:szCs w:val="20"/>
                <w:lang w:val="en-IN"/>
              </w:rPr>
              <w:t xml:space="preserve">Performance Evaluation Module </w:t>
            </w:r>
          </w:p>
          <w:p w14:paraId="03AAFC5B" w14:textId="09B1B6DF" w:rsidR="008944EE" w:rsidRPr="003E5960" w:rsidRDefault="003E5960" w:rsidP="003E5960">
            <w:pPr>
              <w:pStyle w:val="TableParagraph"/>
              <w:numPr>
                <w:ilvl w:val="0"/>
                <w:numId w:val="5"/>
              </w:numPr>
              <w:tabs>
                <w:tab w:val="left" w:pos="349"/>
              </w:tabs>
              <w:spacing w:line="275" w:lineRule="exact"/>
              <w:rPr>
                <w:sz w:val="20"/>
                <w:szCs w:val="20"/>
                <w:lang w:val="en-IN"/>
              </w:rPr>
            </w:pPr>
            <w:proofErr w:type="gramStart"/>
            <w:r w:rsidRPr="003E5960">
              <w:rPr>
                <w:sz w:val="20"/>
                <w:szCs w:val="20"/>
                <w:lang w:val="en-IN"/>
              </w:rPr>
              <w:t>  Visualization</w:t>
            </w:r>
            <w:proofErr w:type="gramEnd"/>
            <w:r w:rsidRPr="003E5960">
              <w:rPr>
                <w:sz w:val="20"/>
                <w:szCs w:val="20"/>
                <w:lang w:val="en-IN"/>
              </w:rPr>
              <w:t xml:space="preserve"> Module</w:t>
            </w:r>
          </w:p>
        </w:tc>
      </w:tr>
      <w:tr w:rsidR="008944EE" w14:paraId="6E6D1804" w14:textId="77777777">
        <w:trPr>
          <w:trHeight w:val="138"/>
        </w:trPr>
        <w:tc>
          <w:tcPr>
            <w:tcW w:w="5715" w:type="dxa"/>
            <w:gridSpan w:val="4"/>
            <w:tcBorders>
              <w:top w:val="single" w:sz="4" w:space="0" w:color="000000"/>
              <w:left w:val="thickThinMediumGap" w:sz="2" w:space="0" w:color="000000"/>
              <w:bottom w:val="single" w:sz="4" w:space="0" w:color="000000"/>
              <w:right w:val="single" w:sz="4" w:space="0" w:color="000000"/>
            </w:tcBorders>
          </w:tcPr>
          <w:p w14:paraId="7C6982F5" w14:textId="77777777" w:rsidR="008944EE" w:rsidRDefault="00934663">
            <w:pPr>
              <w:pStyle w:val="TableParagraph"/>
              <w:spacing w:before="1" w:line="259" w:lineRule="exact"/>
              <w:ind w:left="1406"/>
              <w:rPr>
                <w:rFonts w:ascii="Bookman Uralic"/>
                <w:b/>
                <w:sz w:val="24"/>
              </w:rPr>
            </w:pPr>
            <w:r>
              <w:rPr>
                <w:rFonts w:ascii="Bookman Uralic"/>
                <w:b/>
                <w:color w:val="006FC0"/>
                <w:sz w:val="24"/>
              </w:rPr>
              <w:t>Architecture</w:t>
            </w:r>
            <w:r>
              <w:rPr>
                <w:rFonts w:ascii="Bookman Uralic"/>
                <w:b/>
                <w:color w:val="006FC0"/>
                <w:spacing w:val="-14"/>
                <w:sz w:val="24"/>
              </w:rPr>
              <w:t xml:space="preserve"> </w:t>
            </w:r>
            <w:r>
              <w:rPr>
                <w:rFonts w:ascii="Bookman Uralic"/>
                <w:b/>
                <w:color w:val="006FC0"/>
                <w:spacing w:val="-2"/>
                <w:sz w:val="24"/>
              </w:rPr>
              <w:t>Diagram</w:t>
            </w:r>
          </w:p>
        </w:tc>
        <w:tc>
          <w:tcPr>
            <w:tcW w:w="4764" w:type="dxa"/>
            <w:gridSpan w:val="5"/>
            <w:tcBorders>
              <w:top w:val="single" w:sz="4" w:space="0" w:color="000000"/>
              <w:left w:val="single" w:sz="4" w:space="0" w:color="000000"/>
              <w:bottom w:val="single" w:sz="4" w:space="0" w:color="000000"/>
              <w:right w:val="thickThinMediumGap" w:sz="2" w:space="0" w:color="000000"/>
            </w:tcBorders>
          </w:tcPr>
          <w:p w14:paraId="76D1EC8F" w14:textId="77777777" w:rsidR="008944EE" w:rsidRDefault="00934663">
            <w:pPr>
              <w:pStyle w:val="TableParagraph"/>
              <w:spacing w:before="1" w:line="259" w:lineRule="exact"/>
              <w:ind w:left="12"/>
              <w:jc w:val="center"/>
              <w:rPr>
                <w:rFonts w:ascii="Bookman Uralic"/>
                <w:b/>
                <w:sz w:val="24"/>
              </w:rPr>
            </w:pPr>
            <w:r>
              <w:rPr>
                <w:rFonts w:ascii="Bookman Uralic"/>
                <w:b/>
                <w:color w:val="006FC0"/>
                <w:spacing w:val="-2"/>
                <w:sz w:val="24"/>
              </w:rPr>
              <w:t>Methodology</w:t>
            </w:r>
          </w:p>
        </w:tc>
      </w:tr>
      <w:tr w:rsidR="008944EE" w14:paraId="61508C55" w14:textId="77777777" w:rsidTr="00B143DF">
        <w:trPr>
          <w:trHeight w:val="1575"/>
        </w:trPr>
        <w:tc>
          <w:tcPr>
            <w:tcW w:w="5715" w:type="dxa"/>
            <w:gridSpan w:val="4"/>
            <w:tcBorders>
              <w:top w:val="single" w:sz="4" w:space="0" w:color="000000"/>
              <w:left w:val="thickThinMediumGap" w:sz="2" w:space="0" w:color="000000"/>
              <w:bottom w:val="single" w:sz="4" w:space="0" w:color="000000"/>
              <w:right w:val="single" w:sz="4" w:space="0" w:color="000000"/>
            </w:tcBorders>
          </w:tcPr>
          <w:p w14:paraId="6A3F4B36" w14:textId="77777777" w:rsidR="008944EE" w:rsidRDefault="008944EE">
            <w:pPr>
              <w:pStyle w:val="TableParagraph"/>
              <w:spacing w:before="11"/>
              <w:rPr>
                <w:rFonts w:ascii="Bookman Uralic"/>
                <w:b/>
                <w:sz w:val="7"/>
              </w:rPr>
            </w:pPr>
          </w:p>
          <w:p w14:paraId="193536E7" w14:textId="0A818E68" w:rsidR="008944EE" w:rsidRDefault="00B143DF">
            <w:pPr>
              <w:pStyle w:val="TableParagraph"/>
              <w:ind w:left="116"/>
              <w:rPr>
                <w:rFonts w:ascii="Bookman Uralic"/>
                <w:sz w:val="20"/>
              </w:rPr>
            </w:pPr>
            <w:r>
              <w:rPr>
                <w:noProof/>
              </w:rPr>
              <w:drawing>
                <wp:inline distT="0" distB="0" distL="0" distR="0" wp14:anchorId="23C2F581" wp14:editId="17FE9C10">
                  <wp:extent cx="3520092" cy="2849880"/>
                  <wp:effectExtent l="0" t="0" r="4445" b="7620"/>
                  <wp:docPr id="57550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05940" name=""/>
                          <pic:cNvPicPr/>
                        </pic:nvPicPr>
                        <pic:blipFill>
                          <a:blip r:embed="rId6"/>
                          <a:stretch>
                            <a:fillRect/>
                          </a:stretch>
                        </pic:blipFill>
                        <pic:spPr>
                          <a:xfrm>
                            <a:off x="0" y="0"/>
                            <a:ext cx="3697589" cy="2993583"/>
                          </a:xfrm>
                          <a:prstGeom prst="rect">
                            <a:avLst/>
                          </a:prstGeom>
                        </pic:spPr>
                      </pic:pic>
                    </a:graphicData>
                  </a:graphic>
                </wp:inline>
              </w:drawing>
            </w:r>
          </w:p>
        </w:tc>
        <w:tc>
          <w:tcPr>
            <w:tcW w:w="4764" w:type="dxa"/>
            <w:gridSpan w:val="5"/>
            <w:tcBorders>
              <w:top w:val="single" w:sz="4" w:space="0" w:color="000000"/>
              <w:left w:val="single" w:sz="4" w:space="0" w:color="000000"/>
              <w:bottom w:val="single" w:sz="4" w:space="0" w:color="000000"/>
              <w:right w:val="thickThinMediumGap" w:sz="2" w:space="0" w:color="000000"/>
            </w:tcBorders>
          </w:tcPr>
          <w:p w14:paraId="35AC9117" w14:textId="77777777" w:rsidR="00B143DF" w:rsidRPr="00B143DF" w:rsidRDefault="00B143DF" w:rsidP="00B143DF">
            <w:pPr>
              <w:pStyle w:val="TableParagraph"/>
              <w:ind w:left="109" w:right="93"/>
              <w:jc w:val="both"/>
              <w:rPr>
                <w:lang w:val="en-IN"/>
              </w:rPr>
            </w:pPr>
            <w:r w:rsidRPr="00B143DF">
              <w:rPr>
                <w:lang w:val="en-IN"/>
              </w:rPr>
              <w:t>The project follows a structured approach starting with dataset collection and graph representation, where nodes denote entities and edges denote interactions. Community detection algorithms such as Louvain, Girvan–Newman, CNM, and Max–Min are applied to identify community structures.</w:t>
            </w:r>
          </w:p>
          <w:p w14:paraId="3846FAEB" w14:textId="77777777" w:rsidR="00B143DF" w:rsidRPr="00B143DF" w:rsidRDefault="00B143DF" w:rsidP="00B143DF">
            <w:pPr>
              <w:pStyle w:val="TableParagraph"/>
              <w:ind w:left="109" w:right="93"/>
              <w:jc w:val="both"/>
              <w:rPr>
                <w:lang w:val="en-IN"/>
              </w:rPr>
            </w:pPr>
            <w:r w:rsidRPr="00B143DF">
              <w:rPr>
                <w:lang w:val="en-IN"/>
              </w:rPr>
              <w:t>The results are evaluated using modularity and Normalized Mutual Information (NMI) to measure performance. Finally, the detected communities are visualized using graph representations for easy interpretation and comparison.</w:t>
            </w:r>
          </w:p>
          <w:p w14:paraId="2987FF0E" w14:textId="4EF5DED8" w:rsidR="008944EE" w:rsidRDefault="008944EE">
            <w:pPr>
              <w:pStyle w:val="TableParagraph"/>
              <w:ind w:left="109" w:right="93"/>
              <w:jc w:val="both"/>
            </w:pPr>
          </w:p>
        </w:tc>
      </w:tr>
      <w:tr w:rsidR="008944EE" w14:paraId="3A103747" w14:textId="77777777">
        <w:trPr>
          <w:trHeight w:val="148"/>
        </w:trPr>
        <w:tc>
          <w:tcPr>
            <w:tcW w:w="3938" w:type="dxa"/>
            <w:gridSpan w:val="3"/>
            <w:tcBorders>
              <w:top w:val="single" w:sz="4" w:space="0" w:color="000000"/>
              <w:left w:val="thickThinMediumGap" w:sz="2" w:space="0" w:color="000000"/>
              <w:bottom w:val="single" w:sz="4" w:space="0" w:color="000000"/>
              <w:right w:val="single" w:sz="4" w:space="0" w:color="000000"/>
            </w:tcBorders>
          </w:tcPr>
          <w:p w14:paraId="6A248752" w14:textId="77777777" w:rsidR="008944EE" w:rsidRDefault="00934663">
            <w:pPr>
              <w:pStyle w:val="TableParagraph"/>
              <w:spacing w:before="1" w:line="259" w:lineRule="exact"/>
              <w:ind w:left="1130"/>
              <w:rPr>
                <w:rFonts w:ascii="Bookman Uralic"/>
                <w:b/>
                <w:sz w:val="24"/>
              </w:rPr>
            </w:pPr>
            <w:r>
              <w:rPr>
                <w:rFonts w:ascii="Bookman Uralic"/>
                <w:b/>
                <w:color w:val="006FC0"/>
                <w:sz w:val="24"/>
              </w:rPr>
              <w:lastRenderedPageBreak/>
              <w:t>Guide</w:t>
            </w:r>
            <w:r>
              <w:rPr>
                <w:rFonts w:ascii="Bookman Uralic"/>
                <w:b/>
                <w:color w:val="006FC0"/>
                <w:spacing w:val="-7"/>
                <w:sz w:val="24"/>
              </w:rPr>
              <w:t xml:space="preserve"> </w:t>
            </w:r>
            <w:r>
              <w:rPr>
                <w:rFonts w:ascii="Bookman Uralic"/>
                <w:b/>
                <w:color w:val="006FC0"/>
                <w:spacing w:val="-2"/>
                <w:sz w:val="24"/>
              </w:rPr>
              <w:t>Details</w:t>
            </w:r>
          </w:p>
        </w:tc>
        <w:tc>
          <w:tcPr>
            <w:tcW w:w="6541" w:type="dxa"/>
            <w:gridSpan w:val="6"/>
            <w:tcBorders>
              <w:top w:val="single" w:sz="4" w:space="0" w:color="000000"/>
              <w:left w:val="single" w:sz="4" w:space="0" w:color="000000"/>
              <w:bottom w:val="single" w:sz="4" w:space="0" w:color="000000"/>
              <w:right w:val="thickThinMediumGap" w:sz="2" w:space="0" w:color="000000"/>
            </w:tcBorders>
          </w:tcPr>
          <w:p w14:paraId="16684AF4" w14:textId="77777777" w:rsidR="008944EE" w:rsidRDefault="00934663">
            <w:pPr>
              <w:pStyle w:val="TableParagraph"/>
              <w:spacing w:before="1" w:line="259" w:lineRule="exact"/>
              <w:ind w:left="1998"/>
              <w:rPr>
                <w:rFonts w:ascii="Bookman Uralic"/>
                <w:b/>
                <w:sz w:val="24"/>
              </w:rPr>
            </w:pPr>
            <w:r>
              <w:rPr>
                <w:rFonts w:ascii="Bookman Uralic"/>
                <w:b/>
                <w:color w:val="006FC0"/>
                <w:sz w:val="24"/>
              </w:rPr>
              <w:t>Batch</w:t>
            </w:r>
            <w:r>
              <w:rPr>
                <w:rFonts w:ascii="Bookman Uralic"/>
                <w:b/>
                <w:color w:val="006FC0"/>
                <w:spacing w:val="-5"/>
                <w:sz w:val="24"/>
              </w:rPr>
              <w:t xml:space="preserve"> </w:t>
            </w:r>
            <w:r>
              <w:rPr>
                <w:rFonts w:ascii="Bookman Uralic"/>
                <w:b/>
                <w:color w:val="006FC0"/>
                <w:sz w:val="24"/>
              </w:rPr>
              <w:t>Members</w:t>
            </w:r>
            <w:r>
              <w:rPr>
                <w:rFonts w:ascii="Bookman Uralic"/>
                <w:b/>
                <w:color w:val="006FC0"/>
                <w:spacing w:val="-2"/>
                <w:sz w:val="24"/>
              </w:rPr>
              <w:t xml:space="preserve"> Details</w:t>
            </w:r>
          </w:p>
        </w:tc>
      </w:tr>
      <w:tr w:rsidR="008944EE" w14:paraId="1A0AAA32" w14:textId="77777777" w:rsidTr="00083CCE">
        <w:trPr>
          <w:trHeight w:val="2983"/>
        </w:trPr>
        <w:tc>
          <w:tcPr>
            <w:tcW w:w="1944" w:type="dxa"/>
            <w:vMerge w:val="restart"/>
            <w:tcBorders>
              <w:top w:val="single" w:sz="4" w:space="0" w:color="000000"/>
              <w:left w:val="double" w:sz="8" w:space="0" w:color="000000"/>
              <w:right w:val="thinThickMediumGap" w:sz="2" w:space="0" w:color="000000"/>
            </w:tcBorders>
          </w:tcPr>
          <w:p w14:paraId="1B2560F5" w14:textId="4562CF77" w:rsidR="008944EE" w:rsidRDefault="00B26A6F">
            <w:pPr>
              <w:pStyle w:val="TableParagraph"/>
              <w:ind w:left="5" w:right="-44"/>
              <w:rPr>
                <w:rFonts w:ascii="Bookman Uralic"/>
                <w:sz w:val="20"/>
                <w:lang w:val="en-IN"/>
              </w:rPr>
            </w:pPr>
            <w:r w:rsidRPr="00B26A6F">
              <w:rPr>
                <w:rFonts w:ascii="Bookman Uralic"/>
                <w:sz w:val="20"/>
                <w:lang w:val="en-IN"/>
              </w:rPr>
              <w:drawing>
                <wp:inline distT="0" distB="0" distL="0" distR="0" wp14:anchorId="7ABDD1E2" wp14:editId="51D3CF59">
                  <wp:extent cx="1212215" cy="1682261"/>
                  <wp:effectExtent l="0" t="0" r="6985" b="0"/>
                  <wp:docPr id="149304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42789" name=""/>
                          <pic:cNvPicPr/>
                        </pic:nvPicPr>
                        <pic:blipFill>
                          <a:blip r:embed="rId7"/>
                          <a:stretch>
                            <a:fillRect/>
                          </a:stretch>
                        </pic:blipFill>
                        <pic:spPr>
                          <a:xfrm>
                            <a:off x="0" y="0"/>
                            <a:ext cx="1214770" cy="1685806"/>
                          </a:xfrm>
                          <a:prstGeom prst="rect">
                            <a:avLst/>
                          </a:prstGeom>
                        </pic:spPr>
                      </pic:pic>
                    </a:graphicData>
                  </a:graphic>
                </wp:inline>
              </w:drawing>
            </w:r>
          </w:p>
        </w:tc>
        <w:tc>
          <w:tcPr>
            <w:tcW w:w="1994" w:type="dxa"/>
            <w:gridSpan w:val="2"/>
            <w:vMerge w:val="restart"/>
            <w:tcBorders>
              <w:top w:val="single" w:sz="4" w:space="0" w:color="000000"/>
              <w:left w:val="thickThinMediumGap" w:sz="2" w:space="0" w:color="000000"/>
              <w:right w:val="single" w:sz="4" w:space="0" w:color="000000"/>
            </w:tcBorders>
          </w:tcPr>
          <w:p w14:paraId="04055965" w14:textId="2783D758" w:rsidR="008944EE" w:rsidRDefault="00B26A6F">
            <w:pPr>
              <w:pStyle w:val="TableParagraph"/>
              <w:spacing w:before="3" w:line="258" w:lineRule="exact"/>
              <w:ind w:left="34"/>
              <w:jc w:val="center"/>
              <w:rPr>
                <w:rFonts w:ascii="Bookman Uralic"/>
                <w:b/>
              </w:rPr>
            </w:pPr>
            <w:proofErr w:type="spellStart"/>
            <w:r>
              <w:rPr>
                <w:rFonts w:ascii="Bookman Uralic"/>
                <w:b/>
                <w:color w:val="FF0000"/>
              </w:rPr>
              <w:t>Mr</w:t>
            </w:r>
            <w:proofErr w:type="spellEnd"/>
            <w:r>
              <w:rPr>
                <w:rFonts w:ascii="Bookman Uralic"/>
                <w:b/>
                <w:color w:val="FF0000"/>
              </w:rPr>
              <w:t xml:space="preserve"> </w:t>
            </w:r>
            <w:proofErr w:type="spellStart"/>
            <w:r>
              <w:rPr>
                <w:rFonts w:ascii="Bookman Uralic"/>
                <w:b/>
                <w:color w:val="FF0000"/>
              </w:rPr>
              <w:t>Amedapu</w:t>
            </w:r>
            <w:proofErr w:type="spellEnd"/>
            <w:r>
              <w:rPr>
                <w:rFonts w:ascii="Bookman Uralic"/>
                <w:b/>
                <w:color w:val="FF0000"/>
              </w:rPr>
              <w:t xml:space="preserve"> Srinivas</w:t>
            </w:r>
          </w:p>
          <w:p w14:paraId="5C43289E" w14:textId="17902DCB" w:rsidR="008944EE" w:rsidRDefault="00B26A6F">
            <w:pPr>
              <w:pStyle w:val="TableParagraph"/>
              <w:spacing w:before="1" w:line="237" w:lineRule="auto"/>
              <w:ind w:left="331" w:right="298"/>
              <w:jc w:val="center"/>
              <w:rPr>
                <w:rFonts w:ascii="Bookman Uralic"/>
                <w:b/>
              </w:rPr>
            </w:pPr>
            <w:r>
              <w:rPr>
                <w:rFonts w:ascii="Bookman Uralic"/>
                <w:b/>
                <w:color w:val="FF0000"/>
                <w:spacing w:val="-2"/>
              </w:rPr>
              <w:t>Reddy</w:t>
            </w:r>
          </w:p>
          <w:p w14:paraId="177A26B1" w14:textId="31EB899B" w:rsidR="008944EE" w:rsidRDefault="00B26A6F">
            <w:pPr>
              <w:pStyle w:val="TableParagraph"/>
              <w:spacing w:before="1" w:line="230" w:lineRule="auto"/>
              <w:ind w:left="159" w:right="119"/>
              <w:jc w:val="center"/>
              <w:rPr>
                <w:rFonts w:ascii="Bookman Uralic"/>
                <w:sz w:val="18"/>
              </w:rPr>
            </w:pPr>
            <w:r>
              <w:rPr>
                <w:rFonts w:ascii="Bookman Uralic"/>
                <w:sz w:val="18"/>
              </w:rPr>
              <w:t>Assistant Professor</w:t>
            </w:r>
          </w:p>
          <w:p w14:paraId="442B205A" w14:textId="77777777" w:rsidR="008944EE" w:rsidRDefault="00934663">
            <w:pPr>
              <w:pStyle w:val="TableParagraph"/>
              <w:spacing w:before="1" w:line="230" w:lineRule="auto"/>
              <w:ind w:left="159" w:right="119"/>
              <w:jc w:val="center"/>
              <w:rPr>
                <w:rFonts w:ascii="Bookman Uralic"/>
                <w:sz w:val="18"/>
              </w:rPr>
            </w:pPr>
            <w:r>
              <w:rPr>
                <w:rFonts w:ascii="Bookman Uralic"/>
                <w:sz w:val="18"/>
              </w:rPr>
              <w:t>Dept. of CSE</w:t>
            </w:r>
          </w:p>
          <w:p w14:paraId="4585048C" w14:textId="77777777" w:rsidR="008944EE" w:rsidRDefault="00934663">
            <w:pPr>
              <w:pStyle w:val="TableParagraph"/>
              <w:spacing w:before="1" w:line="230" w:lineRule="auto"/>
              <w:ind w:left="159" w:right="119"/>
              <w:jc w:val="center"/>
              <w:rPr>
                <w:rFonts w:ascii="Bookman Uralic"/>
                <w:sz w:val="18"/>
              </w:rPr>
            </w:pPr>
            <w:r>
              <w:rPr>
                <w:rFonts w:ascii="Bookman Uralic"/>
                <w:sz w:val="18"/>
              </w:rPr>
              <w:t>Sreenidhi Institute of Science and Technology</w:t>
            </w:r>
          </w:p>
          <w:p w14:paraId="1B0C3F43" w14:textId="77777777" w:rsidR="008944EE" w:rsidRDefault="00934663">
            <w:pPr>
              <w:pStyle w:val="TableParagraph"/>
              <w:spacing w:line="208" w:lineRule="exact"/>
              <w:ind w:left="33"/>
              <w:jc w:val="center"/>
              <w:rPr>
                <w:rFonts w:ascii="Bookman Uralic"/>
                <w:sz w:val="18"/>
              </w:rPr>
            </w:pPr>
            <w:r>
              <w:rPr>
                <w:rFonts w:ascii="Bookman Uralic"/>
                <w:spacing w:val="-2"/>
                <w:sz w:val="18"/>
              </w:rPr>
              <w:t>Hyderabad</w:t>
            </w:r>
          </w:p>
        </w:tc>
        <w:tc>
          <w:tcPr>
            <w:tcW w:w="6541" w:type="dxa"/>
            <w:gridSpan w:val="6"/>
            <w:tcBorders>
              <w:top w:val="single" w:sz="4" w:space="0" w:color="000000"/>
              <w:left w:val="single" w:sz="4" w:space="0" w:color="000000"/>
              <w:bottom w:val="single" w:sz="4" w:space="0" w:color="000000"/>
              <w:right w:val="thickThinMediumGap" w:sz="2" w:space="0" w:color="000000"/>
            </w:tcBorders>
          </w:tcPr>
          <w:p w14:paraId="775DFF99" w14:textId="72FEC7FB" w:rsidR="00B143DF" w:rsidRDefault="00B26A6F" w:rsidP="00B26A6F">
            <w:pPr>
              <w:pStyle w:val="TableParagraph"/>
              <w:tabs>
                <w:tab w:val="left" w:pos="2955"/>
                <w:tab w:val="left" w:pos="4533"/>
                <w:tab w:val="left" w:pos="5359"/>
              </w:tabs>
              <w:rPr>
                <w:spacing w:val="65"/>
                <w:sz w:val="20"/>
              </w:rPr>
            </w:pPr>
            <w:r w:rsidRPr="00B26A6F">
              <w:rPr>
                <w:spacing w:val="77"/>
                <w:sz w:val="20"/>
              </w:rPr>
              <w:drawing>
                <wp:inline distT="0" distB="0" distL="0" distR="0" wp14:anchorId="373B23A0" wp14:editId="19093E4F">
                  <wp:extent cx="1184030" cy="1698474"/>
                  <wp:effectExtent l="0" t="0" r="0" b="0"/>
                  <wp:docPr id="130257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76140" name=""/>
                          <pic:cNvPicPr/>
                        </pic:nvPicPr>
                        <pic:blipFill>
                          <a:blip r:embed="rId8"/>
                          <a:stretch>
                            <a:fillRect/>
                          </a:stretch>
                        </pic:blipFill>
                        <pic:spPr>
                          <a:xfrm>
                            <a:off x="0" y="0"/>
                            <a:ext cx="1345072" cy="1929486"/>
                          </a:xfrm>
                          <a:prstGeom prst="rect">
                            <a:avLst/>
                          </a:prstGeom>
                        </pic:spPr>
                      </pic:pic>
                    </a:graphicData>
                  </a:graphic>
                </wp:inline>
              </w:drawing>
            </w:r>
            <w:r w:rsidR="00934663">
              <w:rPr>
                <w:spacing w:val="77"/>
                <w:sz w:val="20"/>
              </w:rPr>
              <w:t xml:space="preserve"> </w:t>
            </w:r>
            <w:r w:rsidR="00934663">
              <w:rPr>
                <w:spacing w:val="65"/>
                <w:sz w:val="20"/>
              </w:rPr>
              <w:t xml:space="preserve"> </w:t>
            </w:r>
            <w:r w:rsidR="00F36D5C">
              <w:rPr>
                <w:noProof/>
              </w:rPr>
              <w:drawing>
                <wp:inline distT="0" distB="0" distL="0" distR="0" wp14:anchorId="0BDF99B8" wp14:editId="65DE8E82">
                  <wp:extent cx="1129323" cy="1693985"/>
                  <wp:effectExtent l="0" t="0" r="0" b="1905"/>
                  <wp:docPr id="139169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90166" name=""/>
                          <pic:cNvPicPr/>
                        </pic:nvPicPr>
                        <pic:blipFill>
                          <a:blip r:embed="rId9"/>
                          <a:stretch>
                            <a:fillRect/>
                          </a:stretch>
                        </pic:blipFill>
                        <pic:spPr>
                          <a:xfrm>
                            <a:off x="0" y="0"/>
                            <a:ext cx="1148763" cy="1723146"/>
                          </a:xfrm>
                          <a:prstGeom prst="rect">
                            <a:avLst/>
                          </a:prstGeom>
                        </pic:spPr>
                      </pic:pic>
                    </a:graphicData>
                  </a:graphic>
                </wp:inline>
              </w:drawing>
            </w:r>
            <w:r w:rsidR="005D17E6">
              <w:rPr>
                <w:noProof/>
              </w:rPr>
              <w:t xml:space="preserve"> </w:t>
            </w:r>
            <w:r w:rsidR="005D17E6">
              <w:rPr>
                <w:noProof/>
              </w:rPr>
              <w:drawing>
                <wp:inline distT="0" distB="0" distL="0" distR="0" wp14:anchorId="2E924B73" wp14:editId="14B17672">
                  <wp:extent cx="1494546" cy="1641059"/>
                  <wp:effectExtent l="0" t="0" r="0" b="0"/>
                  <wp:docPr id="200381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13088" name=""/>
                          <pic:cNvPicPr/>
                        </pic:nvPicPr>
                        <pic:blipFill>
                          <a:blip r:embed="rId10"/>
                          <a:stretch>
                            <a:fillRect/>
                          </a:stretch>
                        </pic:blipFill>
                        <pic:spPr>
                          <a:xfrm>
                            <a:off x="0" y="0"/>
                            <a:ext cx="1556655" cy="1709257"/>
                          </a:xfrm>
                          <a:prstGeom prst="rect">
                            <a:avLst/>
                          </a:prstGeom>
                        </pic:spPr>
                      </pic:pic>
                    </a:graphicData>
                  </a:graphic>
                </wp:inline>
              </w:drawing>
            </w:r>
          </w:p>
          <w:p w14:paraId="2A766C5A" w14:textId="4AA4CFD4" w:rsidR="00B143DF" w:rsidRDefault="00B143DF">
            <w:pPr>
              <w:pStyle w:val="TableParagraph"/>
              <w:tabs>
                <w:tab w:val="left" w:pos="2955"/>
                <w:tab w:val="left" w:pos="4533"/>
                <w:tab w:val="left" w:pos="5359"/>
              </w:tabs>
              <w:ind w:left="16"/>
              <w:rPr>
                <w:spacing w:val="65"/>
                <w:sz w:val="20"/>
              </w:rPr>
            </w:pPr>
          </w:p>
          <w:p w14:paraId="34AEE922" w14:textId="77777777" w:rsidR="00B143DF" w:rsidRDefault="00B143DF">
            <w:pPr>
              <w:pStyle w:val="TableParagraph"/>
              <w:tabs>
                <w:tab w:val="left" w:pos="2955"/>
                <w:tab w:val="left" w:pos="4533"/>
                <w:tab w:val="left" w:pos="5359"/>
              </w:tabs>
              <w:ind w:left="16"/>
              <w:rPr>
                <w:spacing w:val="65"/>
                <w:sz w:val="20"/>
              </w:rPr>
            </w:pPr>
          </w:p>
          <w:p w14:paraId="6F3B575A" w14:textId="77777777" w:rsidR="00B143DF" w:rsidRDefault="00B143DF">
            <w:pPr>
              <w:pStyle w:val="TableParagraph"/>
              <w:tabs>
                <w:tab w:val="left" w:pos="2955"/>
                <w:tab w:val="left" w:pos="4533"/>
                <w:tab w:val="left" w:pos="5359"/>
              </w:tabs>
              <w:ind w:left="16"/>
              <w:rPr>
                <w:spacing w:val="65"/>
                <w:sz w:val="20"/>
              </w:rPr>
            </w:pPr>
          </w:p>
          <w:p w14:paraId="3FE39CFF" w14:textId="35328C41" w:rsidR="008944EE" w:rsidRDefault="00934663">
            <w:pPr>
              <w:pStyle w:val="TableParagraph"/>
              <w:tabs>
                <w:tab w:val="left" w:pos="2955"/>
                <w:tab w:val="left" w:pos="4533"/>
                <w:tab w:val="left" w:pos="5359"/>
              </w:tabs>
              <w:ind w:left="16"/>
              <w:rPr>
                <w:rFonts w:ascii="Bookman Uralic"/>
                <w:sz w:val="20"/>
                <w:lang w:val="en-IN"/>
              </w:rPr>
            </w:pPr>
            <w:r>
              <w:rPr>
                <w:spacing w:val="65"/>
                <w:sz w:val="20"/>
              </w:rPr>
              <w:tab/>
            </w:r>
            <w:r>
              <w:rPr>
                <w:spacing w:val="65"/>
                <w:sz w:val="20"/>
              </w:rPr>
              <w:tab/>
            </w:r>
          </w:p>
        </w:tc>
      </w:tr>
      <w:tr w:rsidR="008944EE" w14:paraId="439D6A79" w14:textId="77777777">
        <w:trPr>
          <w:trHeight w:val="190"/>
        </w:trPr>
        <w:tc>
          <w:tcPr>
            <w:tcW w:w="1944" w:type="dxa"/>
            <w:vMerge/>
            <w:tcBorders>
              <w:top w:val="nil"/>
              <w:left w:val="double" w:sz="8" w:space="0" w:color="000000"/>
              <w:right w:val="thinThickMediumGap" w:sz="2" w:space="0" w:color="000000"/>
            </w:tcBorders>
          </w:tcPr>
          <w:p w14:paraId="2630058D" w14:textId="77777777" w:rsidR="008944EE" w:rsidRDefault="00934663">
            <w:pPr>
              <w:rPr>
                <w:sz w:val="2"/>
                <w:szCs w:val="2"/>
              </w:rPr>
            </w:pPr>
            <w:r>
              <w:rPr>
                <w:noProof/>
                <w:spacing w:val="65"/>
                <w:sz w:val="20"/>
              </w:rPr>
              <w:drawing>
                <wp:inline distT="0" distB="0" distL="114300" distR="114300" wp14:anchorId="64257FDA" wp14:editId="0DA6B453">
                  <wp:extent cx="924560" cy="1261110"/>
                  <wp:effectExtent l="0" t="0" r="5080" b="3810"/>
                  <wp:docPr id="1" name="Picture 1"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hoto"/>
                          <pic:cNvPicPr>
                            <a:picLocks noChangeAspect="1"/>
                          </pic:cNvPicPr>
                        </pic:nvPicPr>
                        <pic:blipFill>
                          <a:blip r:embed="rId11"/>
                          <a:stretch>
                            <a:fillRect/>
                          </a:stretch>
                        </pic:blipFill>
                        <pic:spPr>
                          <a:xfrm>
                            <a:off x="0" y="0"/>
                            <a:ext cx="924560" cy="1261110"/>
                          </a:xfrm>
                          <a:prstGeom prst="rect">
                            <a:avLst/>
                          </a:prstGeom>
                        </pic:spPr>
                      </pic:pic>
                    </a:graphicData>
                  </a:graphic>
                </wp:inline>
              </w:drawing>
            </w:r>
          </w:p>
        </w:tc>
        <w:tc>
          <w:tcPr>
            <w:tcW w:w="1994" w:type="dxa"/>
            <w:gridSpan w:val="2"/>
            <w:vMerge/>
            <w:tcBorders>
              <w:top w:val="nil"/>
              <w:left w:val="thickThinMediumGap" w:sz="2" w:space="0" w:color="000000"/>
              <w:right w:val="single" w:sz="4" w:space="0" w:color="000000"/>
            </w:tcBorders>
          </w:tcPr>
          <w:p w14:paraId="1B51AD58" w14:textId="77777777" w:rsidR="008944EE" w:rsidRDefault="008944EE">
            <w:pPr>
              <w:rPr>
                <w:sz w:val="2"/>
                <w:szCs w:val="2"/>
              </w:rPr>
            </w:pPr>
          </w:p>
        </w:tc>
        <w:tc>
          <w:tcPr>
            <w:tcW w:w="2060" w:type="dxa"/>
            <w:gridSpan w:val="2"/>
            <w:tcBorders>
              <w:top w:val="single" w:sz="4" w:space="0" w:color="000000"/>
              <w:left w:val="single" w:sz="4" w:space="0" w:color="000000"/>
              <w:bottom w:val="single" w:sz="4" w:space="0" w:color="000000"/>
              <w:right w:val="single" w:sz="4" w:space="0" w:color="000000"/>
            </w:tcBorders>
          </w:tcPr>
          <w:p w14:paraId="2773C883" w14:textId="24F94D2E" w:rsidR="008944EE" w:rsidRDefault="00A45327" w:rsidP="00A45327">
            <w:pPr>
              <w:pStyle w:val="TableParagraph"/>
              <w:spacing w:before="77"/>
              <w:rPr>
                <w:b/>
                <w:sz w:val="20"/>
                <w:szCs w:val="20"/>
                <w:lang w:val="en-IN"/>
              </w:rPr>
            </w:pPr>
            <w:r>
              <w:rPr>
                <w:b/>
                <w:sz w:val="20"/>
                <w:szCs w:val="20"/>
                <w:lang w:val="en-IN"/>
              </w:rPr>
              <w:t xml:space="preserve">           </w:t>
            </w:r>
            <w:r w:rsidR="006205DA">
              <w:rPr>
                <w:b/>
                <w:sz w:val="20"/>
                <w:szCs w:val="20"/>
                <w:lang w:val="en-IN"/>
              </w:rPr>
              <w:t xml:space="preserve">    </w:t>
            </w:r>
            <w:r>
              <w:rPr>
                <w:b/>
                <w:sz w:val="20"/>
                <w:szCs w:val="20"/>
                <w:lang w:val="en-IN"/>
              </w:rPr>
              <w:t>B Vinay</w:t>
            </w:r>
          </w:p>
        </w:tc>
        <w:tc>
          <w:tcPr>
            <w:tcW w:w="2092" w:type="dxa"/>
            <w:gridSpan w:val="2"/>
            <w:tcBorders>
              <w:top w:val="single" w:sz="4" w:space="0" w:color="000000"/>
              <w:left w:val="single" w:sz="4" w:space="0" w:color="000000"/>
              <w:bottom w:val="single" w:sz="4" w:space="0" w:color="000000"/>
              <w:right w:val="single" w:sz="4" w:space="0" w:color="000000"/>
            </w:tcBorders>
          </w:tcPr>
          <w:p w14:paraId="1FDFFE44" w14:textId="4C9B1341" w:rsidR="008944EE" w:rsidRDefault="00A45327">
            <w:pPr>
              <w:pStyle w:val="TableParagraph"/>
              <w:spacing w:before="77"/>
              <w:ind w:left="204"/>
              <w:rPr>
                <w:b/>
                <w:sz w:val="20"/>
                <w:szCs w:val="20"/>
                <w:lang w:val="en-IN"/>
              </w:rPr>
            </w:pPr>
            <w:r>
              <w:rPr>
                <w:b/>
                <w:sz w:val="20"/>
                <w:szCs w:val="20"/>
                <w:lang w:val="en-IN"/>
              </w:rPr>
              <w:t>Akshara Murali</w:t>
            </w:r>
          </w:p>
        </w:tc>
        <w:tc>
          <w:tcPr>
            <w:tcW w:w="2389" w:type="dxa"/>
            <w:gridSpan w:val="2"/>
            <w:tcBorders>
              <w:top w:val="single" w:sz="4" w:space="0" w:color="000000"/>
              <w:left w:val="single" w:sz="4" w:space="0" w:color="000000"/>
              <w:bottom w:val="single" w:sz="4" w:space="0" w:color="000000"/>
              <w:right w:val="thickThinMediumGap" w:sz="2" w:space="0" w:color="000000"/>
            </w:tcBorders>
          </w:tcPr>
          <w:p w14:paraId="6F2A44C7" w14:textId="37F2E0DA" w:rsidR="008944EE" w:rsidRDefault="00A45327">
            <w:pPr>
              <w:pStyle w:val="TableParagraph"/>
              <w:spacing w:before="77"/>
              <w:ind w:left="18" w:right="1"/>
              <w:jc w:val="center"/>
              <w:rPr>
                <w:b/>
                <w:sz w:val="20"/>
                <w:szCs w:val="20"/>
              </w:rPr>
            </w:pPr>
            <w:r>
              <w:rPr>
                <w:b/>
                <w:sz w:val="20"/>
                <w:szCs w:val="20"/>
              </w:rPr>
              <w:t>M Bhanu Prakash</w:t>
            </w:r>
          </w:p>
        </w:tc>
      </w:tr>
      <w:tr w:rsidR="008944EE" w14:paraId="6E57E170" w14:textId="77777777" w:rsidTr="00A45327">
        <w:trPr>
          <w:trHeight w:val="355"/>
        </w:trPr>
        <w:tc>
          <w:tcPr>
            <w:tcW w:w="1944" w:type="dxa"/>
            <w:vMerge/>
            <w:tcBorders>
              <w:top w:val="nil"/>
              <w:left w:val="double" w:sz="8" w:space="0" w:color="000000"/>
              <w:right w:val="thinThickMediumGap" w:sz="2" w:space="0" w:color="000000"/>
            </w:tcBorders>
          </w:tcPr>
          <w:p w14:paraId="090A7841" w14:textId="77777777" w:rsidR="008944EE" w:rsidRDefault="008944EE">
            <w:pPr>
              <w:rPr>
                <w:sz w:val="2"/>
                <w:szCs w:val="2"/>
              </w:rPr>
            </w:pPr>
          </w:p>
        </w:tc>
        <w:tc>
          <w:tcPr>
            <w:tcW w:w="1994" w:type="dxa"/>
            <w:gridSpan w:val="2"/>
            <w:vMerge/>
            <w:tcBorders>
              <w:top w:val="nil"/>
              <w:left w:val="thickThinMediumGap" w:sz="2" w:space="0" w:color="000000"/>
              <w:right w:val="single" w:sz="4" w:space="0" w:color="000000"/>
            </w:tcBorders>
          </w:tcPr>
          <w:p w14:paraId="71B41659" w14:textId="77777777" w:rsidR="008944EE" w:rsidRDefault="008944EE">
            <w:pPr>
              <w:rPr>
                <w:sz w:val="2"/>
                <w:szCs w:val="2"/>
              </w:rPr>
            </w:pPr>
          </w:p>
        </w:tc>
        <w:tc>
          <w:tcPr>
            <w:tcW w:w="2060" w:type="dxa"/>
            <w:gridSpan w:val="2"/>
            <w:tcBorders>
              <w:top w:val="single" w:sz="4" w:space="0" w:color="000000"/>
              <w:left w:val="single" w:sz="4" w:space="0" w:color="000000"/>
              <w:right w:val="single" w:sz="4" w:space="0" w:color="000000"/>
            </w:tcBorders>
          </w:tcPr>
          <w:p w14:paraId="24CA5223" w14:textId="28713E8E" w:rsidR="008944EE" w:rsidRDefault="00934663">
            <w:pPr>
              <w:pStyle w:val="TableParagraph"/>
              <w:spacing w:line="250" w:lineRule="exact"/>
              <w:ind w:left="14"/>
              <w:jc w:val="center"/>
              <w:rPr>
                <w:b/>
                <w:sz w:val="20"/>
                <w:szCs w:val="20"/>
                <w:lang w:val="en-IN"/>
              </w:rPr>
            </w:pPr>
            <w:r>
              <w:rPr>
                <w:b/>
                <w:spacing w:val="-2"/>
                <w:sz w:val="20"/>
                <w:szCs w:val="20"/>
              </w:rPr>
              <w:t>22311A05</w:t>
            </w:r>
            <w:r w:rsidR="00A45327">
              <w:rPr>
                <w:b/>
                <w:spacing w:val="-2"/>
                <w:sz w:val="20"/>
                <w:szCs w:val="20"/>
                <w:lang w:val="en-IN"/>
              </w:rPr>
              <w:t>V1</w:t>
            </w:r>
          </w:p>
          <w:p w14:paraId="00BDE1A9" w14:textId="77777777" w:rsidR="008944EE" w:rsidRDefault="008944EE">
            <w:pPr>
              <w:pStyle w:val="TableParagraph"/>
              <w:spacing w:line="250" w:lineRule="exact"/>
              <w:ind w:left="390"/>
              <w:rPr>
                <w:b/>
                <w:sz w:val="20"/>
                <w:szCs w:val="20"/>
              </w:rPr>
            </w:pPr>
          </w:p>
        </w:tc>
        <w:tc>
          <w:tcPr>
            <w:tcW w:w="2092" w:type="dxa"/>
            <w:gridSpan w:val="2"/>
            <w:tcBorders>
              <w:top w:val="single" w:sz="4" w:space="0" w:color="000000"/>
              <w:left w:val="single" w:sz="4" w:space="0" w:color="000000"/>
              <w:right w:val="single" w:sz="4" w:space="0" w:color="000000"/>
            </w:tcBorders>
          </w:tcPr>
          <w:p w14:paraId="0F86B4D0" w14:textId="2491B85A" w:rsidR="008944EE" w:rsidRDefault="00934663">
            <w:pPr>
              <w:pStyle w:val="TableParagraph"/>
              <w:spacing w:line="250" w:lineRule="exact"/>
              <w:ind w:left="389"/>
              <w:rPr>
                <w:b/>
                <w:sz w:val="20"/>
                <w:szCs w:val="20"/>
                <w:lang w:val="en-IN"/>
              </w:rPr>
            </w:pPr>
            <w:r>
              <w:rPr>
                <w:b/>
                <w:spacing w:val="-2"/>
                <w:sz w:val="20"/>
                <w:szCs w:val="20"/>
              </w:rPr>
              <w:t>22311A05</w:t>
            </w:r>
            <w:r>
              <w:rPr>
                <w:b/>
                <w:spacing w:val="-2"/>
                <w:sz w:val="20"/>
                <w:szCs w:val="20"/>
                <w:lang w:val="en-IN"/>
              </w:rPr>
              <w:t>V</w:t>
            </w:r>
            <w:r w:rsidR="00A45327">
              <w:rPr>
                <w:b/>
                <w:spacing w:val="-2"/>
                <w:sz w:val="20"/>
                <w:szCs w:val="20"/>
                <w:lang w:val="en-IN"/>
              </w:rPr>
              <w:t>2</w:t>
            </w:r>
          </w:p>
        </w:tc>
        <w:tc>
          <w:tcPr>
            <w:tcW w:w="2389" w:type="dxa"/>
            <w:gridSpan w:val="2"/>
            <w:tcBorders>
              <w:top w:val="single" w:sz="4" w:space="0" w:color="000000"/>
              <w:left w:val="single" w:sz="4" w:space="0" w:color="000000"/>
              <w:right w:val="thickThinMediumGap" w:sz="2" w:space="0" w:color="000000"/>
            </w:tcBorders>
          </w:tcPr>
          <w:p w14:paraId="3DD34DAE" w14:textId="6A2EEF32" w:rsidR="008944EE" w:rsidRDefault="00934663">
            <w:pPr>
              <w:pStyle w:val="TableParagraph"/>
              <w:spacing w:line="250" w:lineRule="exact"/>
              <w:ind w:left="18"/>
              <w:jc w:val="center"/>
              <w:rPr>
                <w:b/>
                <w:sz w:val="20"/>
                <w:szCs w:val="20"/>
              </w:rPr>
            </w:pPr>
            <w:r>
              <w:rPr>
                <w:b/>
                <w:sz w:val="20"/>
                <w:szCs w:val="20"/>
              </w:rPr>
              <w:t>22311A05V</w:t>
            </w:r>
            <w:r w:rsidR="00A45327">
              <w:rPr>
                <w:b/>
                <w:sz w:val="20"/>
                <w:szCs w:val="20"/>
              </w:rPr>
              <w:t>4</w:t>
            </w:r>
          </w:p>
        </w:tc>
      </w:tr>
    </w:tbl>
    <w:p w14:paraId="3C708A50" w14:textId="77777777" w:rsidR="008944EE" w:rsidRDefault="00934663">
      <w:r>
        <w:rPr>
          <w:lang w:val="en-IN" w:eastAsia="en-IN"/>
        </w:rPr>
        <w:t xml:space="preserve">            </w:t>
      </w:r>
    </w:p>
    <w:sectPr w:rsidR="008944EE">
      <w:type w:val="continuous"/>
      <w:pgSz w:w="11910" w:h="16840"/>
      <w:pgMar w:top="142" w:right="480" w:bottom="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man Uralic">
    <w:altName w:val="Times New Roman"/>
    <w:charset w:val="00"/>
    <w:family w:val="auto"/>
    <w:pitch w:val="variable"/>
  </w:font>
  <w:font w:name="Liberation Sans Narrow">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D0A8D"/>
    <w:multiLevelType w:val="hybridMultilevel"/>
    <w:tmpl w:val="A06E1892"/>
    <w:lvl w:ilvl="0" w:tplc="88F21C3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B4F3C3C"/>
    <w:multiLevelType w:val="multilevel"/>
    <w:tmpl w:val="2B4F3C3C"/>
    <w:lvl w:ilvl="0">
      <w:start w:val="1"/>
      <w:numFmt w:val="decimal"/>
      <w:lvlText w:val="%1."/>
      <w:lvlJc w:val="left"/>
      <w:pPr>
        <w:ind w:left="35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873" w:hanging="240"/>
      </w:pPr>
      <w:rPr>
        <w:rFonts w:hint="default"/>
        <w:lang w:val="en-US" w:eastAsia="en-US" w:bidi="ar-SA"/>
      </w:rPr>
    </w:lvl>
    <w:lvl w:ilvl="2">
      <w:numFmt w:val="bullet"/>
      <w:lvlText w:val="•"/>
      <w:lvlJc w:val="left"/>
      <w:pPr>
        <w:ind w:left="1386" w:hanging="240"/>
      </w:pPr>
      <w:rPr>
        <w:rFonts w:hint="default"/>
        <w:lang w:val="en-US" w:eastAsia="en-US" w:bidi="ar-SA"/>
      </w:rPr>
    </w:lvl>
    <w:lvl w:ilvl="3">
      <w:numFmt w:val="bullet"/>
      <w:lvlText w:val="•"/>
      <w:lvlJc w:val="left"/>
      <w:pPr>
        <w:ind w:left="1899" w:hanging="240"/>
      </w:pPr>
      <w:rPr>
        <w:rFonts w:hint="default"/>
        <w:lang w:val="en-US" w:eastAsia="en-US" w:bidi="ar-SA"/>
      </w:rPr>
    </w:lvl>
    <w:lvl w:ilvl="4">
      <w:numFmt w:val="bullet"/>
      <w:lvlText w:val="•"/>
      <w:lvlJc w:val="left"/>
      <w:pPr>
        <w:ind w:left="2413" w:hanging="240"/>
      </w:pPr>
      <w:rPr>
        <w:rFonts w:hint="default"/>
        <w:lang w:val="en-US" w:eastAsia="en-US" w:bidi="ar-SA"/>
      </w:rPr>
    </w:lvl>
    <w:lvl w:ilvl="5">
      <w:numFmt w:val="bullet"/>
      <w:lvlText w:val="•"/>
      <w:lvlJc w:val="left"/>
      <w:pPr>
        <w:ind w:left="2926" w:hanging="240"/>
      </w:pPr>
      <w:rPr>
        <w:rFonts w:hint="default"/>
        <w:lang w:val="en-US" w:eastAsia="en-US" w:bidi="ar-SA"/>
      </w:rPr>
    </w:lvl>
    <w:lvl w:ilvl="6">
      <w:numFmt w:val="bullet"/>
      <w:lvlText w:val="•"/>
      <w:lvlJc w:val="left"/>
      <w:pPr>
        <w:ind w:left="3439" w:hanging="240"/>
      </w:pPr>
      <w:rPr>
        <w:rFonts w:hint="default"/>
        <w:lang w:val="en-US" w:eastAsia="en-US" w:bidi="ar-SA"/>
      </w:rPr>
    </w:lvl>
    <w:lvl w:ilvl="7">
      <w:numFmt w:val="bullet"/>
      <w:lvlText w:val="•"/>
      <w:lvlJc w:val="left"/>
      <w:pPr>
        <w:ind w:left="3952" w:hanging="240"/>
      </w:pPr>
      <w:rPr>
        <w:rFonts w:hint="default"/>
        <w:lang w:val="en-US" w:eastAsia="en-US" w:bidi="ar-SA"/>
      </w:rPr>
    </w:lvl>
    <w:lvl w:ilvl="8">
      <w:numFmt w:val="bullet"/>
      <w:lvlText w:val="•"/>
      <w:lvlJc w:val="left"/>
      <w:pPr>
        <w:ind w:left="4466" w:hanging="240"/>
      </w:pPr>
      <w:rPr>
        <w:rFonts w:hint="default"/>
        <w:lang w:val="en-US" w:eastAsia="en-US" w:bidi="ar-SA"/>
      </w:rPr>
    </w:lvl>
  </w:abstractNum>
  <w:abstractNum w:abstractNumId="2" w15:restartNumberingAfterBreak="0">
    <w:nsid w:val="386835EA"/>
    <w:multiLevelType w:val="hybridMultilevel"/>
    <w:tmpl w:val="328CA0E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5E9F332F"/>
    <w:multiLevelType w:val="multilevel"/>
    <w:tmpl w:val="5E9F332F"/>
    <w:lvl w:ilvl="0">
      <w:start w:val="1"/>
      <w:numFmt w:val="decimal"/>
      <w:lvlText w:val="%1."/>
      <w:lvlJc w:val="left"/>
      <w:pPr>
        <w:ind w:left="34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834" w:hanging="240"/>
      </w:pPr>
      <w:rPr>
        <w:rFonts w:hint="default"/>
        <w:lang w:val="en-US" w:eastAsia="en-US" w:bidi="ar-SA"/>
      </w:rPr>
    </w:lvl>
    <w:lvl w:ilvl="2">
      <w:numFmt w:val="bullet"/>
      <w:lvlText w:val="•"/>
      <w:lvlJc w:val="left"/>
      <w:pPr>
        <w:ind w:left="1328" w:hanging="240"/>
      </w:pPr>
      <w:rPr>
        <w:rFonts w:hint="default"/>
        <w:lang w:val="en-US" w:eastAsia="en-US" w:bidi="ar-SA"/>
      </w:rPr>
    </w:lvl>
    <w:lvl w:ilvl="3">
      <w:numFmt w:val="bullet"/>
      <w:lvlText w:val="•"/>
      <w:lvlJc w:val="left"/>
      <w:pPr>
        <w:ind w:left="1823" w:hanging="240"/>
      </w:pPr>
      <w:rPr>
        <w:rFonts w:hint="default"/>
        <w:lang w:val="en-US" w:eastAsia="en-US" w:bidi="ar-SA"/>
      </w:rPr>
    </w:lvl>
    <w:lvl w:ilvl="4">
      <w:numFmt w:val="bullet"/>
      <w:lvlText w:val="•"/>
      <w:lvlJc w:val="left"/>
      <w:pPr>
        <w:ind w:left="2317" w:hanging="240"/>
      </w:pPr>
      <w:rPr>
        <w:rFonts w:hint="default"/>
        <w:lang w:val="en-US" w:eastAsia="en-US" w:bidi="ar-SA"/>
      </w:rPr>
    </w:lvl>
    <w:lvl w:ilvl="5">
      <w:numFmt w:val="bullet"/>
      <w:lvlText w:val="•"/>
      <w:lvlJc w:val="left"/>
      <w:pPr>
        <w:ind w:left="2812" w:hanging="240"/>
      </w:pPr>
      <w:rPr>
        <w:rFonts w:hint="default"/>
        <w:lang w:val="en-US" w:eastAsia="en-US" w:bidi="ar-SA"/>
      </w:rPr>
    </w:lvl>
    <w:lvl w:ilvl="6">
      <w:numFmt w:val="bullet"/>
      <w:lvlText w:val="•"/>
      <w:lvlJc w:val="left"/>
      <w:pPr>
        <w:ind w:left="3306" w:hanging="240"/>
      </w:pPr>
      <w:rPr>
        <w:rFonts w:hint="default"/>
        <w:lang w:val="en-US" w:eastAsia="en-US" w:bidi="ar-SA"/>
      </w:rPr>
    </w:lvl>
    <w:lvl w:ilvl="7">
      <w:numFmt w:val="bullet"/>
      <w:lvlText w:val="•"/>
      <w:lvlJc w:val="left"/>
      <w:pPr>
        <w:ind w:left="3801" w:hanging="240"/>
      </w:pPr>
      <w:rPr>
        <w:rFonts w:hint="default"/>
        <w:lang w:val="en-US" w:eastAsia="en-US" w:bidi="ar-SA"/>
      </w:rPr>
    </w:lvl>
    <w:lvl w:ilvl="8">
      <w:numFmt w:val="bullet"/>
      <w:lvlText w:val="•"/>
      <w:lvlJc w:val="left"/>
      <w:pPr>
        <w:ind w:left="4295" w:hanging="240"/>
      </w:pPr>
      <w:rPr>
        <w:rFonts w:hint="default"/>
        <w:lang w:val="en-US" w:eastAsia="en-US" w:bidi="ar-SA"/>
      </w:rPr>
    </w:lvl>
  </w:abstractNum>
  <w:abstractNum w:abstractNumId="4" w15:restartNumberingAfterBreak="0">
    <w:nsid w:val="780F32D1"/>
    <w:multiLevelType w:val="hybridMultilevel"/>
    <w:tmpl w:val="185E46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98F415F"/>
    <w:multiLevelType w:val="multilevel"/>
    <w:tmpl w:val="798F415F"/>
    <w:lvl w:ilvl="0">
      <w:start w:val="1"/>
      <w:numFmt w:val="decimal"/>
      <w:lvlText w:val="%1."/>
      <w:lvlJc w:val="left"/>
      <w:pPr>
        <w:ind w:left="34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834" w:hanging="240"/>
      </w:pPr>
      <w:rPr>
        <w:rFonts w:hint="default"/>
        <w:lang w:val="en-US" w:eastAsia="en-US" w:bidi="ar-SA"/>
      </w:rPr>
    </w:lvl>
    <w:lvl w:ilvl="2">
      <w:numFmt w:val="bullet"/>
      <w:lvlText w:val="•"/>
      <w:lvlJc w:val="left"/>
      <w:pPr>
        <w:ind w:left="1328" w:hanging="240"/>
      </w:pPr>
      <w:rPr>
        <w:rFonts w:hint="default"/>
        <w:lang w:val="en-US" w:eastAsia="en-US" w:bidi="ar-SA"/>
      </w:rPr>
    </w:lvl>
    <w:lvl w:ilvl="3">
      <w:numFmt w:val="bullet"/>
      <w:lvlText w:val="•"/>
      <w:lvlJc w:val="left"/>
      <w:pPr>
        <w:ind w:left="1823" w:hanging="240"/>
      </w:pPr>
      <w:rPr>
        <w:rFonts w:hint="default"/>
        <w:lang w:val="en-US" w:eastAsia="en-US" w:bidi="ar-SA"/>
      </w:rPr>
    </w:lvl>
    <w:lvl w:ilvl="4">
      <w:numFmt w:val="bullet"/>
      <w:lvlText w:val="•"/>
      <w:lvlJc w:val="left"/>
      <w:pPr>
        <w:ind w:left="2317" w:hanging="240"/>
      </w:pPr>
      <w:rPr>
        <w:rFonts w:hint="default"/>
        <w:lang w:val="en-US" w:eastAsia="en-US" w:bidi="ar-SA"/>
      </w:rPr>
    </w:lvl>
    <w:lvl w:ilvl="5">
      <w:numFmt w:val="bullet"/>
      <w:lvlText w:val="•"/>
      <w:lvlJc w:val="left"/>
      <w:pPr>
        <w:ind w:left="2812" w:hanging="240"/>
      </w:pPr>
      <w:rPr>
        <w:rFonts w:hint="default"/>
        <w:lang w:val="en-US" w:eastAsia="en-US" w:bidi="ar-SA"/>
      </w:rPr>
    </w:lvl>
    <w:lvl w:ilvl="6">
      <w:numFmt w:val="bullet"/>
      <w:lvlText w:val="•"/>
      <w:lvlJc w:val="left"/>
      <w:pPr>
        <w:ind w:left="3306" w:hanging="240"/>
      </w:pPr>
      <w:rPr>
        <w:rFonts w:hint="default"/>
        <w:lang w:val="en-US" w:eastAsia="en-US" w:bidi="ar-SA"/>
      </w:rPr>
    </w:lvl>
    <w:lvl w:ilvl="7">
      <w:numFmt w:val="bullet"/>
      <w:lvlText w:val="•"/>
      <w:lvlJc w:val="left"/>
      <w:pPr>
        <w:ind w:left="3801" w:hanging="240"/>
      </w:pPr>
      <w:rPr>
        <w:rFonts w:hint="default"/>
        <w:lang w:val="en-US" w:eastAsia="en-US" w:bidi="ar-SA"/>
      </w:rPr>
    </w:lvl>
    <w:lvl w:ilvl="8">
      <w:numFmt w:val="bullet"/>
      <w:lvlText w:val="•"/>
      <w:lvlJc w:val="left"/>
      <w:pPr>
        <w:ind w:left="4295" w:hanging="240"/>
      </w:pPr>
      <w:rPr>
        <w:rFonts w:hint="default"/>
        <w:lang w:val="en-US" w:eastAsia="en-US" w:bidi="ar-SA"/>
      </w:rPr>
    </w:lvl>
  </w:abstractNum>
  <w:num w:numId="1" w16cid:durableId="1913392080">
    <w:abstractNumId w:val="1"/>
  </w:num>
  <w:num w:numId="2" w16cid:durableId="400252194">
    <w:abstractNumId w:val="3"/>
  </w:num>
  <w:num w:numId="3" w16cid:durableId="1767114722">
    <w:abstractNumId w:val="5"/>
  </w:num>
  <w:num w:numId="4" w16cid:durableId="306516595">
    <w:abstractNumId w:val="4"/>
  </w:num>
  <w:num w:numId="5" w16cid:durableId="321197969">
    <w:abstractNumId w:val="2"/>
  </w:num>
  <w:num w:numId="6" w16cid:durableId="1265764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39D"/>
    <w:rsid w:val="0001032C"/>
    <w:rsid w:val="00034C93"/>
    <w:rsid w:val="00083CCE"/>
    <w:rsid w:val="00130769"/>
    <w:rsid w:val="001A005B"/>
    <w:rsid w:val="00292434"/>
    <w:rsid w:val="00321718"/>
    <w:rsid w:val="00322DF1"/>
    <w:rsid w:val="00342F52"/>
    <w:rsid w:val="003E5960"/>
    <w:rsid w:val="003F1BE6"/>
    <w:rsid w:val="003F716D"/>
    <w:rsid w:val="00401AC3"/>
    <w:rsid w:val="00455681"/>
    <w:rsid w:val="004D46D9"/>
    <w:rsid w:val="0057765A"/>
    <w:rsid w:val="005D17E6"/>
    <w:rsid w:val="006205DA"/>
    <w:rsid w:val="006B5FF2"/>
    <w:rsid w:val="00724A13"/>
    <w:rsid w:val="00790C3C"/>
    <w:rsid w:val="00862155"/>
    <w:rsid w:val="0086551C"/>
    <w:rsid w:val="00874D0A"/>
    <w:rsid w:val="008944EE"/>
    <w:rsid w:val="00934663"/>
    <w:rsid w:val="0093530C"/>
    <w:rsid w:val="0095354E"/>
    <w:rsid w:val="00A00E35"/>
    <w:rsid w:val="00A25D4B"/>
    <w:rsid w:val="00A45327"/>
    <w:rsid w:val="00A57A3C"/>
    <w:rsid w:val="00AB721A"/>
    <w:rsid w:val="00B143DF"/>
    <w:rsid w:val="00B26A6F"/>
    <w:rsid w:val="00C44F24"/>
    <w:rsid w:val="00C827BD"/>
    <w:rsid w:val="00DA539D"/>
    <w:rsid w:val="00DB3D6B"/>
    <w:rsid w:val="00DF7D85"/>
    <w:rsid w:val="00EE274D"/>
    <w:rsid w:val="00EF10EC"/>
    <w:rsid w:val="00EF3970"/>
    <w:rsid w:val="00F33FBC"/>
    <w:rsid w:val="00F36D5C"/>
    <w:rsid w:val="09937F44"/>
    <w:rsid w:val="0B7C4237"/>
    <w:rsid w:val="112D573C"/>
    <w:rsid w:val="19F1171D"/>
    <w:rsid w:val="1D2302DB"/>
    <w:rsid w:val="22B53180"/>
    <w:rsid w:val="29E028C3"/>
    <w:rsid w:val="32A852AA"/>
    <w:rsid w:val="694E29D2"/>
    <w:rsid w:val="6ADE1E63"/>
    <w:rsid w:val="6FAB6244"/>
    <w:rsid w:val="73430029"/>
    <w:rsid w:val="73FB2DC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9158F"/>
  <w15:docId w15:val="{FB02F746-0553-4B73-AC2B-DC74E6442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pPr>
      <w:ind w:left="464"/>
      <w:jc w:val="center"/>
    </w:pPr>
    <w:rPr>
      <w:rFonts w:ascii="Bookman Uralic" w:eastAsia="Bookman Uralic" w:hAnsi="Bookman Uralic" w:cs="Bookman Uralic"/>
      <w:b/>
      <w:bCs/>
      <w:sz w:val="24"/>
      <w:szCs w:val="24"/>
    </w:rPr>
  </w:style>
  <w:style w:type="character" w:styleId="Hyperlink">
    <w:name w:val="Hyperlink"/>
    <w:basedOn w:val="DefaultParagraphFont"/>
    <w:uiPriority w:val="99"/>
    <w:unhideWhenUsed/>
    <w:rPr>
      <w:color w:val="0000FF" w:themeColor="hyperlink"/>
      <w:u w:val="single"/>
    </w:rPr>
  </w:style>
  <w:style w:type="paragraph" w:styleId="Title">
    <w:name w:val="Title"/>
    <w:basedOn w:val="Normal"/>
    <w:uiPriority w:val="1"/>
    <w:qFormat/>
    <w:pPr>
      <w:spacing w:before="77" w:line="435" w:lineRule="exact"/>
      <w:ind w:left="482" w:right="18"/>
      <w:jc w:val="center"/>
    </w:pPr>
    <w:rPr>
      <w:rFonts w:ascii="Liberation Sans Narrow" w:eastAsia="Liberation Sans Narrow" w:hAnsi="Liberation Sans Narrow" w:cs="Liberation Sans Narrow"/>
      <w:b/>
      <w:bCs/>
      <w:sz w:val="38"/>
      <w:szCs w:val="3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503</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Ref: MRCET/10</vt:lpstr>
    </vt:vector>
  </TitlesOfParts>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 MRCET/10</dc:title>
  <dc:creator>mbastaff</dc:creator>
  <cp:lastModifiedBy>Vinay Varma</cp:lastModifiedBy>
  <cp:revision>2</cp:revision>
  <dcterms:created xsi:type="dcterms:W3CDTF">2026-04-22T17:18:00Z</dcterms:created>
  <dcterms:modified xsi:type="dcterms:W3CDTF">2026-04-22T17:18:00Z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2024-04-07T00:00:00Z</vt:filetime>
  </property>
  <property fmtid="{D5CDD505-2E9C-101B-9397-08002B2CF9AE}" pid="3" name="Creator">
    <vt:lpwstr>Microsoft® Word 2019</vt:lpwstr>
  </property>
  <property fmtid="{D5CDD505-2E9C-101B-9397-08002B2CF9AE}" pid="4" name="LastSaved">
    <vt:filetime>2024-06-18T00:00:00Z</vt:filetime>
  </property>
  <property fmtid="{D5CDD505-2E9C-101B-9397-08002B2CF9AE}" pid="5" name="Producer">
    <vt:lpwstr>3-Heights(TM) PDF Security Shell 4.8.25.2 (http://www.pdf-tools.com)</vt:lpwstr>
  </property>
  <property fmtid="{D5CDD505-2E9C-101B-9397-08002B2CF9AE}" pid="6" name="KSOProductBuildVer">
    <vt:lpwstr>1033-12.2.0.23196</vt:lpwstr>
  </property>
  <property fmtid="{D5CDD505-2E9C-101B-9397-08002B2CF9AE}" pid="7" name="ICV">
    <vt:lpwstr>0116B62362C644D5A7077ADAA819113D_13</vt:lpwstr>
  </property>
</Properties>
</file>