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 COMPLAINT SORTER</w:t>
      </w:r>
    </w:p>
    <w:p>
      <w:pPr>
        <w:jc w:val="center"/>
      </w:pPr>
      <w:r>
        <w:rPr>
          <w:b/>
          <w:color w:val="2F5597"/>
          <w:sz w:val="20"/>
        </w:rPr>
        <w:t>Checkpoint 1 — One-Page Specification</w:t>
      </w:r>
    </w:p>
    <w:p>
      <w:pPr>
        <w:pStyle w:val="Heading1"/>
      </w:pPr>
      <w:r>
        <w:t>1. Purpose and scope</w:t>
      </w:r>
    </w:p>
    <w:p>
      <w:r>
        <w:t>The Bus Complaint Sorter is a console-based Python tool for helping the college transport officer review student bus complaints more efficiently. It uses an LLM to classify each complaint, extract a route number when explicitly stated, identify safety risks, and produce reports. It prioritizes safety complaints for human review. It does not contact drivers, determine fault, or make transport decisions.</w:t>
      </w:r>
    </w:p>
    <w:p>
      <w:pPr>
        <w:pStyle w:val="Heading1"/>
      </w:pPr>
      <w:r>
        <w:t>2. Inputs and outputs</w:t>
      </w:r>
    </w:p>
    <w:p>
      <w:r>
        <w:t>Inputs: complaints.csv with columns id, date, complaint (at least 20 realistic student complaints); routes.csv with columns route, area (the 12 college routes). Some complaints intentionally omit a route, include vague wording, or use Tamil/Tanglish.</w:t>
      </w:r>
    </w:p>
    <w:p>
      <w:r>
        <w:t>Outputs: results.csv (id, category, urgent, route, summary); urgent.csv (id, date, route, area, original complaint, summary) containing safety complaints; and summary.txt with category counts, route counts ordered from most to fewest complaints with area names, and the safety list.</w:t>
      </w:r>
    </w:p>
    <w:p>
      <w:pPr>
        <w:pStyle w:val="Heading1"/>
      </w:pPr>
      <w:r>
        <w:t>3. Classification and JSON contract</w:t>
      </w:r>
    </w:p>
    <w:p>
      <w:r>
        <w:t>For each complaint, the LLM must return exactly one JSON object and no extra text, with these fields: {"category":"delay|crowding|driver|vehicle|route_request|other", "urgent":true|false, "route":&lt;whole number or null&gt;, "summary":"12 words or fewer"}. The category must be one allowed value. The summary must contain no people’s names and must be at most 12 words. The urgent field is true only for a safety risk: rash/fast driving, phone use while driving, near misses, faulty brakes, unsafe doors or tyres, smoke, or students on the footboard. Other complaints, including ordinary lateness, crowding, or rude behaviour without a safety risk, are not automatically urgent.</w:t>
      </w:r>
    </w:p>
    <w:p>
      <w:pPr>
        <w:pStyle w:val="Heading1"/>
      </w:pPr>
      <w:r>
        <w:t>4. Validation and route rules</w:t>
      </w:r>
    </w:p>
    <w:p>
      <w:r>
        <w:t>Python must validate every LLM reply and its fields. If a reply is invalid, retry once. If the second reply is invalid, record the complaint for needs_manual_review and continue without crashing. Keep a route only when it is a whole number present in routes.csv and that same number appears in the original complaint text; otherwise set route to null. Never infer or guess a route. Route and category totals are calculated by Python, not by the LLM.</w:t>
      </w:r>
    </w:p>
    <w:p>
      <w:pPr>
        <w:pStyle w:val="Heading1"/>
      </w:pPr>
      <w:r>
        <w:t>5. Human checkpoint and limitations</w:t>
      </w:r>
    </w:p>
    <w:p>
      <w:r>
        <w:t>The transport officer reviews urgent.csv and decides what action, if any, is appropriate. The tool only organizes information; it does not assign blame or act on its own. Vague or uncertain complaints should remain reviewable by a person. API credentials must be stored outside source code and excluded from GitHub.</w:t>
      </w:r>
    </w:p>
    <w:p>
      <w:pPr>
        <w:pStyle w:val="Heading1"/>
      </w:pPr>
      <w:r>
        <w:t>Checkpoint 1 sign-off</w:t>
      </w:r>
    </w:p>
    <w:p>
      <w:r>
        <w:t>Faculty approval: ______________________________    Date: __________________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2F559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