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6DB6B" w14:textId="72DF6BA9" w:rsidR="008D4010" w:rsidRPr="00585805" w:rsidRDefault="008D4010" w:rsidP="00585805">
      <w:pPr>
        <w:pStyle w:val="ListParagraph"/>
        <w:jc w:val="center"/>
        <w:rPr>
          <w:rStyle w:val="Strong"/>
          <w:sz w:val="110"/>
          <w:szCs w:val="110"/>
        </w:rPr>
      </w:pPr>
      <w:proofErr w:type="gramStart"/>
      <w:r w:rsidRPr="00585805">
        <w:rPr>
          <w:rStyle w:val="Strong"/>
          <w:sz w:val="110"/>
          <w:szCs w:val="110"/>
        </w:rPr>
        <w:t>TO  SUPPLY</w:t>
      </w:r>
      <w:proofErr w:type="gramEnd"/>
    </w:p>
    <w:p w14:paraId="080D715B" w14:textId="77777777" w:rsidR="008D4010" w:rsidRPr="00585805" w:rsidRDefault="008D4010" w:rsidP="00585805">
      <w:pPr>
        <w:pStyle w:val="ListParagraph"/>
        <w:jc w:val="center"/>
        <w:rPr>
          <w:rStyle w:val="Strong"/>
          <w:sz w:val="110"/>
          <w:szCs w:val="110"/>
        </w:rPr>
      </w:pPr>
    </w:p>
    <w:p w14:paraId="754816E0" w14:textId="77777777" w:rsidR="00585805" w:rsidRDefault="008D4010" w:rsidP="00585805">
      <w:pPr>
        <w:pStyle w:val="ListParagraph"/>
        <w:jc w:val="center"/>
        <w:rPr>
          <w:rStyle w:val="Strong"/>
          <w:sz w:val="110"/>
          <w:szCs w:val="110"/>
        </w:rPr>
      </w:pPr>
      <w:r w:rsidRPr="00585805">
        <w:rPr>
          <w:rStyle w:val="Strong"/>
          <w:sz w:val="110"/>
          <w:szCs w:val="110"/>
        </w:rPr>
        <w:t xml:space="preserve">LEFTOVER </w:t>
      </w:r>
    </w:p>
    <w:p w14:paraId="1D79265C" w14:textId="77777777" w:rsidR="00585805" w:rsidRDefault="00585805" w:rsidP="00585805">
      <w:pPr>
        <w:pStyle w:val="ListParagraph"/>
        <w:jc w:val="center"/>
        <w:rPr>
          <w:rStyle w:val="Strong"/>
          <w:sz w:val="110"/>
          <w:szCs w:val="110"/>
        </w:rPr>
      </w:pPr>
    </w:p>
    <w:p w14:paraId="67BE8465" w14:textId="69A2969E" w:rsidR="00967428" w:rsidRPr="00585805" w:rsidRDefault="008D4010" w:rsidP="00585805">
      <w:pPr>
        <w:pStyle w:val="ListParagraph"/>
        <w:jc w:val="center"/>
        <w:rPr>
          <w:rStyle w:val="Strong"/>
          <w:sz w:val="110"/>
          <w:szCs w:val="110"/>
        </w:rPr>
      </w:pPr>
      <w:r w:rsidRPr="00585805">
        <w:rPr>
          <w:rStyle w:val="Strong"/>
          <w:sz w:val="110"/>
          <w:szCs w:val="110"/>
        </w:rPr>
        <w:t>FOOD</w:t>
      </w:r>
    </w:p>
    <w:p w14:paraId="680A2C1D" w14:textId="1BCA868D" w:rsidR="008D4010" w:rsidRPr="00585805" w:rsidRDefault="008D4010" w:rsidP="00585805">
      <w:pPr>
        <w:pStyle w:val="ListParagraph"/>
        <w:jc w:val="center"/>
        <w:rPr>
          <w:rStyle w:val="Strong"/>
          <w:sz w:val="110"/>
          <w:szCs w:val="110"/>
        </w:rPr>
      </w:pPr>
    </w:p>
    <w:p w14:paraId="09DC29E3" w14:textId="43989A3A" w:rsidR="008D4010" w:rsidRPr="00585805" w:rsidRDefault="008D4010" w:rsidP="00585805">
      <w:pPr>
        <w:pStyle w:val="ListParagraph"/>
        <w:jc w:val="center"/>
        <w:rPr>
          <w:rStyle w:val="Strong"/>
          <w:sz w:val="110"/>
          <w:szCs w:val="110"/>
        </w:rPr>
      </w:pPr>
      <w:r w:rsidRPr="00585805">
        <w:rPr>
          <w:rStyle w:val="Strong"/>
          <w:sz w:val="110"/>
          <w:szCs w:val="110"/>
        </w:rPr>
        <w:t>TO POOR</w:t>
      </w:r>
    </w:p>
    <w:p w14:paraId="4B0CC8DC" w14:textId="77777777" w:rsidR="008D4010" w:rsidRPr="00585805" w:rsidRDefault="008D4010" w:rsidP="00585805">
      <w:pPr>
        <w:pStyle w:val="ListParagraph"/>
        <w:jc w:val="center"/>
        <w:rPr>
          <w:rStyle w:val="Strong"/>
          <w:sz w:val="110"/>
          <w:szCs w:val="110"/>
        </w:rPr>
      </w:pPr>
    </w:p>
    <w:p w14:paraId="4B08D14B" w14:textId="2B1E166D" w:rsidR="00500676" w:rsidRPr="00585805" w:rsidRDefault="00585805" w:rsidP="00585805">
      <w:pPr>
        <w:rPr>
          <w:rStyle w:val="IntenseReference"/>
          <w:rFonts w:ascii="Times New Roman" w:hAnsi="Times New Roman" w:cs="Times New Roman"/>
          <w:b w:val="0"/>
          <w:bCs w:val="0"/>
          <w:smallCaps w:val="0"/>
          <w:color w:val="auto"/>
          <w:spacing w:val="0"/>
          <w:sz w:val="96"/>
          <w:szCs w:val="96"/>
          <w:u w:val="none"/>
        </w:rPr>
      </w:pPr>
      <w:r w:rsidRPr="008D4010">
        <w:rPr>
          <w:rFonts w:ascii="Times New Roman" w:hAnsi="Times New Roman" w:cs="Times New Roman"/>
          <w:sz w:val="96"/>
          <w:szCs w:val="96"/>
        </w:rPr>
        <w:lastRenderedPageBreak/>
        <w:t>TEAM DETAILS:</w:t>
      </w:r>
    </w:p>
    <w:p w14:paraId="67CB6F47" w14:textId="09FFAC1F" w:rsidR="008D4010" w:rsidRPr="00FA409E" w:rsidRDefault="008D4010" w:rsidP="008D4010">
      <w:pPr>
        <w:rPr>
          <w:sz w:val="24"/>
          <w:szCs w:val="24"/>
        </w:rPr>
      </w:pPr>
      <w:r w:rsidRPr="00FA409E">
        <w:rPr>
          <w:rFonts w:ascii="Times New Roman" w:hAnsi="Times New Roman" w:cs="Times New Roman"/>
          <w:sz w:val="24"/>
          <w:szCs w:val="24"/>
        </w:rPr>
        <w:t xml:space="preserve">Team </w:t>
      </w:r>
      <w:proofErr w:type="gramStart"/>
      <w:r w:rsidRPr="00FA409E">
        <w:rPr>
          <w:rFonts w:ascii="Times New Roman" w:hAnsi="Times New Roman" w:cs="Times New Roman"/>
          <w:sz w:val="24"/>
          <w:szCs w:val="24"/>
        </w:rPr>
        <w:t>ID</w:t>
      </w:r>
      <w:r w:rsidRPr="008D4010">
        <w:rPr>
          <w:rFonts w:ascii="Arial Black" w:hAnsi="Arial Black"/>
          <w:sz w:val="16"/>
          <w:szCs w:val="16"/>
        </w:rPr>
        <w:t xml:space="preserve"> :</w:t>
      </w:r>
      <w:proofErr w:type="gramEnd"/>
      <w:r w:rsidRPr="008D4010">
        <w:rPr>
          <w:rFonts w:ascii="Arial Black" w:hAnsi="Arial Black"/>
          <w:sz w:val="16"/>
          <w:szCs w:val="16"/>
        </w:rPr>
        <w:t xml:space="preserve"> </w:t>
      </w:r>
      <w:r w:rsidRPr="00FA409E">
        <w:rPr>
          <w:sz w:val="24"/>
          <w:szCs w:val="24"/>
        </w:rPr>
        <w:t>NM2025TMID28282</w:t>
      </w:r>
    </w:p>
    <w:p w14:paraId="099343B4" w14:textId="0278EA90" w:rsidR="008D4010" w:rsidRPr="008D4010" w:rsidRDefault="008D4010" w:rsidP="008D4010">
      <w:pPr>
        <w:rPr>
          <w:rFonts w:ascii="Arial Black" w:hAnsi="Arial Black"/>
          <w:sz w:val="16"/>
          <w:szCs w:val="16"/>
        </w:rPr>
      </w:pPr>
    </w:p>
    <w:p w14:paraId="16728A9B" w14:textId="77777777" w:rsidR="008D4010" w:rsidRPr="00FA409E" w:rsidRDefault="008D4010" w:rsidP="008D4010">
      <w:pPr>
        <w:rPr>
          <w:rFonts w:ascii="Times New Roman" w:hAnsi="Times New Roman" w:cs="Times New Roman"/>
        </w:rPr>
      </w:pPr>
      <w:r w:rsidRPr="00FA409E">
        <w:rPr>
          <w:rFonts w:ascii="Times New Roman" w:hAnsi="Times New Roman" w:cs="Times New Roman"/>
        </w:rPr>
        <w:t xml:space="preserve">College </w:t>
      </w:r>
      <w:proofErr w:type="gramStart"/>
      <w:r w:rsidRPr="00FA409E">
        <w:rPr>
          <w:rFonts w:ascii="Times New Roman" w:hAnsi="Times New Roman" w:cs="Times New Roman"/>
        </w:rPr>
        <w:t>Name :</w:t>
      </w:r>
      <w:proofErr w:type="gramEnd"/>
      <w:r w:rsidRPr="00FA409E">
        <w:rPr>
          <w:rFonts w:ascii="Times New Roman" w:hAnsi="Times New Roman" w:cs="Times New Roman"/>
        </w:rPr>
        <w:t xml:space="preserve"> V N Krishnasamy Naidu College </w:t>
      </w:r>
      <w:proofErr w:type="gramStart"/>
      <w:r w:rsidRPr="00FA409E">
        <w:rPr>
          <w:rFonts w:ascii="Times New Roman" w:hAnsi="Times New Roman" w:cs="Times New Roman"/>
        </w:rPr>
        <w:t>Of</w:t>
      </w:r>
      <w:proofErr w:type="gramEnd"/>
      <w:r w:rsidRPr="00FA409E">
        <w:rPr>
          <w:rFonts w:ascii="Times New Roman" w:hAnsi="Times New Roman" w:cs="Times New Roman"/>
        </w:rPr>
        <w:t xml:space="preserve"> Arts and Science for Women </w:t>
      </w:r>
    </w:p>
    <w:p w14:paraId="433C2BF5" w14:textId="77777777" w:rsidR="008D4010" w:rsidRPr="008D4010" w:rsidRDefault="008D4010" w:rsidP="008D4010">
      <w:pPr>
        <w:rPr>
          <w:rFonts w:ascii="Arial Black" w:hAnsi="Arial Black"/>
          <w:sz w:val="16"/>
          <w:szCs w:val="16"/>
        </w:rPr>
      </w:pPr>
    </w:p>
    <w:p w14:paraId="766F3310" w14:textId="7CA42241" w:rsidR="008D4010" w:rsidRPr="00FA409E" w:rsidRDefault="008D4010" w:rsidP="008D4010">
      <w:pPr>
        <w:rPr>
          <w:rFonts w:ascii="Times New Roman" w:hAnsi="Times New Roman" w:cs="Times New Roman"/>
          <w:sz w:val="24"/>
          <w:szCs w:val="24"/>
        </w:rPr>
      </w:pPr>
      <w:r w:rsidRPr="00FA409E">
        <w:rPr>
          <w:rFonts w:ascii="Times New Roman" w:hAnsi="Times New Roman" w:cs="Times New Roman"/>
          <w:sz w:val="24"/>
          <w:szCs w:val="24"/>
        </w:rPr>
        <w:t xml:space="preserve">College </w:t>
      </w:r>
      <w:proofErr w:type="gramStart"/>
      <w:r w:rsidRPr="00FA409E">
        <w:rPr>
          <w:rFonts w:ascii="Times New Roman" w:hAnsi="Times New Roman" w:cs="Times New Roman"/>
          <w:sz w:val="24"/>
          <w:szCs w:val="24"/>
        </w:rPr>
        <w:t xml:space="preserve">Code </w:t>
      </w:r>
      <w:r w:rsidRPr="00FA409E">
        <w:rPr>
          <w:rFonts w:ascii="Times New Roman" w:hAnsi="Times New Roman" w:cs="Times New Roman"/>
          <w:sz w:val="24"/>
          <w:szCs w:val="24"/>
        </w:rPr>
        <w:t>:</w:t>
      </w:r>
      <w:proofErr w:type="gramEnd"/>
      <w:r w:rsidRPr="00FA409E">
        <w:rPr>
          <w:rFonts w:ascii="Times New Roman" w:hAnsi="Times New Roman" w:cs="Times New Roman"/>
          <w:sz w:val="24"/>
          <w:szCs w:val="24"/>
        </w:rPr>
        <w:t xml:space="preserve"> bur4b</w:t>
      </w:r>
    </w:p>
    <w:p w14:paraId="2306DD95" w14:textId="77777777" w:rsidR="008D4010" w:rsidRPr="008D4010" w:rsidRDefault="008D4010" w:rsidP="008D4010">
      <w:pPr>
        <w:rPr>
          <w:rFonts w:ascii="Arial Black" w:hAnsi="Arial Black"/>
          <w:sz w:val="16"/>
          <w:szCs w:val="16"/>
        </w:rPr>
      </w:pPr>
    </w:p>
    <w:p w14:paraId="69B16358" w14:textId="4900398D" w:rsidR="00FA409E" w:rsidRDefault="008D4010" w:rsidP="008D4010">
      <w:pPr>
        <w:rPr>
          <w:rFonts w:ascii="Times New Roman" w:hAnsi="Times New Roman" w:cs="Times New Roman"/>
          <w:sz w:val="24"/>
          <w:szCs w:val="24"/>
        </w:rPr>
      </w:pPr>
      <w:r w:rsidRPr="00FA409E">
        <w:rPr>
          <w:rFonts w:ascii="Times New Roman" w:hAnsi="Times New Roman" w:cs="Times New Roman"/>
          <w:sz w:val="24"/>
          <w:szCs w:val="24"/>
        </w:rPr>
        <w:t xml:space="preserve">Team </w:t>
      </w:r>
      <w:proofErr w:type="gramStart"/>
      <w:r w:rsidRPr="00FA409E">
        <w:rPr>
          <w:rFonts w:ascii="Times New Roman" w:hAnsi="Times New Roman" w:cs="Times New Roman"/>
          <w:sz w:val="24"/>
          <w:szCs w:val="24"/>
        </w:rPr>
        <w:t>Leader :</w:t>
      </w:r>
      <w:proofErr w:type="gramEnd"/>
      <w:r w:rsidRPr="00FA409E">
        <w:rPr>
          <w:rFonts w:ascii="Times New Roman" w:hAnsi="Times New Roman" w:cs="Times New Roman"/>
          <w:sz w:val="24"/>
          <w:szCs w:val="24"/>
        </w:rPr>
        <w:t xml:space="preserve"> </w:t>
      </w:r>
      <w:r w:rsidR="00FA409E">
        <w:rPr>
          <w:rFonts w:ascii="Times New Roman" w:hAnsi="Times New Roman" w:cs="Times New Roman"/>
          <w:sz w:val="24"/>
          <w:szCs w:val="24"/>
        </w:rPr>
        <w:t xml:space="preserve"> </w:t>
      </w:r>
      <w:proofErr w:type="gramStart"/>
      <w:r w:rsidRPr="00FA409E">
        <w:rPr>
          <w:rFonts w:ascii="Times New Roman" w:hAnsi="Times New Roman" w:cs="Times New Roman"/>
          <w:sz w:val="24"/>
          <w:szCs w:val="24"/>
        </w:rPr>
        <w:t>Harina</w:t>
      </w:r>
      <w:r w:rsidRPr="00FA409E">
        <w:rPr>
          <w:rFonts w:ascii="Times New Roman" w:hAnsi="Times New Roman" w:cs="Times New Roman"/>
          <w:sz w:val="24"/>
          <w:szCs w:val="24"/>
        </w:rPr>
        <w:t xml:space="preserve"> </w:t>
      </w:r>
      <w:r w:rsidR="00FA409E">
        <w:rPr>
          <w:rFonts w:ascii="Times New Roman" w:hAnsi="Times New Roman" w:cs="Times New Roman"/>
          <w:sz w:val="24"/>
          <w:szCs w:val="24"/>
        </w:rPr>
        <w:t xml:space="preserve"> S</w:t>
      </w:r>
      <w:proofErr w:type="gramEnd"/>
    </w:p>
    <w:p w14:paraId="4196B5B2" w14:textId="627B8428" w:rsidR="008D4010" w:rsidRPr="00FA409E" w:rsidRDefault="00FA409E" w:rsidP="008D4010">
      <w:pPr>
        <w:rPr>
          <w:rFonts w:ascii="Times New Roman" w:hAnsi="Times New Roman" w:cs="Times New Roman"/>
          <w:sz w:val="24"/>
          <w:szCs w:val="24"/>
        </w:rPr>
      </w:pPr>
      <w:r>
        <w:rPr>
          <w:rFonts w:ascii="Times New Roman" w:hAnsi="Times New Roman" w:cs="Times New Roman"/>
          <w:sz w:val="24"/>
          <w:szCs w:val="24"/>
        </w:rPr>
        <w:t xml:space="preserve"> Email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8D4010" w:rsidRPr="00FA409E">
        <w:rPr>
          <w:rFonts w:ascii="Times New Roman" w:hAnsi="Times New Roman" w:cs="Times New Roman"/>
          <w:sz w:val="24"/>
          <w:szCs w:val="24"/>
        </w:rPr>
        <w:t>harina1816@gmail.com</w:t>
      </w:r>
    </w:p>
    <w:p w14:paraId="3269FF73" w14:textId="4DC5373E" w:rsidR="008D4010" w:rsidRPr="008D4010" w:rsidRDefault="008D4010" w:rsidP="008D4010">
      <w:pPr>
        <w:rPr>
          <w:rFonts w:ascii="Arial Black" w:hAnsi="Arial Black"/>
          <w:sz w:val="16"/>
          <w:szCs w:val="16"/>
        </w:rPr>
      </w:pPr>
    </w:p>
    <w:p w14:paraId="4945F89D" w14:textId="741A9EC0" w:rsidR="00FA409E" w:rsidRDefault="008D4010" w:rsidP="00400569">
      <w:pPr>
        <w:rPr>
          <w:rFonts w:ascii="Times New Roman" w:hAnsi="Times New Roman" w:cs="Times New Roman"/>
          <w:sz w:val="24"/>
          <w:szCs w:val="24"/>
        </w:rPr>
      </w:pPr>
      <w:r w:rsidRPr="00FA409E">
        <w:rPr>
          <w:rFonts w:ascii="Times New Roman" w:hAnsi="Times New Roman" w:cs="Times New Roman"/>
          <w:sz w:val="24"/>
          <w:szCs w:val="24"/>
        </w:rPr>
        <w:t xml:space="preserve">Team </w:t>
      </w:r>
      <w:proofErr w:type="gramStart"/>
      <w:r w:rsidRPr="00FA409E">
        <w:rPr>
          <w:rFonts w:ascii="Times New Roman" w:hAnsi="Times New Roman" w:cs="Times New Roman"/>
          <w:sz w:val="24"/>
          <w:szCs w:val="24"/>
        </w:rPr>
        <w:t>member :</w:t>
      </w:r>
      <w:proofErr w:type="gramEnd"/>
      <w:r w:rsidRPr="00FA409E">
        <w:rPr>
          <w:rFonts w:ascii="Times New Roman" w:hAnsi="Times New Roman" w:cs="Times New Roman"/>
          <w:sz w:val="24"/>
          <w:szCs w:val="24"/>
        </w:rPr>
        <w:t xml:space="preserve"> </w:t>
      </w:r>
      <w:proofErr w:type="gramStart"/>
      <w:r w:rsidR="00400569" w:rsidRPr="00FA409E">
        <w:rPr>
          <w:rFonts w:ascii="Times New Roman" w:hAnsi="Times New Roman" w:cs="Times New Roman"/>
          <w:sz w:val="24"/>
          <w:szCs w:val="24"/>
        </w:rPr>
        <w:t>Dhanusri</w:t>
      </w:r>
      <w:r w:rsidR="00FA409E">
        <w:rPr>
          <w:rFonts w:ascii="Times New Roman" w:hAnsi="Times New Roman" w:cs="Times New Roman"/>
          <w:sz w:val="24"/>
          <w:szCs w:val="24"/>
        </w:rPr>
        <w:t xml:space="preserve">  N</w:t>
      </w:r>
      <w:proofErr w:type="gramEnd"/>
    </w:p>
    <w:p w14:paraId="710DF93E" w14:textId="3D1322F1" w:rsidR="00400569" w:rsidRPr="00FA409E" w:rsidRDefault="00FA409E" w:rsidP="00400569">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400569" w:rsidRPr="00FA409E">
        <w:rPr>
          <w:rFonts w:ascii="Times New Roman" w:hAnsi="Times New Roman" w:cs="Times New Roman"/>
          <w:sz w:val="24"/>
          <w:szCs w:val="24"/>
        </w:rPr>
        <w:t xml:space="preserve"> </w:t>
      </w:r>
      <w:r w:rsidR="00400569" w:rsidRPr="00FA409E">
        <w:rPr>
          <w:rFonts w:ascii="Times New Roman" w:hAnsi="Times New Roman" w:cs="Times New Roman"/>
          <w:sz w:val="24"/>
          <w:szCs w:val="24"/>
        </w:rPr>
        <w:t>dhanusridhanusri346@gmail.com</w:t>
      </w:r>
    </w:p>
    <w:p w14:paraId="4B54EC9E" w14:textId="401FAC9F" w:rsidR="00400569" w:rsidRPr="00400569" w:rsidRDefault="00400569" w:rsidP="00400569">
      <w:pPr>
        <w:rPr>
          <w:rFonts w:ascii="Arial Black" w:hAnsi="Arial Black"/>
          <w:sz w:val="16"/>
          <w:szCs w:val="16"/>
        </w:rPr>
      </w:pPr>
    </w:p>
    <w:p w14:paraId="60E424FD" w14:textId="4C0D6613" w:rsidR="00FA409E" w:rsidRDefault="008D4010" w:rsidP="00400569">
      <w:pPr>
        <w:rPr>
          <w:rFonts w:ascii="Times New Roman" w:hAnsi="Times New Roman" w:cs="Times New Roman"/>
          <w:sz w:val="24"/>
          <w:szCs w:val="24"/>
        </w:rPr>
      </w:pPr>
      <w:r w:rsidRPr="00FA409E">
        <w:rPr>
          <w:rFonts w:ascii="Times New Roman" w:hAnsi="Times New Roman" w:cs="Times New Roman"/>
          <w:sz w:val="24"/>
          <w:szCs w:val="24"/>
        </w:rPr>
        <w:t xml:space="preserve">Team </w:t>
      </w:r>
      <w:proofErr w:type="gramStart"/>
      <w:r w:rsidRPr="00FA409E">
        <w:rPr>
          <w:rFonts w:ascii="Times New Roman" w:hAnsi="Times New Roman" w:cs="Times New Roman"/>
          <w:sz w:val="24"/>
          <w:szCs w:val="24"/>
        </w:rPr>
        <w:t>member :</w:t>
      </w:r>
      <w:proofErr w:type="gramEnd"/>
      <w:r w:rsidRPr="00FA409E">
        <w:rPr>
          <w:rFonts w:ascii="Times New Roman" w:hAnsi="Times New Roman" w:cs="Times New Roman"/>
          <w:sz w:val="24"/>
          <w:szCs w:val="24"/>
        </w:rPr>
        <w:t xml:space="preserve"> </w:t>
      </w:r>
      <w:r w:rsidR="00400569" w:rsidRPr="00FA409E">
        <w:rPr>
          <w:rFonts w:ascii="Times New Roman" w:hAnsi="Times New Roman" w:cs="Times New Roman"/>
          <w:sz w:val="24"/>
          <w:szCs w:val="24"/>
        </w:rPr>
        <w:t>Pavithra</w:t>
      </w:r>
      <w:r w:rsidR="00400569" w:rsidRPr="00FA409E">
        <w:rPr>
          <w:rFonts w:ascii="Times New Roman" w:hAnsi="Times New Roman" w:cs="Times New Roman"/>
          <w:sz w:val="24"/>
          <w:szCs w:val="24"/>
        </w:rPr>
        <w:t xml:space="preserve"> </w:t>
      </w:r>
      <w:r w:rsidR="00FA409E">
        <w:rPr>
          <w:rFonts w:ascii="Times New Roman" w:hAnsi="Times New Roman" w:cs="Times New Roman"/>
          <w:sz w:val="24"/>
          <w:szCs w:val="24"/>
        </w:rPr>
        <w:t>S</w:t>
      </w:r>
    </w:p>
    <w:p w14:paraId="0FCD49F6" w14:textId="7CD4854F" w:rsidR="00400569" w:rsidRPr="00FA409E" w:rsidRDefault="00FA409E" w:rsidP="00400569">
      <w:pPr>
        <w:rPr>
          <w:rFonts w:ascii="Times New Roman" w:hAnsi="Times New Roman" w:cs="Times New Roman"/>
          <w:sz w:val="24"/>
          <w:szCs w:val="24"/>
        </w:rPr>
      </w:pPr>
      <w:r>
        <w:rPr>
          <w:rFonts w:ascii="Times New Roman" w:hAnsi="Times New Roman" w:cs="Times New Roman"/>
          <w:sz w:val="24"/>
          <w:szCs w:val="24"/>
        </w:rPr>
        <w:t xml:space="preserve">Email           </w:t>
      </w:r>
      <w:proofErr w:type="gramStart"/>
      <w:r>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hyperlink r:id="rId8" w:history="1">
        <w:r w:rsidRPr="0041662B">
          <w:rPr>
            <w:rStyle w:val="Hyperlink"/>
            <w:rFonts w:ascii="Times New Roman" w:hAnsi="Times New Roman" w:cs="Times New Roman"/>
            <w:sz w:val="24"/>
            <w:szCs w:val="24"/>
          </w:rPr>
          <w:t>m</w:t>
        </w:r>
        <w:r w:rsidRPr="0041662B">
          <w:rPr>
            <w:rStyle w:val="Hyperlink"/>
            <w:rFonts w:ascii="Times New Roman" w:hAnsi="Times New Roman" w:cs="Times New Roman"/>
            <w:sz w:val="24"/>
            <w:szCs w:val="24"/>
          </w:rPr>
          <w:t>izthxxra@gmail.com</w:t>
        </w:r>
      </w:hyperlink>
    </w:p>
    <w:p w14:paraId="4E645E8D" w14:textId="147E04AF" w:rsidR="00400569" w:rsidRPr="00400569" w:rsidRDefault="00400569" w:rsidP="00400569">
      <w:pPr>
        <w:rPr>
          <w:rFonts w:ascii="Arial Black" w:hAnsi="Arial Black"/>
          <w:sz w:val="16"/>
          <w:szCs w:val="16"/>
        </w:rPr>
      </w:pPr>
    </w:p>
    <w:p w14:paraId="6F174E1D" w14:textId="0E0FEE86" w:rsidR="00FA409E" w:rsidRDefault="008D4010" w:rsidP="00400569">
      <w:pPr>
        <w:rPr>
          <w:rFonts w:ascii="Times New Roman" w:hAnsi="Times New Roman" w:cs="Times New Roman"/>
          <w:sz w:val="24"/>
          <w:szCs w:val="24"/>
        </w:rPr>
      </w:pPr>
      <w:r w:rsidRPr="00FA409E">
        <w:rPr>
          <w:rFonts w:ascii="Times New Roman" w:hAnsi="Times New Roman" w:cs="Times New Roman"/>
          <w:sz w:val="24"/>
          <w:szCs w:val="24"/>
        </w:rPr>
        <w:t xml:space="preserve">Team </w:t>
      </w:r>
      <w:proofErr w:type="gramStart"/>
      <w:r w:rsidRPr="00FA409E">
        <w:rPr>
          <w:rFonts w:ascii="Times New Roman" w:hAnsi="Times New Roman" w:cs="Times New Roman"/>
          <w:sz w:val="24"/>
          <w:szCs w:val="24"/>
        </w:rPr>
        <w:t xml:space="preserve">member </w:t>
      </w:r>
      <w:r w:rsidR="00400569" w:rsidRPr="00FA409E">
        <w:rPr>
          <w:rFonts w:ascii="Times New Roman" w:hAnsi="Times New Roman" w:cs="Times New Roman"/>
          <w:sz w:val="24"/>
          <w:szCs w:val="24"/>
        </w:rPr>
        <w:t>:</w:t>
      </w:r>
      <w:proofErr w:type="gramEnd"/>
      <w:r w:rsidR="00400569" w:rsidRPr="00FA409E">
        <w:rPr>
          <w:rFonts w:ascii="Times New Roman" w:hAnsi="Times New Roman" w:cs="Times New Roman"/>
          <w:sz w:val="24"/>
          <w:szCs w:val="24"/>
        </w:rPr>
        <w:t xml:space="preserve"> </w:t>
      </w:r>
      <w:r w:rsidR="00400569" w:rsidRPr="00FA409E">
        <w:rPr>
          <w:rFonts w:ascii="Times New Roman" w:hAnsi="Times New Roman" w:cs="Times New Roman"/>
          <w:sz w:val="24"/>
          <w:szCs w:val="24"/>
        </w:rPr>
        <w:t>Samiksha</w:t>
      </w:r>
      <w:r w:rsidR="00FA409E">
        <w:rPr>
          <w:rFonts w:ascii="Times New Roman" w:hAnsi="Times New Roman" w:cs="Times New Roman"/>
          <w:sz w:val="24"/>
          <w:szCs w:val="24"/>
        </w:rPr>
        <w:t xml:space="preserve"> S</w:t>
      </w:r>
    </w:p>
    <w:p w14:paraId="3A048482" w14:textId="4511EE58" w:rsidR="00400569" w:rsidRPr="00FA409E" w:rsidRDefault="00FA409E" w:rsidP="00400569">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FA409E">
        <w:rPr>
          <w:rFonts w:ascii="Times New Roman" w:hAnsi="Times New Roman" w:cs="Times New Roman"/>
          <w:sz w:val="24"/>
          <w:szCs w:val="24"/>
        </w:rPr>
        <w:t xml:space="preserve"> </w:t>
      </w:r>
      <w:hyperlink r:id="rId9" w:history="1">
        <w:r w:rsidRPr="00FA409E">
          <w:rPr>
            <w:rStyle w:val="Hyperlink"/>
            <w:rFonts w:ascii="Times New Roman" w:hAnsi="Times New Roman" w:cs="Times New Roman"/>
            <w:color w:val="auto"/>
            <w:sz w:val="24"/>
            <w:szCs w:val="24"/>
          </w:rPr>
          <w:t>s</w:t>
        </w:r>
        <w:r w:rsidRPr="00FA409E">
          <w:rPr>
            <w:rStyle w:val="Hyperlink"/>
            <w:rFonts w:ascii="Times New Roman" w:hAnsi="Times New Roman" w:cs="Times New Roman"/>
            <w:color w:val="auto"/>
            <w:sz w:val="24"/>
            <w:szCs w:val="24"/>
          </w:rPr>
          <w:t>hamix268@gmail.com</w:t>
        </w:r>
      </w:hyperlink>
    </w:p>
    <w:p w14:paraId="4C92C043" w14:textId="5A5C4D56" w:rsidR="00400569" w:rsidRPr="00400569" w:rsidRDefault="00400569" w:rsidP="00400569">
      <w:pPr>
        <w:rPr>
          <w:rFonts w:ascii="Arial Black" w:hAnsi="Arial Black"/>
          <w:sz w:val="16"/>
          <w:szCs w:val="16"/>
        </w:rPr>
      </w:pPr>
    </w:p>
    <w:p w14:paraId="6013F682" w14:textId="77777777" w:rsidR="008D4010" w:rsidRPr="008D4010" w:rsidRDefault="008D4010" w:rsidP="008D4010">
      <w:pPr>
        <w:rPr>
          <w:rFonts w:ascii="Arial Black" w:hAnsi="Arial Black"/>
          <w:sz w:val="16"/>
          <w:szCs w:val="16"/>
        </w:rPr>
      </w:pPr>
    </w:p>
    <w:p w14:paraId="7030B16B" w14:textId="3ECEC1C7" w:rsidR="00967428" w:rsidRPr="008D4010" w:rsidRDefault="00500676" w:rsidP="008D4010">
      <w:pPr>
        <w:rPr>
          <w:rFonts w:ascii="Arial Black" w:eastAsiaTheme="majorEastAsia" w:hAnsi="Arial Black" w:cstheme="majorBidi"/>
          <w:color w:val="17365D" w:themeColor="text2" w:themeShade="BF"/>
          <w:spacing w:val="5"/>
          <w:kern w:val="28"/>
          <w:sz w:val="16"/>
          <w:szCs w:val="16"/>
        </w:rPr>
      </w:pPr>
      <w:r w:rsidRPr="008D4010">
        <w:rPr>
          <w:rFonts w:ascii="Arial Black" w:hAnsi="Arial Black"/>
          <w:sz w:val="16"/>
          <w:szCs w:val="16"/>
        </w:rPr>
        <w:br w:type="page"/>
      </w:r>
    </w:p>
    <w:p w14:paraId="4692DD3D" w14:textId="77777777" w:rsidR="00967428" w:rsidRDefault="00967428">
      <w:pPr>
        <w:rPr>
          <w:rFonts w:asciiTheme="majorHAnsi" w:eastAsiaTheme="majorEastAsia" w:hAnsiTheme="majorHAnsi" w:cstheme="majorBidi"/>
          <w:color w:val="17365D" w:themeColor="text2" w:themeShade="BF"/>
          <w:spacing w:val="5"/>
          <w:kern w:val="28"/>
          <w:sz w:val="52"/>
          <w:szCs w:val="52"/>
        </w:rPr>
      </w:pPr>
    </w:p>
    <w:p w14:paraId="2EFADE52" w14:textId="4B3A78AC" w:rsidR="005E4A31" w:rsidRDefault="008D4010">
      <w:pPr>
        <w:pStyle w:val="Title"/>
      </w:pPr>
      <w:proofErr w:type="gramStart"/>
      <w:r>
        <w:t xml:space="preserve">To  </w:t>
      </w:r>
      <w:r w:rsidR="00000000">
        <w:t>Suppl</w:t>
      </w:r>
      <w:r>
        <w:t>y</w:t>
      </w:r>
      <w:proofErr w:type="gramEnd"/>
      <w:r w:rsidR="00000000">
        <w:t xml:space="preserve"> Leftover Food to Poor </w:t>
      </w:r>
    </w:p>
    <w:p w14:paraId="692FC92D" w14:textId="77777777" w:rsidR="005E4A31" w:rsidRPr="00967428" w:rsidRDefault="00000000">
      <w:pPr>
        <w:pStyle w:val="Heading1"/>
        <w:rPr>
          <w:sz w:val="40"/>
          <w:szCs w:val="40"/>
        </w:rPr>
      </w:pPr>
      <w:r w:rsidRPr="00967428">
        <w:rPr>
          <w:sz w:val="40"/>
          <w:szCs w:val="40"/>
        </w:rPr>
        <w:t>1. Introduction</w:t>
      </w:r>
    </w:p>
    <w:p w14:paraId="6945B7EF" w14:textId="77777777" w:rsidR="005E4A31" w:rsidRPr="00E31161" w:rsidRDefault="00000000" w:rsidP="00967428">
      <w:pPr>
        <w:ind w:left="720" w:firstLine="720"/>
        <w:rPr>
          <w:rFonts w:ascii="HP Simplified Hans" w:eastAsia="HP Simplified Hans" w:hAnsi="HP Simplified Hans"/>
          <w:sz w:val="28"/>
          <w:szCs w:val="28"/>
        </w:rPr>
      </w:pPr>
      <w:r w:rsidRPr="00585805">
        <w:rPr>
          <w:rFonts w:ascii="Californian FB" w:eastAsia="HP Simplified Hans" w:hAnsi="Californian FB"/>
          <w:sz w:val="28"/>
          <w:szCs w:val="28"/>
        </w:rPr>
        <w:t>This project utilizes Salesforce to streamline surplus food collection and distribution to the needy, ensuring efficiency and transparency. By leveraging Salesforce features, we can manage donors, NGOs, and food distribution records effectively</w:t>
      </w:r>
      <w:r w:rsidRPr="00E31161">
        <w:rPr>
          <w:rFonts w:ascii="HP Simplified Hans" w:eastAsia="HP Simplified Hans" w:hAnsi="HP Simplified Hans"/>
          <w:sz w:val="28"/>
          <w:szCs w:val="28"/>
        </w:rPr>
        <w:t>.</w:t>
      </w:r>
    </w:p>
    <w:p w14:paraId="32AE3DF1" w14:textId="77777777" w:rsidR="005E4A31" w:rsidRPr="00967428" w:rsidRDefault="00000000">
      <w:pPr>
        <w:pStyle w:val="Heading1"/>
        <w:rPr>
          <w:sz w:val="40"/>
          <w:szCs w:val="40"/>
        </w:rPr>
      </w:pPr>
      <w:r w:rsidRPr="00967428">
        <w:rPr>
          <w:sz w:val="40"/>
          <w:szCs w:val="40"/>
        </w:rPr>
        <w:t>2. Salesforce Developer Account Creation</w:t>
      </w:r>
    </w:p>
    <w:p w14:paraId="618B1287" w14:textId="77777777" w:rsidR="005E4A31" w:rsidRPr="00585805" w:rsidRDefault="00000000" w:rsidP="00967428">
      <w:pPr>
        <w:ind w:left="720" w:firstLine="720"/>
        <w:rPr>
          <w:rFonts w:ascii="Californian FB" w:eastAsia="HP Simplified Hans" w:hAnsi="Californian FB"/>
          <w:sz w:val="28"/>
          <w:szCs w:val="28"/>
        </w:rPr>
      </w:pPr>
      <w:r w:rsidRPr="00585805">
        <w:rPr>
          <w:rFonts w:ascii="Californian FB" w:eastAsia="HP Simplified Hans" w:hAnsi="Californian FB"/>
          <w:sz w:val="28"/>
          <w:szCs w:val="28"/>
        </w:rPr>
        <w:t>To begin working on the project, a Salesforce Developer account must be created. This account provides access to all the Salesforce tools required for customizing objects, building flows, creating triggers, and managing users.</w:t>
      </w:r>
    </w:p>
    <w:p w14:paraId="2F52A5ED" w14:textId="77777777" w:rsidR="005E4A31" w:rsidRPr="00967428" w:rsidRDefault="00000000">
      <w:pPr>
        <w:pStyle w:val="Heading1"/>
        <w:rPr>
          <w:sz w:val="40"/>
          <w:szCs w:val="40"/>
        </w:rPr>
      </w:pPr>
      <w:r w:rsidRPr="00967428">
        <w:rPr>
          <w:sz w:val="40"/>
          <w:szCs w:val="40"/>
        </w:rPr>
        <w:t>3. Object Creation</w:t>
      </w:r>
    </w:p>
    <w:p w14:paraId="10B4499F" w14:textId="77777777" w:rsidR="005E4A31" w:rsidRPr="00585805" w:rsidRDefault="00000000" w:rsidP="00967428">
      <w:pPr>
        <w:ind w:left="720" w:firstLine="720"/>
        <w:rPr>
          <w:rFonts w:ascii="Californian FB" w:eastAsia="HP Simplified Hans" w:hAnsi="Californian FB"/>
          <w:sz w:val="28"/>
          <w:szCs w:val="28"/>
        </w:rPr>
      </w:pPr>
      <w:r w:rsidRPr="00585805">
        <w:rPr>
          <w:rFonts w:ascii="Californian FB" w:eastAsia="HP Simplified Hans" w:hAnsi="Californian FB"/>
          <w:sz w:val="28"/>
          <w:szCs w:val="28"/>
        </w:rPr>
        <w:t>To Navigate to Setup page:</w:t>
      </w:r>
    </w:p>
    <w:p w14:paraId="6F79080A" w14:textId="77777777" w:rsidR="005E4A31" w:rsidRPr="00585805" w:rsidRDefault="00000000">
      <w:pPr>
        <w:rPr>
          <w:rFonts w:ascii="Californian FB" w:eastAsia="HP Simplified Hans" w:hAnsi="Californian FB"/>
          <w:sz w:val="28"/>
          <w:szCs w:val="28"/>
        </w:rPr>
      </w:pPr>
      <w:r w:rsidRPr="00585805">
        <w:rPr>
          <w:rFonts w:ascii="Californian FB" w:eastAsia="HP Simplified Hans" w:hAnsi="Californian FB"/>
          <w:sz w:val="28"/>
          <w:szCs w:val="28"/>
        </w:rPr>
        <w:t>To create an object:</w:t>
      </w:r>
      <w:r w:rsidRPr="00585805">
        <w:rPr>
          <w:rFonts w:ascii="Californian FB" w:eastAsia="HP Simplified Hans" w:hAnsi="Californian FB"/>
          <w:sz w:val="28"/>
          <w:szCs w:val="28"/>
        </w:rPr>
        <w:br/>
      </w:r>
      <w:r w:rsidRPr="00585805">
        <w:rPr>
          <w:rFonts w:ascii="Californian FB" w:eastAsia="HP Simplified Hans" w:hAnsi="Californian FB"/>
          <w:sz w:val="28"/>
          <w:szCs w:val="28"/>
        </w:rPr>
        <w:br/>
        <w:t>From the setup page &gt; Click on Object Manager &gt; Click on Create &gt; Click on Custom Object.</w:t>
      </w:r>
    </w:p>
    <w:p w14:paraId="11365914" w14:textId="77777777" w:rsidR="005E4A31" w:rsidRPr="00585805" w:rsidRDefault="00000000">
      <w:pPr>
        <w:rPr>
          <w:rFonts w:ascii="Californian FB" w:eastAsia="HP Simplified Hans" w:hAnsi="Californian FB"/>
          <w:sz w:val="28"/>
          <w:szCs w:val="28"/>
        </w:rPr>
      </w:pPr>
      <w:r w:rsidRPr="00585805">
        <w:rPr>
          <w:rFonts w:ascii="Californian FB" w:eastAsia="HP Simplified Hans" w:hAnsi="Californian FB"/>
          <w:sz w:val="28"/>
          <w:szCs w:val="28"/>
        </w:rPr>
        <w:t>On the Custom object defining page:</w:t>
      </w:r>
      <w:r w:rsidRPr="00585805">
        <w:rPr>
          <w:rFonts w:ascii="Californian FB" w:eastAsia="HP Simplified Hans" w:hAnsi="Californian FB"/>
          <w:sz w:val="28"/>
          <w:szCs w:val="28"/>
        </w:rPr>
        <w:br/>
      </w:r>
      <w:r w:rsidRPr="00585805">
        <w:rPr>
          <w:rFonts w:ascii="Californian FB" w:eastAsia="HP Simplified Hans" w:hAnsi="Californian FB"/>
          <w:sz w:val="32"/>
          <w:szCs w:val="32"/>
        </w:rPr>
        <w:br/>
      </w:r>
      <w:r w:rsidRPr="00585805">
        <w:rPr>
          <w:rFonts w:ascii="Californian FB" w:eastAsia="HP Simplified Hans" w:hAnsi="Californian FB"/>
          <w:sz w:val="28"/>
          <w:szCs w:val="28"/>
        </w:rPr>
        <w:t>- Enter the label name</w:t>
      </w:r>
      <w:r w:rsidRPr="00585805">
        <w:rPr>
          <w:rFonts w:ascii="Californian FB" w:eastAsia="HP Simplified Hans" w:hAnsi="Californian FB"/>
          <w:sz w:val="28"/>
          <w:szCs w:val="28"/>
        </w:rPr>
        <w:br/>
        <w:t>- Enter the plural label name</w:t>
      </w:r>
      <w:r w:rsidRPr="00585805">
        <w:rPr>
          <w:rFonts w:ascii="Californian FB" w:eastAsia="HP Simplified Hans" w:hAnsi="Californian FB"/>
          <w:sz w:val="28"/>
          <w:szCs w:val="28"/>
        </w:rPr>
        <w:br/>
        <w:t>- Click on Allow Reports</w:t>
      </w:r>
      <w:r w:rsidRPr="00585805">
        <w:rPr>
          <w:rFonts w:ascii="Californian FB" w:eastAsia="HP Simplified Hans" w:hAnsi="Californian FB"/>
          <w:sz w:val="28"/>
          <w:szCs w:val="28"/>
        </w:rPr>
        <w:br/>
        <w:t>- Click on Allow Search</w:t>
      </w:r>
      <w:r w:rsidRPr="00585805">
        <w:rPr>
          <w:rFonts w:ascii="Californian FB" w:eastAsia="HP Simplified Hans" w:hAnsi="Californian FB"/>
          <w:sz w:val="28"/>
          <w:szCs w:val="28"/>
        </w:rPr>
        <w:br/>
      </w:r>
      <w:r w:rsidRPr="00585805">
        <w:rPr>
          <w:rFonts w:ascii="Californian FB" w:eastAsia="HP Simplified Hans" w:hAnsi="Californian FB"/>
          <w:sz w:val="32"/>
          <w:szCs w:val="32"/>
        </w:rPr>
        <w:lastRenderedPageBreak/>
        <w:br/>
      </w:r>
      <w:r w:rsidRPr="00585805">
        <w:rPr>
          <w:rFonts w:ascii="Californian FB" w:eastAsia="HP Simplified Hans" w:hAnsi="Californian FB"/>
          <w:sz w:val="28"/>
          <w:szCs w:val="28"/>
        </w:rPr>
        <w:t>Then click on Save.</w:t>
      </w:r>
    </w:p>
    <w:p w14:paraId="6D04080A" w14:textId="77777777" w:rsidR="005E4A31" w:rsidRPr="00967428" w:rsidRDefault="00000000">
      <w:pPr>
        <w:pStyle w:val="Heading1"/>
        <w:rPr>
          <w:sz w:val="40"/>
          <w:szCs w:val="40"/>
        </w:rPr>
      </w:pPr>
      <w:r w:rsidRPr="00967428">
        <w:rPr>
          <w:sz w:val="40"/>
          <w:szCs w:val="40"/>
        </w:rPr>
        <w:t>4. Tabs</w:t>
      </w:r>
    </w:p>
    <w:p w14:paraId="4EB5552D" w14:textId="77777777" w:rsidR="005E4A31" w:rsidRPr="00585805" w:rsidRDefault="00000000" w:rsidP="00E31161">
      <w:pPr>
        <w:ind w:firstLine="720"/>
        <w:rPr>
          <w:rFonts w:ascii="Californian FB" w:eastAsia="HP Simplified Hans" w:hAnsi="Californian FB"/>
          <w:sz w:val="28"/>
          <w:szCs w:val="28"/>
        </w:rPr>
      </w:pPr>
      <w:r w:rsidRPr="00585805">
        <w:rPr>
          <w:rFonts w:ascii="Californian FB" w:eastAsia="HP Simplified Hans" w:hAnsi="Californian FB"/>
          <w:sz w:val="28"/>
          <w:szCs w:val="28"/>
        </w:rPr>
        <w:t>A Tab is a user interface element that is used to build records for objects and to view the records within the objects.</w:t>
      </w:r>
    </w:p>
    <w:p w14:paraId="1D918EC5" w14:textId="77777777" w:rsidR="005E4A31" w:rsidRPr="00E31161" w:rsidRDefault="00000000">
      <w:pPr>
        <w:pStyle w:val="Heading1"/>
        <w:rPr>
          <w:sz w:val="40"/>
          <w:szCs w:val="40"/>
        </w:rPr>
      </w:pPr>
      <w:r w:rsidRPr="00E31161">
        <w:rPr>
          <w:sz w:val="40"/>
          <w:szCs w:val="40"/>
        </w:rPr>
        <w:t>5. The Lightning App</w:t>
      </w:r>
    </w:p>
    <w:p w14:paraId="741ED2DC" w14:textId="77777777" w:rsidR="005E4A31" w:rsidRPr="00585805" w:rsidRDefault="00000000" w:rsidP="00E31161">
      <w:pPr>
        <w:ind w:left="720" w:firstLine="720"/>
        <w:rPr>
          <w:rFonts w:ascii="Californian FB" w:eastAsia="HP Simplified Hans" w:hAnsi="Californian FB"/>
          <w:sz w:val="28"/>
          <w:szCs w:val="28"/>
        </w:rPr>
      </w:pPr>
      <w:r w:rsidRPr="00585805">
        <w:rPr>
          <w:rFonts w:ascii="Californian FB" w:eastAsia="HP Simplified Hans" w:hAnsi="Californian FB"/>
          <w:sz w:val="28"/>
          <w:szCs w:val="28"/>
        </w:rPr>
        <w:t>Lightning Apps in Salesforce provide a modern user experience that helps in navigating, managing, and interacting with custom objects and tabs efficiently.</w:t>
      </w:r>
    </w:p>
    <w:p w14:paraId="5D8C4412" w14:textId="77777777" w:rsidR="005E4A31" w:rsidRPr="00E31161" w:rsidRDefault="00000000">
      <w:pPr>
        <w:pStyle w:val="Heading1"/>
        <w:rPr>
          <w:sz w:val="40"/>
          <w:szCs w:val="40"/>
        </w:rPr>
      </w:pPr>
      <w:r w:rsidRPr="00E31161">
        <w:rPr>
          <w:sz w:val="40"/>
          <w:szCs w:val="40"/>
        </w:rPr>
        <w:t>6. Fields</w:t>
      </w:r>
    </w:p>
    <w:p w14:paraId="691C5402" w14:textId="77777777" w:rsidR="005E4A31" w:rsidRPr="00585805" w:rsidRDefault="00000000" w:rsidP="00E31161">
      <w:pPr>
        <w:ind w:firstLine="720"/>
        <w:rPr>
          <w:rFonts w:ascii="Californian FB" w:eastAsia="HP Simplified Hans" w:hAnsi="Californian FB"/>
          <w:sz w:val="28"/>
          <w:szCs w:val="28"/>
        </w:rPr>
      </w:pPr>
      <w:r w:rsidRPr="00585805">
        <w:rPr>
          <w:rFonts w:ascii="Californian FB" w:eastAsia="HP Simplified Hans" w:hAnsi="Californian FB"/>
          <w:sz w:val="28"/>
          <w:szCs w:val="28"/>
        </w:rPr>
        <w:t>Fields in Salesforce are used to capture specific pieces of information about records in objects. Custom fields can be created to store donor details, food quantity, location, and delivery status.</w:t>
      </w:r>
    </w:p>
    <w:p w14:paraId="7ECFB906" w14:textId="77777777" w:rsidR="005E4A31" w:rsidRPr="00E31161" w:rsidRDefault="00000000">
      <w:pPr>
        <w:pStyle w:val="Heading1"/>
        <w:rPr>
          <w:sz w:val="40"/>
          <w:szCs w:val="40"/>
        </w:rPr>
      </w:pPr>
      <w:r w:rsidRPr="00E31161">
        <w:rPr>
          <w:sz w:val="40"/>
          <w:szCs w:val="40"/>
        </w:rPr>
        <w:t>7. Flows</w:t>
      </w:r>
    </w:p>
    <w:p w14:paraId="01FA1564" w14:textId="77777777" w:rsidR="005E4A31" w:rsidRPr="00585805" w:rsidRDefault="00000000" w:rsidP="00E31161">
      <w:pPr>
        <w:ind w:firstLine="720"/>
        <w:rPr>
          <w:rFonts w:ascii="Californian FB" w:hAnsi="Californian FB"/>
          <w:sz w:val="28"/>
          <w:szCs w:val="28"/>
        </w:rPr>
      </w:pPr>
      <w:r w:rsidRPr="00585805">
        <w:rPr>
          <w:rFonts w:ascii="Californian FB" w:eastAsia="HP Simplified Hans" w:hAnsi="Californian FB"/>
          <w:sz w:val="28"/>
          <w:szCs w:val="28"/>
        </w:rPr>
        <w:t>Flows in Salesforce automate complex business processes. In this project, flows can be created to automate the process of assigning collected food donations to NGOs based on availability and need</w:t>
      </w:r>
      <w:r w:rsidRPr="00585805">
        <w:rPr>
          <w:rFonts w:ascii="Californian FB" w:hAnsi="Californian FB"/>
          <w:sz w:val="28"/>
          <w:szCs w:val="28"/>
        </w:rPr>
        <w:t>.</w:t>
      </w:r>
    </w:p>
    <w:p w14:paraId="72135AB1" w14:textId="77777777" w:rsidR="005E4A31" w:rsidRPr="00E31161" w:rsidRDefault="00000000">
      <w:pPr>
        <w:pStyle w:val="Heading1"/>
        <w:rPr>
          <w:sz w:val="40"/>
          <w:szCs w:val="40"/>
        </w:rPr>
      </w:pPr>
      <w:r w:rsidRPr="00E31161">
        <w:rPr>
          <w:sz w:val="40"/>
          <w:szCs w:val="40"/>
        </w:rPr>
        <w:t>8. Trigger</w:t>
      </w:r>
    </w:p>
    <w:p w14:paraId="6B8B2F70" w14:textId="77777777" w:rsidR="005E4A31" w:rsidRPr="00585805" w:rsidRDefault="00000000" w:rsidP="00E31161">
      <w:pPr>
        <w:ind w:firstLine="720"/>
        <w:rPr>
          <w:rFonts w:ascii="Californian FB" w:eastAsia="HP Simplified Hans" w:hAnsi="Californian FB"/>
          <w:sz w:val="28"/>
          <w:szCs w:val="28"/>
        </w:rPr>
      </w:pPr>
      <w:r w:rsidRPr="00585805">
        <w:rPr>
          <w:rFonts w:ascii="Californian FB" w:eastAsia="HP Simplified Hans" w:hAnsi="Californian FB"/>
          <w:sz w:val="28"/>
          <w:szCs w:val="28"/>
        </w:rPr>
        <w:t>A Trigger in Salesforce is a piece of code that executes before or after record changes. For example, a trigger can notify an NGO automatically when food is donated.</w:t>
      </w:r>
    </w:p>
    <w:p w14:paraId="55A7C543" w14:textId="77777777" w:rsidR="005E4A31" w:rsidRPr="00E31161" w:rsidRDefault="00000000">
      <w:pPr>
        <w:pStyle w:val="Heading1"/>
        <w:rPr>
          <w:sz w:val="40"/>
          <w:szCs w:val="40"/>
        </w:rPr>
      </w:pPr>
      <w:r w:rsidRPr="00E31161">
        <w:rPr>
          <w:sz w:val="40"/>
          <w:szCs w:val="40"/>
        </w:rPr>
        <w:t>9. Profiles</w:t>
      </w:r>
    </w:p>
    <w:p w14:paraId="204772A2" w14:textId="77777777" w:rsidR="005E4A31" w:rsidRPr="00585805" w:rsidRDefault="00000000" w:rsidP="00E31161">
      <w:pPr>
        <w:ind w:left="720"/>
        <w:rPr>
          <w:rFonts w:ascii="Californian FB" w:eastAsia="HP Simplified Hans" w:hAnsi="Californian FB"/>
          <w:sz w:val="28"/>
          <w:szCs w:val="28"/>
        </w:rPr>
      </w:pPr>
      <w:r w:rsidRPr="00585805">
        <w:rPr>
          <w:rFonts w:ascii="Californian FB" w:eastAsia="HP Simplified Hans" w:hAnsi="Californian FB"/>
          <w:sz w:val="28"/>
          <w:szCs w:val="28"/>
        </w:rPr>
        <w:t>Profiles control access to records and objects. Steps to create a custom NGO Profile:</w:t>
      </w:r>
      <w:r w:rsidRPr="00585805">
        <w:rPr>
          <w:rFonts w:ascii="Californian FB" w:eastAsia="HP Simplified Hans" w:hAnsi="Californian FB"/>
          <w:sz w:val="28"/>
          <w:szCs w:val="28"/>
        </w:rPr>
        <w:br/>
      </w:r>
      <w:r w:rsidRPr="00585805">
        <w:rPr>
          <w:rFonts w:ascii="Californian FB" w:eastAsia="HP Simplified Hans" w:hAnsi="Californian FB"/>
          <w:sz w:val="28"/>
          <w:szCs w:val="28"/>
        </w:rPr>
        <w:lastRenderedPageBreak/>
        <w:br/>
        <w:t>1. Go to Setup page.</w:t>
      </w:r>
      <w:r w:rsidRPr="00585805">
        <w:rPr>
          <w:rFonts w:ascii="Californian FB" w:eastAsia="HP Simplified Hans" w:hAnsi="Californian FB"/>
          <w:sz w:val="28"/>
          <w:szCs w:val="28"/>
        </w:rPr>
        <w:br/>
        <w:t>2. Type 'Profiles' in Quick Find bar.</w:t>
      </w:r>
      <w:r w:rsidRPr="00585805">
        <w:rPr>
          <w:rFonts w:ascii="Californian FB" w:eastAsia="HP Simplified Hans" w:hAnsi="Californian FB"/>
          <w:sz w:val="28"/>
          <w:szCs w:val="28"/>
        </w:rPr>
        <w:br/>
        <w:t>3. Click on Profiles.</w:t>
      </w:r>
      <w:r w:rsidRPr="00585805">
        <w:rPr>
          <w:rFonts w:ascii="Californian FB" w:eastAsia="HP Simplified Hans" w:hAnsi="Californian FB"/>
          <w:sz w:val="28"/>
          <w:szCs w:val="28"/>
        </w:rPr>
        <w:br/>
        <w:t>4. Click on Clone beside 'Standard Platform User'.</w:t>
      </w:r>
      <w:r w:rsidRPr="00585805">
        <w:rPr>
          <w:rFonts w:ascii="Californian FB" w:eastAsia="HP Simplified Hans" w:hAnsi="Californian FB"/>
          <w:sz w:val="28"/>
          <w:szCs w:val="28"/>
        </w:rPr>
        <w:br/>
        <w:t>5. Under Clone Profile: Enter Profile Name as 'NGOs Profile'.</w:t>
      </w:r>
      <w:r w:rsidRPr="00585805">
        <w:rPr>
          <w:rFonts w:ascii="Californian FB" w:eastAsia="HP Simplified Hans" w:hAnsi="Californian FB"/>
          <w:sz w:val="28"/>
          <w:szCs w:val="28"/>
        </w:rPr>
        <w:br/>
        <w:t>6. Click on Save.</w:t>
      </w:r>
    </w:p>
    <w:p w14:paraId="70057BC7" w14:textId="77777777" w:rsidR="005E4A31" w:rsidRPr="00E31161" w:rsidRDefault="00000000">
      <w:pPr>
        <w:pStyle w:val="Heading1"/>
        <w:rPr>
          <w:sz w:val="40"/>
          <w:szCs w:val="40"/>
        </w:rPr>
      </w:pPr>
      <w:r w:rsidRPr="00E31161">
        <w:rPr>
          <w:sz w:val="40"/>
          <w:szCs w:val="40"/>
        </w:rPr>
        <w:t>10. Creation of Users</w:t>
      </w:r>
    </w:p>
    <w:p w14:paraId="1D6A73B6" w14:textId="77777777" w:rsidR="005E4A31" w:rsidRPr="00585805" w:rsidRDefault="00000000" w:rsidP="00E31161">
      <w:pPr>
        <w:ind w:firstLine="720"/>
        <w:rPr>
          <w:rFonts w:ascii="Californian FB" w:eastAsia="HP Simplified Hans" w:hAnsi="Californian FB"/>
          <w:sz w:val="28"/>
          <w:szCs w:val="28"/>
        </w:rPr>
      </w:pPr>
      <w:r w:rsidRPr="00585805">
        <w:rPr>
          <w:rFonts w:ascii="Californian FB" w:eastAsia="HP Simplified Hans" w:hAnsi="Californian FB"/>
          <w:sz w:val="28"/>
          <w:szCs w:val="28"/>
        </w:rPr>
        <w:t>In our project, the Users are considered as NGOs. Each NGO will have a user account with the NGO Profile assigned to manage food collection and distribution.</w:t>
      </w:r>
    </w:p>
    <w:p w14:paraId="17E5CEAF" w14:textId="77777777" w:rsidR="005E4A31" w:rsidRPr="00E31161" w:rsidRDefault="00000000">
      <w:pPr>
        <w:pStyle w:val="Heading1"/>
        <w:rPr>
          <w:sz w:val="40"/>
          <w:szCs w:val="40"/>
        </w:rPr>
      </w:pPr>
      <w:r w:rsidRPr="00E31161">
        <w:rPr>
          <w:sz w:val="40"/>
          <w:szCs w:val="40"/>
        </w:rPr>
        <w:t>11. Public Groups</w:t>
      </w:r>
    </w:p>
    <w:p w14:paraId="6636C093" w14:textId="32B56B87" w:rsidR="005E4A31" w:rsidRPr="00585805" w:rsidRDefault="00000000" w:rsidP="00E31161">
      <w:pPr>
        <w:ind w:firstLine="720"/>
        <w:rPr>
          <w:rFonts w:ascii="Californian FB" w:eastAsia="HP Simplified Hans" w:hAnsi="Californian FB"/>
          <w:sz w:val="28"/>
          <w:szCs w:val="28"/>
        </w:rPr>
      </w:pPr>
      <w:r w:rsidRPr="00585805">
        <w:rPr>
          <w:rFonts w:ascii="Californian FB" w:eastAsia="HP Simplified Hans" w:hAnsi="Californian FB"/>
          <w:sz w:val="28"/>
          <w:szCs w:val="28"/>
        </w:rPr>
        <w:t>folders, and other data across multiple users in Salesforce.</w:t>
      </w:r>
      <w:r w:rsidR="00E31161" w:rsidRPr="00585805">
        <w:rPr>
          <w:rFonts w:ascii="Californian FB" w:eastAsia="HP Simplified Hans" w:hAnsi="Californian FB"/>
          <w:sz w:val="28"/>
          <w:szCs w:val="28"/>
        </w:rPr>
        <w:t xml:space="preserve"> </w:t>
      </w:r>
      <w:r w:rsidR="00E31161" w:rsidRPr="00585805">
        <w:rPr>
          <w:rFonts w:ascii="Californian FB" w:eastAsia="HP Simplified Hans" w:hAnsi="Californian FB"/>
          <w:sz w:val="28"/>
          <w:szCs w:val="28"/>
        </w:rPr>
        <w:t>Public Groups are sets of users that can be used to simplify the process of sharing records,</w:t>
      </w:r>
    </w:p>
    <w:p w14:paraId="5D86BFA9" w14:textId="77777777" w:rsidR="005E4A31" w:rsidRPr="00E31161" w:rsidRDefault="00000000">
      <w:pPr>
        <w:pStyle w:val="Heading1"/>
        <w:rPr>
          <w:sz w:val="36"/>
          <w:szCs w:val="36"/>
        </w:rPr>
      </w:pPr>
      <w:r w:rsidRPr="00E31161">
        <w:rPr>
          <w:sz w:val="36"/>
          <w:szCs w:val="36"/>
        </w:rPr>
        <w:t>12. Report Types</w:t>
      </w:r>
    </w:p>
    <w:p w14:paraId="1573A4B1" w14:textId="09016EFE" w:rsidR="005E4A31" w:rsidRPr="00585805" w:rsidRDefault="00000000" w:rsidP="00E31161">
      <w:pPr>
        <w:ind w:firstLine="720"/>
        <w:rPr>
          <w:rFonts w:ascii="Californian FB" w:eastAsia="HP Simplified Hans" w:hAnsi="Californian FB"/>
          <w:sz w:val="28"/>
          <w:szCs w:val="28"/>
        </w:rPr>
      </w:pPr>
      <w:r w:rsidRPr="00585805">
        <w:rPr>
          <w:rFonts w:ascii="Californian FB" w:eastAsia="HP Simplified Hans" w:hAnsi="Californian FB"/>
          <w:sz w:val="28"/>
          <w:szCs w:val="28"/>
        </w:rPr>
        <w:t>report types can be created to analyze donations, NGO participation, and distribution efficiency.</w:t>
      </w:r>
      <w:r w:rsidR="00E31161" w:rsidRPr="00585805">
        <w:rPr>
          <w:rFonts w:ascii="Californian FB" w:eastAsia="HP Simplified Hans" w:hAnsi="Californian FB"/>
          <w:sz w:val="28"/>
          <w:szCs w:val="28"/>
        </w:rPr>
        <w:t xml:space="preserve"> </w:t>
      </w:r>
      <w:r w:rsidR="00E31161" w:rsidRPr="00585805">
        <w:rPr>
          <w:rFonts w:ascii="Californian FB" w:eastAsia="HP Simplified Hans" w:hAnsi="Californian FB"/>
          <w:sz w:val="28"/>
          <w:szCs w:val="28"/>
        </w:rPr>
        <w:t>Report Types define which objects and fields are available for generating reports. Custom</w:t>
      </w:r>
    </w:p>
    <w:p w14:paraId="1081DC2A" w14:textId="77777777" w:rsidR="005E4A31" w:rsidRPr="00500676" w:rsidRDefault="00000000">
      <w:pPr>
        <w:pStyle w:val="Heading1"/>
        <w:rPr>
          <w:sz w:val="36"/>
          <w:szCs w:val="36"/>
        </w:rPr>
      </w:pPr>
      <w:r w:rsidRPr="00500676">
        <w:rPr>
          <w:sz w:val="36"/>
          <w:szCs w:val="36"/>
        </w:rPr>
        <w:t>13. Reports</w:t>
      </w:r>
    </w:p>
    <w:p w14:paraId="60E80422" w14:textId="77777777" w:rsidR="005E4A31" w:rsidRPr="00585805" w:rsidRDefault="00000000" w:rsidP="00500676">
      <w:pPr>
        <w:ind w:firstLine="720"/>
        <w:rPr>
          <w:rFonts w:ascii="Californian FB" w:hAnsi="Californian FB"/>
        </w:rPr>
      </w:pPr>
      <w:r w:rsidRPr="00585805">
        <w:rPr>
          <w:rFonts w:ascii="Californian FB" w:eastAsia="HP Simplified Hans" w:hAnsi="Californian FB"/>
          <w:sz w:val="28"/>
          <w:szCs w:val="28"/>
        </w:rPr>
        <w:t>Reports allow the collection and analysis of data. For example, reports can be created to track the amount of food collected, the number of NGOs involved, and beneficiaries reached</w:t>
      </w:r>
      <w:r w:rsidRPr="00585805">
        <w:rPr>
          <w:rFonts w:ascii="Californian FB" w:hAnsi="Californian FB"/>
        </w:rPr>
        <w:t>.</w:t>
      </w:r>
    </w:p>
    <w:p w14:paraId="3FF37421" w14:textId="77777777" w:rsidR="005E4A31" w:rsidRPr="00500676" w:rsidRDefault="00000000">
      <w:pPr>
        <w:pStyle w:val="Heading1"/>
        <w:rPr>
          <w:sz w:val="36"/>
          <w:szCs w:val="36"/>
        </w:rPr>
      </w:pPr>
      <w:r w:rsidRPr="00500676">
        <w:rPr>
          <w:sz w:val="36"/>
          <w:szCs w:val="36"/>
        </w:rPr>
        <w:lastRenderedPageBreak/>
        <w:t>14. Dashboards</w:t>
      </w:r>
    </w:p>
    <w:p w14:paraId="79BADF6A" w14:textId="77777777" w:rsidR="005E4A31" w:rsidRPr="00585805" w:rsidRDefault="00000000" w:rsidP="00500676">
      <w:pPr>
        <w:ind w:firstLine="720"/>
        <w:rPr>
          <w:rFonts w:ascii="Californian FB" w:eastAsia="HP Simplified Hans" w:hAnsi="Californian FB"/>
          <w:sz w:val="28"/>
          <w:szCs w:val="28"/>
        </w:rPr>
      </w:pPr>
      <w:r w:rsidRPr="00585805">
        <w:rPr>
          <w:rFonts w:ascii="Californian FB" w:eastAsia="HP Simplified Hans" w:hAnsi="Californian FB"/>
          <w:sz w:val="28"/>
          <w:szCs w:val="28"/>
        </w:rPr>
        <w:t>Dashboards provide a visual representation of data from multiple reports. They can be used to monitor real-time progress of food collection and distribution.</w:t>
      </w:r>
    </w:p>
    <w:p w14:paraId="1119E603" w14:textId="77777777" w:rsidR="005E4A31" w:rsidRPr="00500676" w:rsidRDefault="00000000">
      <w:pPr>
        <w:pStyle w:val="Heading1"/>
        <w:rPr>
          <w:sz w:val="36"/>
          <w:szCs w:val="36"/>
        </w:rPr>
      </w:pPr>
      <w:r w:rsidRPr="00500676">
        <w:rPr>
          <w:sz w:val="36"/>
          <w:szCs w:val="36"/>
        </w:rPr>
        <w:t>15. Sharing Rules</w:t>
      </w:r>
    </w:p>
    <w:p w14:paraId="2999C859" w14:textId="77777777" w:rsidR="005E4A31" w:rsidRPr="00500676" w:rsidRDefault="00000000" w:rsidP="00500676">
      <w:pPr>
        <w:ind w:firstLine="720"/>
        <w:rPr>
          <w:sz w:val="28"/>
          <w:szCs w:val="28"/>
        </w:rPr>
      </w:pPr>
      <w:r w:rsidRPr="00585805">
        <w:rPr>
          <w:rFonts w:ascii="Californian FB" w:hAnsi="Californian FB"/>
          <w:sz w:val="28"/>
          <w:szCs w:val="28"/>
        </w:rPr>
        <w:t>Sharing Rules extend access to records beyond what is defined in Organization-Wide Defaults and Profiles. They ensure that NGOs, volunteers, and administrators can access necessary data</w:t>
      </w:r>
      <w:r w:rsidRPr="00500676">
        <w:rPr>
          <w:sz w:val="28"/>
          <w:szCs w:val="28"/>
        </w:rPr>
        <w:t>.</w:t>
      </w:r>
    </w:p>
    <w:p w14:paraId="0BA7CE36" w14:textId="77777777" w:rsidR="005E4A31" w:rsidRPr="00500676" w:rsidRDefault="00000000">
      <w:pPr>
        <w:pStyle w:val="Heading1"/>
        <w:rPr>
          <w:sz w:val="36"/>
          <w:szCs w:val="36"/>
        </w:rPr>
      </w:pPr>
      <w:r w:rsidRPr="00500676">
        <w:rPr>
          <w:sz w:val="36"/>
          <w:szCs w:val="36"/>
        </w:rPr>
        <w:t>16. Home Page</w:t>
      </w:r>
    </w:p>
    <w:p w14:paraId="3F9E92DB" w14:textId="77777777" w:rsidR="005E4A31" w:rsidRPr="00585805" w:rsidRDefault="00000000" w:rsidP="00500676">
      <w:pPr>
        <w:ind w:firstLine="720"/>
        <w:rPr>
          <w:rFonts w:ascii="Californian FB" w:eastAsia="HP Simplified Hans" w:hAnsi="Californian FB"/>
          <w:sz w:val="28"/>
          <w:szCs w:val="28"/>
        </w:rPr>
      </w:pPr>
      <w:r w:rsidRPr="00585805">
        <w:rPr>
          <w:rFonts w:ascii="Californian FB" w:eastAsia="HP Simplified Hans" w:hAnsi="Californian FB"/>
          <w:sz w:val="28"/>
          <w:szCs w:val="28"/>
        </w:rPr>
        <w:t>The Home Page in Salesforce can be customized to display relevant information such as latest donations, NGO activities, pending distributions, and important reports.</w:t>
      </w:r>
    </w:p>
    <w:p w14:paraId="4174BFF6" w14:textId="77777777" w:rsidR="005E4A31" w:rsidRPr="00500676" w:rsidRDefault="00000000">
      <w:pPr>
        <w:pStyle w:val="Heading1"/>
        <w:rPr>
          <w:sz w:val="36"/>
          <w:szCs w:val="36"/>
        </w:rPr>
      </w:pPr>
      <w:r w:rsidRPr="00500676">
        <w:rPr>
          <w:sz w:val="36"/>
          <w:szCs w:val="36"/>
        </w:rPr>
        <w:t>17. Conclusion</w:t>
      </w:r>
    </w:p>
    <w:p w14:paraId="36F5297E" w14:textId="77777777" w:rsidR="005E4A31" w:rsidRPr="00585805" w:rsidRDefault="00000000" w:rsidP="00500676">
      <w:pPr>
        <w:ind w:firstLine="720"/>
        <w:rPr>
          <w:rFonts w:ascii="Californian FB" w:eastAsia="HP Simplified Hans" w:hAnsi="Californian FB"/>
          <w:sz w:val="28"/>
          <w:szCs w:val="28"/>
        </w:rPr>
      </w:pPr>
      <w:r w:rsidRPr="00585805">
        <w:rPr>
          <w:rFonts w:ascii="Californian FB" w:eastAsia="HP Simplified Hans" w:hAnsi="Californian FB"/>
          <w:sz w:val="28"/>
          <w:szCs w:val="28"/>
        </w:rPr>
        <w:t>By utilizing Salesforce, this project ensures transparency, efficiency, and effectiveness in supplying leftover food to the poor. Through custom objects, profiles, flows, and dashboards, the entire process of food collection and distribution can be managed seamlessly.</w:t>
      </w:r>
    </w:p>
    <w:sectPr w:rsidR="005E4A31" w:rsidRPr="0058580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921FC" w14:textId="77777777" w:rsidR="002358C3" w:rsidRDefault="002358C3" w:rsidP="00967428">
      <w:pPr>
        <w:spacing w:after="0" w:line="240" w:lineRule="auto"/>
      </w:pPr>
      <w:r>
        <w:separator/>
      </w:r>
    </w:p>
  </w:endnote>
  <w:endnote w:type="continuationSeparator" w:id="0">
    <w:p w14:paraId="49523C4C" w14:textId="77777777" w:rsidR="002358C3" w:rsidRDefault="002358C3" w:rsidP="0096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HP Simplified Hans">
    <w:panose1 w:val="020B0500000000000000"/>
    <w:charset w:val="86"/>
    <w:family w:val="swiss"/>
    <w:pitch w:val="variable"/>
    <w:sig w:usb0="A00002BF" w:usb1="38CF7CFA" w:usb2="00000016" w:usb3="00000000" w:csb0="0004011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8DDC5" w14:textId="77777777" w:rsidR="002358C3" w:rsidRDefault="002358C3" w:rsidP="00967428">
      <w:pPr>
        <w:spacing w:after="0" w:line="240" w:lineRule="auto"/>
      </w:pPr>
      <w:r>
        <w:separator/>
      </w:r>
    </w:p>
  </w:footnote>
  <w:footnote w:type="continuationSeparator" w:id="0">
    <w:p w14:paraId="6EA95AA5" w14:textId="77777777" w:rsidR="002358C3" w:rsidRDefault="002358C3" w:rsidP="00967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1506130">
    <w:abstractNumId w:val="8"/>
  </w:num>
  <w:num w:numId="2" w16cid:durableId="1585600986">
    <w:abstractNumId w:val="6"/>
  </w:num>
  <w:num w:numId="3" w16cid:durableId="245699417">
    <w:abstractNumId w:val="5"/>
  </w:num>
  <w:num w:numId="4" w16cid:durableId="1690251163">
    <w:abstractNumId w:val="4"/>
  </w:num>
  <w:num w:numId="5" w16cid:durableId="1076169475">
    <w:abstractNumId w:val="7"/>
  </w:num>
  <w:num w:numId="6" w16cid:durableId="719014192">
    <w:abstractNumId w:val="3"/>
  </w:num>
  <w:num w:numId="7" w16cid:durableId="1520048073">
    <w:abstractNumId w:val="2"/>
  </w:num>
  <w:num w:numId="8" w16cid:durableId="488711000">
    <w:abstractNumId w:val="1"/>
  </w:num>
  <w:num w:numId="9" w16cid:durableId="67688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58C3"/>
    <w:rsid w:val="0029639D"/>
    <w:rsid w:val="00326F90"/>
    <w:rsid w:val="00400569"/>
    <w:rsid w:val="00500676"/>
    <w:rsid w:val="00585805"/>
    <w:rsid w:val="005E4A31"/>
    <w:rsid w:val="008D4010"/>
    <w:rsid w:val="00967428"/>
    <w:rsid w:val="00A81D90"/>
    <w:rsid w:val="00AA1D8D"/>
    <w:rsid w:val="00B47730"/>
    <w:rsid w:val="00CB0664"/>
    <w:rsid w:val="00E31161"/>
    <w:rsid w:val="00E579D7"/>
    <w:rsid w:val="00FA40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8861D"/>
  <w14:defaultImageDpi w14:val="300"/>
  <w15:docId w15:val="{AAD24B01-8225-4CBC-B98D-EE149A5D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00569"/>
    <w:rPr>
      <w:color w:val="0000FF" w:themeColor="hyperlink"/>
      <w:u w:val="single"/>
    </w:rPr>
  </w:style>
  <w:style w:type="character" w:styleId="UnresolvedMention">
    <w:name w:val="Unresolved Mention"/>
    <w:basedOn w:val="DefaultParagraphFont"/>
    <w:uiPriority w:val="99"/>
    <w:semiHidden/>
    <w:unhideWhenUsed/>
    <w:rsid w:val="00400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zthxxr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amix2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Wasila Amrin</cp:lastModifiedBy>
  <cp:revision>2</cp:revision>
  <dcterms:created xsi:type="dcterms:W3CDTF">2013-12-23T23:15:00Z</dcterms:created>
  <dcterms:modified xsi:type="dcterms:W3CDTF">2025-09-12T06:08:00Z</dcterms:modified>
  <cp:category/>
</cp:coreProperties>
</file>