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78D4"/>
          <w:sz w:val="56"/>
          <w:szCs w:val="56"/>
        </w:rPr>
        <w:t xml:space="preserve">Azure Services Learning Guide</w:t>
      </w:r>
    </w:p>
    <w:p>
      <w:pPr>
        <w:spacing w:after="100"/>
        <w:jc w:val="center"/>
      </w:pPr>
      <w:r>
        <w:rPr>
          <w:rFonts w:ascii="Arial" w:cs="Arial" w:eastAsia="Arial" w:hAnsi="Arial"/>
          <w:b/>
          <w:bCs/>
          <w:color w:val="003366"/>
          <w:sz w:val="40"/>
          <w:szCs w:val="40"/>
        </w:rPr>
        <w:t xml:space="preserve">Mule Migrator Platform</w:t>
      </w:r>
    </w:p>
    <w:p>
      <w:pPr>
        <w:spacing w:after="600"/>
        <w:jc w:val="center"/>
      </w:pPr>
      <w:r>
        <w:rPr>
          <w:rFonts w:ascii="Arial" w:cs="Arial" w:eastAsia="Arial" w:hAnsi="Arial"/>
          <w:i/>
          <w:iCs/>
          <w:color w:val="666666"/>
          <w:sz w:val="24"/>
          <w:szCs w:val="24"/>
        </w:rPr>
        <w:t xml:space="preserve">MuleSoft to Spring Boot Migration Tool</w:t>
      </w:r>
    </w:p>
    <w:p>
      <w:pPr>
        <w:pBdr>
          <w:bottom w:val="single" w:color="0078D4" w:sz="6" w:space="1"/>
        </w:pBdr>
        <w:spacing w:after="400"/>
      </w:pPr>
    </w:p>
    <w:p>
      <w:pPr>
        <w:spacing w:after="100"/>
        <w:jc w:val="center"/>
      </w:pPr>
      <w:r>
        <w:rPr>
          <w:rFonts w:ascii="Arial" w:cs="Arial" w:eastAsia="Arial" w:hAnsi="Arial"/>
          <w:color w:val="444444"/>
          <w:sz w:val="22"/>
          <w:szCs w:val="22"/>
        </w:rPr>
        <w:t xml:space="preserve">A comprehensive guide to all Azure services, tools, and technologies</w:t>
      </w:r>
    </w:p>
    <w:p>
      <w:pPr>
        <w:spacing w:after="100"/>
        <w:jc w:val="center"/>
      </w:pPr>
      <w:r>
        <w:rPr>
          <w:rFonts w:ascii="Arial" w:cs="Arial" w:eastAsia="Arial" w:hAnsi="Arial"/>
          <w:color w:val="444444"/>
          <w:sz w:val="22"/>
          <w:szCs w:val="22"/>
        </w:rPr>
        <w:t xml:space="preserve">used in the Mule Migrator platform, with curated learning resources.</w:t>
      </w:r>
    </w:p>
    <w:p>
      <w:pPr>
        <w:spacing w:after="600"/>
        <w:jc w:val="center"/>
      </w:pPr>
      <w:r>
        <w:rPr>
          <w:rFonts w:ascii="Arial" w:cs="Arial" w:eastAsia="Arial" w:hAnsi="Arial"/>
          <w:b/>
          <w:bCs/>
          <w:color w:val="0078D4"/>
          <w:sz w:val="24"/>
          <w:szCs w:val="24"/>
        </w:rPr>
        <w:t xml:space="preserve">Estimated monthly cost: ~$60-66/month</w:t>
      </w:r>
    </w:p>
    <w:p>
      <w:pPr>
        <w:jc w:val="center"/>
      </w:pPr>
      <w:r>
        <w:rPr>
          <w:rFonts w:ascii="Arial" w:cs="Arial" w:eastAsia="Arial" w:hAnsi="Arial"/>
          <w:color w:val="888888"/>
          <w:sz w:val="20"/>
          <w:szCs w:val="20"/>
        </w:rPr>
        <w:t xml:space="preserve">Last Updated: March 2026</w:t>
      </w:r>
    </w:p>
    <w:p>
      <w:r>
        <w:br w:type="page"/>
      </w:r>
    </w:p>
    <w:p>
      <w:pPr>
        <w:pStyle w:val="Heading1"/>
        <w:spacing w:after="200" w:before="360"/>
      </w:pPr>
      <w:r>
        <w:rPr>
          <w:rFonts w:ascii="Arial" w:cs="Arial" w:eastAsia="Arial" w:hAnsi="Arial"/>
          <w:b/>
          <w:bCs/>
          <w:color w:val="003366"/>
          <w:sz w:val="32"/>
          <w:szCs w:val="32"/>
        </w:rPr>
        <w:t xml:space="preserve">Table of Contents</w:t>
      </w:r>
    </w:p>
    <w:p>
      <w:pPr>
        <w:pBdr>
          <w:bottom w:val="single" w:color="0078D4" w:sz="4" w:space="1"/>
        </w:pBdr>
        <w:spacing w:after="200"/>
      </w:pPr>
    </w:p>
    <w:p>
      <w:pPr>
        <w:spacing w:after="60"/>
      </w:pPr>
      <w:r>
        <w:rPr>
          <w:rFonts w:ascii="Arial" w:cs="Arial" w:eastAsia="Arial" w:hAnsi="Arial"/>
          <w:b/>
          <w:bCs/>
          <w:color w:val="003366"/>
          <w:sz w:val="20"/>
          <w:szCs w:val="20"/>
        </w:rPr>
        <w:t xml:space="preserve">1. Overview &amp; Architecture</w:t>
      </w:r>
    </w:p>
    <w:p>
      <w:pPr>
        <w:spacing w:after="60"/>
      </w:pPr>
      <w:r>
        <w:rPr>
          <w:rFonts w:ascii="Arial" w:cs="Arial" w:eastAsia="Arial" w:hAnsi="Arial"/>
          <w:b/>
          <w:bCs/>
          <w:color w:val="003366"/>
          <w:sz w:val="20"/>
          <w:szCs w:val="20"/>
        </w:rPr>
        <w:t xml:space="preserve">2. Azure Services (Detailed)</w:t>
      </w:r>
    </w:p>
    <w:p>
      <w:pPr>
        <w:spacing w:after="60"/>
      </w:pPr>
      <w:r>
        <w:rPr>
          <w:rFonts w:ascii="Arial" w:cs="Arial" w:eastAsia="Arial" w:hAnsi="Arial"/>
          <w:b w:val="false"/>
          <w:bCs w:val="false"/>
          <w:color w:val="555555"/>
          <w:sz w:val="20"/>
          <w:szCs w:val="20"/>
        </w:rPr>
        <w:t xml:space="preserve">   2.1  Azure Functions</w:t>
      </w:r>
    </w:p>
    <w:p>
      <w:pPr>
        <w:spacing w:after="60"/>
      </w:pPr>
      <w:r>
        <w:rPr>
          <w:rFonts w:ascii="Arial" w:cs="Arial" w:eastAsia="Arial" w:hAnsi="Arial"/>
          <w:b w:val="false"/>
          <w:bCs w:val="false"/>
          <w:color w:val="555555"/>
          <w:sz w:val="20"/>
          <w:szCs w:val="20"/>
        </w:rPr>
        <w:t xml:space="preserve">   2.2  Azure Static Web Apps</w:t>
      </w:r>
    </w:p>
    <w:p>
      <w:pPr>
        <w:spacing w:after="60"/>
      </w:pPr>
      <w:r>
        <w:rPr>
          <w:rFonts w:ascii="Arial" w:cs="Arial" w:eastAsia="Arial" w:hAnsi="Arial"/>
          <w:b w:val="false"/>
          <w:bCs w:val="false"/>
          <w:color w:val="555555"/>
          <w:sz w:val="20"/>
          <w:szCs w:val="20"/>
        </w:rPr>
        <w:t xml:space="preserve">   2.3  Azure Database for PostgreSQL</w:t>
      </w:r>
    </w:p>
    <w:p>
      <w:pPr>
        <w:spacing w:after="60"/>
      </w:pPr>
      <w:r>
        <w:rPr>
          <w:rFonts w:ascii="Arial" w:cs="Arial" w:eastAsia="Arial" w:hAnsi="Arial"/>
          <w:b w:val="false"/>
          <w:bCs w:val="false"/>
          <w:color w:val="555555"/>
          <w:sz w:val="20"/>
          <w:szCs w:val="20"/>
        </w:rPr>
        <w:t xml:space="preserve">   2.4  Azure Cache for Redis</w:t>
      </w:r>
    </w:p>
    <w:p>
      <w:pPr>
        <w:spacing w:after="60"/>
      </w:pPr>
      <w:r>
        <w:rPr>
          <w:rFonts w:ascii="Arial" w:cs="Arial" w:eastAsia="Arial" w:hAnsi="Arial"/>
          <w:b w:val="false"/>
          <w:bCs w:val="false"/>
          <w:color w:val="555555"/>
          <w:sz w:val="20"/>
          <w:szCs w:val="20"/>
        </w:rPr>
        <w:t xml:space="preserve">   2.5  Azure OpenAI Service</w:t>
      </w:r>
    </w:p>
    <w:p>
      <w:pPr>
        <w:spacing w:after="60"/>
      </w:pPr>
      <w:r>
        <w:rPr>
          <w:rFonts w:ascii="Arial" w:cs="Arial" w:eastAsia="Arial" w:hAnsi="Arial"/>
          <w:b w:val="false"/>
          <w:bCs w:val="false"/>
          <w:color w:val="555555"/>
          <w:sz w:val="20"/>
          <w:szCs w:val="20"/>
        </w:rPr>
        <w:t xml:space="preserve">   2.6  Azure Key Vault</w:t>
      </w:r>
    </w:p>
    <w:p>
      <w:pPr>
        <w:spacing w:after="60"/>
      </w:pPr>
      <w:r>
        <w:rPr>
          <w:rFonts w:ascii="Arial" w:cs="Arial" w:eastAsia="Arial" w:hAnsi="Arial"/>
          <w:b w:val="false"/>
          <w:bCs w:val="false"/>
          <w:color w:val="555555"/>
          <w:sz w:val="20"/>
          <w:szCs w:val="20"/>
        </w:rPr>
        <w:t xml:space="preserve">   2.7  Azure Storage Account</w:t>
      </w:r>
    </w:p>
    <w:p>
      <w:pPr>
        <w:spacing w:after="60"/>
      </w:pPr>
      <w:r>
        <w:rPr>
          <w:rFonts w:ascii="Arial" w:cs="Arial" w:eastAsia="Arial" w:hAnsi="Arial"/>
          <w:b w:val="false"/>
          <w:bCs w:val="false"/>
          <w:color w:val="555555"/>
          <w:sz w:val="20"/>
          <w:szCs w:val="20"/>
        </w:rPr>
        <w:t xml:space="preserve">   2.8  Azure Virtual Network</w:t>
      </w:r>
    </w:p>
    <w:p>
      <w:pPr>
        <w:spacing w:after="60"/>
      </w:pPr>
      <w:r>
        <w:rPr>
          <w:rFonts w:ascii="Arial" w:cs="Arial" w:eastAsia="Arial" w:hAnsi="Arial"/>
          <w:b w:val="false"/>
          <w:bCs w:val="false"/>
          <w:color w:val="555555"/>
          <w:sz w:val="20"/>
          <w:szCs w:val="20"/>
        </w:rPr>
        <w:t xml:space="preserve">   2.9  Azure Application Insights</w:t>
      </w:r>
    </w:p>
    <w:p>
      <w:pPr>
        <w:spacing w:after="60"/>
      </w:pPr>
      <w:r>
        <w:rPr>
          <w:rFonts w:ascii="Arial" w:cs="Arial" w:eastAsia="Arial" w:hAnsi="Arial"/>
          <w:b w:val="false"/>
          <w:bCs w:val="false"/>
          <w:color w:val="555555"/>
          <w:sz w:val="20"/>
          <w:szCs w:val="20"/>
        </w:rPr>
        <w:t xml:space="preserve">   2.10 Azure Active Directory (Entra ID)</w:t>
      </w:r>
    </w:p>
    <w:p>
      <w:pPr>
        <w:spacing w:after="60"/>
      </w:pPr>
      <w:r>
        <w:rPr>
          <w:rFonts w:ascii="Arial" w:cs="Arial" w:eastAsia="Arial" w:hAnsi="Arial"/>
          <w:b w:val="false"/>
          <w:bCs w:val="false"/>
          <w:color w:val="555555"/>
          <w:sz w:val="20"/>
          <w:szCs w:val="20"/>
        </w:rPr>
        <w:t xml:space="preserve">   2.11 Azure Log Analytics</w:t>
      </w:r>
    </w:p>
    <w:p>
      <w:pPr>
        <w:spacing w:after="60"/>
      </w:pPr>
      <w:r>
        <w:rPr>
          <w:rFonts w:ascii="Arial" w:cs="Arial" w:eastAsia="Arial" w:hAnsi="Arial"/>
          <w:b w:val="false"/>
          <w:bCs w:val="false"/>
          <w:color w:val="555555"/>
          <w:sz w:val="20"/>
          <w:szCs w:val="20"/>
        </w:rPr>
        <w:t xml:space="preserve">   2.12 Terraform (HashiCorp)</w:t>
      </w:r>
    </w:p>
    <w:p>
      <w:pPr>
        <w:spacing w:after="60"/>
      </w:pPr>
      <w:r>
        <w:rPr>
          <w:rFonts w:ascii="Arial" w:cs="Arial" w:eastAsia="Arial" w:hAnsi="Arial"/>
          <w:b/>
          <w:bCs/>
          <w:color w:val="003366"/>
          <w:sz w:val="20"/>
          <w:szCs w:val="20"/>
        </w:rPr>
        <w:t xml:space="preserve">3. Non-Azure Technologies</w:t>
      </w:r>
    </w:p>
    <w:p>
      <w:pPr>
        <w:spacing w:after="60"/>
      </w:pPr>
      <w:r>
        <w:rPr>
          <w:rFonts w:ascii="Arial" w:cs="Arial" w:eastAsia="Arial" w:hAnsi="Arial"/>
          <w:b/>
          <w:bCs/>
          <w:color w:val="003366"/>
          <w:sz w:val="20"/>
          <w:szCs w:val="20"/>
        </w:rPr>
        <w:t xml:space="preserve">4. Cost Summary</w:t>
      </w:r>
    </w:p>
    <w:p>
      <w:pPr>
        <w:spacing w:after="60"/>
      </w:pPr>
      <w:r>
        <w:rPr>
          <w:rFonts w:ascii="Arial" w:cs="Arial" w:eastAsia="Arial" w:hAnsi="Arial"/>
          <w:b/>
          <w:bCs/>
          <w:color w:val="003366"/>
          <w:sz w:val="20"/>
          <w:szCs w:val="20"/>
        </w:rPr>
        <w:t xml:space="preserve">5. Recommended Learning Path</w:t>
      </w:r>
    </w:p>
    <w:p>
      <w:pPr>
        <w:spacing w:after="60"/>
      </w:pPr>
      <w:r>
        <w:rPr>
          <w:rFonts w:ascii="Arial" w:cs="Arial" w:eastAsia="Arial" w:hAnsi="Arial"/>
          <w:b/>
          <w:bCs/>
          <w:color w:val="003366"/>
          <w:sz w:val="20"/>
          <w:szCs w:val="20"/>
        </w:rPr>
        <w:t xml:space="preserve">6. Certification Path</w:t>
      </w:r>
    </w:p>
    <w:p>
      <w:r>
        <w:br w:type="page"/>
      </w:r>
    </w:p>
    <w:p>
      <w:pPr>
        <w:pStyle w:val="Heading1"/>
        <w:spacing w:after="200" w:before="360"/>
      </w:pPr>
      <w:r>
        <w:rPr>
          <w:rFonts w:ascii="Arial" w:cs="Arial" w:eastAsia="Arial" w:hAnsi="Arial"/>
          <w:b/>
          <w:bCs/>
          <w:color w:val="003366"/>
          <w:sz w:val="32"/>
          <w:szCs w:val="32"/>
        </w:rPr>
        <w:t xml:space="preserve">1. Overview &amp; Architecture</w:t>
      </w:r>
    </w:p>
    <w:p>
      <w:pPr>
        <w:pBdr>
          <w:bottom w:val="single" w:color="0078D4" w:sz="4" w:space="1"/>
        </w:pBdr>
        <w:spacing w:after="200"/>
      </w:pPr>
    </w:p>
    <w:p>
      <w:pPr>
        <w:spacing w:after="80"/>
      </w:pPr>
      <w:r>
        <w:rPr>
          <w:rFonts w:ascii="Arial" w:cs="Arial" w:eastAsia="Arial" w:hAnsi="Arial"/>
          <w:sz w:val="20"/>
          <w:szCs w:val="20"/>
        </w:rPr>
        <w:t xml:space="preserve">The Mule Migrator platform is a cloud-native application hosted on Microsoft Azure that automates the migration of MuleSoft applications to Spring Boot. The platform uses a modern serverless architecture with the following key components: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12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r>
      <w:tr>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React 18 + TypeScript</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Static Web Apps</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Python 3.12</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Azure Functions (Consumption)</w:t>
            </w:r>
          </w:p>
        </w:tc>
      </w:tr>
      <w:tr>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PostgreSQL 16 + pgvector</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Database for PostgreSQL</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AI/ML</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GPT-4.1 + Embeddings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Azure OpenAI Service</w:t>
            </w:r>
          </w:p>
        </w:tc>
      </w:tr>
      <w:tr>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Caching</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Redis</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Cache for Redis</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Queue</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Azure Storage Queues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Azure Storage Account</w:t>
            </w:r>
          </w:p>
        </w:tc>
      </w:tr>
      <w:tr>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Security</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Managed Identity, RBAC</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Key Vault + Entra ID</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Networking</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Private Endpoints, VNet</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Azure Virtual Network</w:t>
            </w:r>
          </w:p>
        </w:tc>
      </w:tr>
      <w:tr>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App Insights + KQL</w:t>
            </w:r>
          </w:p>
        </w:tc>
        <w:tc>
          <w:tcPr>
            <w:tcW w:type="dxa" w:w="312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Log Analytics Workspace</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HCL</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Terraform</w:t>
            </w:r>
          </w:p>
        </w:tc>
      </w:tr>
    </w:tbl>
    <w:p>
      <w:r>
        <w:br w:type="page"/>
      </w:r>
    </w:p>
    <w:p>
      <w:pPr>
        <w:pStyle w:val="Heading1"/>
        <w:spacing w:after="200" w:before="360"/>
      </w:pPr>
      <w:r>
        <w:rPr>
          <w:rFonts w:ascii="Arial" w:cs="Arial" w:eastAsia="Arial" w:hAnsi="Arial"/>
          <w:b/>
          <w:bCs/>
          <w:color w:val="003366"/>
          <w:sz w:val="32"/>
          <w:szCs w:val="32"/>
        </w:rPr>
        <w:t xml:space="preserve">2. Azure Services (Detailed)</w:t>
      </w:r>
    </w:p>
    <w:p>
      <w:pPr>
        <w:pBdr>
          <w:bottom w:val="single" w:color="0078D4" w:sz="4" w:space="1"/>
        </w:pBdr>
        <w:spacing w:after="200"/>
      </w:pPr>
    </w:p>
    <w:p>
      <w:pPr>
        <w:pStyle w:val="Heading2"/>
        <w:spacing w:after="160" w:before="280"/>
      </w:pPr>
      <w:r>
        <w:rPr>
          <w:rFonts w:ascii="Arial" w:cs="Arial" w:eastAsia="Arial" w:hAnsi="Arial"/>
          <w:b/>
          <w:bCs/>
          <w:color w:val="0078D4"/>
          <w:sz w:val="26"/>
          <w:szCs w:val="26"/>
        </w:rPr>
        <w:t xml:space="preserve">2.1  Azure Functions</w:t>
      </w:r>
    </w:p>
    <w:p>
      <w:pPr>
        <w:spacing w:after="80"/>
      </w:pPr>
      <w:r>
        <w:rPr>
          <w:rFonts w:ascii="Arial" w:cs="Arial" w:eastAsia="Arial" w:hAnsi="Arial"/>
          <w:i/>
          <w:iCs/>
          <w:color w:val="888888"/>
          <w:sz w:val="18"/>
          <w:szCs w:val="18"/>
        </w:rPr>
        <w:t xml:space="preserve">Icon: Lightning bolt / serverless compute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Functions is a serverless compute service that lets you run event-triggered code without managing infrastructure. It supports multiple languages and integrates with many Azure services.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Backend API for the Mule Migrator platform. We run 15 HTTP trigger functions handling migration requests, code analysis, build generation, and user management. We also have 2 queue trigger functions processing migration jobs and build jobs asynchronously.</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Plan: Consumption (Y1) | Runtime: Python 3.12 | Region: East US | OS: Linux | Triggers: 15 HTTP + 2 Queue | Managed Identity: Enabled</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$0-5/month (pay per execution)</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8pqhe747byh69h7bab0fi">
        <w:r>
          <w:rPr>
            <w:rStyle w:val="Hyperlink"/>
            <w:rFonts w:ascii="Arial" w:cs="Arial" w:eastAsia="Arial" w:hAnsi="Arial"/>
            <w:sz w:val="20"/>
            <w:szCs w:val="20"/>
          </w:rPr>
          <w:t xml:space="preserve">  Search: Azure Functions courses on Udemy</w:t>
        </w:r>
      </w:hyperlink>
    </w:p>
    <w:p>
      <w:pPr>
        <w:spacing w:after="40"/>
      </w:pPr>
      <w:hyperlink w:history="1" r:id="rIdhfugdbibmzglbvckpvzhm">
        <w:r>
          <w:rPr>
            <w:rStyle w:val="Hyperlink"/>
            <w:rFonts w:ascii="Arial" w:cs="Arial" w:eastAsia="Arial" w:hAnsi="Arial"/>
            <w:sz w:val="20"/>
            <w:szCs w:val="20"/>
          </w:rPr>
          <w:t xml:space="preserve">  Search: Azure Serverless courses</w:t>
        </w:r>
      </w:hyperlink>
    </w:p>
    <w:p>
      <w:pPr>
        <w:spacing w:after="80"/>
      </w:pPr>
      <w:r>
        <w:rPr>
          <w:rFonts w:ascii="Arial" w:cs="Arial" w:eastAsia="Arial" w:hAnsi="Arial"/>
          <w:b/>
          <w:bCs/>
          <w:color w:val="0078D4"/>
          <w:sz w:val="20"/>
          <w:szCs w:val="20"/>
        </w:rPr>
        <w:t xml:space="preserve">Microsoft Learn:</w:t>
      </w:r>
    </w:p>
    <w:p>
      <w:pPr>
        <w:spacing w:after="40"/>
      </w:pPr>
      <w:hyperlink w:history="1" r:id="rIdp0hjnfk5ygwnvhsn9wpjd">
        <w:r>
          <w:rPr>
            <w:rStyle w:val="Hyperlink"/>
            <w:rFonts w:ascii="Arial" w:cs="Arial" w:eastAsia="Arial" w:hAnsi="Arial"/>
            <w:sz w:val="20"/>
            <w:szCs w:val="20"/>
          </w:rPr>
          <w:t xml:space="preserve">  Azure Functions documentation</w:t>
        </w:r>
      </w:hyperlink>
    </w:p>
    <w:p>
      <w:pPr>
        <w:spacing w:after="40"/>
      </w:pPr>
      <w:hyperlink w:history="1" r:id="rIdm3bahlxbxupheh0qikvaw">
        <w:r>
          <w:rPr>
            <w:rStyle w:val="Hyperlink"/>
            <w:rFonts w:ascii="Arial" w:cs="Arial" w:eastAsia="Arial" w:hAnsi="Arial"/>
            <w:sz w:val="20"/>
            <w:szCs w:val="20"/>
          </w:rPr>
          <w:t xml:space="preserve">  Create your first function (Python)</w:t>
        </w:r>
      </w:hyperlink>
    </w:p>
    <w:p>
      <w:pPr>
        <w:spacing w:after="80"/>
      </w:pPr>
      <w:r>
        <w:rPr>
          <w:rFonts w:ascii="Arial" w:cs="Arial" w:eastAsia="Arial" w:hAnsi="Arial"/>
          <w:b/>
          <w:bCs/>
          <w:color w:val="0078D4"/>
          <w:sz w:val="20"/>
          <w:szCs w:val="20"/>
        </w:rPr>
        <w:t xml:space="preserve">YouTube Tutorials:</w:t>
      </w:r>
    </w:p>
    <w:p>
      <w:pPr>
        <w:spacing w:after="40"/>
      </w:pPr>
      <w:hyperlink w:history="1" r:id="rIdq_syrsbm0jku1m338efs3">
        <w:r>
          <w:rPr>
            <w:rStyle w:val="Hyperlink"/>
            <w:rFonts w:ascii="Arial" w:cs="Arial" w:eastAsia="Arial" w:hAnsi="Arial"/>
            <w:sz w:val="20"/>
            <w:szCs w:val="20"/>
          </w:rPr>
          <w:t xml:space="preserve">  Search: Azure Functions tutorial</w:t>
        </w:r>
      </w:hyperlink>
    </w:p>
    <w:p>
      <w:r>
        <w:br w:type="page"/>
      </w:r>
    </w:p>
    <w:p>
      <w:pPr>
        <w:pStyle w:val="Heading2"/>
        <w:spacing w:after="160" w:before="280"/>
      </w:pPr>
      <w:r>
        <w:rPr>
          <w:rFonts w:ascii="Arial" w:cs="Arial" w:eastAsia="Arial" w:hAnsi="Arial"/>
          <w:b/>
          <w:bCs/>
          <w:color w:val="0078D4"/>
          <w:sz w:val="26"/>
          <w:szCs w:val="26"/>
        </w:rPr>
        <w:t xml:space="preserve">2.2  Azure Static Web Apps</w:t>
      </w:r>
    </w:p>
    <w:p>
      <w:pPr>
        <w:spacing w:after="80"/>
      </w:pPr>
      <w:r>
        <w:rPr>
          <w:rFonts w:ascii="Arial" w:cs="Arial" w:eastAsia="Arial" w:hAnsi="Arial"/>
          <w:i/>
          <w:iCs/>
          <w:color w:val="888888"/>
          <w:sz w:val="18"/>
          <w:szCs w:val="18"/>
        </w:rPr>
        <w:t xml:space="preserve">Icon: Globe / web hosting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Static Web Apps is a service that automatically builds and deploys full-stack web apps from a GitHub repository. It provides global distribution, free SSL certificates, and integrated API support.</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Hosts the Mule Migrator frontend application built with React 18 and TypeScript. The app provides the migration wizard UI, code diff viewer, build status dashboard, and project management interface.</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Plan: Standard | Framework: React 18 + TypeScript | Build: Vite | Region: Global (CDN) | Custom domain: Configured | API integration: Linked to Azure Functions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$9/month</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Beginner</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k5i-vh_if69agy1gu-eft">
        <w:r>
          <w:rPr>
            <w:rStyle w:val="Hyperlink"/>
            <w:rFonts w:ascii="Arial" w:cs="Arial" w:eastAsia="Arial" w:hAnsi="Arial"/>
            <w:sz w:val="20"/>
            <w:szCs w:val="20"/>
          </w:rPr>
          <w:t xml:space="preserve">  Search: Azure Static Web Apps courses</w:t>
        </w:r>
      </w:hyperlink>
    </w:p>
    <w:p>
      <w:pPr>
        <w:spacing w:after="40"/>
      </w:pPr>
      <w:hyperlink w:history="1" r:id="rIdktniia5gixpy89yaqcy8r">
        <w:r>
          <w:rPr>
            <w:rStyle w:val="Hyperlink"/>
            <w:rFonts w:ascii="Arial" w:cs="Arial" w:eastAsia="Arial" w:hAnsi="Arial"/>
            <w:sz w:val="20"/>
            <w:szCs w:val="20"/>
          </w:rPr>
          <w:t xml:space="preserve">  Search: React Azure deployment</w:t>
        </w:r>
      </w:hyperlink>
    </w:p>
    <w:p>
      <w:pPr>
        <w:spacing w:after="80"/>
      </w:pPr>
      <w:r>
        <w:rPr>
          <w:rFonts w:ascii="Arial" w:cs="Arial" w:eastAsia="Arial" w:hAnsi="Arial"/>
          <w:b/>
          <w:bCs/>
          <w:color w:val="0078D4"/>
          <w:sz w:val="20"/>
          <w:szCs w:val="20"/>
        </w:rPr>
        <w:t xml:space="preserve">Microsoft Learn:</w:t>
      </w:r>
    </w:p>
    <w:p>
      <w:pPr>
        <w:spacing w:after="40"/>
      </w:pPr>
      <w:hyperlink w:history="1" r:id="rIdh-ooh35hp-vc4cb3kwepi">
        <w:r>
          <w:rPr>
            <w:rStyle w:val="Hyperlink"/>
            <w:rFonts w:ascii="Arial" w:cs="Arial" w:eastAsia="Arial" w:hAnsi="Arial"/>
            <w:sz w:val="20"/>
            <w:szCs w:val="20"/>
          </w:rPr>
          <w:t xml:space="preserve">  Azure Static Web Apps documentation</w:t>
        </w:r>
      </w:hyperlink>
    </w:p>
    <w:p>
      <w:pPr>
        <w:spacing w:after="40"/>
      </w:pPr>
      <w:hyperlink w:history="1" r:id="rIddvas7lday_vqzr_pgrila">
        <w:r>
          <w:rPr>
            <w:rStyle w:val="Hyperlink"/>
            <w:rFonts w:ascii="Arial" w:cs="Arial" w:eastAsia="Arial" w:hAnsi="Arial"/>
            <w:sz w:val="20"/>
            <w:szCs w:val="20"/>
          </w:rPr>
          <w:t xml:space="preserve">  Deploy a React app</w:t>
        </w:r>
      </w:hyperlink>
    </w:p>
    <w:p>
      <w:pPr>
        <w:spacing w:after="80"/>
      </w:pPr>
      <w:r>
        <w:rPr>
          <w:rFonts w:ascii="Arial" w:cs="Arial" w:eastAsia="Arial" w:hAnsi="Arial"/>
          <w:b/>
          <w:bCs/>
          <w:color w:val="0078D4"/>
          <w:sz w:val="20"/>
          <w:szCs w:val="20"/>
        </w:rPr>
        <w:t xml:space="preserve">YouTube Tutorials:</w:t>
      </w:r>
    </w:p>
    <w:p>
      <w:pPr>
        <w:spacing w:after="40"/>
      </w:pPr>
      <w:hyperlink w:history="1" r:id="rIdnb389pxt7qrnvpfvarfby">
        <w:r>
          <w:rPr>
            <w:rStyle w:val="Hyperlink"/>
            <w:rFonts w:ascii="Arial" w:cs="Arial" w:eastAsia="Arial" w:hAnsi="Arial"/>
            <w:sz w:val="20"/>
            <w:szCs w:val="20"/>
          </w:rPr>
          <w:t xml:space="preserve">  Search: Azure Static Web Apps tutorial</w:t>
        </w:r>
      </w:hyperlink>
    </w:p>
    <w:p>
      <w:r>
        <w:br w:type="page"/>
      </w:r>
    </w:p>
    <w:p>
      <w:pPr>
        <w:pStyle w:val="Heading2"/>
        <w:spacing w:after="160" w:before="280"/>
      </w:pPr>
      <w:r>
        <w:rPr>
          <w:rFonts w:ascii="Arial" w:cs="Arial" w:eastAsia="Arial" w:hAnsi="Arial"/>
          <w:b/>
          <w:bCs/>
          <w:color w:val="0078D4"/>
          <w:sz w:val="26"/>
          <w:szCs w:val="26"/>
        </w:rPr>
        <w:t xml:space="preserve">2.3  Azure Database for PostgreSQL (Flexible Server)</w:t>
      </w:r>
    </w:p>
    <w:p>
      <w:pPr>
        <w:spacing w:after="80"/>
      </w:pPr>
      <w:r>
        <w:rPr>
          <w:rFonts w:ascii="Arial" w:cs="Arial" w:eastAsia="Arial" w:hAnsi="Arial"/>
          <w:i/>
          <w:iCs/>
          <w:color w:val="888888"/>
          <w:sz w:val="18"/>
          <w:szCs w:val="18"/>
        </w:rPr>
        <w:t xml:space="preserve">Icon: Database cylinder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Database for PostgreSQL Flexible Server is a fully managed relational database service. It offers high availability, intelligent performance, and supports PostgreSQL extensions including pgvector.</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Primary database for the Mule Migrator platform. Stores migration projects, build records, user accounts, conversion rules, and RAG vector embeddings (via pgvector extension) for intelligent code pattern matching.</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SKU: B1ms (1 vCore, 2 GB RAM) | Storage: 32 GB | PostgreSQL version: 16 | Extensions: pgvector, uuid-ossp | SSL: Required | Backup: 7-day retention | Private endpoint: Enabled</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$15/month</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zxzm2hqwzegtchmv_1mrl">
        <w:r>
          <w:rPr>
            <w:rStyle w:val="Hyperlink"/>
            <w:rFonts w:ascii="Arial" w:cs="Arial" w:eastAsia="Arial" w:hAnsi="Arial"/>
            <w:sz w:val="20"/>
            <w:szCs w:val="20"/>
          </w:rPr>
          <w:t xml:space="preserve">  Search: Azure PostgreSQL courses</w:t>
        </w:r>
      </w:hyperlink>
    </w:p>
    <w:p>
      <w:pPr>
        <w:spacing w:after="40"/>
      </w:pPr>
      <w:hyperlink w:history="1" r:id="rIdftu36s4elhyhfosc8bznq">
        <w:r>
          <w:rPr>
            <w:rStyle w:val="Hyperlink"/>
            <w:rFonts w:ascii="Arial" w:cs="Arial" w:eastAsia="Arial" w:hAnsi="Arial"/>
            <w:sz w:val="20"/>
            <w:szCs w:val="20"/>
          </w:rPr>
          <w:t xml:space="preserve">  Search: PostgreSQL + pgvector courses</w:t>
        </w:r>
      </w:hyperlink>
    </w:p>
    <w:p>
      <w:pPr>
        <w:spacing w:after="80"/>
      </w:pPr>
      <w:r>
        <w:rPr>
          <w:rFonts w:ascii="Arial" w:cs="Arial" w:eastAsia="Arial" w:hAnsi="Arial"/>
          <w:b/>
          <w:bCs/>
          <w:color w:val="0078D4"/>
          <w:sz w:val="20"/>
          <w:szCs w:val="20"/>
        </w:rPr>
        <w:t xml:space="preserve">Microsoft Learn:</w:t>
      </w:r>
    </w:p>
    <w:p>
      <w:pPr>
        <w:spacing w:after="40"/>
      </w:pPr>
      <w:hyperlink w:history="1" r:id="rIdz4p2kuqen1glizoriy7lb">
        <w:r>
          <w:rPr>
            <w:rStyle w:val="Hyperlink"/>
            <w:rFonts w:ascii="Arial" w:cs="Arial" w:eastAsia="Arial" w:hAnsi="Arial"/>
            <w:sz w:val="20"/>
            <w:szCs w:val="20"/>
          </w:rPr>
          <w:t xml:space="preserve">  Azure Database for PostgreSQL documentation</w:t>
        </w:r>
      </w:hyperlink>
    </w:p>
    <w:p>
      <w:pPr>
        <w:spacing w:after="40"/>
      </w:pPr>
      <w:hyperlink w:history="1" r:id="rIdcmufwdonj4soht_8jlogy">
        <w:r>
          <w:rPr>
            <w:rStyle w:val="Hyperlink"/>
            <w:rFonts w:ascii="Arial" w:cs="Arial" w:eastAsia="Arial" w:hAnsi="Arial"/>
            <w:sz w:val="20"/>
            <w:szCs w:val="20"/>
          </w:rPr>
          <w:t xml:space="preserve">  pgvector on Azure PostgreSQL</w:t>
        </w:r>
      </w:hyperlink>
    </w:p>
    <w:p>
      <w:pPr>
        <w:spacing w:after="80"/>
      </w:pPr>
      <w:r>
        <w:rPr>
          <w:rFonts w:ascii="Arial" w:cs="Arial" w:eastAsia="Arial" w:hAnsi="Arial"/>
          <w:b/>
          <w:bCs/>
          <w:color w:val="0078D4"/>
          <w:sz w:val="20"/>
          <w:szCs w:val="20"/>
        </w:rPr>
        <w:t xml:space="preserve">YouTube Tutorials:</w:t>
      </w:r>
    </w:p>
    <w:p>
      <w:pPr>
        <w:spacing w:after="40"/>
      </w:pPr>
      <w:hyperlink w:history="1" r:id="rIds3p9o_p72ssyyeonx9iaj">
        <w:r>
          <w:rPr>
            <w:rStyle w:val="Hyperlink"/>
            <w:rFonts w:ascii="Arial" w:cs="Arial" w:eastAsia="Arial" w:hAnsi="Arial"/>
            <w:sz w:val="20"/>
            <w:szCs w:val="20"/>
          </w:rPr>
          <w:t xml:space="preserve">  Search: Azure PostgreSQL Flexible Server tutorial</w:t>
        </w:r>
      </w:hyperlink>
    </w:p>
    <w:p>
      <w:r>
        <w:br w:type="page"/>
      </w:r>
    </w:p>
    <w:p>
      <w:pPr>
        <w:pStyle w:val="Heading2"/>
        <w:spacing w:after="160" w:before="280"/>
      </w:pPr>
      <w:r>
        <w:rPr>
          <w:rFonts w:ascii="Arial" w:cs="Arial" w:eastAsia="Arial" w:hAnsi="Arial"/>
          <w:b/>
          <w:bCs/>
          <w:color w:val="0078D4"/>
          <w:sz w:val="26"/>
          <w:szCs w:val="26"/>
        </w:rPr>
        <w:t xml:space="preserve">2.4  Azure Cache for Redis</w:t>
      </w:r>
    </w:p>
    <w:p>
      <w:pPr>
        <w:spacing w:after="80"/>
      </w:pPr>
      <w:r>
        <w:rPr>
          <w:rFonts w:ascii="Arial" w:cs="Arial" w:eastAsia="Arial" w:hAnsi="Arial"/>
          <w:i/>
          <w:iCs/>
          <w:color w:val="888888"/>
          <w:sz w:val="18"/>
          <w:szCs w:val="18"/>
        </w:rPr>
        <w:t xml:space="preserve">Icon: Speed / cache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Cache for Redis is a fully managed in-memory data store based on Redis. It provides sub-millisecond response times for caching, session management, and rate limiting scenarios.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Used for API rate limiting (preventing abuse of migration and AI endpoints), caching frequently accessed data (conversion rules, user sessions), and temporary storage of migration job progress.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SKU: Basic C0 (250 MB) | Redis version: 6 | SSL: Enabled | Private endpoint: Enabled | Eviction policy: allkeys-lru</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$15/month</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lu4vgodaln40od9eipdnb">
        <w:r>
          <w:rPr>
            <w:rStyle w:val="Hyperlink"/>
            <w:rFonts w:ascii="Arial" w:cs="Arial" w:eastAsia="Arial" w:hAnsi="Arial"/>
            <w:sz w:val="20"/>
            <w:szCs w:val="20"/>
          </w:rPr>
          <w:t xml:space="preserve">  Search: Azure Cache for Redis courses</w:t>
        </w:r>
      </w:hyperlink>
    </w:p>
    <w:p>
      <w:pPr>
        <w:spacing w:after="40"/>
      </w:pPr>
      <w:hyperlink w:history="1" r:id="rId8t__3p-egwbw-8yj2mgkc">
        <w:r>
          <w:rPr>
            <w:rStyle w:val="Hyperlink"/>
            <w:rFonts w:ascii="Arial" w:cs="Arial" w:eastAsia="Arial" w:hAnsi="Arial"/>
            <w:sz w:val="20"/>
            <w:szCs w:val="20"/>
          </w:rPr>
          <w:t xml:space="preserve">  Search: Redis fundamentals</w:t>
        </w:r>
      </w:hyperlink>
    </w:p>
    <w:p>
      <w:pPr>
        <w:spacing w:after="80"/>
      </w:pPr>
      <w:r>
        <w:rPr>
          <w:rFonts w:ascii="Arial" w:cs="Arial" w:eastAsia="Arial" w:hAnsi="Arial"/>
          <w:b/>
          <w:bCs/>
          <w:color w:val="0078D4"/>
          <w:sz w:val="20"/>
          <w:szCs w:val="20"/>
        </w:rPr>
        <w:t xml:space="preserve">Microsoft Learn:</w:t>
      </w:r>
    </w:p>
    <w:p>
      <w:pPr>
        <w:spacing w:after="40"/>
      </w:pPr>
      <w:hyperlink w:history="1" r:id="rIdgyvkslvdjeo6gvgptaevv">
        <w:r>
          <w:rPr>
            <w:rStyle w:val="Hyperlink"/>
            <w:rFonts w:ascii="Arial" w:cs="Arial" w:eastAsia="Arial" w:hAnsi="Arial"/>
            <w:sz w:val="20"/>
            <w:szCs w:val="20"/>
          </w:rPr>
          <w:t xml:space="preserve">  Azure Cache for Redis documentation</w:t>
        </w:r>
      </w:hyperlink>
    </w:p>
    <w:p>
      <w:pPr>
        <w:spacing w:after="40"/>
      </w:pPr>
      <w:hyperlink w:history="1" r:id="rId8nezg8v8dg_a-sdfrnauz">
        <w:r>
          <w:rPr>
            <w:rStyle w:val="Hyperlink"/>
            <w:rFonts w:ascii="Arial" w:cs="Arial" w:eastAsia="Arial" w:hAnsi="Arial"/>
            <w:sz w:val="20"/>
            <w:szCs w:val="20"/>
          </w:rPr>
          <w:t xml:space="preserve">  Quickstart: Create a Redis cache</w:t>
        </w:r>
      </w:hyperlink>
    </w:p>
    <w:p>
      <w:pPr>
        <w:spacing w:after="80"/>
      </w:pPr>
      <w:r>
        <w:rPr>
          <w:rFonts w:ascii="Arial" w:cs="Arial" w:eastAsia="Arial" w:hAnsi="Arial"/>
          <w:b/>
          <w:bCs/>
          <w:color w:val="0078D4"/>
          <w:sz w:val="20"/>
          <w:szCs w:val="20"/>
        </w:rPr>
        <w:t xml:space="preserve">YouTube Tutorials:</w:t>
      </w:r>
    </w:p>
    <w:p>
      <w:pPr>
        <w:spacing w:after="40"/>
      </w:pPr>
      <w:hyperlink w:history="1" r:id="rIda7jb7gslj-rheygrr_t2c">
        <w:r>
          <w:rPr>
            <w:rStyle w:val="Hyperlink"/>
            <w:rFonts w:ascii="Arial" w:cs="Arial" w:eastAsia="Arial" w:hAnsi="Arial"/>
            <w:sz w:val="20"/>
            <w:szCs w:val="20"/>
          </w:rPr>
          <w:t xml:space="preserve">  Search: Azure Redis Cache tutorial</w:t>
        </w:r>
      </w:hyperlink>
    </w:p>
    <w:p>
      <w:r>
        <w:br w:type="page"/>
      </w:r>
    </w:p>
    <w:p>
      <w:pPr>
        <w:pStyle w:val="Heading2"/>
        <w:spacing w:after="160" w:before="280"/>
      </w:pPr>
      <w:r>
        <w:rPr>
          <w:rFonts w:ascii="Arial" w:cs="Arial" w:eastAsia="Arial" w:hAnsi="Arial"/>
          <w:b/>
          <w:bCs/>
          <w:color w:val="0078D4"/>
          <w:sz w:val="26"/>
          <w:szCs w:val="26"/>
        </w:rPr>
        <w:t xml:space="preserve">2.5  Azure OpenAI Service</w:t>
      </w:r>
    </w:p>
    <w:p>
      <w:pPr>
        <w:spacing w:after="80"/>
      </w:pPr>
      <w:r>
        <w:rPr>
          <w:rFonts w:ascii="Arial" w:cs="Arial" w:eastAsia="Arial" w:hAnsi="Arial"/>
          <w:i/>
          <w:iCs/>
          <w:color w:val="888888"/>
          <w:sz w:val="18"/>
          <w:szCs w:val="18"/>
        </w:rPr>
        <w:t xml:space="preserve">Icon: Brain / AI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OpenAI Service provides REST API access to OpenAI models including GPT-4, GPT-4.1, and embedding models, with Azure enterprise security, compliance, and regional availability.</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Powers the intelligent code transformation engine. GPT-4.1 analyzes MuleSoft XML configurations and generates equivalent Spring Boot Java code. text-embedding-3-large creates vector embeddings for RAG-based pattern matching of conversion rules.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Models: gpt-4.1, text-embedding-3-large | Region: Southeast Asia (Singapore) | API version: 2024-12-01-preview | Rate limit: 80K TPM | Managed Identity auth: Enabled</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$5-20/month (pay per token)</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Advanced</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s7y1qeqx-e7ofyw4myg4c">
        <w:r>
          <w:rPr>
            <w:rStyle w:val="Hyperlink"/>
            <w:rFonts w:ascii="Arial" w:cs="Arial" w:eastAsia="Arial" w:hAnsi="Arial"/>
            <w:sz w:val="20"/>
            <w:szCs w:val="20"/>
          </w:rPr>
          <w:t xml:space="preserve">  Search: Azure OpenAI Service courses</w:t>
        </w:r>
      </w:hyperlink>
    </w:p>
    <w:p>
      <w:pPr>
        <w:spacing w:after="40"/>
      </w:pPr>
      <w:hyperlink w:history="1" r:id="rIdvtrckby068jdjla7fmwrm">
        <w:r>
          <w:rPr>
            <w:rStyle w:val="Hyperlink"/>
            <w:rFonts w:ascii="Arial" w:cs="Arial" w:eastAsia="Arial" w:hAnsi="Arial"/>
            <w:sz w:val="20"/>
            <w:szCs w:val="20"/>
          </w:rPr>
          <w:t xml:space="preserve">  Search: Azure AI + GPT courses</w:t>
        </w:r>
      </w:hyperlink>
    </w:p>
    <w:p>
      <w:pPr>
        <w:spacing w:after="80"/>
      </w:pPr>
      <w:r>
        <w:rPr>
          <w:rFonts w:ascii="Arial" w:cs="Arial" w:eastAsia="Arial" w:hAnsi="Arial"/>
          <w:b/>
          <w:bCs/>
          <w:color w:val="0078D4"/>
          <w:sz w:val="20"/>
          <w:szCs w:val="20"/>
        </w:rPr>
        <w:t xml:space="preserve">Microsoft Learn:</w:t>
      </w:r>
    </w:p>
    <w:p>
      <w:pPr>
        <w:spacing w:after="40"/>
      </w:pPr>
      <w:hyperlink w:history="1" r:id="rIdxax5gino7hy5pueodqibc">
        <w:r>
          <w:rPr>
            <w:rStyle w:val="Hyperlink"/>
            <w:rFonts w:ascii="Arial" w:cs="Arial" w:eastAsia="Arial" w:hAnsi="Arial"/>
            <w:sz w:val="20"/>
            <w:szCs w:val="20"/>
          </w:rPr>
          <w:t xml:space="preserve">  Azure OpenAI Service documentation</w:t>
        </w:r>
      </w:hyperlink>
    </w:p>
    <w:p>
      <w:pPr>
        <w:spacing w:after="40"/>
      </w:pPr>
      <w:hyperlink w:history="1" r:id="rIdpoaahdo2a-ul1z7yprrbc">
        <w:r>
          <w:rPr>
            <w:rStyle w:val="Hyperlink"/>
            <w:rFonts w:ascii="Arial" w:cs="Arial" w:eastAsia="Arial" w:hAnsi="Arial"/>
            <w:sz w:val="20"/>
            <w:szCs w:val="20"/>
          </w:rPr>
          <w:t xml:space="preserve">  Quickstart: Get started with GPT</w:t>
        </w:r>
      </w:hyperlink>
    </w:p>
    <w:p>
      <w:pPr>
        <w:spacing w:after="80"/>
      </w:pPr>
      <w:r>
        <w:rPr>
          <w:rFonts w:ascii="Arial" w:cs="Arial" w:eastAsia="Arial" w:hAnsi="Arial"/>
          <w:b/>
          <w:bCs/>
          <w:color w:val="0078D4"/>
          <w:sz w:val="20"/>
          <w:szCs w:val="20"/>
        </w:rPr>
        <w:t xml:space="preserve">YouTube Tutorials:</w:t>
      </w:r>
    </w:p>
    <w:p>
      <w:pPr>
        <w:spacing w:after="40"/>
      </w:pPr>
      <w:hyperlink w:history="1" r:id="rIdebf7_syg0j-g9bnwmerda">
        <w:r>
          <w:rPr>
            <w:rStyle w:val="Hyperlink"/>
            <w:rFonts w:ascii="Arial" w:cs="Arial" w:eastAsia="Arial" w:hAnsi="Arial"/>
            <w:sz w:val="20"/>
            <w:szCs w:val="20"/>
          </w:rPr>
          <w:t xml:space="preserve">  Search: Azure OpenAI tutorial</w:t>
        </w:r>
      </w:hyperlink>
    </w:p>
    <w:p>
      <w:r>
        <w:br w:type="page"/>
      </w:r>
    </w:p>
    <w:p>
      <w:pPr>
        <w:pStyle w:val="Heading2"/>
        <w:spacing w:after="160" w:before="280"/>
      </w:pPr>
      <w:r>
        <w:rPr>
          <w:rFonts w:ascii="Arial" w:cs="Arial" w:eastAsia="Arial" w:hAnsi="Arial"/>
          <w:b/>
          <w:bCs/>
          <w:color w:val="0078D4"/>
          <w:sz w:val="26"/>
          <w:szCs w:val="26"/>
        </w:rPr>
        <w:t xml:space="preserve">2.6  Azure Key Vault</w:t>
      </w:r>
    </w:p>
    <w:p>
      <w:pPr>
        <w:spacing w:after="80"/>
      </w:pPr>
      <w:r>
        <w:rPr>
          <w:rFonts w:ascii="Arial" w:cs="Arial" w:eastAsia="Arial" w:hAnsi="Arial"/>
          <w:i/>
          <w:iCs/>
          <w:color w:val="888888"/>
          <w:sz w:val="18"/>
          <w:szCs w:val="18"/>
        </w:rPr>
        <w:t xml:space="preserve">Icon: Lock / key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Key Vault is a cloud service for securely storing and managing secrets, encryption keys, and certificates. It integrates with Managed Identity for passwordless access from Azure services.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Centralized secrets management for the platform. Stores database connection password, Redis access key, OpenAI API key, and other sensitive configuration. Azure Functions accesses secrets via Managed Identity (no credentials in code).</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SKU: Standard | Secrets stored: ~5 | Access policy: Managed Identity | Soft delete: Enabled | Purge protection: Enabled | Private endpoint: Enabled</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$1/month</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Beginner</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dxxtvo1hvix40lhrtadto">
        <w:r>
          <w:rPr>
            <w:rStyle w:val="Hyperlink"/>
            <w:rFonts w:ascii="Arial" w:cs="Arial" w:eastAsia="Arial" w:hAnsi="Arial"/>
            <w:sz w:val="20"/>
            <w:szCs w:val="20"/>
          </w:rPr>
          <w:t xml:space="preserve">  Search: Azure Key Vault courses</w:t>
        </w:r>
      </w:hyperlink>
    </w:p>
    <w:p>
      <w:pPr>
        <w:spacing w:after="40"/>
      </w:pPr>
      <w:hyperlink w:history="1" r:id="rIdncqcvitxghax2b2iykejp">
        <w:r>
          <w:rPr>
            <w:rStyle w:val="Hyperlink"/>
            <w:rFonts w:ascii="Arial" w:cs="Arial" w:eastAsia="Arial" w:hAnsi="Arial"/>
            <w:sz w:val="20"/>
            <w:szCs w:val="20"/>
          </w:rPr>
          <w:t xml:space="preserve">  Search: Azure security courses</w:t>
        </w:r>
      </w:hyperlink>
    </w:p>
    <w:p>
      <w:pPr>
        <w:spacing w:after="80"/>
      </w:pPr>
      <w:r>
        <w:rPr>
          <w:rFonts w:ascii="Arial" w:cs="Arial" w:eastAsia="Arial" w:hAnsi="Arial"/>
          <w:b/>
          <w:bCs/>
          <w:color w:val="0078D4"/>
          <w:sz w:val="20"/>
          <w:szCs w:val="20"/>
        </w:rPr>
        <w:t xml:space="preserve">Microsoft Learn:</w:t>
      </w:r>
    </w:p>
    <w:p>
      <w:pPr>
        <w:spacing w:after="40"/>
      </w:pPr>
      <w:hyperlink w:history="1" r:id="rId8yfwyvvrg53gnh3ooez1h">
        <w:r>
          <w:rPr>
            <w:rStyle w:val="Hyperlink"/>
            <w:rFonts w:ascii="Arial" w:cs="Arial" w:eastAsia="Arial" w:hAnsi="Arial"/>
            <w:sz w:val="20"/>
            <w:szCs w:val="20"/>
          </w:rPr>
          <w:t xml:space="preserve">  Azure Key Vault documentation</w:t>
        </w:r>
      </w:hyperlink>
    </w:p>
    <w:p>
      <w:pPr>
        <w:spacing w:after="40"/>
      </w:pPr>
      <w:hyperlink w:history="1" r:id="rIde9i5tvyzbvm1527gd0w_h">
        <w:r>
          <w:rPr>
            <w:rStyle w:val="Hyperlink"/>
            <w:rFonts w:ascii="Arial" w:cs="Arial" w:eastAsia="Arial" w:hAnsi="Arial"/>
            <w:sz w:val="20"/>
            <w:szCs w:val="20"/>
          </w:rPr>
          <w:t xml:space="preserve">  Quickstart: Set and retrieve a secret</w:t>
        </w:r>
      </w:hyperlink>
    </w:p>
    <w:p>
      <w:pPr>
        <w:spacing w:after="80"/>
      </w:pPr>
      <w:r>
        <w:rPr>
          <w:rFonts w:ascii="Arial" w:cs="Arial" w:eastAsia="Arial" w:hAnsi="Arial"/>
          <w:b/>
          <w:bCs/>
          <w:color w:val="0078D4"/>
          <w:sz w:val="20"/>
          <w:szCs w:val="20"/>
        </w:rPr>
        <w:t xml:space="preserve">YouTube Tutorials:</w:t>
      </w:r>
    </w:p>
    <w:p>
      <w:pPr>
        <w:spacing w:after="40"/>
      </w:pPr>
      <w:hyperlink w:history="1" r:id="rIdxwwia4yljqf9sldgxwgyk">
        <w:r>
          <w:rPr>
            <w:rStyle w:val="Hyperlink"/>
            <w:rFonts w:ascii="Arial" w:cs="Arial" w:eastAsia="Arial" w:hAnsi="Arial"/>
            <w:sz w:val="20"/>
            <w:szCs w:val="20"/>
          </w:rPr>
          <w:t xml:space="preserve">  Search: Azure Key Vault tutorial</w:t>
        </w:r>
      </w:hyperlink>
    </w:p>
    <w:p>
      <w:r>
        <w:br w:type="page"/>
      </w:r>
    </w:p>
    <w:p>
      <w:pPr>
        <w:pStyle w:val="Heading2"/>
        <w:spacing w:after="160" w:before="280"/>
      </w:pPr>
      <w:r>
        <w:rPr>
          <w:rFonts w:ascii="Arial" w:cs="Arial" w:eastAsia="Arial" w:hAnsi="Arial"/>
          <w:b/>
          <w:bCs/>
          <w:color w:val="0078D4"/>
          <w:sz w:val="26"/>
          <w:szCs w:val="26"/>
        </w:rPr>
        <w:t xml:space="preserve">2.7  Azure Storage Account</w:t>
      </w:r>
    </w:p>
    <w:p>
      <w:pPr>
        <w:spacing w:after="80"/>
      </w:pPr>
      <w:r>
        <w:rPr>
          <w:rFonts w:ascii="Arial" w:cs="Arial" w:eastAsia="Arial" w:hAnsi="Arial"/>
          <w:i/>
          <w:iCs/>
          <w:color w:val="888888"/>
          <w:sz w:val="18"/>
          <w:szCs w:val="18"/>
        </w:rPr>
        <w:t xml:space="preserve">Icon: Storage / container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Storage provides massively scalable cloud storage for data objects. It includes Blob storage, Queue storage, Table storage, and File storage, all accessible via REST APIs.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Queue Storage processes migration and build jobs asynchronously (decoupling the API from long-running tasks). Table Storage stores build log entries for real-time progress tracking. Also used for Azure Functions internal state.</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SKU: Standard LRS | Services: Queue Storage, Table Storage | Replication: Locally redundant | Access tier: Hot | Secure transfer: Required</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&lt;$1/month</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Beginner</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jn6du4kk9ihjnqshliunk">
        <w:r>
          <w:rPr>
            <w:rStyle w:val="Hyperlink"/>
            <w:rFonts w:ascii="Arial" w:cs="Arial" w:eastAsia="Arial" w:hAnsi="Arial"/>
            <w:sz w:val="20"/>
            <w:szCs w:val="20"/>
          </w:rPr>
          <w:t xml:space="preserve">  Search: Azure Storage courses</w:t>
        </w:r>
      </w:hyperlink>
    </w:p>
    <w:p>
      <w:pPr>
        <w:spacing w:after="40"/>
      </w:pPr>
      <w:hyperlink w:history="1" r:id="rIdi7yynziskhb96wqj4elue">
        <w:r>
          <w:rPr>
            <w:rStyle w:val="Hyperlink"/>
            <w:rFonts w:ascii="Arial" w:cs="Arial" w:eastAsia="Arial" w:hAnsi="Arial"/>
            <w:sz w:val="20"/>
            <w:szCs w:val="20"/>
          </w:rPr>
          <w:t xml:space="preserve">  Search: Azure Queue Storage</w:t>
        </w:r>
      </w:hyperlink>
    </w:p>
    <w:p>
      <w:pPr>
        <w:spacing w:after="80"/>
      </w:pPr>
      <w:r>
        <w:rPr>
          <w:rFonts w:ascii="Arial" w:cs="Arial" w:eastAsia="Arial" w:hAnsi="Arial"/>
          <w:b/>
          <w:bCs/>
          <w:color w:val="0078D4"/>
          <w:sz w:val="20"/>
          <w:szCs w:val="20"/>
        </w:rPr>
        <w:t xml:space="preserve">Microsoft Learn:</w:t>
      </w:r>
    </w:p>
    <w:p>
      <w:pPr>
        <w:spacing w:after="40"/>
      </w:pPr>
      <w:hyperlink w:history="1" r:id="rIdurgkgrmlcrlpfypm5mkxf">
        <w:r>
          <w:rPr>
            <w:rStyle w:val="Hyperlink"/>
            <w:rFonts w:ascii="Arial" w:cs="Arial" w:eastAsia="Arial" w:hAnsi="Arial"/>
            <w:sz w:val="20"/>
            <w:szCs w:val="20"/>
          </w:rPr>
          <w:t xml:space="preserve">  Azure Storage documentation</w:t>
        </w:r>
      </w:hyperlink>
    </w:p>
    <w:p>
      <w:pPr>
        <w:spacing w:after="40"/>
      </w:pPr>
      <w:hyperlink w:history="1" r:id="rIdwjpb2vg42762hlge4rezb">
        <w:r>
          <w:rPr>
            <w:rStyle w:val="Hyperlink"/>
            <w:rFonts w:ascii="Arial" w:cs="Arial" w:eastAsia="Arial" w:hAnsi="Arial"/>
            <w:sz w:val="20"/>
            <w:szCs w:val="20"/>
          </w:rPr>
          <w:t xml:space="preserve">  Queue Storage quickstart (Python)</w:t>
        </w:r>
      </w:hyperlink>
    </w:p>
    <w:p>
      <w:pPr>
        <w:spacing w:after="80"/>
      </w:pPr>
      <w:r>
        <w:rPr>
          <w:rFonts w:ascii="Arial" w:cs="Arial" w:eastAsia="Arial" w:hAnsi="Arial"/>
          <w:b/>
          <w:bCs/>
          <w:color w:val="0078D4"/>
          <w:sz w:val="20"/>
          <w:szCs w:val="20"/>
        </w:rPr>
        <w:t xml:space="preserve">YouTube Tutorials:</w:t>
      </w:r>
    </w:p>
    <w:p>
      <w:pPr>
        <w:spacing w:after="40"/>
      </w:pPr>
      <w:hyperlink w:history="1" r:id="rIdmg3jie_jn_ph4gwfgq7yp">
        <w:r>
          <w:rPr>
            <w:rStyle w:val="Hyperlink"/>
            <w:rFonts w:ascii="Arial" w:cs="Arial" w:eastAsia="Arial" w:hAnsi="Arial"/>
            <w:sz w:val="20"/>
            <w:szCs w:val="20"/>
          </w:rPr>
          <w:t xml:space="preserve">  Search: Azure Storage Account tutorial</w:t>
        </w:r>
      </w:hyperlink>
    </w:p>
    <w:p>
      <w:r>
        <w:br w:type="page"/>
      </w:r>
    </w:p>
    <w:p>
      <w:pPr>
        <w:pStyle w:val="Heading2"/>
        <w:spacing w:after="160" w:before="280"/>
      </w:pPr>
      <w:r>
        <w:rPr>
          <w:rFonts w:ascii="Arial" w:cs="Arial" w:eastAsia="Arial" w:hAnsi="Arial"/>
          <w:b/>
          <w:bCs/>
          <w:color w:val="0078D4"/>
          <w:sz w:val="26"/>
          <w:szCs w:val="26"/>
        </w:rPr>
        <w:t xml:space="preserve">2.8  Azure Virtual Network (VNet)</w:t>
      </w:r>
    </w:p>
    <w:p>
      <w:pPr>
        <w:spacing w:after="80"/>
      </w:pPr>
      <w:r>
        <w:rPr>
          <w:rFonts w:ascii="Arial" w:cs="Arial" w:eastAsia="Arial" w:hAnsi="Arial"/>
          <w:i/>
          <w:iCs/>
          <w:color w:val="888888"/>
          <w:sz w:val="18"/>
          <w:szCs w:val="18"/>
        </w:rPr>
        <w:t xml:space="preserve">Icon: Network / connected nodes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Virtual Network enables Azure resources to securely communicate with each other, the internet, and on-premises networks. It provides network isolation, segmentation, and traffic filtering.</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Provides network isolation for the platform. All backend services (PostgreSQL, Redis, Key Vault) are accessible only through private endpoints within the VNet. Azure Functions connects via VNet integration.</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Address space: 10.0.0.0/16 | Subnets: function-app (10.0.1.0/24), private-endpoints (10.0.2.0/24) | NSG: Configured | Private DNS zones: Linked</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 (VNet itself)</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m5see4qufvmbpzzabpfin">
        <w:r>
          <w:rPr>
            <w:rStyle w:val="Hyperlink"/>
            <w:rFonts w:ascii="Arial" w:cs="Arial" w:eastAsia="Arial" w:hAnsi="Arial"/>
            <w:sz w:val="20"/>
            <w:szCs w:val="20"/>
          </w:rPr>
          <w:t xml:space="preserve">  Search: Azure Networking courses</w:t>
        </w:r>
      </w:hyperlink>
    </w:p>
    <w:p>
      <w:pPr>
        <w:spacing w:after="40"/>
      </w:pPr>
      <w:hyperlink w:history="1" r:id="rIdev0z6ilestndtwsw9cziy">
        <w:r>
          <w:rPr>
            <w:rStyle w:val="Hyperlink"/>
            <w:rFonts w:ascii="Arial" w:cs="Arial" w:eastAsia="Arial" w:hAnsi="Arial"/>
            <w:sz w:val="20"/>
            <w:szCs w:val="20"/>
          </w:rPr>
          <w:t xml:space="preserve">  Search: Azure VNet + Private Endpoints</w:t>
        </w:r>
      </w:hyperlink>
    </w:p>
    <w:p>
      <w:pPr>
        <w:spacing w:after="80"/>
      </w:pPr>
      <w:r>
        <w:rPr>
          <w:rFonts w:ascii="Arial" w:cs="Arial" w:eastAsia="Arial" w:hAnsi="Arial"/>
          <w:b/>
          <w:bCs/>
          <w:color w:val="0078D4"/>
          <w:sz w:val="20"/>
          <w:szCs w:val="20"/>
        </w:rPr>
        <w:t xml:space="preserve">Microsoft Learn:</w:t>
      </w:r>
    </w:p>
    <w:p>
      <w:pPr>
        <w:spacing w:after="40"/>
      </w:pPr>
      <w:hyperlink w:history="1" r:id="rIdibwdo6uhcx1cpyxvytjk6">
        <w:r>
          <w:rPr>
            <w:rStyle w:val="Hyperlink"/>
            <w:rFonts w:ascii="Arial" w:cs="Arial" w:eastAsia="Arial" w:hAnsi="Arial"/>
            <w:sz w:val="20"/>
            <w:szCs w:val="20"/>
          </w:rPr>
          <w:t xml:space="preserve">  Azure Virtual Network documentation</w:t>
        </w:r>
      </w:hyperlink>
    </w:p>
    <w:p>
      <w:pPr>
        <w:spacing w:after="40"/>
      </w:pPr>
      <w:hyperlink w:history="1" r:id="rIdqwwe50l0qbjyqenvuh0xb">
        <w:r>
          <w:rPr>
            <w:rStyle w:val="Hyperlink"/>
            <w:rFonts w:ascii="Arial" w:cs="Arial" w:eastAsia="Arial" w:hAnsi="Arial"/>
            <w:sz w:val="20"/>
            <w:szCs w:val="20"/>
          </w:rPr>
          <w:t xml:space="preserve">  Private endpoints overview</w:t>
        </w:r>
      </w:hyperlink>
    </w:p>
    <w:p>
      <w:pPr>
        <w:spacing w:after="80"/>
      </w:pPr>
      <w:r>
        <w:rPr>
          <w:rFonts w:ascii="Arial" w:cs="Arial" w:eastAsia="Arial" w:hAnsi="Arial"/>
          <w:b/>
          <w:bCs/>
          <w:color w:val="0078D4"/>
          <w:sz w:val="20"/>
          <w:szCs w:val="20"/>
        </w:rPr>
        <w:t xml:space="preserve">YouTube Tutorials:</w:t>
      </w:r>
    </w:p>
    <w:p>
      <w:pPr>
        <w:spacing w:after="40"/>
      </w:pPr>
      <w:hyperlink w:history="1" r:id="rId-etvslavq2fwewmgonl2b">
        <w:r>
          <w:rPr>
            <w:rStyle w:val="Hyperlink"/>
            <w:rFonts w:ascii="Arial" w:cs="Arial" w:eastAsia="Arial" w:hAnsi="Arial"/>
            <w:sz w:val="20"/>
            <w:szCs w:val="20"/>
          </w:rPr>
          <w:t xml:space="preserve">  Search: Azure VNet tutorial</w:t>
        </w:r>
      </w:hyperlink>
    </w:p>
    <w:p>
      <w:r>
        <w:br w:type="page"/>
      </w:r>
    </w:p>
    <w:p>
      <w:pPr>
        <w:pStyle w:val="Heading2"/>
        <w:spacing w:after="160" w:before="280"/>
      </w:pPr>
      <w:r>
        <w:rPr>
          <w:rFonts w:ascii="Arial" w:cs="Arial" w:eastAsia="Arial" w:hAnsi="Arial"/>
          <w:b/>
          <w:bCs/>
          <w:color w:val="0078D4"/>
          <w:sz w:val="26"/>
          <w:szCs w:val="26"/>
        </w:rPr>
        <w:t xml:space="preserve">2.9  Azure Application Insights</w:t>
      </w:r>
    </w:p>
    <w:p>
      <w:pPr>
        <w:spacing w:after="80"/>
      </w:pPr>
      <w:r>
        <w:rPr>
          <w:rFonts w:ascii="Arial" w:cs="Arial" w:eastAsia="Arial" w:hAnsi="Arial"/>
          <w:i/>
          <w:iCs/>
          <w:color w:val="888888"/>
          <w:sz w:val="18"/>
          <w:szCs w:val="18"/>
        </w:rPr>
        <w:t xml:space="preserve">Icon: Chart / monitoring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Application Insights is an extensible APM (Application Performance Management) service for monitoring live applications. It detects performance anomalies and includes analytics tools for diagnosing issues.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Monitors all Azure Functions performance, tracks request/response times, logs errors and exceptions, and provides end-to-end transaction tracing for migration and build workflows.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Workspace: Connected to Log Analytics | Sampling: Adaptive | Retention: 90 days | Alerts: Configured for errors and latency | Smart detection: Enabled</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 tier (5 GB/month ingestion)</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dazg5tiueefb9okcfvozp">
        <w:r>
          <w:rPr>
            <w:rStyle w:val="Hyperlink"/>
            <w:rFonts w:ascii="Arial" w:cs="Arial" w:eastAsia="Arial" w:hAnsi="Arial"/>
            <w:sz w:val="20"/>
            <w:szCs w:val="20"/>
          </w:rPr>
          <w:t xml:space="preserve">  Search: Azure Monitor + App Insights courses</w:t>
        </w:r>
      </w:hyperlink>
    </w:p>
    <w:p>
      <w:pPr>
        <w:spacing w:after="80"/>
      </w:pPr>
      <w:r>
        <w:rPr>
          <w:rFonts w:ascii="Arial" w:cs="Arial" w:eastAsia="Arial" w:hAnsi="Arial"/>
          <w:b/>
          <w:bCs/>
          <w:color w:val="0078D4"/>
          <w:sz w:val="20"/>
          <w:szCs w:val="20"/>
        </w:rPr>
        <w:t xml:space="preserve">Microsoft Learn:</w:t>
      </w:r>
    </w:p>
    <w:p>
      <w:pPr>
        <w:spacing w:after="40"/>
      </w:pPr>
      <w:hyperlink w:history="1" r:id="rIdvb-izjbsxi3ieyjfynihb">
        <w:r>
          <w:rPr>
            <w:rStyle w:val="Hyperlink"/>
            <w:rFonts w:ascii="Arial" w:cs="Arial" w:eastAsia="Arial" w:hAnsi="Arial"/>
            <w:sz w:val="20"/>
            <w:szCs w:val="20"/>
          </w:rPr>
          <w:t xml:space="preserve">  Application Insights documentation</w:t>
        </w:r>
      </w:hyperlink>
    </w:p>
    <w:p>
      <w:pPr>
        <w:spacing w:after="40"/>
      </w:pPr>
      <w:hyperlink w:history="1" r:id="rId4wmryzkcu7vsbgtxd-rki">
        <w:r>
          <w:rPr>
            <w:rStyle w:val="Hyperlink"/>
            <w:rFonts w:ascii="Arial" w:cs="Arial" w:eastAsia="Arial" w:hAnsi="Arial"/>
            <w:sz w:val="20"/>
            <w:szCs w:val="20"/>
          </w:rPr>
          <w:t xml:space="preserve">  Monitor Azure Functions</w:t>
        </w:r>
      </w:hyperlink>
    </w:p>
    <w:p>
      <w:pPr>
        <w:spacing w:after="80"/>
      </w:pPr>
      <w:r>
        <w:rPr>
          <w:rFonts w:ascii="Arial" w:cs="Arial" w:eastAsia="Arial" w:hAnsi="Arial"/>
          <w:b/>
          <w:bCs/>
          <w:color w:val="0078D4"/>
          <w:sz w:val="20"/>
          <w:szCs w:val="20"/>
        </w:rPr>
        <w:t xml:space="preserve">YouTube Tutorials:</w:t>
      </w:r>
    </w:p>
    <w:p>
      <w:pPr>
        <w:spacing w:after="40"/>
      </w:pPr>
      <w:hyperlink w:history="1" r:id="rId4etnm9brul-f6qjbf3xp0">
        <w:r>
          <w:rPr>
            <w:rStyle w:val="Hyperlink"/>
            <w:rFonts w:ascii="Arial" w:cs="Arial" w:eastAsia="Arial" w:hAnsi="Arial"/>
            <w:sz w:val="20"/>
            <w:szCs w:val="20"/>
          </w:rPr>
          <w:t xml:space="preserve">  Search: Azure Application Insights tutorial</w:t>
        </w:r>
      </w:hyperlink>
    </w:p>
    <w:p>
      <w:r>
        <w:br w:type="page"/>
      </w:r>
    </w:p>
    <w:p>
      <w:pPr>
        <w:pStyle w:val="Heading2"/>
        <w:spacing w:after="160" w:before="280"/>
      </w:pPr>
      <w:r>
        <w:rPr>
          <w:rFonts w:ascii="Arial" w:cs="Arial" w:eastAsia="Arial" w:hAnsi="Arial"/>
          <w:b/>
          <w:bCs/>
          <w:color w:val="0078D4"/>
          <w:sz w:val="26"/>
          <w:szCs w:val="26"/>
        </w:rPr>
        <w:t xml:space="preserve">2.10  Azure Active Directory (Entra ID)</w:t>
      </w:r>
    </w:p>
    <w:p>
      <w:pPr>
        <w:spacing w:after="80"/>
      </w:pPr>
      <w:r>
        <w:rPr>
          <w:rFonts w:ascii="Arial" w:cs="Arial" w:eastAsia="Arial" w:hAnsi="Arial"/>
          <w:i/>
          <w:iCs/>
          <w:color w:val="888888"/>
          <w:sz w:val="18"/>
          <w:szCs w:val="18"/>
        </w:rPr>
        <w:t xml:space="preserve">Icon: Shield / identity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Microsoft Entra ID (formerly Azure Active Directory) is a cloud-based identity and access management service. It provides SSO, MFA, conditional access, and application integration.</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Handles user authentication for the Mule Migrator platform via SSO. Manages role-based access control (admin vs. developer roles). Provides Managed Identity for service-to-service authentication (Functions to Key Vault, PostgreSQL, etc.).</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Tier: Free | Auth: OAuth 2.0 / OIDC | App registrations: Frontend + Backend | Managed Identities: System-assigned on Functions | Roles: Admin, Developer</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 tier</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Advanced</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f7xc_ehak-fqrcdjzlaxg">
        <w:r>
          <w:rPr>
            <w:rStyle w:val="Hyperlink"/>
            <w:rFonts w:ascii="Arial" w:cs="Arial" w:eastAsia="Arial" w:hAnsi="Arial"/>
            <w:sz w:val="20"/>
            <w:szCs w:val="20"/>
          </w:rPr>
          <w:t xml:space="preserve">  Search: Microsoft Entra ID / Azure AD courses</w:t>
        </w:r>
      </w:hyperlink>
    </w:p>
    <w:p>
      <w:pPr>
        <w:spacing w:after="40"/>
      </w:pPr>
      <w:hyperlink w:history="1" r:id="rIdglzfsizzdprdyz5tx6bpo">
        <w:r>
          <w:rPr>
            <w:rStyle w:val="Hyperlink"/>
            <w:rFonts w:ascii="Arial" w:cs="Arial" w:eastAsia="Arial" w:hAnsi="Arial"/>
            <w:sz w:val="20"/>
            <w:szCs w:val="20"/>
          </w:rPr>
          <w:t xml:space="preserve">  Search: Azure Identity + RBAC</w:t>
        </w:r>
      </w:hyperlink>
    </w:p>
    <w:p>
      <w:pPr>
        <w:spacing w:after="80"/>
      </w:pPr>
      <w:r>
        <w:rPr>
          <w:rFonts w:ascii="Arial" w:cs="Arial" w:eastAsia="Arial" w:hAnsi="Arial"/>
          <w:b/>
          <w:bCs/>
          <w:color w:val="0078D4"/>
          <w:sz w:val="20"/>
          <w:szCs w:val="20"/>
        </w:rPr>
        <w:t xml:space="preserve">Microsoft Learn:</w:t>
      </w:r>
    </w:p>
    <w:p>
      <w:pPr>
        <w:spacing w:after="40"/>
      </w:pPr>
      <w:hyperlink w:history="1" r:id="rId26dblqbfwnxdoaycvyy5o">
        <w:r>
          <w:rPr>
            <w:rStyle w:val="Hyperlink"/>
            <w:rFonts w:ascii="Arial" w:cs="Arial" w:eastAsia="Arial" w:hAnsi="Arial"/>
            <w:sz w:val="20"/>
            <w:szCs w:val="20"/>
          </w:rPr>
          <w:t xml:space="preserve">  Microsoft Entra ID documentation</w:t>
        </w:r>
      </w:hyperlink>
    </w:p>
    <w:p>
      <w:pPr>
        <w:spacing w:after="40"/>
      </w:pPr>
      <w:hyperlink w:history="1" r:id="rIdvh3ecwiiy5tfakwtzfsxz">
        <w:r>
          <w:rPr>
            <w:rStyle w:val="Hyperlink"/>
            <w:rFonts w:ascii="Arial" w:cs="Arial" w:eastAsia="Arial" w:hAnsi="Arial"/>
            <w:sz w:val="20"/>
            <w:szCs w:val="20"/>
          </w:rPr>
          <w:t xml:space="preserve">  Managed identities overview</w:t>
        </w:r>
      </w:hyperlink>
    </w:p>
    <w:p>
      <w:pPr>
        <w:spacing w:after="80"/>
      </w:pPr>
      <w:r>
        <w:rPr>
          <w:rFonts w:ascii="Arial" w:cs="Arial" w:eastAsia="Arial" w:hAnsi="Arial"/>
          <w:b/>
          <w:bCs/>
          <w:color w:val="0078D4"/>
          <w:sz w:val="20"/>
          <w:szCs w:val="20"/>
        </w:rPr>
        <w:t xml:space="preserve">YouTube Tutorials:</w:t>
      </w:r>
    </w:p>
    <w:p>
      <w:pPr>
        <w:spacing w:after="40"/>
      </w:pPr>
      <w:hyperlink w:history="1" r:id="rIduhcewovk1bszz2er-fmef">
        <w:r>
          <w:rPr>
            <w:rStyle w:val="Hyperlink"/>
            <w:rFonts w:ascii="Arial" w:cs="Arial" w:eastAsia="Arial" w:hAnsi="Arial"/>
            <w:sz w:val="20"/>
            <w:szCs w:val="20"/>
          </w:rPr>
          <w:t xml:space="preserve">  Search: Azure AD / Entra ID tutorial</w:t>
        </w:r>
      </w:hyperlink>
    </w:p>
    <w:p>
      <w:r>
        <w:br w:type="page"/>
      </w:r>
    </w:p>
    <w:p>
      <w:pPr>
        <w:pStyle w:val="Heading2"/>
        <w:spacing w:after="160" w:before="280"/>
      </w:pPr>
      <w:r>
        <w:rPr>
          <w:rFonts w:ascii="Arial" w:cs="Arial" w:eastAsia="Arial" w:hAnsi="Arial"/>
          <w:b/>
          <w:bCs/>
          <w:color w:val="0078D4"/>
          <w:sz w:val="26"/>
          <w:szCs w:val="26"/>
        </w:rPr>
        <w:t xml:space="preserve">2.11  Azure Log Analytics</w:t>
      </w:r>
    </w:p>
    <w:p>
      <w:pPr>
        <w:spacing w:after="80"/>
      </w:pPr>
      <w:r>
        <w:rPr>
          <w:rFonts w:ascii="Arial" w:cs="Arial" w:eastAsia="Arial" w:hAnsi="Arial"/>
          <w:i/>
          <w:iCs/>
          <w:color w:val="888888"/>
          <w:sz w:val="18"/>
          <w:szCs w:val="18"/>
        </w:rPr>
        <w:t xml:space="preserve">Icon: Magnifying glass / logs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Azure Log Analytics is a tool in Azure Monitor used to edit and run log queries against data in Azure Monitor Logs. It uses the Kusto Query Language (KQL) for powerful data analysis.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Centralized logging workspace that collects diagnostic data from all Azure services. Used for querying logs with KQL, building dashboards, setting up alerts, and troubleshooting issues across the platform.</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SKU: Per-GB | Retention: 30 days | Connected: Application Insights, Azure Functions, PostgreSQL diagnostics | Data cap: 5 GB/day</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Included with Application Insights free tier</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j1mmclukyqst9sdqsmb4_">
        <w:r>
          <w:rPr>
            <w:rStyle w:val="Hyperlink"/>
            <w:rFonts w:ascii="Arial" w:cs="Arial" w:eastAsia="Arial" w:hAnsi="Arial"/>
            <w:sz w:val="20"/>
            <w:szCs w:val="20"/>
          </w:rPr>
          <w:t xml:space="preserve">  Search: Azure Log Analytics + KQL courses</w:t>
        </w:r>
      </w:hyperlink>
    </w:p>
    <w:p>
      <w:pPr>
        <w:spacing w:after="80"/>
      </w:pPr>
      <w:r>
        <w:rPr>
          <w:rFonts w:ascii="Arial" w:cs="Arial" w:eastAsia="Arial" w:hAnsi="Arial"/>
          <w:b/>
          <w:bCs/>
          <w:color w:val="0078D4"/>
          <w:sz w:val="20"/>
          <w:szCs w:val="20"/>
        </w:rPr>
        <w:t xml:space="preserve">Microsoft Learn:</w:t>
      </w:r>
    </w:p>
    <w:p>
      <w:pPr>
        <w:spacing w:after="40"/>
      </w:pPr>
      <w:hyperlink w:history="1" r:id="rIddxuzb1htlojwleqbqd6pc">
        <w:r>
          <w:rPr>
            <w:rStyle w:val="Hyperlink"/>
            <w:rFonts w:ascii="Arial" w:cs="Arial" w:eastAsia="Arial" w:hAnsi="Arial"/>
            <w:sz w:val="20"/>
            <w:szCs w:val="20"/>
          </w:rPr>
          <w:t xml:space="preserve">  Azure Log Analytics documentation</w:t>
        </w:r>
      </w:hyperlink>
    </w:p>
    <w:p>
      <w:pPr>
        <w:spacing w:after="40"/>
      </w:pPr>
      <w:hyperlink w:history="1" r:id="rIdyfzdovve_r9doqiwlnlbh">
        <w:r>
          <w:rPr>
            <w:rStyle w:val="Hyperlink"/>
            <w:rFonts w:ascii="Arial" w:cs="Arial" w:eastAsia="Arial" w:hAnsi="Arial"/>
            <w:sz w:val="20"/>
            <w:szCs w:val="20"/>
          </w:rPr>
          <w:t xml:space="preserve">  KQL quick reference</w:t>
        </w:r>
      </w:hyperlink>
    </w:p>
    <w:p>
      <w:pPr>
        <w:spacing w:after="80"/>
      </w:pPr>
      <w:r>
        <w:rPr>
          <w:rFonts w:ascii="Arial" w:cs="Arial" w:eastAsia="Arial" w:hAnsi="Arial"/>
          <w:b/>
          <w:bCs/>
          <w:color w:val="0078D4"/>
          <w:sz w:val="20"/>
          <w:szCs w:val="20"/>
        </w:rPr>
        <w:t xml:space="preserve">YouTube Tutorials:</w:t>
      </w:r>
    </w:p>
    <w:p>
      <w:pPr>
        <w:spacing w:after="40"/>
      </w:pPr>
      <w:hyperlink w:history="1" r:id="rIdlhnu3xrikovpuxsi4p24r">
        <w:r>
          <w:rPr>
            <w:rStyle w:val="Hyperlink"/>
            <w:rFonts w:ascii="Arial" w:cs="Arial" w:eastAsia="Arial" w:hAnsi="Arial"/>
            <w:sz w:val="20"/>
            <w:szCs w:val="20"/>
          </w:rPr>
          <w:t xml:space="preserve">  Search: Azure Log Analytics KQL tutorial</w:t>
        </w:r>
      </w:hyperlink>
    </w:p>
    <w:p>
      <w:r>
        <w:br w:type="page"/>
      </w:r>
    </w:p>
    <w:p>
      <w:pPr>
        <w:pStyle w:val="Heading2"/>
        <w:spacing w:after="160" w:before="280"/>
      </w:pPr>
      <w:r>
        <w:rPr>
          <w:rFonts w:ascii="Arial" w:cs="Arial" w:eastAsia="Arial" w:hAnsi="Arial"/>
          <w:b/>
          <w:bCs/>
          <w:color w:val="0078D4"/>
          <w:sz w:val="26"/>
          <w:szCs w:val="26"/>
        </w:rPr>
        <w:t xml:space="preserve">2.12  Terraform (HashiCorp)</w:t>
      </w:r>
    </w:p>
    <w:p>
      <w:pPr>
        <w:spacing w:after="80"/>
      </w:pPr>
      <w:r>
        <w:rPr>
          <w:rFonts w:ascii="Arial" w:cs="Arial" w:eastAsia="Arial" w:hAnsi="Arial"/>
          <w:i/>
          <w:iCs/>
          <w:color w:val="888888"/>
          <w:sz w:val="18"/>
          <w:szCs w:val="18"/>
        </w:rPr>
        <w:t xml:space="preserve">Icon: Infrastructure / blocks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What It Does</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Terraform is an open-source Infrastructure as Code (IaC) tool by HashiCorp. It allows you to define and provision infrastructure using declarative configuration files.</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Our Usage</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All Azure infrastructure is defined as code in 9 Terraform files (main.tf, variables.tf, outputs.tf, etc.). Enables reproducible deployments, version-controlled infrastructure, and easy environment replication.</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Configuration</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Provider: azurerm ~&gt; 3.0 | State: Azure Storage backend | Files: 9 .tf files | Resources: ~30 Azure resources | Modules: Custom networking, security</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Monthly Cost</w:t>
            </w:r>
          </w:p>
        </w:tc>
        <w:tc>
          <w:tcPr>
            <w:tcW w:type="dxa" w:w="6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 (open-source tool)</w:t>
            </w:r>
          </w:p>
        </w:tc>
      </w:tr>
      <w:t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color w:val="003366"/>
                <w:sz w:val="20"/>
                <w:szCs w:val="20"/>
              </w:rPr>
              <w:t xml:space="preserve">Difficulty Level</w:t>
            </w:r>
          </w:p>
        </w:tc>
        <w:tc>
          <w:tcPr>
            <w:tcW w:type="dxa" w:w="69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r>
    </w:tbl>
    <w:p>
      <w:pPr>
        <w:spacing w:after="80"/>
      </w:pPr>
      <w:r>
        <w:rPr>
          <w:rFonts w:ascii="Arial" w:cs="Arial" w:eastAsia="Arial" w:hAnsi="Arial"/>
          <w:sz w:val="20"/>
          <w:szCs w:val="20"/>
        </w:rPr>
        <w:t xml:space="preserve"/>
      </w:r>
    </w:p>
    <w:p>
      <w:pPr>
        <w:pStyle w:val="Heading3"/>
        <w:spacing w:after="120" w:before="200"/>
      </w:pPr>
      <w:r>
        <w:rPr>
          <w:rFonts w:ascii="Arial" w:cs="Arial" w:eastAsia="Arial" w:hAnsi="Arial"/>
          <w:b/>
          <w:bCs/>
          <w:color w:val="003366"/>
          <w:sz w:val="22"/>
          <w:szCs w:val="22"/>
        </w:rPr>
        <w:t xml:space="preserve">Learning Resources</w:t>
      </w:r>
    </w:p>
    <w:p>
      <w:pPr>
        <w:spacing w:after="80"/>
      </w:pPr>
      <w:r>
        <w:rPr>
          <w:rFonts w:ascii="Arial" w:cs="Arial" w:eastAsia="Arial" w:hAnsi="Arial"/>
          <w:b/>
          <w:bCs/>
          <w:color w:val="0078D4"/>
          <w:sz w:val="20"/>
          <w:szCs w:val="20"/>
        </w:rPr>
        <w:t xml:space="preserve">Udemy Courses:</w:t>
      </w:r>
    </w:p>
    <w:p>
      <w:pPr>
        <w:spacing w:after="40"/>
      </w:pPr>
      <w:hyperlink w:history="1" r:id="rIdkmqjfi65tw93pckvwjnd8">
        <w:r>
          <w:rPr>
            <w:rStyle w:val="Hyperlink"/>
            <w:rFonts w:ascii="Arial" w:cs="Arial" w:eastAsia="Arial" w:hAnsi="Arial"/>
            <w:sz w:val="20"/>
            <w:szCs w:val="20"/>
          </w:rPr>
          <w:t xml:space="preserve">  Search: Terraform on Azure courses</w:t>
        </w:r>
      </w:hyperlink>
    </w:p>
    <w:p>
      <w:pPr>
        <w:spacing w:after="40"/>
      </w:pPr>
      <w:hyperlink w:history="1" r:id="rIdcye7bxrjdthgwlyew3xb_">
        <w:r>
          <w:rPr>
            <w:rStyle w:val="Hyperlink"/>
            <w:rFonts w:ascii="Arial" w:cs="Arial" w:eastAsia="Arial" w:hAnsi="Arial"/>
            <w:sz w:val="20"/>
            <w:szCs w:val="20"/>
          </w:rPr>
          <w:t xml:space="preserve">  Search: Terraform fundamentals</w:t>
        </w:r>
      </w:hyperlink>
    </w:p>
    <w:p>
      <w:pPr>
        <w:spacing w:after="80"/>
      </w:pPr>
      <w:r>
        <w:rPr>
          <w:rFonts w:ascii="Arial" w:cs="Arial" w:eastAsia="Arial" w:hAnsi="Arial"/>
          <w:b/>
          <w:bCs/>
          <w:color w:val="0078D4"/>
          <w:sz w:val="20"/>
          <w:szCs w:val="20"/>
        </w:rPr>
        <w:t xml:space="preserve">Microsoft Learn:</w:t>
      </w:r>
    </w:p>
    <w:p>
      <w:pPr>
        <w:spacing w:after="40"/>
      </w:pPr>
      <w:hyperlink w:history="1" r:id="rIdcf-thmywyihftyd_ea_zb">
        <w:r>
          <w:rPr>
            <w:rStyle w:val="Hyperlink"/>
            <w:rFonts w:ascii="Arial" w:cs="Arial" w:eastAsia="Arial" w:hAnsi="Arial"/>
            <w:sz w:val="20"/>
            <w:szCs w:val="20"/>
          </w:rPr>
          <w:t xml:space="preserve">  Terraform on Azure documentation</w:t>
        </w:r>
      </w:hyperlink>
    </w:p>
    <w:p>
      <w:pPr>
        <w:spacing w:after="80"/>
      </w:pPr>
      <w:r>
        <w:rPr>
          <w:rFonts w:ascii="Arial" w:cs="Arial" w:eastAsia="Arial" w:hAnsi="Arial"/>
          <w:b/>
          <w:bCs/>
          <w:color w:val="0078D4"/>
          <w:sz w:val="20"/>
          <w:szCs w:val="20"/>
        </w:rPr>
        <w:t xml:space="preserve">HashiCorp Learn:</w:t>
      </w:r>
    </w:p>
    <w:p>
      <w:pPr>
        <w:spacing w:after="40"/>
      </w:pPr>
      <w:hyperlink w:history="1" r:id="rIdo1vp1ylz77cen-cvvb9fe">
        <w:r>
          <w:rPr>
            <w:rStyle w:val="Hyperlink"/>
            <w:rFonts w:ascii="Arial" w:cs="Arial" w:eastAsia="Arial" w:hAnsi="Arial"/>
            <w:sz w:val="20"/>
            <w:szCs w:val="20"/>
          </w:rPr>
          <w:t xml:space="preserve">  HashiCorp Learn: Terraform Azure</w:t>
        </w:r>
      </w:hyperlink>
    </w:p>
    <w:p>
      <w:pPr>
        <w:spacing w:after="80"/>
      </w:pPr>
      <w:r>
        <w:rPr>
          <w:rFonts w:ascii="Arial" w:cs="Arial" w:eastAsia="Arial" w:hAnsi="Arial"/>
          <w:b/>
          <w:bCs/>
          <w:color w:val="0078D4"/>
          <w:sz w:val="20"/>
          <w:szCs w:val="20"/>
        </w:rPr>
        <w:t xml:space="preserve">YouTube Tutorials:</w:t>
      </w:r>
    </w:p>
    <w:p>
      <w:pPr>
        <w:spacing w:after="40"/>
      </w:pPr>
      <w:hyperlink w:history="1" r:id="rId9cjgvkuvqmdnbl0oidswt">
        <w:r>
          <w:rPr>
            <w:rStyle w:val="Hyperlink"/>
            <w:rFonts w:ascii="Arial" w:cs="Arial" w:eastAsia="Arial" w:hAnsi="Arial"/>
            <w:sz w:val="20"/>
            <w:szCs w:val="20"/>
          </w:rPr>
          <w:t xml:space="preserve">  Search: Terraform Azure tutorial</w:t>
        </w:r>
      </w:hyperlink>
    </w:p>
    <w:p>
      <w:r>
        <w:br w:type="page"/>
      </w:r>
    </w:p>
    <w:p>
      <w:pPr>
        <w:pStyle w:val="Heading1"/>
        <w:spacing w:after="200" w:before="360"/>
      </w:pPr>
      <w:r>
        <w:rPr>
          <w:rFonts w:ascii="Arial" w:cs="Arial" w:eastAsia="Arial" w:hAnsi="Arial"/>
          <w:b/>
          <w:bCs/>
          <w:color w:val="003366"/>
          <w:sz w:val="32"/>
          <w:szCs w:val="32"/>
        </w:rPr>
        <w:t xml:space="preserve">3. Non-Azure Technologies</w:t>
      </w:r>
    </w:p>
    <w:p>
      <w:pPr>
        <w:pBdr>
          <w:bottom w:val="single" w:color="0078D4" w:sz="4" w:space="1"/>
        </w:pBdr>
        <w:spacing w:after="200"/>
      </w:pPr>
    </w:p>
    <w:p>
      <w:pPr>
        <w:spacing w:after="80"/>
      </w:pPr>
      <w:r>
        <w:rPr>
          <w:rFonts w:ascii="Arial" w:cs="Arial" w:eastAsia="Arial" w:hAnsi="Arial"/>
          <w:sz w:val="20"/>
          <w:szCs w:val="20"/>
        </w:rPr>
        <w:t xml:space="preserve">In addition to Azure services, the Mule Migrator platform uses the following core technologies: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8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556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sz w:val="20"/>
                <w:szCs w:val="20"/>
              </w:rPr>
              <w:t xml:space="preserve">Python 3.12</w:t>
            </w:r>
          </w:p>
        </w:tc>
        <w:tc>
          <w:tcPr>
            <w:tcW w:type="dxa" w:w="1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Backend language</w:t>
            </w:r>
          </w:p>
        </w:tc>
        <w:tc>
          <w:tcPr>
            <w:tcW w:type="dxa" w:w="5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All Azure Functions are written in Python 3.12. Used for API logic, database operations, OpenAI integration, and queue processing.</w:t>
            </w:r>
          </w:p>
          <w:p>
            <w:pPr>
              <w:spacing w:after="40"/>
            </w:pPr>
            <w:hyperlink w:history="1" r:id="rIdx5sph0jght1lwp-90ww89">
              <w:r>
                <w:rPr>
                  <w:rStyle w:val="Hyperlink"/>
                  <w:rFonts w:ascii="Arial" w:cs="Arial" w:eastAsia="Arial" w:hAnsi="Arial"/>
                  <w:sz w:val="20"/>
                  <w:szCs w:val="20"/>
                </w:rPr>
                <w:t xml:space="preserve">Udemy courses</w:t>
              </w:r>
            </w:hyperlink>
          </w:p>
          <w:p>
            <w:pPr>
              <w:spacing w:after="40"/>
            </w:pPr>
            <w:hyperlink w:history="1" r:id="rIdscpz8vkmo6w9kzcxn8czx">
              <w:r>
                <w:rPr>
                  <w:rStyle w:val="Hyperlink"/>
                  <w:rFonts w:ascii="Arial" w:cs="Arial" w:eastAsia="Arial" w:hAnsi="Arial"/>
                  <w:sz w:val="20"/>
                  <w:szCs w:val="20"/>
                </w:rPr>
                <w:t xml:space="preserve">Official docs</w:t>
              </w:r>
            </w:hyperlink>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React 18 + TypeScript</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Frontend framework</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sz w:val="20"/>
                <w:szCs w:val="20"/>
              </w:rPr>
              <w:t xml:space="preserve">The Mule Migrator UI is built with React 18 and TypeScript. Features include migration wizard, code diff viewer, real-time build status, and project dashboard.</w:t>
            </w:r>
          </w:p>
          <w:p>
            <w:pPr>
              <w:spacing w:after="40"/>
            </w:pPr>
            <w:hyperlink w:history="1" r:id="rIdlvnesefqkhjsbtq1mrgw9">
              <w:r>
                <w:rPr>
                  <w:rStyle w:val="Hyperlink"/>
                  <w:rFonts w:ascii="Arial" w:cs="Arial" w:eastAsia="Arial" w:hAnsi="Arial"/>
                  <w:sz w:val="20"/>
                  <w:szCs w:val="20"/>
                </w:rPr>
                <w:t xml:space="preserve">Udemy courses</w:t>
              </w:r>
            </w:hyperlink>
          </w:p>
          <w:p>
            <w:pPr>
              <w:spacing w:after="40"/>
            </w:pPr>
            <w:hyperlink w:history="1" r:id="rIdd98pjy7kfa8pbr5wekkfb">
              <w:r>
                <w:rPr>
                  <w:rStyle w:val="Hyperlink"/>
                  <w:rFonts w:ascii="Arial" w:cs="Arial" w:eastAsia="Arial" w:hAnsi="Arial"/>
                  <w:sz w:val="20"/>
                  <w:szCs w:val="20"/>
                </w:rPr>
                <w:t xml:space="preserve">Official docs</w:t>
              </w:r>
            </w:hyperlink>
          </w:p>
        </w:tc>
      </w:tr>
      <w:tr>
        <w:tc>
          <w:tcPr>
            <w:tcW w:type="dxa" w:w="2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sz w:val="20"/>
                <w:szCs w:val="20"/>
              </w:rPr>
              <w:t xml:space="preserve">Tailwind CSS</w:t>
            </w:r>
          </w:p>
        </w:tc>
        <w:tc>
          <w:tcPr>
            <w:tcW w:type="dxa" w:w="1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UI styling framework</w:t>
            </w:r>
          </w:p>
        </w:tc>
        <w:tc>
          <w:tcPr>
            <w:tcW w:type="dxa" w:w="5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Used for all frontend styling. Provides utility-first CSS classes for rapid UI development with a consistent design system.</w:t>
            </w:r>
          </w:p>
          <w:p>
            <w:pPr>
              <w:spacing w:after="40"/>
            </w:pPr>
            <w:hyperlink w:history="1" r:id="rId7mujd4uxam0yu0rl9cwgy">
              <w:r>
                <w:rPr>
                  <w:rStyle w:val="Hyperlink"/>
                  <w:rFonts w:ascii="Arial" w:cs="Arial" w:eastAsia="Arial" w:hAnsi="Arial"/>
                  <w:sz w:val="20"/>
                  <w:szCs w:val="20"/>
                </w:rPr>
                <w:t xml:space="preserve">Udemy courses</w:t>
              </w:r>
            </w:hyperlink>
          </w:p>
          <w:p>
            <w:pPr>
              <w:spacing w:after="40"/>
            </w:pPr>
            <w:hyperlink w:history="1" r:id="rIdmjggvi0ne5olit-trpznf">
              <w:r>
                <w:rPr>
                  <w:rStyle w:val="Hyperlink"/>
                  <w:rFonts w:ascii="Arial" w:cs="Arial" w:eastAsia="Arial" w:hAnsi="Arial"/>
                  <w:sz w:val="20"/>
                  <w:szCs w:val="20"/>
                </w:rPr>
                <w:t xml:space="preserve">Official docs</w:t>
              </w:r>
            </w:hyperlink>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PostgreSQL + pgvector</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Database + vector search</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sz w:val="20"/>
                <w:szCs w:val="20"/>
              </w:rPr>
              <w:t xml:space="preserve">PostgreSQL is the core relational database. The pgvector extension enables vector similarity search for RAG-based code pattern matching.</w:t>
            </w:r>
          </w:p>
          <w:p>
            <w:pPr>
              <w:spacing w:after="40"/>
            </w:pPr>
            <w:hyperlink w:history="1" r:id="rIdx2xfiblm29eofzf7t-r46">
              <w:r>
                <w:rPr>
                  <w:rStyle w:val="Hyperlink"/>
                  <w:rFonts w:ascii="Arial" w:cs="Arial" w:eastAsia="Arial" w:hAnsi="Arial"/>
                  <w:sz w:val="20"/>
                  <w:szCs w:val="20"/>
                </w:rPr>
                <w:t xml:space="preserve">Udemy courses</w:t>
              </w:r>
            </w:hyperlink>
          </w:p>
          <w:p>
            <w:pPr>
              <w:spacing w:after="40"/>
            </w:pPr>
            <w:hyperlink w:history="1" r:id="rId_cgkk61mtipv_kdx55d_r">
              <w:r>
                <w:rPr>
                  <w:rStyle w:val="Hyperlink"/>
                  <w:rFonts w:ascii="Arial" w:cs="Arial" w:eastAsia="Arial" w:hAnsi="Arial"/>
                  <w:sz w:val="20"/>
                  <w:szCs w:val="20"/>
                </w:rPr>
                <w:t xml:space="preserve">Official docs</w:t>
              </w:r>
            </w:hyperlink>
          </w:p>
        </w:tc>
      </w:tr>
      <w:tr>
        <w:tc>
          <w:tcPr>
            <w:tcW w:type="dxa" w:w="2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sz w:val="20"/>
                <w:szCs w:val="20"/>
              </w:rPr>
              <w:t xml:space="preserve">Azure Functions Core Tools</w:t>
            </w:r>
          </w:p>
        </w:tc>
        <w:tc>
          <w:tcPr>
            <w:tcW w:type="dxa" w:w="18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Local development</w:t>
            </w:r>
          </w:p>
        </w:tc>
        <w:tc>
          <w:tcPr>
            <w:tcW w:type="dxa" w:w="5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CLI tool for local Azure Functions development and testing. Enables running functions locally before deploying to Azure.</w:t>
            </w:r>
          </w:p>
          <w:p>
            <w:pPr>
              <w:spacing w:after="40"/>
            </w:pPr>
            <w:hyperlink w:history="1" r:id="rIdt_wqkh6qpvvqk79wdpxa5">
              <w:r>
                <w:rPr>
                  <w:rStyle w:val="Hyperlink"/>
                  <w:rFonts w:ascii="Arial" w:cs="Arial" w:eastAsia="Arial" w:hAnsi="Arial"/>
                  <w:sz w:val="20"/>
                  <w:szCs w:val="20"/>
                </w:rPr>
                <w:t xml:space="preserve">Udemy courses</w:t>
              </w:r>
            </w:hyperlink>
          </w:p>
          <w:p>
            <w:pPr>
              <w:spacing w:after="40"/>
            </w:pPr>
            <w:hyperlink w:history="1" r:id="rIdxmrlq2qgrmgjdy7mkdwfo">
              <w:r>
                <w:rPr>
                  <w:rStyle w:val="Hyperlink"/>
                  <w:rFonts w:ascii="Arial" w:cs="Arial" w:eastAsia="Arial" w:hAnsi="Arial"/>
                  <w:sz w:val="20"/>
                  <w:szCs w:val="20"/>
                </w:rPr>
                <w:t xml:space="preserve">Official docs</w:t>
              </w:r>
            </w:hyperlink>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Git + GitHub</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40"/>
            </w:pPr>
            <w:r>
              <w:rPr>
                <w:rFonts w:ascii="Arial" w:cs="Arial" w:eastAsia="Arial" w:hAnsi="Arial"/>
                <w:sz w:val="20"/>
                <w:szCs w:val="20"/>
              </w:rPr>
              <w:t xml:space="preserve">All source code is managed in GitHub repositories. Used for version control, code reviews, and CI/CD pipeline triggers.</w:t>
            </w:r>
          </w:p>
          <w:p>
            <w:pPr>
              <w:spacing w:after="40"/>
            </w:pPr>
            <w:hyperlink w:history="1" r:id="rIdnclruv0hjedxmtgic4i4x">
              <w:r>
                <w:rPr>
                  <w:rStyle w:val="Hyperlink"/>
                  <w:rFonts w:ascii="Arial" w:cs="Arial" w:eastAsia="Arial" w:hAnsi="Arial"/>
                  <w:sz w:val="20"/>
                  <w:szCs w:val="20"/>
                </w:rPr>
                <w:t xml:space="preserve">Udemy courses</w:t>
              </w:r>
            </w:hyperlink>
          </w:p>
          <w:p>
            <w:pPr>
              <w:spacing w:after="40"/>
            </w:pPr>
            <w:hyperlink w:history="1" r:id="rIdlha6crh1u59of244d67vr">
              <w:r>
                <w:rPr>
                  <w:rStyle w:val="Hyperlink"/>
                  <w:rFonts w:ascii="Arial" w:cs="Arial" w:eastAsia="Arial" w:hAnsi="Arial"/>
                  <w:sz w:val="20"/>
                  <w:szCs w:val="20"/>
                </w:rPr>
                <w:t xml:space="preserve">Official docs</w:t>
              </w:r>
            </w:hyperlink>
          </w:p>
        </w:tc>
      </w:tr>
    </w:tbl>
    <w:p>
      <w:r>
        <w:br w:type="page"/>
      </w:r>
    </w:p>
    <w:p>
      <w:pPr>
        <w:pStyle w:val="Heading1"/>
        <w:spacing w:after="200" w:before="360"/>
      </w:pPr>
      <w:r>
        <w:rPr>
          <w:rFonts w:ascii="Arial" w:cs="Arial" w:eastAsia="Arial" w:hAnsi="Arial"/>
          <w:b/>
          <w:bCs/>
          <w:color w:val="003366"/>
          <w:sz w:val="32"/>
          <w:szCs w:val="32"/>
        </w:rPr>
        <w:t xml:space="preserve">4. Cost Summary</w:t>
      </w:r>
    </w:p>
    <w:p>
      <w:pPr>
        <w:pBdr>
          <w:bottom w:val="single" w:color="0078D4" w:sz="4" w:space="1"/>
        </w:pBdr>
        <w:spacing w:after="200"/>
      </w:pPr>
    </w:p>
    <w:p>
      <w:pPr>
        <w:spacing w:after="80"/>
      </w:pPr>
      <w:r>
        <w:rPr>
          <w:rFonts w:ascii="Arial" w:cs="Arial" w:eastAsia="Arial" w:hAnsi="Arial"/>
          <w:sz w:val="20"/>
          <w:szCs w:val="20"/>
        </w:rPr>
        <w:t xml:space="preserve">Estimated monthly cost breakdown for the Mule Migrator platform:</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68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c>
          <w:tcPr>
            <w:tcW w:type="dxa" w:w="268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 Model</w:t>
            </w:r>
          </w:p>
        </w:tc>
      </w:tr>
      <w:tr>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Azure Functions (Consumption Y1)</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right"/>
            </w:pPr>
            <w:r>
              <w:rPr>
                <w:rFonts w:ascii="Arial" w:cs="Arial" w:eastAsia="Arial" w:hAnsi="Arial"/>
                <w:b/>
                <w:bCs/>
                <w:sz w:val="20"/>
                <w:szCs w:val="20"/>
              </w:rPr>
              <w:t xml:space="preserve">$0-5</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 per execution</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Azure Static Web Apps (Standard)</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right"/>
            </w:pPr>
            <w:r>
              <w:rPr>
                <w:rFonts w:ascii="Arial" w:cs="Arial" w:eastAsia="Arial" w:hAnsi="Arial"/>
                <w:b/>
                <w:bCs/>
                <w:sz w:val="20"/>
                <w:szCs w:val="20"/>
              </w:rPr>
              <w:t xml:space="preserve">$9</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Fixed monthly</w:t>
            </w:r>
          </w:p>
        </w:tc>
      </w:tr>
      <w:tr>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Azure Database for PostgreSQL (B1ms)</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right"/>
            </w:pPr>
            <w:r>
              <w:rPr>
                <w:rFonts w:ascii="Arial" w:cs="Arial" w:eastAsia="Arial" w:hAnsi="Arial"/>
                <w:b/>
                <w:bCs/>
                <w:sz w:val="20"/>
                <w:szCs w:val="20"/>
              </w:rPr>
              <w:t xml:space="preserve">$15</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monthly</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Azure Cache for Redis (Basic C0)</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right"/>
            </w:pPr>
            <w:r>
              <w:rPr>
                <w:rFonts w:ascii="Arial" w:cs="Arial" w:eastAsia="Arial" w:hAnsi="Arial"/>
                <w:b/>
                <w:bCs/>
                <w:sz w:val="20"/>
                <w:szCs w:val="20"/>
              </w:rPr>
              <w:t xml:space="preserve">$15</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Fixed monthly</w:t>
            </w:r>
          </w:p>
        </w:tc>
      </w:tr>
      <w:tr>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Azure OpenAI Service</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right"/>
            </w:pPr>
            <w:r>
              <w:rPr>
                <w:rFonts w:ascii="Arial" w:cs="Arial" w:eastAsia="Arial" w:hAnsi="Arial"/>
                <w:b/>
                <w:bCs/>
                <w:sz w:val="20"/>
                <w:szCs w:val="20"/>
              </w:rPr>
              <w:t xml:space="preserve">$5-20</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 per token</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Azure Key Vault</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right"/>
            </w:pPr>
            <w:r>
              <w:rPr>
                <w:rFonts w:ascii="Arial" w:cs="Arial" w:eastAsia="Arial" w:hAnsi="Arial"/>
                <w:b/>
                <w:bCs/>
                <w:sz w:val="20"/>
                <w:szCs w:val="20"/>
              </w:rPr>
              <w:t xml:space="preserve">$1</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operation</w:t>
            </w:r>
          </w:p>
        </w:tc>
      </w:tr>
      <w:tr>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Azure Storage Account</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right"/>
            </w:pPr>
            <w:r>
              <w:rPr>
                <w:rFonts w:ascii="Arial" w:cs="Arial" w:eastAsia="Arial" w:hAnsi="Arial"/>
                <w:b/>
                <w:bCs/>
                <w:sz w:val="20"/>
                <w:szCs w:val="20"/>
              </w:rPr>
              <w:t xml:space="preserve">&lt;$1</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 transaction</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Azure Virtual Network</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right"/>
            </w:pPr>
            <w:r>
              <w:rPr>
                <w:rFonts w:ascii="Arial" w:cs="Arial" w:eastAsia="Arial" w:hAnsi="Arial"/>
                <w:b/>
                <w:bCs/>
                <w:sz w:val="20"/>
                <w:szCs w:val="20"/>
              </w:rPr>
              <w:t xml:space="preserve">Free</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charge</w:t>
            </w:r>
          </w:p>
        </w:tc>
      </w:tr>
      <w:tr>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Application Insights</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right"/>
            </w:pPr>
            <w:r>
              <w:rPr>
                <w:rFonts w:ascii="Arial" w:cs="Arial" w:eastAsia="Arial" w:hAnsi="Arial"/>
                <w:b/>
                <w:bCs/>
                <w:sz w:val="20"/>
                <w:szCs w:val="20"/>
              </w:rPr>
              <w:t xml:space="preserve">Free</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GB/month free</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Azure AD / Entra ID</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right"/>
            </w:pPr>
            <w:r>
              <w:rPr>
                <w:rFonts w:ascii="Arial" w:cs="Arial" w:eastAsia="Arial" w:hAnsi="Arial"/>
                <w:b/>
                <w:bCs/>
                <w:sz w:val="20"/>
                <w:szCs w:val="20"/>
              </w:rPr>
              <w:t xml:space="preserve">Free</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 tier</w:t>
            </w:r>
          </w:p>
        </w:tc>
      </w:tr>
      <w:tr>
        <w:tc>
          <w:tcPr>
            <w:tcW w:type="dxa" w:w="40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 Analytics</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right"/>
            </w:pPr>
            <w:r>
              <w:rPr>
                <w:rFonts w:ascii="Arial" w:cs="Arial" w:eastAsia="Arial" w:hAnsi="Arial"/>
                <w:b/>
                <w:bCs/>
                <w:sz w:val="20"/>
                <w:szCs w:val="20"/>
              </w:rPr>
              <w:t xml:space="preserve">Included</w:t>
            </w:r>
          </w:p>
        </w:tc>
        <w:tc>
          <w:tcPr>
            <w:tcW w:type="dxa" w:w="268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With App Insights</w:t>
            </w:r>
          </w:p>
        </w:tc>
      </w:tr>
      <w:tr>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Terraform</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right"/>
            </w:pPr>
            <w:r>
              <w:rPr>
                <w:rFonts w:ascii="Arial" w:cs="Arial" w:eastAsia="Arial" w:hAnsi="Arial"/>
                <w:b/>
                <w:bCs/>
                <w:sz w:val="20"/>
                <w:szCs w:val="20"/>
              </w:rPr>
              <w:t xml:space="preserve">Free</w:t>
            </w:r>
          </w:p>
        </w:tc>
        <w:tc>
          <w:tcPr>
            <w:tcW w:type="dxa" w:w="268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Open-source tool</w:t>
            </w:r>
          </w:p>
        </w:tc>
      </w:tr>
      <w:tr>
        <w:tc>
          <w:tcPr>
            <w:tcW w:type="dxa" w:w="40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r>
              <w:rPr>
                <w:rFonts w:ascii="Arial" w:cs="Arial" w:eastAsia="Arial" w:hAnsi="Arial"/>
                <w:b/>
                <w:bCs/>
                <w:color w:val="FFFFFF"/>
                <w:sz w:val="22"/>
                <w:szCs w:val="22"/>
              </w:rPr>
              <w:t xml:space="preserve">TOTAL (ESTIMATED)</w:t>
            </w:r>
          </w:p>
        </w:tc>
        <w:tc>
          <w:tcPr>
            <w:tcW w:type="dxa" w:w="268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$45-66</w:t>
            </w:r>
          </w:p>
        </w:tc>
        <w:tc>
          <w:tcPr>
            <w:tcW w:type="dxa" w:w="268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Per month</w:t>
            </w:r>
          </w:p>
        </w:tc>
      </w:tr>
    </w:tbl>
    <w:p>
      <w:r>
        <w:br w:type="page"/>
      </w:r>
    </w:p>
    <w:p>
      <w:pPr>
        <w:pStyle w:val="Heading1"/>
        <w:spacing w:after="200" w:before="360"/>
      </w:pPr>
      <w:r>
        <w:rPr>
          <w:rFonts w:ascii="Arial" w:cs="Arial" w:eastAsia="Arial" w:hAnsi="Arial"/>
          <w:b/>
          <w:bCs/>
          <w:color w:val="003366"/>
          <w:sz w:val="32"/>
          <w:szCs w:val="32"/>
        </w:rPr>
        <w:t xml:space="preserve">5. Recommended Learning Path</w:t>
      </w:r>
    </w:p>
    <w:p>
      <w:pPr>
        <w:pBdr>
          <w:bottom w:val="single" w:color="0078D4" w:sz="4" w:space="1"/>
        </w:pBdr>
        <w:spacing w:after="200"/>
      </w:pPr>
    </w:p>
    <w:p>
      <w:pPr>
        <w:spacing w:after="80"/>
      </w:pPr>
      <w:r>
        <w:rPr>
          <w:rFonts w:ascii="Arial" w:cs="Arial" w:eastAsia="Arial" w:hAnsi="Arial"/>
          <w:sz w:val="20"/>
          <w:szCs w:val="20"/>
        </w:rPr>
        <w:t xml:space="preserve">Follow this recommended learning sequence to build your skills from foundational Azure concepts through to platform-specific expertise. Total estimated time: 8-10 weeks.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360"/>
      </w:tblGrid>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12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436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You Will Learn</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color w:val="003366"/>
                <w:sz w:val="20"/>
                <w:szCs w:val="20"/>
              </w:rPr>
              <w:t xml:space="preserve">Azure Fundamentals (AZ-900)</w:t>
            </w:r>
          </w:p>
        </w:tc>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1 week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Core Azure concepts: subscriptions, resource groups, regions, pricing. Foundation for everything else.</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color w:val="003366"/>
                <w:sz w:val="20"/>
                <w:szCs w:val="20"/>
              </w:rPr>
              <w:t xml:space="preserve">Python for Azure Functions</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Arial" w:cs="Arial" w:eastAsia="Arial" w:hAnsi="Arial"/>
                <w:b/>
                <w:bCs/>
                <w:sz w:val="20"/>
                <w:szCs w:val="20"/>
              </w:rPr>
              <w:t xml:space="preserve">1 week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Python programming + Azure Functions SDK. Learn HTTP triggers, queue triggers, bindings, and local debugging.</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color w:val="003366"/>
                <w:sz w:val="20"/>
                <w:szCs w:val="20"/>
              </w:rPr>
              <w:t xml:space="preserve">React + TypeScript</w:t>
            </w:r>
          </w:p>
        </w:tc>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2 weeks</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React components, hooks, state management, TypeScript types, Vite build tooling, and Tailwind CSS.</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color w:val="003366"/>
                <w:sz w:val="20"/>
                <w:szCs w:val="20"/>
              </w:rPr>
              <w:t xml:space="preserve">PostgreSQL + pgvector</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Arial" w:cs="Arial" w:eastAsia="Arial" w:hAnsi="Arial"/>
                <w:b/>
                <w:bCs/>
                <w:sz w:val="20"/>
                <w:szCs w:val="20"/>
              </w:rPr>
              <w:t xml:space="preserve">1 week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SQL fundamentals, PostgreSQL administration, pgvector extension for vector similarity search.</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color w:val="003366"/>
                <w:sz w:val="20"/>
                <w:szCs w:val="20"/>
              </w:rPr>
              <w:t xml:space="preserve">Azure OpenAI Service</w:t>
            </w:r>
          </w:p>
        </w:tc>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1 week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GPT API usage, prompt engineering, embeddings, RAG patterns, and token management.</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color w:val="003366"/>
                <w:sz w:val="20"/>
                <w:szCs w:val="20"/>
              </w:rPr>
              <w:t xml:space="preserve">Terraform on Azure</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Arial" w:cs="Arial" w:eastAsia="Arial" w:hAnsi="Arial"/>
                <w:b/>
                <w:bCs/>
                <w:sz w:val="20"/>
                <w:szCs w:val="20"/>
              </w:rPr>
              <w:t xml:space="preserve">1 week</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HCL syntax, providers, resources, state management, modules, and Azure-specific patterns.</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3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color w:val="003366"/>
                <w:sz w:val="20"/>
                <w:szCs w:val="20"/>
              </w:rPr>
              <w:t xml:space="preserve">Azure Security (Entra ID, Key Vault)</w:t>
            </w:r>
          </w:p>
        </w:tc>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1 week</w:t>
            </w:r>
          </w:p>
        </w:tc>
        <w:tc>
          <w:tcPr>
            <w:tcW w:type="dxa" w:w="43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sz w:val="20"/>
                <w:szCs w:val="20"/>
              </w:rPr>
              <w:t xml:space="preserve">Identity management, Managed Identities, RBAC, secrets management, private endpoints.</w:t>
            </w:r>
          </w:p>
        </w:tc>
      </w:tr>
      <w:tr>
        <w:tc>
          <w:tcPr>
            <w:tcW w:type="dxa" w:w="6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color w:val="003366"/>
                <w:sz w:val="20"/>
                <w:szCs w:val="20"/>
              </w:rPr>
              <w:t xml:space="preserve">Azure Monitoring</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Arial" w:cs="Arial" w:eastAsia="Arial" w:hAnsi="Arial"/>
                <w:b/>
                <w:bCs/>
                <w:sz w:val="20"/>
                <w:szCs w:val="20"/>
              </w:rPr>
              <w:t xml:space="preserve">3 days</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Application Insights, Log Analytics, KQL queries, alerts, and dashboards.</w:t>
            </w:r>
          </w:p>
        </w:tc>
      </w:tr>
      <w:tr>
        <w:tc>
          <w:tcPr>
            <w:tcW w:type="dxa" w:w="600"/>
            <w:gridSpan w:val="2"/>
            <w:tcBorders>
              <w:top w:val="single" w:color="B0C4DE" w:sz="1"/>
              <w:left w:val="single" w:color="B0C4DE" w:sz="1"/>
              <w:bottom w:val="single" w:color="B0C4DE" w:sz="1"/>
              <w:right w:val="single" w:color="B0C4DE"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TOTAL ESTIMATED TIME</w:t>
            </w:r>
          </w:p>
        </w:tc>
        <w:tc>
          <w:tcPr>
            <w:tcW w:type="dxa" w:w="1200"/>
            <w:tcBorders>
              <w:top w:val="single" w:color="B0C4DE" w:sz="1"/>
              <w:left w:val="single" w:color="B0C4DE" w:sz="1"/>
              <w:bottom w:val="single" w:color="B0C4DE" w:sz="1"/>
              <w:right w:val="single" w:color="B0C4DE"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8-10 weeks</w:t>
            </w:r>
          </w:p>
        </w:tc>
        <w:tc>
          <w:tcPr>
            <w:tcW w:type="dxa" w:w="4360"/>
            <w:tcBorders>
              <w:top w:val="single" w:color="B0C4DE" w:sz="1"/>
              <w:left w:val="single" w:color="B0C4DE" w:sz="1"/>
              <w:bottom w:val="single" w:color="B0C4DE" w:sz="1"/>
              <w:right w:val="single" w:color="B0C4DE" w:sz="1"/>
            </w:tcBorders>
            <w:shd w:fill="003366" w:val="clear"/>
            <w:tcMar>
              <w:top w:type="dxa" w:w="80"/>
              <w:left w:type="dxa" w:w="120"/>
              <w:bottom w:type="dxa" w:w="80"/>
              <w:right w:type="dxa" w:w="120"/>
            </w:tcMar>
          </w:tcPr>
          <w:p>
            <w:r>
              <w:rPr>
                <w:rFonts w:ascii="Arial" w:cs="Arial" w:eastAsia="Arial" w:hAnsi="Arial"/>
                <w:color w:val="FFFFFF"/>
                <w:sz w:val="20"/>
                <w:szCs w:val="20"/>
              </w:rPr>
              <w:t xml:space="preserve">Dedicated part-time study (10-15 hours/week)</w:t>
            </w:r>
          </w:p>
        </w:tc>
      </w:tr>
    </w:tbl>
    <w:p>
      <w:r>
        <w:br w:type="page"/>
      </w:r>
    </w:p>
    <w:p>
      <w:pPr>
        <w:pStyle w:val="Heading1"/>
        <w:spacing w:after="200" w:before="360"/>
      </w:pPr>
      <w:r>
        <w:rPr>
          <w:rFonts w:ascii="Arial" w:cs="Arial" w:eastAsia="Arial" w:hAnsi="Arial"/>
          <w:b/>
          <w:bCs/>
          <w:color w:val="003366"/>
          <w:sz w:val="32"/>
          <w:szCs w:val="32"/>
        </w:rPr>
        <w:t xml:space="preserve">6. Certification Path</w:t>
      </w:r>
    </w:p>
    <w:p>
      <w:pPr>
        <w:pBdr>
          <w:bottom w:val="single" w:color="0078D4" w:sz="4" w:space="1"/>
        </w:pBdr>
        <w:spacing w:after="200"/>
      </w:pPr>
    </w:p>
    <w:p>
      <w:pPr>
        <w:spacing w:after="80"/>
      </w:pPr>
      <w:r>
        <w:rPr>
          <w:rFonts w:ascii="Arial" w:cs="Arial" w:eastAsia="Arial" w:hAnsi="Arial"/>
          <w:sz w:val="20"/>
          <w:szCs w:val="20"/>
        </w:rPr>
        <w:t xml:space="preserve">These Microsoft certifications validate your Azure expertise and align with the skills needed for the Mule Migrator platform:</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w:t>
            </w:r>
          </w:p>
        </w:tc>
        <w:tc>
          <w:tcPr>
            <w:tcW w:type="dxa" w:w="24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w:t>
            </w:r>
          </w:p>
        </w:tc>
        <w:tc>
          <w:tcPr>
            <w:tcW w:type="dxa" w:w="120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4560"/>
            <w:tcBorders>
              <w:top w:val="single" w:color="B0C4DE" w:sz="1"/>
              <w:left w:val="single" w:color="B0C4DE" w:sz="1"/>
              <w:bottom w:val="single" w:color="B0C4DE" w:sz="1"/>
              <w:right w:val="single" w:color="B0C4DE"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 &amp; Resources</w:t>
            </w:r>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color w:val="0078D4"/>
                <w:sz w:val="22"/>
                <w:szCs w:val="22"/>
              </w:rPr>
              <w:t xml:space="preserve">AZ-900</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sz w:val="20"/>
                <w:szCs w:val="20"/>
              </w:rPr>
              <w:t xml:space="preserve">Azure Fundamentals</w:t>
            </w:r>
          </w:p>
        </w:tc>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center"/>
            </w:pPr>
            <w:r>
              <w:rPr>
                <w:rFonts w:ascii="Arial" w:cs="Arial" w:eastAsia="Arial" w:hAnsi="Arial"/>
                <w:b/>
                <w:bCs/>
                <w:color w:val="2E8B57"/>
                <w:sz w:val="20"/>
                <w:szCs w:val="20"/>
              </w:rPr>
              <w:t xml:space="preserve">Beginner</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spacing w:after="60"/>
            </w:pPr>
            <w:r>
              <w:rPr>
                <w:rFonts w:ascii="Arial" w:cs="Arial" w:eastAsia="Arial" w:hAnsi="Arial"/>
                <w:sz w:val="20"/>
                <w:szCs w:val="20"/>
              </w:rPr>
              <w:t xml:space="preserve">Validates foundational knowledge of cloud concepts and Azure services.</w:t>
            </w:r>
          </w:p>
          <w:p>
            <w:pPr>
              <w:spacing w:after="40"/>
            </w:pPr>
            <w:hyperlink w:history="1" r:id="rIdu2xwwqcrlkjma2fdfuf_k">
              <w:r>
                <w:rPr>
                  <w:rStyle w:val="Hyperlink"/>
                  <w:rFonts w:ascii="Arial" w:cs="Arial" w:eastAsia="Arial" w:hAnsi="Arial"/>
                  <w:sz w:val="20"/>
                  <w:szCs w:val="20"/>
                </w:rPr>
                <w:t xml:space="preserve">Microsoft Learn path</w:t>
              </w:r>
            </w:hyperlink>
          </w:p>
          <w:p>
            <w:pPr>
              <w:spacing w:after="40"/>
            </w:pPr>
            <w:hyperlink w:history="1" r:id="rId8gz5woeuv41wakj3ss9hs">
              <w:r>
                <w:rPr>
                  <w:rStyle w:val="Hyperlink"/>
                  <w:rFonts w:ascii="Arial" w:cs="Arial" w:eastAsia="Arial" w:hAnsi="Arial"/>
                  <w:sz w:val="20"/>
                  <w:szCs w:val="20"/>
                </w:rPr>
                <w:t xml:space="preserve">Udemy prep courses</w:t>
              </w:r>
            </w:hyperlink>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color w:val="0078D4"/>
                <w:sz w:val="22"/>
                <w:szCs w:val="22"/>
              </w:rPr>
              <w:t xml:space="preserve">AZ-204</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Azure Developer Associate</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Arial" w:cs="Arial" w:eastAsia="Arial" w:hAnsi="Arial"/>
                <w:b/>
                <w:bCs/>
                <w:color w:val="FF8C00"/>
                <w:sz w:val="20"/>
                <w:szCs w:val="20"/>
              </w:rPr>
              <w:t xml:space="preserve">Intermediate</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60"/>
            </w:pPr>
            <w:r>
              <w:rPr>
                <w:rFonts w:ascii="Arial" w:cs="Arial" w:eastAsia="Arial" w:hAnsi="Arial"/>
                <w:sz w:val="20"/>
                <w:szCs w:val="20"/>
              </w:rPr>
              <w:t xml:space="preserve">Validates skills in developing Azure compute solutions, storage, security, and monitoring.</w:t>
            </w:r>
          </w:p>
          <w:p>
            <w:pPr>
              <w:spacing w:after="40"/>
            </w:pPr>
            <w:hyperlink w:history="1" r:id="rIdbzklhinz9z5imlaeybtap">
              <w:r>
                <w:rPr>
                  <w:rStyle w:val="Hyperlink"/>
                  <w:rFonts w:ascii="Arial" w:cs="Arial" w:eastAsia="Arial" w:hAnsi="Arial"/>
                  <w:sz w:val="20"/>
                  <w:szCs w:val="20"/>
                </w:rPr>
                <w:t xml:space="preserve">Microsoft Learn path</w:t>
              </w:r>
            </w:hyperlink>
          </w:p>
          <w:p>
            <w:pPr>
              <w:spacing w:after="40"/>
            </w:pPr>
            <w:hyperlink w:history="1" r:id="rIdfhcvs-mtabvpx9tqew1st">
              <w:r>
                <w:rPr>
                  <w:rStyle w:val="Hyperlink"/>
                  <w:rFonts w:ascii="Arial" w:cs="Arial" w:eastAsia="Arial" w:hAnsi="Arial"/>
                  <w:sz w:val="20"/>
                  <w:szCs w:val="20"/>
                </w:rPr>
                <w:t xml:space="preserve">Udemy prep courses</w:t>
              </w:r>
            </w:hyperlink>
          </w:p>
        </w:tc>
      </w:tr>
      <w:tr>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color w:val="0078D4"/>
                <w:sz w:val="22"/>
                <w:szCs w:val="22"/>
              </w:rPr>
              <w:t xml:space="preserve">AZ-305</w:t>
            </w:r>
          </w:p>
        </w:tc>
        <w:tc>
          <w:tcPr>
            <w:tcW w:type="dxa" w:w="24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r>
              <w:rPr>
                <w:rFonts w:ascii="Arial" w:cs="Arial" w:eastAsia="Arial" w:hAnsi="Arial"/>
                <w:b/>
                <w:bCs/>
                <w:sz w:val="20"/>
                <w:szCs w:val="20"/>
              </w:rPr>
              <w:t xml:space="preserve">Azure Solutions Architect Expert</w:t>
            </w:r>
          </w:p>
        </w:tc>
        <w:tc>
          <w:tcPr>
            <w:tcW w:type="dxa" w:w="120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jc w:val="center"/>
            </w:pPr>
            <w:r>
              <w:rPr>
                <w:rFonts w:ascii="Arial" w:cs="Arial" w:eastAsia="Arial" w:hAnsi="Arial"/>
                <w:b/>
                <w:bCs/>
                <w:color w:val="DC143C"/>
                <w:sz w:val="20"/>
                <w:szCs w:val="20"/>
              </w:rPr>
              <w:t xml:space="preserve">Advanced</w:t>
            </w:r>
          </w:p>
        </w:tc>
        <w:tc>
          <w:tcPr>
            <w:tcW w:type="dxa" w:w="4560"/>
            <w:tcBorders>
              <w:top w:val="single" w:color="B0C4DE" w:sz="1"/>
              <w:left w:val="single" w:color="B0C4DE" w:sz="1"/>
              <w:bottom w:val="single" w:color="B0C4DE" w:sz="1"/>
              <w:right w:val="single" w:color="B0C4DE" w:sz="1"/>
            </w:tcBorders>
            <w:shd w:fill="F2F7FB" w:val="clear"/>
            <w:tcMar>
              <w:top w:type="dxa" w:w="80"/>
              <w:left w:type="dxa" w:w="120"/>
              <w:bottom w:type="dxa" w:w="80"/>
              <w:right w:type="dxa" w:w="120"/>
            </w:tcMar>
          </w:tcPr>
          <w:p>
            <w:pPr>
              <w:spacing w:after="60"/>
            </w:pPr>
            <w:r>
              <w:rPr>
                <w:rFonts w:ascii="Arial" w:cs="Arial" w:eastAsia="Arial" w:hAnsi="Arial"/>
                <w:sz w:val="20"/>
                <w:szCs w:val="20"/>
              </w:rPr>
              <w:t xml:space="preserve">Validates expertise in designing Azure infrastructure, data, and security solutions.</w:t>
            </w:r>
          </w:p>
          <w:p>
            <w:pPr>
              <w:spacing w:after="40"/>
            </w:pPr>
            <w:hyperlink w:history="1" r:id="rIdwctfyzahqz_rftcel7weo">
              <w:r>
                <w:rPr>
                  <w:rStyle w:val="Hyperlink"/>
                  <w:rFonts w:ascii="Arial" w:cs="Arial" w:eastAsia="Arial" w:hAnsi="Arial"/>
                  <w:sz w:val="20"/>
                  <w:szCs w:val="20"/>
                </w:rPr>
                <w:t xml:space="preserve">Microsoft Learn path</w:t>
              </w:r>
            </w:hyperlink>
          </w:p>
          <w:p>
            <w:pPr>
              <w:spacing w:after="40"/>
            </w:pPr>
            <w:hyperlink w:history="1" r:id="rIdxsmyqjdw-kllw-kspzc-l">
              <w:r>
                <w:rPr>
                  <w:rStyle w:val="Hyperlink"/>
                  <w:rFonts w:ascii="Arial" w:cs="Arial" w:eastAsia="Arial" w:hAnsi="Arial"/>
                  <w:sz w:val="20"/>
                  <w:szCs w:val="20"/>
                </w:rPr>
                <w:t xml:space="preserve">Udemy prep courses</w:t>
              </w:r>
            </w:hyperlink>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color w:val="0078D4"/>
                <w:sz w:val="22"/>
                <w:szCs w:val="22"/>
              </w:rPr>
              <w:t xml:space="preserve">AI-102</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b/>
                <w:bCs/>
                <w:sz w:val="20"/>
                <w:szCs w:val="20"/>
              </w:rPr>
              <w:t xml:space="preserve">Azure AI Engineer Associate</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center"/>
            </w:pPr>
            <w:r>
              <w:rPr>
                <w:rFonts w:ascii="Arial" w:cs="Arial" w:eastAsia="Arial" w:hAnsi="Arial"/>
                <w:b/>
                <w:bCs/>
                <w:color w:val="FF8C00"/>
                <w:sz w:val="20"/>
                <w:szCs w:val="20"/>
              </w:rPr>
              <w:t xml:space="preserve">Intermediate</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pPr>
              <w:spacing w:after="60"/>
            </w:pPr>
            <w:r>
              <w:rPr>
                <w:rFonts w:ascii="Arial" w:cs="Arial" w:eastAsia="Arial" w:hAnsi="Arial"/>
                <w:sz w:val="20"/>
                <w:szCs w:val="20"/>
              </w:rPr>
              <w:t xml:space="preserve">Validates skills in building AI solutions using Azure AI services including OpenAI.</w:t>
            </w:r>
          </w:p>
          <w:p>
            <w:pPr>
              <w:spacing w:after="40"/>
            </w:pPr>
            <w:hyperlink w:history="1" r:id="rId1aghwdr17jkgwverp0iyk">
              <w:r>
                <w:rPr>
                  <w:rStyle w:val="Hyperlink"/>
                  <w:rFonts w:ascii="Arial" w:cs="Arial" w:eastAsia="Arial" w:hAnsi="Arial"/>
                  <w:sz w:val="20"/>
                  <w:szCs w:val="20"/>
                </w:rPr>
                <w:t xml:space="preserve">Microsoft Learn path</w:t>
              </w:r>
            </w:hyperlink>
          </w:p>
          <w:p>
            <w:pPr>
              <w:spacing w:after="40"/>
            </w:pPr>
            <w:hyperlink w:history="1" r:id="rId7og5iq-b1akeqzp9de4mb">
              <w:r>
                <w:rPr>
                  <w:rStyle w:val="Hyperlink"/>
                  <w:rFonts w:ascii="Arial" w:cs="Arial" w:eastAsia="Arial" w:hAnsi="Arial"/>
                  <w:sz w:val="20"/>
                  <w:szCs w:val="20"/>
                </w:rPr>
                <w:t xml:space="preserve">Udemy prep courses</w:t>
              </w:r>
            </w:hyperlink>
          </w:p>
        </w:tc>
      </w:tr>
    </w:tbl>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p>
      <w:pPr>
        <w:pStyle w:val="Heading2"/>
        <w:spacing w:after="160" w:before="280"/>
      </w:pPr>
      <w:r>
        <w:rPr>
          <w:rFonts w:ascii="Arial" w:cs="Arial" w:eastAsia="Arial" w:hAnsi="Arial"/>
          <w:b/>
          <w:bCs/>
          <w:color w:val="0078D4"/>
          <w:sz w:val="26"/>
          <w:szCs w:val="26"/>
        </w:rPr>
        <w:t xml:space="preserve">Recommended Certification Order</w:t>
      </w:r>
    </w:p>
    <w:p>
      <w:pPr>
        <w:spacing w:after="80"/>
      </w:pPr>
      <w:r>
        <w:rPr>
          <w:rFonts w:ascii="Arial" w:cs="Arial" w:eastAsia="Arial" w:hAnsi="Arial"/>
          <w:b/>
          <w:bCs/>
          <w:sz w:val="20"/>
          <w:szCs w:val="20"/>
        </w:rPr>
        <w:t xml:space="preserve">1.  AZ-900 (Azure Fundamentals) - Start here, no prerequisites</w:t>
      </w:r>
    </w:p>
    <w:p>
      <w:pPr>
        <w:spacing w:after="80"/>
      </w:pPr>
      <w:r>
        <w:rPr>
          <w:rFonts w:ascii="Arial" w:cs="Arial" w:eastAsia="Arial" w:hAnsi="Arial"/>
          <w:b/>
          <w:bCs/>
          <w:sz w:val="20"/>
          <w:szCs w:val="20"/>
        </w:rPr>
        <w:t xml:space="preserve">2.  AZ-204 (Developer Associate) - After 3-6 months of Azure development</w:t>
      </w:r>
    </w:p>
    <w:p>
      <w:pPr>
        <w:spacing w:after="80"/>
      </w:pPr>
      <w:r>
        <w:rPr>
          <w:rFonts w:ascii="Arial" w:cs="Arial" w:eastAsia="Arial" w:hAnsi="Arial"/>
          <w:b/>
          <w:bCs/>
          <w:sz w:val="20"/>
          <w:szCs w:val="20"/>
        </w:rPr>
        <w:t xml:space="preserve">3.  AI-102 (AI Engineer Associate) - After working with Azure OpenAI</w:t>
      </w:r>
    </w:p>
    <w:p>
      <w:pPr>
        <w:spacing w:after="80"/>
      </w:pPr>
      <w:r>
        <w:rPr>
          <w:rFonts w:ascii="Arial" w:cs="Arial" w:eastAsia="Arial" w:hAnsi="Arial"/>
          <w:b/>
          <w:bCs/>
          <w:sz w:val="20"/>
          <w:szCs w:val="20"/>
        </w:rPr>
        <w:t xml:space="preserve">4.  AZ-305 (Solutions Architect Expert) - After 1+ years of Azure experience</w:t>
      </w:r>
    </w:p>
    <w:p>
      <w:pPr>
        <w:spacing w:after="80"/>
      </w:pPr>
      <w:r>
        <w:rPr>
          <w:rFonts w:ascii="Arial" w:cs="Arial" w:eastAsia="Arial" w:hAnsi="Arial"/>
          <w:sz w:val="20"/>
          <w:szCs w:val="20"/>
        </w:rPr>
        <w:t xml:space="preserve"/>
      </w:r>
    </w:p>
    <w:p>
      <w:pPr>
        <w:pBdr>
          <w:bottom w:val="single" w:color="0078D4" w:sz="4" w:space="1"/>
        </w:pBdr>
        <w:spacing w:after="200"/>
      </w:pPr>
    </w:p>
    <w:p>
      <w:pPr>
        <w:spacing w:after="100"/>
        <w:jc w:val="center"/>
      </w:pPr>
      <w:r>
        <w:rPr>
          <w:rFonts w:ascii="Arial" w:cs="Arial" w:eastAsia="Arial" w:hAnsi="Arial"/>
          <w:i/>
          <w:iCs/>
          <w:color w:val="888888"/>
          <w:sz w:val="20"/>
          <w:szCs w:val="20"/>
        </w:rPr>
        <w:t xml:space="preserve">End of Document</w:t>
      </w:r>
    </w:p>
    <w:p>
      <w:pPr>
        <w:jc w:val="center"/>
      </w:pPr>
      <w:r>
        <w:rPr>
          <w:rFonts w:ascii="Arial" w:cs="Arial" w:eastAsia="Arial" w:hAnsi="Arial"/>
          <w:color w:val="AAAAAA"/>
          <w:sz w:val="18"/>
          <w:szCs w:val="18"/>
        </w:rPr>
        <w:t xml:space="preserve">Generated for Mule Migrator Platform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1"/>
      </w:pBdr>
      <w:spacing w:after="100"/>
    </w:pPr>
    <w:r>
      <w:rPr>
        <w:rFonts w:ascii="Arial" w:cs="Arial" w:eastAsia="Arial" w:hAnsi="Arial"/>
        <w:b/>
        <w:bCs/>
        <w:color w:val="0078D4"/>
        <w:sz w:val="16"/>
        <w:szCs w:val="16"/>
      </w:rPr>
      <w:t xml:space="preserve">Azure Services Learning Guide</w:t>
    </w:r>
    <w:r>
      <w:rPr>
        <w:rFonts w:ascii="Arial" w:cs="Arial" w:eastAsia="Arial" w:hAnsi="Arial"/>
        <w:color w:val="888888"/>
        <w:sz w:val="16"/>
        <w:szCs w:val="16"/>
      </w:rPr>
      <w:t xml:space="preserve">  |  Mule Migrator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78D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pqhe747byh69h7bab0fi" Type="http://schemas.openxmlformats.org/officeDocument/2006/relationships/hyperlink" Target="https://www.udemy.com/courses/search/?q=azure+functions" TargetMode="External"/><Relationship Id="rIdhfugdbibmzglbvckpvzhm" Type="http://schemas.openxmlformats.org/officeDocument/2006/relationships/hyperlink" Target="https://www.udemy.com/courses/search/?q=azure+serverless+functions" TargetMode="External"/><Relationship Id="rIdp0hjnfk5ygwnvhsn9wpjd" Type="http://schemas.openxmlformats.org/officeDocument/2006/relationships/hyperlink" Target="https://learn.microsoft.com/en-us/azure/azure-functions/" TargetMode="External"/><Relationship Id="rIdm3bahlxbxupheh0qikvaw" Type="http://schemas.openxmlformats.org/officeDocument/2006/relationships/hyperlink" Target="https://learn.microsoft.com/en-us/azure/azure-functions/create-first-function-vs-code-python" TargetMode="External"/><Relationship Id="rIdq_syrsbm0jku1m338efs3" Type="http://schemas.openxmlformats.org/officeDocument/2006/relationships/hyperlink" Target="https://www.youtube.com/results?search_query=azure+functions+tutorial+python" TargetMode="External"/><Relationship Id="rIdk5i-vh_if69agy1gu-eft" Type="http://schemas.openxmlformats.org/officeDocument/2006/relationships/hyperlink" Target="https://www.udemy.com/courses/search/?q=azure+static+web+apps" TargetMode="External"/><Relationship Id="rIdktniia5gixpy89yaqcy8r" Type="http://schemas.openxmlformats.org/officeDocument/2006/relationships/hyperlink" Target="https://www.udemy.com/courses/search/?q=react+azure+deployment" TargetMode="External"/><Relationship Id="rIdh-ooh35hp-vc4cb3kwepi" Type="http://schemas.openxmlformats.org/officeDocument/2006/relationships/hyperlink" Target="https://learn.microsoft.com/en-us/azure/static-web-apps/" TargetMode="External"/><Relationship Id="rIddvas7lday_vqzr_pgrila" Type="http://schemas.openxmlformats.org/officeDocument/2006/relationships/hyperlink" Target="https://learn.microsoft.com/en-us/azure/static-web-apps/getting-started?tabs=react" TargetMode="External"/><Relationship Id="rIdnb389pxt7qrnvpfvarfby" Type="http://schemas.openxmlformats.org/officeDocument/2006/relationships/hyperlink" Target="https://www.youtube.com/results?search_query=azure+static+web+apps+react+tutorial" TargetMode="External"/><Relationship Id="rIdzxzm2hqwzegtchmv_1mrl" Type="http://schemas.openxmlformats.org/officeDocument/2006/relationships/hyperlink" Target="https://www.udemy.com/courses/search/?q=azure+postgresql" TargetMode="External"/><Relationship Id="rIdftu36s4elhyhfosc8bznq" Type="http://schemas.openxmlformats.org/officeDocument/2006/relationships/hyperlink" Target="https://www.udemy.com/courses/search/?q=postgresql+pgvector" TargetMode="External"/><Relationship Id="rIdz4p2kuqen1glizoriy7lb" Type="http://schemas.openxmlformats.org/officeDocument/2006/relationships/hyperlink" Target="https://learn.microsoft.com/en-us/azure/postgresql/" TargetMode="External"/><Relationship Id="rIdcmufwdonj4soht_8jlogy" Type="http://schemas.openxmlformats.org/officeDocument/2006/relationships/hyperlink" Target="https://learn.microsoft.com/en-us/azure/postgresql/flexible-server/how-to-use-pgvector" TargetMode="External"/><Relationship Id="rIds3p9o_p72ssyyeonx9iaj" Type="http://schemas.openxmlformats.org/officeDocument/2006/relationships/hyperlink" Target="https://www.youtube.com/results?search_query=azure+postgresql+flexible+server+tutorial" TargetMode="External"/><Relationship Id="rIdlu4vgodaln40od9eipdnb" Type="http://schemas.openxmlformats.org/officeDocument/2006/relationships/hyperlink" Target="https://www.udemy.com/courses/search/?q=azure+cache+redis" TargetMode="External"/><Relationship Id="rId8t__3p-egwbw-8yj2mgkc" Type="http://schemas.openxmlformats.org/officeDocument/2006/relationships/hyperlink" Target="https://www.udemy.com/courses/search/?q=redis+fundamentals" TargetMode="External"/><Relationship Id="rIdgyvkslvdjeo6gvgptaevv" Type="http://schemas.openxmlformats.org/officeDocument/2006/relationships/hyperlink" Target="https://learn.microsoft.com/en-us/azure/azure-cache-for-redis/" TargetMode="External"/><Relationship Id="rId8nezg8v8dg_a-sdfrnauz" Type="http://schemas.openxmlformats.org/officeDocument/2006/relationships/hyperlink" Target="https://learn.microsoft.com/en-us/azure/azure-cache-for-redis/cache-python-get-started" TargetMode="External"/><Relationship Id="rIda7jb7gslj-rheygrr_t2c" Type="http://schemas.openxmlformats.org/officeDocument/2006/relationships/hyperlink" Target="https://www.youtube.com/results?search_query=azure+cache+for+redis+tutorial" TargetMode="External"/><Relationship Id="rIds7y1qeqx-e7ofyw4myg4c" Type="http://schemas.openxmlformats.org/officeDocument/2006/relationships/hyperlink" Target="https://www.udemy.com/courses/search/?q=azure+openai+service" TargetMode="External"/><Relationship Id="rIdvtrckby068jdjla7fmwrm" Type="http://schemas.openxmlformats.org/officeDocument/2006/relationships/hyperlink" Target="https://www.udemy.com/courses/search/?q=azure+ai+gpt" TargetMode="External"/><Relationship Id="rIdxax5gino7hy5pueodqibc" Type="http://schemas.openxmlformats.org/officeDocument/2006/relationships/hyperlink" Target="https://learn.microsoft.com/en-us/azure/ai-services/openai/" TargetMode="External"/><Relationship Id="rIdpoaahdo2a-ul1z7yprrbc" Type="http://schemas.openxmlformats.org/officeDocument/2006/relationships/hyperlink" Target="https://learn.microsoft.com/en-us/azure/ai-services/openai/chatgpt-quickstart" TargetMode="External"/><Relationship Id="rIdebf7_syg0j-g9bnwmerda" Type="http://schemas.openxmlformats.org/officeDocument/2006/relationships/hyperlink" Target="https://www.youtube.com/results?search_query=azure+openai+service+tutorial+python" TargetMode="External"/><Relationship Id="rIddxxtvo1hvix40lhrtadto" Type="http://schemas.openxmlformats.org/officeDocument/2006/relationships/hyperlink" Target="https://www.udemy.com/courses/search/?q=azure+key+vault" TargetMode="External"/><Relationship Id="rIdncqcvitxghax2b2iykejp" Type="http://schemas.openxmlformats.org/officeDocument/2006/relationships/hyperlink" Target="https://www.udemy.com/courses/search/?q=azure+security+key+vault" TargetMode="External"/><Relationship Id="rId8yfwyvvrg53gnh3ooez1h" Type="http://schemas.openxmlformats.org/officeDocument/2006/relationships/hyperlink" Target="https://learn.microsoft.com/en-us/azure/key-vault/" TargetMode="External"/><Relationship Id="rIde9i5tvyzbvm1527gd0w_h" Type="http://schemas.openxmlformats.org/officeDocument/2006/relationships/hyperlink" Target="https://learn.microsoft.com/en-us/azure/key-vault/secrets/quick-create-python" TargetMode="External"/><Relationship Id="rIdxwwia4yljqf9sldgxwgyk" Type="http://schemas.openxmlformats.org/officeDocument/2006/relationships/hyperlink" Target="https://www.youtube.com/results?search_query=azure+key+vault+tutorial+managed+identity" TargetMode="External"/><Relationship Id="rIdjn6du4kk9ihjnqshliunk" Type="http://schemas.openxmlformats.org/officeDocument/2006/relationships/hyperlink" Target="https://www.udemy.com/courses/search/?q=azure+storage+account" TargetMode="External"/><Relationship Id="rIdi7yynziskhb96wqj4elue" Type="http://schemas.openxmlformats.org/officeDocument/2006/relationships/hyperlink" Target="https://www.udemy.com/courses/search/?q=azure+queue+storage" TargetMode="External"/><Relationship Id="rIdurgkgrmlcrlpfypm5mkxf" Type="http://schemas.openxmlformats.org/officeDocument/2006/relationships/hyperlink" Target="https://learn.microsoft.com/en-us/azure/storage/" TargetMode="External"/><Relationship Id="rIdwjpb2vg42762hlge4rezb" Type="http://schemas.openxmlformats.org/officeDocument/2006/relationships/hyperlink" Target="https://learn.microsoft.com/en-us/azure/storage/queues/storage-quickstart-queues-python" TargetMode="External"/><Relationship Id="rIdmg3jie_jn_ph4gwfgq7yp" Type="http://schemas.openxmlformats.org/officeDocument/2006/relationships/hyperlink" Target="https://www.youtube.com/results?search_query=azure+storage+account+tutorial" TargetMode="External"/><Relationship Id="rIdm5see4qufvmbpzzabpfin" Type="http://schemas.openxmlformats.org/officeDocument/2006/relationships/hyperlink" Target="https://www.udemy.com/courses/search/?q=azure+networking+virtual+network" TargetMode="External"/><Relationship Id="rIdev0z6ilestndtwsw9cziy" Type="http://schemas.openxmlformats.org/officeDocument/2006/relationships/hyperlink" Target="https://www.udemy.com/courses/search/?q=azure+private+endpoints" TargetMode="External"/><Relationship Id="rIdibwdo6uhcx1cpyxvytjk6" Type="http://schemas.openxmlformats.org/officeDocument/2006/relationships/hyperlink" Target="https://learn.microsoft.com/en-us/azure/virtual-network/" TargetMode="External"/><Relationship Id="rIdqwwe50l0qbjyqenvuh0xb" Type="http://schemas.openxmlformats.org/officeDocument/2006/relationships/hyperlink" Target="https://learn.microsoft.com/en-us/azure/private-link/private-endpoint-overview" TargetMode="External"/><Relationship Id="rId-etvslavq2fwewmgonl2b" Type="http://schemas.openxmlformats.org/officeDocument/2006/relationships/hyperlink" Target="https://www.youtube.com/results?search_query=azure+virtual+network+private+endpoints+tutorial" TargetMode="External"/><Relationship Id="rIddazg5tiueefb9okcfvozp" Type="http://schemas.openxmlformats.org/officeDocument/2006/relationships/hyperlink" Target="https://www.udemy.com/courses/search/?q=azure+application+insights+monitor" TargetMode="External"/><Relationship Id="rIdvb-izjbsxi3ieyjfynihb" Type="http://schemas.openxmlformats.org/officeDocument/2006/relationships/hyperlink" Target="https://learn.microsoft.com/en-us/azure/azure-monitor/app/app-insights-overview" TargetMode="External"/><Relationship Id="rId4wmryzkcu7vsbgtxd-rki" Type="http://schemas.openxmlformats.org/officeDocument/2006/relationships/hyperlink" Target="https://learn.microsoft.com/en-us/azure/azure-functions/functions-monitoring" TargetMode="External"/><Relationship Id="rId4etnm9brul-f6qjbf3xp0" Type="http://schemas.openxmlformats.org/officeDocument/2006/relationships/hyperlink" Target="https://www.youtube.com/results?search_query=azure+application+insights+tutorial" TargetMode="External"/><Relationship Id="rIdf7xc_ehak-fqrcdjzlaxg" Type="http://schemas.openxmlformats.org/officeDocument/2006/relationships/hyperlink" Target="https://www.udemy.com/courses/search/?q=azure+active+directory+entra+id" TargetMode="External"/><Relationship Id="rIdglzfsizzdprdyz5tx6bpo" Type="http://schemas.openxmlformats.org/officeDocument/2006/relationships/hyperlink" Target="https://www.udemy.com/courses/search/?q=azure+identity+rbac" TargetMode="External"/><Relationship Id="rId26dblqbfwnxdoaycvyy5o" Type="http://schemas.openxmlformats.org/officeDocument/2006/relationships/hyperlink" Target="https://learn.microsoft.com/en-us/entra/identity/" TargetMode="External"/><Relationship Id="rIdvh3ecwiiy5tfakwtzfsxz" Type="http://schemas.openxmlformats.org/officeDocument/2006/relationships/hyperlink" Target="https://learn.microsoft.com/en-us/entra/identity/managed-identities-azure-resources/overview" TargetMode="External"/><Relationship Id="rIduhcewovk1bszz2er-fmef" Type="http://schemas.openxmlformats.org/officeDocument/2006/relationships/hyperlink" Target="https://www.youtube.com/results?search_query=microsoft+entra+id+azure+ad+tutorial" TargetMode="External"/><Relationship Id="rIdj1mmclukyqst9sdqsmb4_" Type="http://schemas.openxmlformats.org/officeDocument/2006/relationships/hyperlink" Target="https://www.udemy.com/courses/search/?q=azure+log+analytics+kql" TargetMode="External"/><Relationship Id="rIddxuzb1htlojwleqbqd6pc" Type="http://schemas.openxmlformats.org/officeDocument/2006/relationships/hyperlink" Target="https://learn.microsoft.com/en-us/azure/azure-monitor/logs/" TargetMode="External"/><Relationship Id="rIdyfzdovve_r9doqiwlnlbh" Type="http://schemas.openxmlformats.org/officeDocument/2006/relationships/hyperlink" Target="https://learn.microsoft.com/en-us/azure/data-explorer/kql-quick-reference" TargetMode="External"/><Relationship Id="rIdlhnu3xrikovpuxsi4p24r" Type="http://schemas.openxmlformats.org/officeDocument/2006/relationships/hyperlink" Target="https://www.youtube.com/results?search_query=azure+log+analytics+kql+tutorial" TargetMode="External"/><Relationship Id="rIdkmqjfi65tw93pckvwjnd8" Type="http://schemas.openxmlformats.org/officeDocument/2006/relationships/hyperlink" Target="https://www.udemy.com/courses/search/?q=terraform+azure" TargetMode="External"/><Relationship Id="rIdcye7bxrjdthgwlyew3xb_" Type="http://schemas.openxmlformats.org/officeDocument/2006/relationships/hyperlink" Target="https://www.udemy.com/courses/search/?q=terraform+fundamentals" TargetMode="External"/><Relationship Id="rIdcf-thmywyihftyd_ea_zb" Type="http://schemas.openxmlformats.org/officeDocument/2006/relationships/hyperlink" Target="https://learn.microsoft.com/en-us/azure/developer/terraform/" TargetMode="External"/><Relationship Id="rIdo1vp1ylz77cen-cvvb9fe" Type="http://schemas.openxmlformats.org/officeDocument/2006/relationships/hyperlink" Target="https://developer.hashicorp.com/terraform/tutorials/azure-get-started" TargetMode="External"/><Relationship Id="rId9cjgvkuvqmdnbl0oidswt" Type="http://schemas.openxmlformats.org/officeDocument/2006/relationships/hyperlink" Target="https://www.youtube.com/results?search_query=terraform+azure+tutorial+beginners" TargetMode="External"/><Relationship Id="rIdx5sph0jght1lwp-90ww89" Type="http://schemas.openxmlformats.org/officeDocument/2006/relationships/hyperlink" Target="https://www.udemy.com/courses/search/?q=python+3" TargetMode="External"/><Relationship Id="rIdscpz8vkmo6w9kzcxn8czx" Type="http://schemas.openxmlformats.org/officeDocument/2006/relationships/hyperlink" Target="https://docs.python.org/3.12/" TargetMode="External"/><Relationship Id="rIdlvnesefqkhjsbtq1mrgw9" Type="http://schemas.openxmlformats.org/officeDocument/2006/relationships/hyperlink" Target="https://www.udemy.com/courses/search/?q=react+typescript" TargetMode="External"/><Relationship Id="rIdd98pjy7kfa8pbr5wekkfb" Type="http://schemas.openxmlformats.org/officeDocument/2006/relationships/hyperlink" Target="https://react.dev/" TargetMode="External"/><Relationship Id="rId7mujd4uxam0yu0rl9cwgy" Type="http://schemas.openxmlformats.org/officeDocument/2006/relationships/hyperlink" Target="https://www.udemy.com/courses/search/?q=tailwind+css" TargetMode="External"/><Relationship Id="rIdmjggvi0ne5olit-trpznf" Type="http://schemas.openxmlformats.org/officeDocument/2006/relationships/hyperlink" Target="https://tailwindcss.com/docs" TargetMode="External"/><Relationship Id="rIdx2xfiblm29eofzf7t-r46" Type="http://schemas.openxmlformats.org/officeDocument/2006/relationships/hyperlink" Target="https://www.udemy.com/courses/search/?q=postgresql+pgvector" TargetMode="External"/><Relationship Id="rId_cgkk61mtipv_kdx55d_r" Type="http://schemas.openxmlformats.org/officeDocument/2006/relationships/hyperlink" Target="https://www.postgresql.org/docs/16/" TargetMode="External"/><Relationship Id="rIdt_wqkh6qpvvqk79wdpxa5" Type="http://schemas.openxmlformats.org/officeDocument/2006/relationships/hyperlink" Target="https://www.udemy.com/courses/search/?q=azure+functions+core+tools" TargetMode="External"/><Relationship Id="rIdxmrlq2qgrmgjdy7mkdwfo" Type="http://schemas.openxmlformats.org/officeDocument/2006/relationships/hyperlink" Target="https://learn.microsoft.com/en-us/azure/azure-functions/functions-run-local" TargetMode="External"/><Relationship Id="rIdnclruv0hjedxmtgic4i4x" Type="http://schemas.openxmlformats.org/officeDocument/2006/relationships/hyperlink" Target="https://www.udemy.com/courses/search/?q=git+github" TargetMode="External"/><Relationship Id="rIdlha6crh1u59of244d67vr" Type="http://schemas.openxmlformats.org/officeDocument/2006/relationships/hyperlink" Target="https://docs.github.com/en" TargetMode="External"/><Relationship Id="rIdu2xwwqcrlkjma2fdfuf_k" Type="http://schemas.openxmlformats.org/officeDocument/2006/relationships/hyperlink" Target="https://learn.microsoft.com/en-us/credentials/certifications/azure-fundamentals/" TargetMode="External"/><Relationship Id="rId8gz5woeuv41wakj3ss9hs" Type="http://schemas.openxmlformats.org/officeDocument/2006/relationships/hyperlink" Target="https://www.udemy.com/courses/search/?q=az-900" TargetMode="External"/><Relationship Id="rIdbzklhinz9z5imlaeybtap" Type="http://schemas.openxmlformats.org/officeDocument/2006/relationships/hyperlink" Target="https://learn.microsoft.com/en-us/credentials/certifications/azure-developer/" TargetMode="External"/><Relationship Id="rIdfhcvs-mtabvpx9tqew1st" Type="http://schemas.openxmlformats.org/officeDocument/2006/relationships/hyperlink" Target="https://www.udemy.com/courses/search/?q=az-204" TargetMode="External"/><Relationship Id="rIdwctfyzahqz_rftcel7weo" Type="http://schemas.openxmlformats.org/officeDocument/2006/relationships/hyperlink" Target="https://learn.microsoft.com/en-us/credentials/certifications/azure-solutions-architect/" TargetMode="External"/><Relationship Id="rIdxsmyqjdw-kllw-kspzc-l" Type="http://schemas.openxmlformats.org/officeDocument/2006/relationships/hyperlink" Target="https://www.udemy.com/courses/search/?q=az-305" TargetMode="External"/><Relationship Id="rId1aghwdr17jkgwverp0iyk" Type="http://schemas.openxmlformats.org/officeDocument/2006/relationships/hyperlink" Target="https://learn.microsoft.com/en-us/credentials/certifications/azure-ai-engineer/" TargetMode="External"/><Relationship Id="rId7og5iq-b1akeqzp9de4mb" Type="http://schemas.openxmlformats.org/officeDocument/2006/relationships/hyperlink" Target="https://www.udemy.com/courses/search/?q=ai-102" TargetMode="External"/><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2026-03-27T01:26:47.687Z</dcterms:created>
  <dcterms:modified xsi:type="dcterms:W3CDTF">2026-03-27T01:26:47.688Z</dcterms:modified>
</cp:coreProperties>
</file>

<file path=docProps/custom.xml><?xml version="1.0" encoding="utf-8"?>
<Properties xmlns="http://schemas.openxmlformats.org/officeDocument/2006/custom-properties" xmlns:vt="http://schemas.openxmlformats.org/officeDocument/2006/docPropsVTypes"/>
</file>