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64"/>
        </w:rPr>
        <w:t>MuleSoft-to-SpringBoot</w:t>
        <w:br/>
        <w:t>Agentic AI Platform</w:t>
      </w:r>
    </w:p>
    <w:p>
      <w:pPr>
        <w:jc w:val="center"/>
      </w:pPr>
      <w:r>
        <w:rPr>
          <w:color w:val="5A5A5A"/>
          <w:sz w:val="40"/>
        </w:rPr>
        <w:t>Complete Technical Documentation</w:t>
      </w:r>
    </w:p>
    <w:p/>
    <w:p>
      <w:pPr>
        <w:jc w:val="center"/>
      </w:pPr>
      <w:r>
        <w:rPr>
          <w:color w:val="333333"/>
          <w:sz w:val="28"/>
        </w:rPr>
        <w:t>Version 2.0</w:t>
      </w:r>
    </w:p>
    <w:p>
      <w:pPr>
        <w:jc w:val="center"/>
      </w:pPr>
      <w:r>
        <w:rPr>
          <w:color w:val="666666"/>
          <w:sz w:val="24"/>
        </w:rPr>
        <w:t>March 21, 2026</w:t>
      </w:r>
    </w:p>
    <w:p/>
    <w:p/>
    <w:p>
      <w:pPr>
        <w:jc w:val="center"/>
      </w:pPr>
      <w:r>
        <w:rPr>
          <w:i/>
          <w:color w:val="888888"/>
          <w:sz w:val="20"/>
        </w:rPr>
        <w:t>FastAPI | React 18 | PostgreSQL 16 | Redis 7 | Qdrant | Celery</w:t>
        <w:br/>
        <w:t>sentence-transformers | Docker Compose | Kubernetes/Helm</w:t>
      </w:r>
    </w:p>
    <w:p>
      <w:r>
        <w:br w:type="page"/>
      </w:r>
    </w:p>
    <w:p>
      <w:pPr>
        <w:pStyle w:val="Heading1"/>
      </w:pPr>
      <w:r>
        <w:t>Table of Contents</w:t>
      </w:r>
    </w:p>
    <w:p>
      <w:pPr>
        <w:spacing w:before="40" w:after="40"/>
      </w:pPr>
      <w:r>
        <w:t>1. Executive Summary</w:t>
      </w:r>
    </w:p>
    <w:p>
      <w:pPr>
        <w:spacing w:before="40" w:after="40"/>
      </w:pPr>
      <w:r>
        <w:t>2. Architecture Overview</w:t>
      </w:r>
    </w:p>
    <w:p>
      <w:pPr>
        <w:spacing w:before="40" w:after="40"/>
      </w:pPr>
      <w:r>
        <w:t>3. Agentic AI Pipeline</w:t>
      </w:r>
    </w:p>
    <w:p>
      <w:pPr>
        <w:spacing w:before="40" w:after="40"/>
      </w:pPr>
      <w:r>
        <w:t>4. Self-Hosted RAG Infrastructure</w:t>
      </w:r>
    </w:p>
    <w:p>
      <w:pPr>
        <w:spacing w:before="40" w:after="40"/>
      </w:pPr>
      <w:r>
        <w:t>5. Backend Architecture</w:t>
      </w:r>
    </w:p>
    <w:p>
      <w:pPr>
        <w:spacing w:before="40" w:after="40"/>
      </w:pPr>
      <w:r>
        <w:t>6. Core Migration Engine</w:t>
      </w:r>
    </w:p>
    <w:p>
      <w:pPr>
        <w:spacing w:before="40" w:after="40"/>
      </w:pPr>
      <w:r>
        <w:t>7. Deployment Guide</w:t>
      </w:r>
    </w:p>
    <w:p>
      <w:pPr>
        <w:spacing w:before="40" w:after="40"/>
      </w:pPr>
      <w:r>
        <w:t>8. Multi-Tenancy</w:t>
      </w:r>
    </w:p>
    <w:p>
      <w:pPr>
        <w:spacing w:before="40" w:after="40"/>
      </w:pPr>
      <w:r>
        <w:t>9. Security &amp; Compliance</w:t>
      </w:r>
    </w:p>
    <w:p>
      <w:pPr>
        <w:spacing w:before="40" w:after="40"/>
      </w:pPr>
      <w:r>
        <w:t>10. Monitoring &amp; Observability</w:t>
      </w:r>
    </w:p>
    <w:p>
      <w:pPr>
        <w:spacing w:before="40" w:after="40"/>
      </w:pPr>
      <w:r>
        <w:t>11. Frontend Architecture</w:t>
      </w:r>
    </w:p>
    <w:p>
      <w:pPr>
        <w:spacing w:before="40" w:after="40"/>
      </w:pPr>
      <w:r>
        <w:t>12. Troubleshooting Guide</w:t>
      </w:r>
    </w:p>
    <w:p>
      <w:pPr>
        <w:spacing w:before="40" w:after="40"/>
      </w:pPr>
      <w:r>
        <w:t>Appendix A: Sample MuleSoft XML</w:t>
      </w:r>
    </w:p>
    <w:p>
      <w:pPr>
        <w:spacing w:before="40" w:after="40"/>
      </w:pPr>
      <w:r>
        <w:t>Appendix B: Generated Spring Boot Code</w:t>
      </w:r>
    </w:p>
    <w:p>
      <w:pPr>
        <w:spacing w:before="40" w:after="40"/>
      </w:pPr>
      <w:r>
        <w:t>Appendix C: Quick Reference Commands</w:t>
      </w:r>
    </w:p>
    <w:p>
      <w:pPr>
        <w:spacing w:before="40" w:after="40"/>
      </w:pPr>
      <w:r>
        <w:t>Appendix D: Complete File Inventory</w:t>
      </w:r>
    </w:p>
    <w:p>
      <w:pPr>
        <w:spacing w:before="40" w:after="40"/>
      </w:pPr>
      <w:r>
        <w:t>Appendix E: Environment Variables Reference</w:t>
      </w:r>
    </w:p>
    <w:p>
      <w:r>
        <w:br w:type="page"/>
      </w:r>
    </w:p>
    <w:p>
      <w:pPr>
        <w:pStyle w:val="Heading1"/>
      </w:pPr>
      <w:r>
        <w:t>1. Executive Summary</w:t>
      </w:r>
    </w:p>
    <w:p>
      <w:r>
        <w:t>The MuleSoft-to-SpringBoot Agentic AI Platform is an enterprise-grade system that automatically converts MuleSoft 4 integration applications into production-ready Spring Boot 3.2 microservices. It combines a deterministic static migration engine (8 Python modules, ~5,500 lines of code) with a multi-agent AI pipeline that handles unknown elements, generates tests, reviews code quality, and produces documentation -- all powered by a fully self-hosted RAG (Retrieval Augmented Generation) infrastructure where zero data ever leaves the organization's network.</w:t>
      </w:r>
    </w:p>
    <w:p>
      <w:pPr>
        <w:pStyle w:val="Heading2"/>
      </w:pPr>
      <w:r>
        <w:t>Key Capabilities</w:t>
      </w:r>
    </w:p>
    <w:p>
      <w:r>
        <w:rPr>
          <w:b/>
        </w:rPr>
        <w:t xml:space="preserve">Agentic AI Pipeline: </w:t>
      </w:r>
      <w:r>
        <w:t>Five specialized agents (Planner, Coder, Reviewer, Tester, Docs) operate in autonomous think-plan-act-observe-reflect loops with inter-agent communication.</w:t>
      </w:r>
    </w:p>
    <w:p>
      <w:r>
        <w:rPr>
          <w:b/>
        </w:rPr>
        <w:t xml:space="preserve">Self-Hosted RAG: </w:t>
      </w:r>
      <w:r>
        <w:t>Qdrant vector database + sentence-transformers (all-MiniLM-L6-v2) running entirely on-premises. ~800 pre-indexed documents covering MuleSoft and Spring Boot patterns.</w:t>
      </w:r>
    </w:p>
    <w:p>
      <w:r>
        <w:rPr>
          <w:b/>
        </w:rPr>
        <w:t xml:space="preserve">Multi-Agent Orchestration: </w:t>
      </w:r>
      <w:r>
        <w:t>DAG-based pipeline execution with circuit breakers, parallel execution, checkpointing, and deterministic fallbacks at every stage.</w:t>
      </w:r>
    </w:p>
    <w:p>
      <w:r>
        <w:rPr>
          <w:b/>
        </w:rPr>
        <w:t xml:space="preserve">Air-Gapped Deployment: </w:t>
      </w:r>
      <w:r>
        <w:t>Complete offline bundle (~3GB tarball) with pre-baked models, knowledge base, and all container images for deployment in disconnected environments.</w:t>
      </w:r>
    </w:p>
    <w:p>
      <w:r>
        <w:rPr>
          <w:b/>
        </w:rPr>
        <w:t xml:space="preserve">Multi-Tenancy: </w:t>
      </w:r>
      <w:r>
        <w:t>5-layer isolation: PostgreSQL RLS, Redis key prefixing, Qdrant collection namespacing, Celery queue routing, and API middleware enforcement.</w:t>
      </w:r>
    </w:p>
    <w:p>
      <w:r>
        <w:rPr>
          <w:b/>
        </w:rPr>
        <w:t xml:space="preserve">Multi-Provider LLM: </w:t>
      </w:r>
      <w:r>
        <w:t>Supports Anthropic (Claude), OpenAI (GPT-4), Google (Gemini), DeepSeek, and Groq with automatic failover.</w:t>
      </w:r>
    </w:p>
    <w:p>
      <w:pPr>
        <w:pStyle w:val="Heading2"/>
      </w:pPr>
      <w:r>
        <w:t>Technology Stack Overview</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1872"/>
            <w:shd w:fill="2E4057"/>
          </w:tcPr>
          <w:p>
            <w:pPr>
              <w:jc w:val="left"/>
            </w:pPr>
            <w:r>
              <w:rPr>
                <w:b/>
                <w:color w:val="FFFFFF"/>
                <w:sz w:val="18"/>
              </w:rPr>
              <w:t>Layer</w:t>
            </w:r>
          </w:p>
        </w:tc>
        <w:tc>
          <w:tcPr>
            <w:tcW w:type="dxa" w:w="2880"/>
            <w:shd w:fill="2E4057"/>
          </w:tcPr>
          <w:p>
            <w:pPr>
              <w:jc w:val="left"/>
            </w:pPr>
            <w:r>
              <w:rPr>
                <w:b/>
                <w:color w:val="FFFFFF"/>
                <w:sz w:val="18"/>
              </w:rPr>
              <w:t>Technology</w:t>
            </w:r>
          </w:p>
        </w:tc>
        <w:tc>
          <w:tcPr>
            <w:tcW w:type="dxa" w:w="1728"/>
            <w:shd w:fill="2E4057"/>
          </w:tcPr>
          <w:p>
            <w:pPr>
              <w:jc w:val="left"/>
            </w:pPr>
            <w:r>
              <w:rPr>
                <w:b/>
                <w:color w:val="FFFFFF"/>
                <w:sz w:val="18"/>
              </w:rPr>
              <w:t>Version</w:t>
            </w:r>
          </w:p>
        </w:tc>
        <w:tc>
          <w:tcPr>
            <w:tcW w:type="dxa" w:w="3600"/>
            <w:shd w:fill="2E4057"/>
          </w:tcPr>
          <w:p>
            <w:pPr>
              <w:jc w:val="left"/>
            </w:pPr>
            <w:r>
              <w:rPr>
                <w:b/>
                <w:color w:val="FFFFFF"/>
                <w:sz w:val="18"/>
              </w:rPr>
              <w:t>Purpose</w:t>
            </w:r>
          </w:p>
        </w:tc>
      </w:tr>
      <w:tr>
        <w:tc>
          <w:tcPr>
            <w:tcW w:type="dxa" w:w="1872"/>
          </w:tcPr>
          <w:p>
            <w:r>
              <w:rPr>
                <w:sz w:val="18"/>
              </w:rPr>
              <w:t>Backend API</w:t>
            </w:r>
          </w:p>
        </w:tc>
        <w:tc>
          <w:tcPr>
            <w:tcW w:type="dxa" w:w="2880"/>
          </w:tcPr>
          <w:p>
            <w:r>
              <w:rPr>
                <w:sz w:val="18"/>
              </w:rPr>
              <w:t>FastAPI</w:t>
            </w:r>
          </w:p>
        </w:tc>
        <w:tc>
          <w:tcPr>
            <w:tcW w:type="dxa" w:w="1728"/>
          </w:tcPr>
          <w:p>
            <w:r>
              <w:rPr>
                <w:sz w:val="18"/>
              </w:rPr>
              <w:t>0.111+</w:t>
            </w:r>
          </w:p>
        </w:tc>
        <w:tc>
          <w:tcPr>
            <w:tcW w:type="dxa" w:w="3600"/>
          </w:tcPr>
          <w:p>
            <w:r>
              <w:rPr>
                <w:sz w:val="18"/>
              </w:rPr>
              <w:t>Async REST API with OpenAPI docs</w:t>
            </w:r>
          </w:p>
        </w:tc>
      </w:tr>
      <w:tr>
        <w:tc>
          <w:tcPr>
            <w:tcW w:type="dxa" w:w="1872"/>
          </w:tcPr>
          <w:p>
            <w:r>
              <w:rPr>
                <w:sz w:val="18"/>
              </w:rPr>
              <w:t>Frontend</w:t>
            </w:r>
          </w:p>
        </w:tc>
        <w:tc>
          <w:tcPr>
            <w:tcW w:type="dxa" w:w="2880"/>
          </w:tcPr>
          <w:p>
            <w:r>
              <w:rPr>
                <w:sz w:val="18"/>
              </w:rPr>
              <w:t>React 18 + TypeScript</w:t>
            </w:r>
          </w:p>
        </w:tc>
        <w:tc>
          <w:tcPr>
            <w:tcW w:type="dxa" w:w="1728"/>
          </w:tcPr>
          <w:p>
            <w:r>
              <w:rPr>
                <w:sz w:val="18"/>
              </w:rPr>
              <w:t>18.2</w:t>
            </w:r>
          </w:p>
        </w:tc>
        <w:tc>
          <w:tcPr>
            <w:tcW w:type="dxa" w:w="3600"/>
          </w:tcPr>
          <w:p>
            <w:r>
              <w:rPr>
                <w:sz w:val="18"/>
              </w:rPr>
              <w:t>SPA with Vite build, Zustand state</w:t>
            </w:r>
          </w:p>
        </w:tc>
      </w:tr>
      <w:tr>
        <w:tc>
          <w:tcPr>
            <w:tcW w:type="dxa" w:w="1872"/>
          </w:tcPr>
          <w:p>
            <w:r>
              <w:rPr>
                <w:sz w:val="18"/>
              </w:rPr>
              <w:t>Database</w:t>
            </w:r>
          </w:p>
        </w:tc>
        <w:tc>
          <w:tcPr>
            <w:tcW w:type="dxa" w:w="2880"/>
          </w:tcPr>
          <w:p>
            <w:r>
              <w:rPr>
                <w:sz w:val="18"/>
              </w:rPr>
              <w:t>PostgreSQL</w:t>
            </w:r>
          </w:p>
        </w:tc>
        <w:tc>
          <w:tcPr>
            <w:tcW w:type="dxa" w:w="1728"/>
          </w:tcPr>
          <w:p>
            <w:r>
              <w:rPr>
                <w:sz w:val="18"/>
              </w:rPr>
              <w:t>16</w:t>
            </w:r>
          </w:p>
        </w:tc>
        <w:tc>
          <w:tcPr>
            <w:tcW w:type="dxa" w:w="3600"/>
          </w:tcPr>
          <w:p>
            <w:r>
              <w:rPr>
                <w:sz w:val="18"/>
              </w:rPr>
              <w:t>Migration jobs, user data, audit logs</w:t>
            </w:r>
          </w:p>
        </w:tc>
      </w:tr>
      <w:tr>
        <w:tc>
          <w:tcPr>
            <w:tcW w:type="dxa" w:w="1872"/>
          </w:tcPr>
          <w:p>
            <w:r>
              <w:rPr>
                <w:sz w:val="18"/>
              </w:rPr>
              <w:t>Cache / Broker</w:t>
            </w:r>
          </w:p>
        </w:tc>
        <w:tc>
          <w:tcPr>
            <w:tcW w:type="dxa" w:w="2880"/>
          </w:tcPr>
          <w:p>
            <w:r>
              <w:rPr>
                <w:sz w:val="18"/>
              </w:rPr>
              <w:t>Redis</w:t>
            </w:r>
          </w:p>
        </w:tc>
        <w:tc>
          <w:tcPr>
            <w:tcW w:type="dxa" w:w="1728"/>
          </w:tcPr>
          <w:p>
            <w:r>
              <w:rPr>
                <w:sz w:val="18"/>
              </w:rPr>
              <w:t>7</w:t>
            </w:r>
          </w:p>
        </w:tc>
        <w:tc>
          <w:tcPr>
            <w:tcW w:type="dxa" w:w="3600"/>
          </w:tcPr>
          <w:p>
            <w:r>
              <w:rPr>
                <w:sz w:val="18"/>
              </w:rPr>
              <w:t>Session cache, Celery broker, embedding cache</w:t>
            </w:r>
          </w:p>
        </w:tc>
      </w:tr>
      <w:tr>
        <w:tc>
          <w:tcPr>
            <w:tcW w:type="dxa" w:w="1872"/>
          </w:tcPr>
          <w:p>
            <w:r>
              <w:rPr>
                <w:sz w:val="18"/>
              </w:rPr>
              <w:t>Vector DB</w:t>
            </w:r>
          </w:p>
        </w:tc>
        <w:tc>
          <w:tcPr>
            <w:tcW w:type="dxa" w:w="2880"/>
          </w:tcPr>
          <w:p>
            <w:r>
              <w:rPr>
                <w:sz w:val="18"/>
              </w:rPr>
              <w:t>Qdrant</w:t>
            </w:r>
          </w:p>
        </w:tc>
        <w:tc>
          <w:tcPr>
            <w:tcW w:type="dxa" w:w="1728"/>
          </w:tcPr>
          <w:p>
            <w:r>
              <w:rPr>
                <w:sz w:val="18"/>
              </w:rPr>
              <w:t>latest</w:t>
            </w:r>
          </w:p>
        </w:tc>
        <w:tc>
          <w:tcPr>
            <w:tcW w:type="dxa" w:w="3600"/>
          </w:tcPr>
          <w:p>
            <w:r>
              <w:rPr>
                <w:sz w:val="18"/>
              </w:rPr>
              <w:t>Self-hosted vector store for RAG</w:t>
            </w:r>
          </w:p>
        </w:tc>
      </w:tr>
      <w:tr>
        <w:tc>
          <w:tcPr>
            <w:tcW w:type="dxa" w:w="1872"/>
          </w:tcPr>
          <w:p>
            <w:r>
              <w:rPr>
                <w:sz w:val="18"/>
              </w:rPr>
              <w:t>Embeddings</w:t>
            </w:r>
          </w:p>
        </w:tc>
        <w:tc>
          <w:tcPr>
            <w:tcW w:type="dxa" w:w="2880"/>
          </w:tcPr>
          <w:p>
            <w:r>
              <w:rPr>
                <w:sz w:val="18"/>
              </w:rPr>
              <w:t>sentence-transformers</w:t>
            </w:r>
          </w:p>
        </w:tc>
        <w:tc>
          <w:tcPr>
            <w:tcW w:type="dxa" w:w="1728"/>
          </w:tcPr>
          <w:p>
            <w:r>
              <w:rPr>
                <w:sz w:val="18"/>
              </w:rPr>
              <w:t>all-MiniLM-L6-v2</w:t>
            </w:r>
          </w:p>
        </w:tc>
        <w:tc>
          <w:tcPr>
            <w:tcW w:type="dxa" w:w="3600"/>
          </w:tcPr>
          <w:p>
            <w:r>
              <w:rPr>
                <w:sz w:val="18"/>
              </w:rPr>
              <w:t>384-dim embeddings, local inference</w:t>
            </w:r>
          </w:p>
        </w:tc>
      </w:tr>
      <w:tr>
        <w:tc>
          <w:tcPr>
            <w:tcW w:type="dxa" w:w="1872"/>
          </w:tcPr>
          <w:p>
            <w:r>
              <w:rPr>
                <w:sz w:val="18"/>
              </w:rPr>
              <w:t>Task Queue</w:t>
            </w:r>
          </w:p>
        </w:tc>
        <w:tc>
          <w:tcPr>
            <w:tcW w:type="dxa" w:w="2880"/>
          </w:tcPr>
          <w:p>
            <w:r>
              <w:rPr>
                <w:sz w:val="18"/>
              </w:rPr>
              <w:t>Celery</w:t>
            </w:r>
          </w:p>
        </w:tc>
        <w:tc>
          <w:tcPr>
            <w:tcW w:type="dxa" w:w="1728"/>
          </w:tcPr>
          <w:p>
            <w:r>
              <w:rPr>
                <w:sz w:val="18"/>
              </w:rPr>
              <w:t>5.3+</w:t>
            </w:r>
          </w:p>
        </w:tc>
        <w:tc>
          <w:tcPr>
            <w:tcW w:type="dxa" w:w="3600"/>
          </w:tcPr>
          <w:p>
            <w:r>
              <w:rPr>
                <w:sz w:val="18"/>
              </w:rPr>
              <w:t>Async migration, build, indexing tasks</w:t>
            </w:r>
          </w:p>
        </w:tc>
      </w:tr>
      <w:tr>
        <w:tc>
          <w:tcPr>
            <w:tcW w:type="dxa" w:w="1872"/>
          </w:tcPr>
          <w:p>
            <w:r>
              <w:rPr>
                <w:sz w:val="18"/>
              </w:rPr>
              <w:t>LLM Providers</w:t>
            </w:r>
          </w:p>
        </w:tc>
        <w:tc>
          <w:tcPr>
            <w:tcW w:type="dxa" w:w="2880"/>
          </w:tcPr>
          <w:p>
            <w:r>
              <w:rPr>
                <w:sz w:val="18"/>
              </w:rPr>
              <w:t>Anthropic/OpenAI/Google</w:t>
            </w:r>
          </w:p>
        </w:tc>
        <w:tc>
          <w:tcPr>
            <w:tcW w:type="dxa" w:w="1728"/>
          </w:tcPr>
          <w:p>
            <w:r>
              <w:rPr>
                <w:sz w:val="18"/>
              </w:rPr>
              <w:t>Multi</w:t>
            </w:r>
          </w:p>
        </w:tc>
        <w:tc>
          <w:tcPr>
            <w:tcW w:type="dxa" w:w="3600"/>
          </w:tcPr>
          <w:p>
            <w:r>
              <w:rPr>
                <w:sz w:val="18"/>
              </w:rPr>
              <w:t>Claude, GPT-4, Gemini support</w:t>
            </w:r>
          </w:p>
        </w:tc>
      </w:tr>
      <w:tr>
        <w:tc>
          <w:tcPr>
            <w:tcW w:type="dxa" w:w="1872"/>
          </w:tcPr>
          <w:p>
            <w:r>
              <w:rPr>
                <w:sz w:val="18"/>
              </w:rPr>
              <w:t>Containerization</w:t>
            </w:r>
          </w:p>
        </w:tc>
        <w:tc>
          <w:tcPr>
            <w:tcW w:type="dxa" w:w="2880"/>
          </w:tcPr>
          <w:p>
            <w:r>
              <w:rPr>
                <w:sz w:val="18"/>
              </w:rPr>
              <w:t>Docker Compose</w:t>
            </w:r>
          </w:p>
        </w:tc>
        <w:tc>
          <w:tcPr>
            <w:tcW w:type="dxa" w:w="1728"/>
          </w:tcPr>
          <w:p>
            <w:r>
              <w:rPr>
                <w:sz w:val="18"/>
              </w:rPr>
              <w:t>3.8</w:t>
            </w:r>
          </w:p>
        </w:tc>
        <w:tc>
          <w:tcPr>
            <w:tcW w:type="dxa" w:w="3600"/>
          </w:tcPr>
          <w:p>
            <w:r>
              <w:rPr>
                <w:sz w:val="18"/>
              </w:rPr>
              <w:t>Dev and production orchestration</w:t>
            </w:r>
          </w:p>
        </w:tc>
      </w:tr>
      <w:tr>
        <w:tc>
          <w:tcPr>
            <w:tcW w:type="dxa" w:w="1872"/>
          </w:tcPr>
          <w:p>
            <w:r>
              <w:rPr>
                <w:sz w:val="18"/>
              </w:rPr>
              <w:t>Orchestration</w:t>
            </w:r>
          </w:p>
        </w:tc>
        <w:tc>
          <w:tcPr>
            <w:tcW w:type="dxa" w:w="2880"/>
          </w:tcPr>
          <w:p>
            <w:r>
              <w:rPr>
                <w:sz w:val="18"/>
              </w:rPr>
              <w:t>Kubernetes + Helm</w:t>
            </w:r>
          </w:p>
        </w:tc>
        <w:tc>
          <w:tcPr>
            <w:tcW w:type="dxa" w:w="1728"/>
          </w:tcPr>
          <w:p>
            <w:r>
              <w:rPr>
                <w:sz w:val="18"/>
              </w:rPr>
              <w:t>1.28+</w:t>
            </w:r>
          </w:p>
        </w:tc>
        <w:tc>
          <w:tcPr>
            <w:tcW w:type="dxa" w:w="3600"/>
          </w:tcPr>
          <w:p>
            <w:r>
              <w:rPr>
                <w:sz w:val="18"/>
              </w:rPr>
              <w:t>Production-grade deployment</w:t>
            </w:r>
          </w:p>
        </w:tc>
      </w:tr>
      <w:tr>
        <w:tc>
          <w:tcPr>
            <w:tcW w:type="dxa" w:w="1872"/>
          </w:tcPr>
          <w:p>
            <w:r>
              <w:rPr>
                <w:sz w:val="18"/>
              </w:rPr>
              <w:t>Reverse Proxy</w:t>
            </w:r>
          </w:p>
        </w:tc>
        <w:tc>
          <w:tcPr>
            <w:tcW w:type="dxa" w:w="2880"/>
          </w:tcPr>
          <w:p>
            <w:r>
              <w:rPr>
                <w:sz w:val="18"/>
              </w:rPr>
              <w:t>Nginx</w:t>
            </w:r>
          </w:p>
        </w:tc>
        <w:tc>
          <w:tcPr>
            <w:tcW w:type="dxa" w:w="1728"/>
          </w:tcPr>
          <w:p>
            <w:r>
              <w:rPr>
                <w:sz w:val="18"/>
              </w:rPr>
              <w:t>alpine</w:t>
            </w:r>
          </w:p>
        </w:tc>
        <w:tc>
          <w:tcPr>
            <w:tcW w:type="dxa" w:w="3600"/>
          </w:tcPr>
          <w:p>
            <w:r>
              <w:rPr>
                <w:sz w:val="18"/>
              </w:rPr>
              <w:t>TLS termination, rate limiting, caching</w:t>
            </w:r>
          </w:p>
        </w:tc>
      </w:tr>
    </w:tbl>
    <w:p/>
    <w:p>
      <w:r>
        <w:br w:type="page"/>
      </w:r>
    </w:p>
    <w:p>
      <w:pPr>
        <w:pStyle w:val="Heading1"/>
      </w:pPr>
      <w:r>
        <w:t>2. Architecture Overview</w:t>
      </w:r>
    </w:p>
    <w:p>
      <w:pPr>
        <w:pStyle w:val="Heading2"/>
      </w:pPr>
      <w:r>
        <w:t>2.1 System Architecture</w:t>
      </w:r>
    </w:p>
    <w:p>
      <w:r>
        <w:t>The platform follows a layered architecture with clear separation of concerns. The React frontend communicates with the FastAPI backend through REST and WebSocket APIs. Background processing is handled by Celery workers, with Redis serving as both the message broker and caching layer. The RAG subsystem operates independently with its own Qdrant vector store and sentence-transformer embedding model.</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w:t>
              <w:br/>
              <w:t>|                        CLIENT LAYER                                  |</w:t>
              <w:br/>
              <w:t>|  ┌──────────────────────────────────────────────────────────────┐   |</w:t>
              <w:br/>
              <w:t>|  │  React 18 + TypeScript + Vite                                │   |</w:t>
              <w:br/>
              <w:t>|  │  ├── Zustand State Management                                │   |</w:t>
              <w:br/>
              <w:t>|  │  ├── React Flow (Agent Pipeline Visualization)               │   |</w:t>
              <w:br/>
              <w:t>|  │  ├── WebSocket Client (Real-time Progress)                   │   |</w:t>
              <w:br/>
              <w:t>|  │  └── REST API Client (Axios)                                 │   |</w:t>
              <w:br/>
              <w:t>|  └──────────────────────────────────────┬───────────────────────┘   |</w:t>
              <w:br/>
              <w:t>+─────────────────────────────────────────┼───────────────────────────+</w:t>
              <w:br/>
              <w:t xml:space="preserve">                                          │ HTTPS / WSS</w:t>
              <w:br/>
              <w:t>+─────────────────────────────────────────┼───────────────────────────+</w:t>
              <w:br/>
              <w:t>|                     NGINX REVERSE PROXY │                            |</w:t>
              <w:br/>
              <w:t>|  ┌──────────────────────────────────────┼───────────────────────┐   |</w:t>
              <w:br/>
              <w:t>|  │  TLS Termination | Rate Limiting | GZip | Static Files       │   |</w:t>
              <w:br/>
              <w:t>|  └──────────────────────────────────────┼───────────────────────┘   |</w:t>
              <w:br/>
              <w:t>+─────────────────────────────────────────┼───────────────────────────+</w:t>
              <w:br/>
              <w:t xml:space="preserve">                                          │</w:t>
              <w:br/>
              <w:t>+─────────────────────────────────────────┼───────────────────────────+</w:t>
              <w:br/>
              <w:t>|                     FASTAPI APPLICATION │ (api/)                     |</w:t>
              <w:br/>
              <w:t>|  ┌──────────────────────────────────────┼───────────────────────┐   |</w:t>
              <w:br/>
              <w:t>|  │  Middleware: CORS | GZip | TrustedHost | Request Logging     │   |</w:t>
              <w:br/>
              <w:t>|  ├──────────────────────────────────────┴───────────────────────┤   |</w:t>
              <w:br/>
              <w:t>|  │  /api/v1/* and /api/v2/* versioned routers                   │   |</w:t>
              <w:br/>
              <w:t>|  │  /health, /readiness, /metrics endpoints                     │   |</w:t>
              <w:br/>
              <w:t>|  │  WebSocket /ws/migration/{id}                                │   |</w:t>
              <w:br/>
              <w:t>|  ├──────────────────────────────────────────────────────────────┤   |</w:t>
              <w:br/>
              <w:t>|  │  AGENT PIPELINE                                              │   |</w:t>
              <w:br/>
              <w:t>|  │  PlannerAgent -&gt; CoderAgent -&gt; ReviewerAgent -&gt; TesterAgent  │   |</w:t>
              <w:br/>
              <w:t>|  │       -&gt; DocsAgent                                           │   |</w:t>
              <w:br/>
              <w:t>|  │  + AgentMemory, AgentGuardrails, AgentTools                  │   |</w:t>
              <w:br/>
              <w:t>|  ├──────────────────────────────────────────────────────────────┤   |</w:t>
              <w:br/>
              <w:t>|  │  RAG SUBSYSTEM                                               │   |</w:t>
              <w:br/>
              <w:t>|  │  EmbeddingService | HybridRetriever | CodeAwareChunker       │   |</w:t>
              <w:br/>
              <w:t>|  │  DocumentIndexer | EmbeddingCache | QdrantStore              │   |</w:t>
              <w:br/>
              <w:t>|  └──────────┬────────────────┬──────────────────┬───────────────┘   |</w:t>
              <w:br/>
              <w:t>+--------------┼────────────────┼──────────────────┼──────────────────+</w:t>
              <w:br/>
              <w:t xml:space="preserve">               │                │                  │</w:t>
              <w:br/>
              <w:t xml:space="preserve">   ┌───────────┴──┐   ┌────────┴────┐   ┌────────┴────────┐</w:t>
              <w:br/>
              <w:t xml:space="preserve">   │ PostgreSQL 16│   │  Redis 7    │   │  Qdrant         │</w:t>
              <w:br/>
              <w:t xml:space="preserve">   │              │   │             │   │  (Vector Store)  │</w:t>
              <w:br/>
              <w:t xml:space="preserve">   │ - Jobs       │   │ - Cache     │   │                  │</w:t>
              <w:br/>
              <w:t xml:space="preserve">   │ - Users      │   │ - Broker    │   │ - mulesoft_docs  │</w:t>
              <w:br/>
              <w:t xml:space="preserve">   │ - Traces     │   │ - Sessions  │   │ - springboot_docs│</w:t>
              <w:br/>
              <w:t xml:space="preserve">   │ - Audit Logs │   │ - Embeddings│   │ - custom_patterns│</w:t>
              <w:br/>
              <w:t xml:space="preserve">   └──────────────┘   └─────────────┘   │ - migration_hist │</w:t>
              <w:br/>
              <w:t xml:space="preserve">                                        └──────────────────┘</w:t>
            </w:r>
          </w:p>
        </w:tc>
      </w:tr>
    </w:tbl>
    <w:p/>
    <w:p>
      <w:pPr>
        <w:pStyle w:val="Heading2"/>
      </w:pPr>
      <w:r>
        <w:t>2.2 Data Flow: XML Upload to Generated Spring Boot</w:t>
      </w:r>
    </w:p>
    <w:p>
      <w:r>
        <w:t>The migration pipeline follows a well-defined data flow from MuleSoft XML input to a complete, tested, documented Spring Boot project output.</w:t>
      </w:r>
    </w:p>
    <w:p>
      <w:r>
        <w:rPr>
          <w:b/>
        </w:rPr>
        <w:t xml:space="preserve">1. Upload: </w:t>
      </w:r>
      <w:r>
        <w:t>User uploads MuleSoft XML files via POST /api/v2/migrations. Files are validated, stored, and a Celery task is dispatched. The API returns HTTP 202 Accepted with the migration job ID.</w:t>
      </w:r>
    </w:p>
    <w:p>
      <w:r>
        <w:rPr>
          <w:b/>
        </w:rPr>
        <w:t xml:space="preserve">2. Parse: </w:t>
      </w:r>
      <w:r>
        <w:t>The MuleSoft XML Parser (backend/migrator/parser.py) extracts flows, sub-flows, connectors, configurations, DataWeave expressions, error handlers, and global elements using lxml with a complete namespace registry covering 30+ MuleSoft namespaces.</w:t>
      </w:r>
    </w:p>
    <w:p>
      <w:r>
        <w:rPr>
          <w:b/>
        </w:rPr>
        <w:t xml:space="preserve">3. Plan: </w:t>
      </w:r>
      <w:r>
        <w:t>PlannerAgent performs static XML analysis (flow count, connector types, DataWeave complexity) and queries RAG for similar past migrations. It produces a MigrationPlan with complexity score (0-100), risk areas, and determines which agents are needed.</w:t>
      </w:r>
    </w:p>
    <w:p>
      <w:r>
        <w:rPr>
          <w:b/>
        </w:rPr>
        <w:t xml:space="preserve">4. Convert: </w:t>
      </w:r>
      <w:r>
        <w:t>Static converters (FlowConverter, ConnectorMapper, DataWeaveConverter) handle known elements. Unknown elements are routed to CoderAgent, which uses RAG-enhanced LLM prompts with retry+validation loops.</w:t>
      </w:r>
    </w:p>
    <w:p>
      <w:r>
        <w:rPr>
          <w:b/>
        </w:rPr>
        <w:t xml:space="preserve">5. Review: </w:t>
      </w:r>
      <w:r>
        <w:t>ReviewerAgent scores each generated file (1-10) with per-line feedback. Files scoring &lt;= 3 trigger an autonomous fix loop where the Reviewer sends regeneration requests back to the Coder via inter-agent messaging.</w:t>
      </w:r>
    </w:p>
    <w:p>
      <w:r>
        <w:rPr>
          <w:b/>
        </w:rPr>
        <w:t xml:space="preserve">6. Test: </w:t>
      </w:r>
      <w:r>
        <w:t>TesterAgent generates JUnit 5 test suites: @WebMvcTest + MockMvc for controllers, @ExtendWith(MockitoExtension) for services, with BDDMockito style assertions.</w:t>
      </w:r>
    </w:p>
    <w:p>
      <w:r>
        <w:rPr>
          <w:b/>
        </w:rPr>
        <w:t xml:space="preserve">7. Document: </w:t>
      </w:r>
      <w:r>
        <w:t>DocsAgent generates README.md, MIGRATION_REPORT.md with audit trail, and OpenAPI enhancements. Includes per-file review scores, risk assessment, and token usage breakdown.</w:t>
      </w:r>
    </w:p>
    <w:p>
      <w:r>
        <w:rPr>
          <w:b/>
        </w:rPr>
        <w:t xml:space="preserve">8. Package: </w:t>
      </w:r>
      <w:r>
        <w:t>The complete Spring Boot project is assembled: Java source files, test files, pom.xml/build.gradle, application.properties, documentation, and served as a downloadable ZIP.</w:t>
      </w:r>
    </w:p>
    <w:p>
      <w:pPr>
        <w:pStyle w:val="Heading2"/>
      </w:pPr>
      <w:r>
        <w:t>2.3 Technology Stack Details</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584"/>
            <w:shd w:fill="2E4057"/>
          </w:tcPr>
          <w:p>
            <w:pPr>
              <w:jc w:val="left"/>
            </w:pPr>
            <w:r>
              <w:rPr>
                <w:b/>
                <w:color w:val="FFFFFF"/>
                <w:sz w:val="18"/>
              </w:rPr>
              <w:t>Component</w:t>
            </w:r>
          </w:p>
        </w:tc>
        <w:tc>
          <w:tcPr>
            <w:tcW w:type="dxa" w:w="1872"/>
            <w:shd w:fill="2E4057"/>
          </w:tcPr>
          <w:p>
            <w:pPr>
              <w:jc w:val="left"/>
            </w:pPr>
            <w:r>
              <w:rPr>
                <w:b/>
                <w:color w:val="FFFFFF"/>
                <w:sz w:val="18"/>
              </w:rPr>
              <w:t>Technology</w:t>
            </w:r>
          </w:p>
        </w:tc>
        <w:tc>
          <w:tcPr>
            <w:tcW w:type="dxa" w:w="1008"/>
            <w:shd w:fill="2E4057"/>
          </w:tcPr>
          <w:p>
            <w:pPr>
              <w:jc w:val="left"/>
            </w:pPr>
            <w:r>
              <w:rPr>
                <w:b/>
                <w:color w:val="FFFFFF"/>
                <w:sz w:val="18"/>
              </w:rPr>
              <w:t>Version</w:t>
            </w:r>
          </w:p>
        </w:tc>
        <w:tc>
          <w:tcPr>
            <w:tcW w:type="dxa" w:w="2304"/>
            <w:shd w:fill="2E4057"/>
          </w:tcPr>
          <w:p>
            <w:pPr>
              <w:jc w:val="left"/>
            </w:pPr>
            <w:r>
              <w:rPr>
                <w:b/>
                <w:color w:val="FFFFFF"/>
                <w:sz w:val="18"/>
              </w:rPr>
              <w:t>Configuration</w:t>
            </w:r>
          </w:p>
        </w:tc>
        <w:tc>
          <w:tcPr>
            <w:tcW w:type="dxa" w:w="2592"/>
            <w:shd w:fill="2E4057"/>
          </w:tcPr>
          <w:p>
            <w:pPr>
              <w:jc w:val="left"/>
            </w:pPr>
            <w:r>
              <w:rPr>
                <w:b/>
                <w:color w:val="FFFFFF"/>
                <w:sz w:val="18"/>
              </w:rPr>
              <w:t>Purpose</w:t>
            </w:r>
          </w:p>
        </w:tc>
      </w:tr>
      <w:tr>
        <w:tc>
          <w:tcPr>
            <w:tcW w:type="dxa" w:w="1584"/>
          </w:tcPr>
          <w:p>
            <w:r>
              <w:rPr>
                <w:sz w:val="18"/>
              </w:rPr>
              <w:t>API Framework</w:t>
            </w:r>
          </w:p>
        </w:tc>
        <w:tc>
          <w:tcPr>
            <w:tcW w:type="dxa" w:w="1872"/>
          </w:tcPr>
          <w:p>
            <w:r>
              <w:rPr>
                <w:sz w:val="18"/>
              </w:rPr>
              <w:t>FastAPI</w:t>
            </w:r>
          </w:p>
        </w:tc>
        <w:tc>
          <w:tcPr>
            <w:tcW w:type="dxa" w:w="1008"/>
          </w:tcPr>
          <w:p>
            <w:r>
              <w:rPr>
                <w:sz w:val="18"/>
              </w:rPr>
              <w:t>0.111+</w:t>
            </w:r>
          </w:p>
        </w:tc>
        <w:tc>
          <w:tcPr>
            <w:tcW w:type="dxa" w:w="2304"/>
          </w:tcPr>
          <w:p>
            <w:r>
              <w:rPr>
                <w:sz w:val="18"/>
              </w:rPr>
              <w:t>Uvicorn ASGI, 4 workers</w:t>
            </w:r>
          </w:p>
        </w:tc>
        <w:tc>
          <w:tcPr>
            <w:tcW w:type="dxa" w:w="2592"/>
          </w:tcPr>
          <w:p>
            <w:r>
              <w:rPr>
                <w:sz w:val="18"/>
              </w:rPr>
              <w:t>Async REST + WebSocket API</w:t>
            </w:r>
          </w:p>
        </w:tc>
      </w:tr>
      <w:tr>
        <w:tc>
          <w:tcPr>
            <w:tcW w:type="dxa" w:w="1584"/>
          </w:tcPr>
          <w:p>
            <w:r>
              <w:rPr>
                <w:sz w:val="18"/>
              </w:rPr>
              <w:t>ORM</w:t>
            </w:r>
          </w:p>
        </w:tc>
        <w:tc>
          <w:tcPr>
            <w:tcW w:type="dxa" w:w="1872"/>
          </w:tcPr>
          <w:p>
            <w:r>
              <w:rPr>
                <w:sz w:val="18"/>
              </w:rPr>
              <w:t>SQLAlchemy 2.0</w:t>
            </w:r>
          </w:p>
        </w:tc>
        <w:tc>
          <w:tcPr>
            <w:tcW w:type="dxa" w:w="1008"/>
          </w:tcPr>
          <w:p>
            <w:r>
              <w:rPr>
                <w:sz w:val="18"/>
              </w:rPr>
              <w:t>2.0+</w:t>
            </w:r>
          </w:p>
        </w:tc>
        <w:tc>
          <w:tcPr>
            <w:tcW w:type="dxa" w:w="2304"/>
          </w:tcPr>
          <w:p>
            <w:r>
              <w:rPr>
                <w:sz w:val="18"/>
              </w:rPr>
              <w:t>asyncpg driver, pool 5-20</w:t>
            </w:r>
          </w:p>
        </w:tc>
        <w:tc>
          <w:tcPr>
            <w:tcW w:type="dxa" w:w="2592"/>
          </w:tcPr>
          <w:p>
            <w:r>
              <w:rPr>
                <w:sz w:val="18"/>
              </w:rPr>
              <w:t>Async PostgreSQL ORM</w:t>
            </w:r>
          </w:p>
        </w:tc>
      </w:tr>
      <w:tr>
        <w:tc>
          <w:tcPr>
            <w:tcW w:type="dxa" w:w="1584"/>
          </w:tcPr>
          <w:p>
            <w:r>
              <w:rPr>
                <w:sz w:val="18"/>
              </w:rPr>
              <w:t>Validation</w:t>
            </w:r>
          </w:p>
        </w:tc>
        <w:tc>
          <w:tcPr>
            <w:tcW w:type="dxa" w:w="1872"/>
          </w:tcPr>
          <w:p>
            <w:r>
              <w:rPr>
                <w:sz w:val="18"/>
              </w:rPr>
              <w:t>Pydantic v2</w:t>
            </w:r>
          </w:p>
        </w:tc>
        <w:tc>
          <w:tcPr>
            <w:tcW w:type="dxa" w:w="1008"/>
          </w:tcPr>
          <w:p>
            <w:r>
              <w:rPr>
                <w:sz w:val="18"/>
              </w:rPr>
              <w:t>2.0+</w:t>
            </w:r>
          </w:p>
        </w:tc>
        <w:tc>
          <w:tcPr>
            <w:tcW w:type="dxa" w:w="2304"/>
          </w:tcPr>
          <w:p>
            <w:r>
              <w:rPr>
                <w:sz w:val="18"/>
              </w:rPr>
              <w:t>BaseSettings for config</w:t>
            </w:r>
          </w:p>
        </w:tc>
        <w:tc>
          <w:tcPr>
            <w:tcW w:type="dxa" w:w="2592"/>
          </w:tcPr>
          <w:p>
            <w:r>
              <w:rPr>
                <w:sz w:val="18"/>
              </w:rPr>
              <w:t>Request/response validation</w:t>
            </w:r>
          </w:p>
        </w:tc>
      </w:tr>
      <w:tr>
        <w:tc>
          <w:tcPr>
            <w:tcW w:type="dxa" w:w="1584"/>
          </w:tcPr>
          <w:p>
            <w:r>
              <w:rPr>
                <w:sz w:val="18"/>
              </w:rPr>
              <w:t>Database</w:t>
            </w:r>
          </w:p>
        </w:tc>
        <w:tc>
          <w:tcPr>
            <w:tcW w:type="dxa" w:w="1872"/>
          </w:tcPr>
          <w:p>
            <w:r>
              <w:rPr>
                <w:sz w:val="18"/>
              </w:rPr>
              <w:t>PostgreSQL</w:t>
            </w:r>
          </w:p>
        </w:tc>
        <w:tc>
          <w:tcPr>
            <w:tcW w:type="dxa" w:w="1008"/>
          </w:tcPr>
          <w:p>
            <w:r>
              <w:rPr>
                <w:sz w:val="18"/>
              </w:rPr>
              <w:t>16-alpine</w:t>
            </w:r>
          </w:p>
        </w:tc>
        <w:tc>
          <w:tcPr>
            <w:tcW w:type="dxa" w:w="2304"/>
          </w:tcPr>
          <w:p>
            <w:r>
              <w:rPr>
                <w:sz w:val="18"/>
              </w:rPr>
              <w:t>5-20 pool, RLS enabled</w:t>
            </w:r>
          </w:p>
        </w:tc>
        <w:tc>
          <w:tcPr>
            <w:tcW w:type="dxa" w:w="2592"/>
          </w:tcPr>
          <w:p>
            <w:r>
              <w:rPr>
                <w:sz w:val="18"/>
              </w:rPr>
              <w:t>Persistent storage</w:t>
            </w:r>
          </w:p>
        </w:tc>
      </w:tr>
      <w:tr>
        <w:tc>
          <w:tcPr>
            <w:tcW w:type="dxa" w:w="1584"/>
          </w:tcPr>
          <w:p>
            <w:r>
              <w:rPr>
                <w:sz w:val="18"/>
              </w:rPr>
              <w:t>Cache</w:t>
            </w:r>
          </w:p>
        </w:tc>
        <w:tc>
          <w:tcPr>
            <w:tcW w:type="dxa" w:w="1872"/>
          </w:tcPr>
          <w:p>
            <w:r>
              <w:rPr>
                <w:sz w:val="18"/>
              </w:rPr>
              <w:t>Redis</w:t>
            </w:r>
          </w:p>
        </w:tc>
        <w:tc>
          <w:tcPr>
            <w:tcW w:type="dxa" w:w="1008"/>
          </w:tcPr>
          <w:p>
            <w:r>
              <w:rPr>
                <w:sz w:val="18"/>
              </w:rPr>
              <w:t>7-alpine</w:t>
            </w:r>
          </w:p>
        </w:tc>
        <w:tc>
          <w:tcPr>
            <w:tcW w:type="dxa" w:w="2304"/>
          </w:tcPr>
          <w:p>
            <w:r>
              <w:rPr>
                <w:sz w:val="18"/>
              </w:rPr>
              <w:t>256MB, allkeys-lru, AOF</w:t>
            </w:r>
          </w:p>
        </w:tc>
        <w:tc>
          <w:tcPr>
            <w:tcW w:type="dxa" w:w="2592"/>
          </w:tcPr>
          <w:p>
            <w:r>
              <w:rPr>
                <w:sz w:val="18"/>
              </w:rPr>
              <w:t>Cache, broker, sessions</w:t>
            </w:r>
          </w:p>
        </w:tc>
      </w:tr>
      <w:tr>
        <w:tc>
          <w:tcPr>
            <w:tcW w:type="dxa" w:w="1584"/>
          </w:tcPr>
          <w:p>
            <w:r>
              <w:rPr>
                <w:sz w:val="18"/>
              </w:rPr>
              <w:t>Vector Store</w:t>
            </w:r>
          </w:p>
        </w:tc>
        <w:tc>
          <w:tcPr>
            <w:tcW w:type="dxa" w:w="1872"/>
          </w:tcPr>
          <w:p>
            <w:r>
              <w:rPr>
                <w:sz w:val="18"/>
              </w:rPr>
              <w:t>Qdrant</w:t>
            </w:r>
          </w:p>
        </w:tc>
        <w:tc>
          <w:tcPr>
            <w:tcW w:type="dxa" w:w="1008"/>
          </w:tcPr>
          <w:p>
            <w:r>
              <w:rPr>
                <w:sz w:val="18"/>
              </w:rPr>
              <w:t>latest</w:t>
            </w:r>
          </w:p>
        </w:tc>
        <w:tc>
          <w:tcPr>
            <w:tcW w:type="dxa" w:w="2304"/>
          </w:tcPr>
          <w:p>
            <w:r>
              <w:rPr>
                <w:sz w:val="18"/>
              </w:rPr>
              <w:t>gRPC:6334, REST:6333</w:t>
            </w:r>
          </w:p>
        </w:tc>
        <w:tc>
          <w:tcPr>
            <w:tcW w:type="dxa" w:w="2592"/>
          </w:tcPr>
          <w:p>
            <w:r>
              <w:rPr>
                <w:sz w:val="18"/>
              </w:rPr>
              <w:t>RAG vector storage</w:t>
            </w:r>
          </w:p>
        </w:tc>
      </w:tr>
      <w:tr>
        <w:tc>
          <w:tcPr>
            <w:tcW w:type="dxa" w:w="1584"/>
          </w:tcPr>
          <w:p>
            <w:r>
              <w:rPr>
                <w:sz w:val="18"/>
              </w:rPr>
              <w:t>Embeddings</w:t>
            </w:r>
          </w:p>
        </w:tc>
        <w:tc>
          <w:tcPr>
            <w:tcW w:type="dxa" w:w="1872"/>
          </w:tcPr>
          <w:p>
            <w:r>
              <w:rPr>
                <w:sz w:val="18"/>
              </w:rPr>
              <w:t>all-MiniLM-L6-v2</w:t>
            </w:r>
          </w:p>
        </w:tc>
        <w:tc>
          <w:tcPr>
            <w:tcW w:type="dxa" w:w="1008"/>
          </w:tcPr>
          <w:p>
            <w:r>
              <w:rPr>
                <w:sz w:val="18"/>
              </w:rPr>
              <w:t>latest</w:t>
            </w:r>
          </w:p>
        </w:tc>
        <w:tc>
          <w:tcPr>
            <w:tcW w:type="dxa" w:w="2304"/>
          </w:tcPr>
          <w:p>
            <w:r>
              <w:rPr>
                <w:sz w:val="18"/>
              </w:rPr>
              <w:t>384 dims, L2 normalized</w:t>
            </w:r>
          </w:p>
        </w:tc>
        <w:tc>
          <w:tcPr>
            <w:tcW w:type="dxa" w:w="2592"/>
          </w:tcPr>
          <w:p>
            <w:r>
              <w:rPr>
                <w:sz w:val="18"/>
              </w:rPr>
              <w:t>Semantic embeddings</w:t>
            </w:r>
          </w:p>
        </w:tc>
      </w:tr>
      <w:tr>
        <w:tc>
          <w:tcPr>
            <w:tcW w:type="dxa" w:w="1584"/>
          </w:tcPr>
          <w:p>
            <w:r>
              <w:rPr>
                <w:sz w:val="18"/>
              </w:rPr>
              <w:t>Task Queue</w:t>
            </w:r>
          </w:p>
        </w:tc>
        <w:tc>
          <w:tcPr>
            <w:tcW w:type="dxa" w:w="1872"/>
          </w:tcPr>
          <w:p>
            <w:r>
              <w:rPr>
                <w:sz w:val="18"/>
              </w:rPr>
              <w:t>Celery</w:t>
            </w:r>
          </w:p>
        </w:tc>
        <w:tc>
          <w:tcPr>
            <w:tcW w:type="dxa" w:w="1008"/>
          </w:tcPr>
          <w:p>
            <w:r>
              <w:rPr>
                <w:sz w:val="18"/>
              </w:rPr>
              <w:t>5.3+</w:t>
            </w:r>
          </w:p>
        </w:tc>
        <w:tc>
          <w:tcPr>
            <w:tcW w:type="dxa" w:w="2304"/>
          </w:tcPr>
          <w:p>
            <w:r>
              <w:rPr>
                <w:sz w:val="18"/>
              </w:rPr>
              <w:t>3 queues, prefork pool</w:t>
            </w:r>
          </w:p>
        </w:tc>
        <w:tc>
          <w:tcPr>
            <w:tcW w:type="dxa" w:w="2592"/>
          </w:tcPr>
          <w:p>
            <w:r>
              <w:rPr>
                <w:sz w:val="18"/>
              </w:rPr>
              <w:t>Async job processing</w:t>
            </w:r>
          </w:p>
        </w:tc>
      </w:tr>
      <w:tr>
        <w:tc>
          <w:tcPr>
            <w:tcW w:type="dxa" w:w="1584"/>
          </w:tcPr>
          <w:p>
            <w:r>
              <w:rPr>
                <w:sz w:val="18"/>
              </w:rPr>
              <w:t>Container</w:t>
            </w:r>
          </w:p>
        </w:tc>
        <w:tc>
          <w:tcPr>
            <w:tcW w:type="dxa" w:w="1872"/>
          </w:tcPr>
          <w:p>
            <w:r>
              <w:rPr>
                <w:sz w:val="18"/>
              </w:rPr>
              <w:t>Docker Compose</w:t>
            </w:r>
          </w:p>
        </w:tc>
        <w:tc>
          <w:tcPr>
            <w:tcW w:type="dxa" w:w="1008"/>
          </w:tcPr>
          <w:p>
            <w:r>
              <w:rPr>
                <w:sz w:val="18"/>
              </w:rPr>
              <w:t>3.8</w:t>
            </w:r>
          </w:p>
        </w:tc>
        <w:tc>
          <w:tcPr>
            <w:tcW w:type="dxa" w:w="2304"/>
          </w:tcPr>
          <w:p>
            <w:r>
              <w:rPr>
                <w:sz w:val="18"/>
              </w:rPr>
              <w:t>6 services, health checks</w:t>
            </w:r>
          </w:p>
        </w:tc>
        <w:tc>
          <w:tcPr>
            <w:tcW w:type="dxa" w:w="2592"/>
          </w:tcPr>
          <w:p>
            <w:r>
              <w:rPr>
                <w:sz w:val="18"/>
              </w:rPr>
              <w:t>Dev/prod orchestration</w:t>
            </w:r>
          </w:p>
        </w:tc>
      </w:tr>
      <w:tr>
        <w:tc>
          <w:tcPr>
            <w:tcW w:type="dxa" w:w="1584"/>
          </w:tcPr>
          <w:p>
            <w:r>
              <w:rPr>
                <w:sz w:val="18"/>
              </w:rPr>
              <w:t>Proxy</w:t>
            </w:r>
          </w:p>
        </w:tc>
        <w:tc>
          <w:tcPr>
            <w:tcW w:type="dxa" w:w="1872"/>
          </w:tcPr>
          <w:p>
            <w:r>
              <w:rPr>
                <w:sz w:val="18"/>
              </w:rPr>
              <w:t>Nginx</w:t>
            </w:r>
          </w:p>
        </w:tc>
        <w:tc>
          <w:tcPr>
            <w:tcW w:type="dxa" w:w="1008"/>
          </w:tcPr>
          <w:p>
            <w:r>
              <w:rPr>
                <w:sz w:val="18"/>
              </w:rPr>
              <w:t>alpine</w:t>
            </w:r>
          </w:p>
        </w:tc>
        <w:tc>
          <w:tcPr>
            <w:tcW w:type="dxa" w:w="2304"/>
          </w:tcPr>
          <w:p>
            <w:r>
              <w:rPr>
                <w:sz w:val="18"/>
              </w:rPr>
              <w:t>TLS, rate limit, gzip</w:t>
            </w:r>
          </w:p>
        </w:tc>
        <w:tc>
          <w:tcPr>
            <w:tcW w:type="dxa" w:w="2592"/>
          </w:tcPr>
          <w:p>
            <w:r>
              <w:rPr>
                <w:sz w:val="18"/>
              </w:rPr>
              <w:t>Reverse proxy</w:t>
            </w:r>
          </w:p>
        </w:tc>
      </w:tr>
      <w:tr>
        <w:tc>
          <w:tcPr>
            <w:tcW w:type="dxa" w:w="1584"/>
          </w:tcPr>
          <w:p>
            <w:r>
              <w:rPr>
                <w:sz w:val="18"/>
              </w:rPr>
              <w:t>Logging</w:t>
            </w:r>
          </w:p>
        </w:tc>
        <w:tc>
          <w:tcPr>
            <w:tcW w:type="dxa" w:w="1872"/>
          </w:tcPr>
          <w:p>
            <w:r>
              <w:rPr>
                <w:sz w:val="18"/>
              </w:rPr>
              <w:t>structlog</w:t>
            </w:r>
          </w:p>
        </w:tc>
        <w:tc>
          <w:tcPr>
            <w:tcW w:type="dxa" w:w="1008"/>
          </w:tcPr>
          <w:p>
            <w:r>
              <w:rPr>
                <w:sz w:val="18"/>
              </w:rPr>
              <w:t>latest</w:t>
            </w:r>
          </w:p>
        </w:tc>
        <w:tc>
          <w:tcPr>
            <w:tcW w:type="dxa" w:w="2304"/>
          </w:tcPr>
          <w:p>
            <w:r>
              <w:rPr>
                <w:sz w:val="18"/>
              </w:rPr>
              <w:t>JSON structured logging</w:t>
            </w:r>
          </w:p>
        </w:tc>
        <w:tc>
          <w:tcPr>
            <w:tcW w:type="dxa" w:w="2592"/>
          </w:tcPr>
          <w:p>
            <w:r>
              <w:rPr>
                <w:sz w:val="18"/>
              </w:rPr>
              <w:t>Observability</w:t>
            </w:r>
          </w:p>
        </w:tc>
      </w:tr>
      <w:tr>
        <w:tc>
          <w:tcPr>
            <w:tcW w:type="dxa" w:w="1584"/>
          </w:tcPr>
          <w:p>
            <w:r>
              <w:rPr>
                <w:sz w:val="18"/>
              </w:rPr>
              <w:t>Metrics</w:t>
            </w:r>
          </w:p>
        </w:tc>
        <w:tc>
          <w:tcPr>
            <w:tcW w:type="dxa" w:w="1872"/>
          </w:tcPr>
          <w:p>
            <w:r>
              <w:rPr>
                <w:sz w:val="18"/>
              </w:rPr>
              <w:t>Prometheus</w:t>
            </w:r>
          </w:p>
        </w:tc>
        <w:tc>
          <w:tcPr>
            <w:tcW w:type="dxa" w:w="1008"/>
          </w:tcPr>
          <w:p>
            <w:r>
              <w:rPr>
                <w:sz w:val="18"/>
              </w:rPr>
              <w:t>via instrumentator</w:t>
            </w:r>
          </w:p>
        </w:tc>
        <w:tc>
          <w:tcPr>
            <w:tcW w:type="dxa" w:w="2304"/>
          </w:tcPr>
          <w:p>
            <w:r>
              <w:rPr>
                <w:sz w:val="18"/>
              </w:rPr>
              <w:t>Custom + auto metrics</w:t>
            </w:r>
          </w:p>
        </w:tc>
        <w:tc>
          <w:tcPr>
            <w:tcW w:type="dxa" w:w="2592"/>
          </w:tcPr>
          <w:p>
            <w:r>
              <w:rPr>
                <w:sz w:val="18"/>
              </w:rPr>
              <w:t>Performance monitoring</w:t>
            </w:r>
          </w:p>
        </w:tc>
      </w:tr>
    </w:tbl>
    <w:p/>
    <w:p>
      <w:r>
        <w:br w:type="page"/>
      </w:r>
    </w:p>
    <w:p>
      <w:pPr>
        <w:pStyle w:val="Heading1"/>
      </w:pPr>
      <w:r>
        <w:t>3. Agentic AI Pipeline</w:t>
      </w:r>
    </w:p>
    <w:p>
      <w:pPr>
        <w:pStyle w:val="Heading2"/>
      </w:pPr>
      <w:r>
        <w:t>3.1 What Makes It Agentic</w:t>
      </w:r>
    </w:p>
    <w:p>
      <w:r>
        <w:t>Unlike simple LLM call-and-return systems, this platform implements a true agentic AI architecture where each agent operates in an autonomous loop: Think (analyze context + RAG results) -&gt; Plan (build targeted prompt with token budget awareness) -&gt; Act (call LLM with retry + timeout) -&gt; Observe (parse structured output, validate with guardrails) -&gt; Reflect (update shared memory, communicate findings to other agents). Agents can trigger re-execution of other agents (e.g., Reviewer triggering Coder to regenerate a file), creating an emergent self-improving pipeline.</w:t>
      </w:r>
    </w:p>
    <w:p>
      <w:pPr>
        <w:pStyle w:val="Heading2"/>
      </w:pPr>
      <w:r>
        <w:t>3.2 Agent Lifecycle</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Orchestrator                 Agent (via safe_execute)</w:t>
              <w:br/>
              <w:t xml:space="preserve">    │                              │</w:t>
              <w:br/>
              <w:t xml:space="preserve">    ├── dispatch(agent, context) ──&gt;│</w:t>
              <w:br/>
              <w:t xml:space="preserve">    │                              ├── start_trace()</w:t>
              <w:br/>
              <w:t xml:space="preserve">    │                              ├── [THINK] Query RAG for context</w:t>
              <w:br/>
              <w:t xml:space="preserve">    │                              ├── [PLAN]  Build prompt (budget check)</w:t>
              <w:br/>
              <w:t xml:space="preserve">    │                              ├── [ACT]   call_llm_with_retry()</w:t>
              <w:br/>
              <w:t xml:space="preserve">    │                              │     ├── Attempt 1 ── timeout/error ──&gt; backoff</w:t>
              <w:br/>
              <w:t xml:space="preserve">    │                              │     ├── Attempt 2 ── timeout/error ──&gt; backoff</w:t>
              <w:br/>
              <w:t xml:space="preserve">    │                              │     └── Attempt 3 ── success ──────────&gt;│</w:t>
              <w:br/>
              <w:t xml:space="preserve">    │                              ├── [OBSERVE] parse_response()</w:t>
              <w:br/>
              <w:t xml:space="preserve">    │                              ├── [VALIDATE] guardrails.validate()</w:t>
              <w:br/>
              <w:t xml:space="preserve">    │                              ├── [REFLECT] memory.store(), context.update()</w:t>
              <w:br/>
              <w:t xml:space="preserve">    │                              ├── finish_trace()</w:t>
              <w:br/>
              <w:t xml:space="preserve">    │                              ├── emit_metrics()</w:t>
              <w:br/>
              <w:t xml:space="preserve">    │&lt;── AgentResult ──────────────┤</w:t>
              <w:br/>
              <w:t xml:space="preserve">    │                              │</w:t>
              <w:br/>
              <w:t xml:space="preserve">    ├── On Error ──────────────────&gt;│</w:t>
              <w:br/>
              <w:t xml:space="preserve">    │                              ├── get_fallback(context)</w:t>
              <w:br/>
              <w:t xml:space="preserve">    │&lt;── AgentResult(fallback) ────┤</w:t>
            </w:r>
          </w:p>
        </w:tc>
      </w:tr>
    </w:tbl>
    <w:p/>
    <w:p>
      <w:pPr>
        <w:pStyle w:val="Heading2"/>
      </w:pPr>
      <w:r>
        <w:t>3.3 PlannerAgent</w:t>
      </w:r>
    </w:p>
    <w:p>
      <w:r>
        <w:t>File: api/agents/planner.py</w:t>
      </w:r>
    </w:p>
    <w:p>
      <w:r>
        <w:t>The PlannerAgent is the first agent in the pipeline. It performs static XML analysis without any LLM calls, then optionally enriches the analysis with RAG and LLM for high-complexity migrations.</w:t>
      </w:r>
    </w:p>
    <w:p>
      <w:r>
        <w:rPr>
          <w:b/>
        </w:rPr>
        <w:t xml:space="preserve">Inputs: </w:t>
      </w:r>
      <w:r>
        <w:t>Dictionary of XML filename -&gt; XML content strings.</w:t>
      </w:r>
    </w:p>
    <w:p>
      <w:r>
        <w:rPr>
          <w:b/>
        </w:rPr>
        <w:t>Static Analysis Steps:</w:t>
      </w:r>
    </w:p>
    <w:p>
      <w:pPr>
        <w:pStyle w:val="ListBullet"/>
        <w:ind w:left="360"/>
      </w:pPr>
      <w:r>
        <w:t>Parse all XML files with xml.etree.ElementTree</w:t>
      </w:r>
    </w:p>
    <w:p>
      <w:pPr>
        <w:pStyle w:val="ListBullet"/>
        <w:ind w:left="360"/>
      </w:pPr>
      <w:r>
        <w:t>Count flows and sub-flows (both namespaced and non-namespaced)</w:t>
      </w:r>
    </w:p>
    <w:p>
      <w:pPr>
        <w:pStyle w:val="ListBullet"/>
        <w:ind w:left="360"/>
      </w:pPr>
      <w:r>
        <w:t>Detect connectors by XML namespace prefix (filters out core/mule/xml/spring)</w:t>
      </w:r>
    </w:p>
    <w:p>
      <w:pPr>
        <w:pStyle w:val="ListBullet"/>
        <w:ind w:left="360"/>
      </w:pPr>
      <w:r>
        <w:t>Count DataWeave expressions (#[...] and %dw patterns)</w:t>
      </w:r>
    </w:p>
    <w:p>
      <w:pPr>
        <w:pStyle w:val="ListBullet"/>
        <w:ind w:left="360"/>
      </w:pPr>
      <w:r>
        <w:t>Identify high-risk patterns: batch processing, transactions, security configs</w:t>
      </w:r>
    </w:p>
    <w:p>
      <w:pPr>
        <w:pStyle w:val="ListBullet"/>
        <w:ind w:left="360"/>
      </w:pPr>
      <w:r>
        <w:t>Classify connectors as simple (http, logger, set-payload) or high-risk (salesforce, sap, kafka, batch)</w:t>
      </w:r>
    </w:p>
    <w:p>
      <w:r>
        <w:rPr>
          <w:b/>
        </w:rPr>
        <w:t>Complexity Scoring Formula:</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score = 0</w:t>
              <w:br/>
              <w:t>score += min(flow_count * 5, 30)          # max 30 points for flows</w:t>
              <w:br/>
              <w:t>score += min(connector_count * 8, 30)     # max 30 points for connectors</w:t>
              <w:br/>
              <w:t>score += min(dataweave_count * 3, 20)     # max 20 points for DataWeave</w:t>
              <w:br/>
              <w:t>score += min(risk_area_count * 5, 20)     # max 20 points for risks</w:t>
              <w:br/>
              <w:br/>
              <w:t># Mapping: 0-20 = low, 21-45 = medium, 46-70 = high, 71-100 = very_high</w:t>
            </w:r>
          </w:p>
        </w:tc>
      </w:tr>
    </w:tbl>
    <w:p/>
    <w:p>
      <w:r>
        <w:rPr>
          <w:b/>
        </w:rPr>
        <w:t xml:space="preserve">RAG Queries: </w:t>
      </w:r>
      <w:r>
        <w:t>For each detected connector (up to 5), the planner queries: 'MuleSoft {connector} connector migration to Spring Boot', retrieving up to 3 results per query from the migration_history collection.</w:t>
      </w:r>
    </w:p>
    <w:p>
      <w:r>
        <w:rPr>
          <w:b/>
        </w:rPr>
        <w:t xml:space="preserve">LLM Enhancement: </w:t>
      </w:r>
      <w:r>
        <w:t>Only triggered for high/very_high complexity. Sends combined XML (up to 6000 chars) with RAG context to the LLM for deeper risk analysis.</w:t>
      </w:r>
    </w:p>
    <w:p>
      <w:r>
        <w:rPr>
          <w:b/>
        </w:rPr>
        <w:t>Output Schema (MigrationPlan):</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MigrationPlan:</w:t>
              <w:br/>
              <w:t xml:space="preserve">  complexity: str          # "low" | "medium" | "high" | "very_high"</w:t>
              <w:br/>
              <w:t xml:space="preserve">  complexity_score: int    # 0-100</w:t>
              <w:br/>
              <w:t xml:space="preserve">  flows_detected: int</w:t>
              <w:br/>
              <w:t xml:space="preserve">  connectors_detected: List[str]</w:t>
              <w:br/>
              <w:t xml:space="preserve">  dataweave_expressions: int</w:t>
              <w:br/>
              <w:t xml:space="preserve">  risk_areas: List[str]</w:t>
              <w:br/>
              <w:t xml:space="preserve">  estimated_agents_needed: List[str]</w:t>
              <w:br/>
              <w:t xml:space="preserve">  estimated_tokens: int</w:t>
              <w:br/>
              <w:t xml:space="preserve">  use_full_pipeline: bool</w:t>
              <w:br/>
              <w:t xml:space="preserve">  similar_past_migrations: List[dict]</w:t>
              <w:br/>
              <w:t xml:space="preserve">  notes: str</w:t>
            </w:r>
          </w:p>
        </w:tc>
      </w:tr>
    </w:tbl>
    <w:p/>
    <w:p>
      <w:r>
        <w:rPr>
          <w:b/>
        </w:rPr>
        <w:t xml:space="preserve">Decision Logic: </w:t>
      </w:r>
      <w:r>
        <w:t>If complexity is high/very_high OR more than 3 connectors detected, use_full_pipeline is set to True and agents include [planner, coder, reviewer, tester, docs]. Otherwise, a simplified [coder, docs] pipeline runs.</w:t>
      </w:r>
    </w:p>
    <w:p>
      <w:pPr>
        <w:pStyle w:val="Heading2"/>
      </w:pPr>
      <w:r>
        <w:t>3.4 CoderAgent</w:t>
      </w:r>
    </w:p>
    <w:p>
      <w:r>
        <w:t>File: api/agents/coder.py</w:t>
      </w:r>
    </w:p>
    <w:p>
      <w:r>
        <w:t>The CoderAgent handles all elements that the static converters cannot process. It processes four categories: unknown XML elements, unknown DataWeave expressions, unknown connectors, and unknown message sources.</w:t>
      </w:r>
    </w:p>
    <w:p>
      <w:r>
        <w:rPr>
          <w:b/>
        </w:rPr>
        <w:t>RAG-Enhanced Code Generation (per element):</w:t>
      </w:r>
    </w:p>
    <w:p>
      <w:pPr>
        <w:pStyle w:val="ListBullet"/>
        <w:ind w:left="360"/>
      </w:pPr>
      <w:r>
        <w:t>1. RAG Search: Query 'Spring Boot equivalent for MuleSoft {element_tag}' with top_k=5</w:t>
      </w:r>
    </w:p>
    <w:p>
      <w:pPr>
        <w:pStyle w:val="ListBullet"/>
        <w:ind w:left="360"/>
      </w:pPr>
      <w:r>
        <w:t>2. Prompt Building: Combine RAG context (patterns from knowledge base) with element XML and flow context</w:t>
      </w:r>
    </w:p>
    <w:p>
      <w:pPr>
        <w:pStyle w:val="ListBullet"/>
        <w:ind w:left="360"/>
      </w:pPr>
      <w:r>
        <w:t>3. LLM Call: Generate Java code with retry loop (max 3 attempts)</w:t>
      </w:r>
    </w:p>
    <w:p>
      <w:pPr>
        <w:pStyle w:val="ListBullet"/>
        <w:ind w:left="360"/>
      </w:pPr>
      <w:r>
        <w:t>4. Syntax Validation: AgentGuardrails.validate_java_syntax() checks balanced braces, class declarations</w:t>
      </w:r>
    </w:p>
    <w:p>
      <w:pPr>
        <w:pStyle w:val="ListBullet"/>
        <w:ind w:left="360"/>
      </w:pPr>
      <w:r>
        <w:t>5. If valid: AgentGuardrails.validate() runs full pipeline (syntax + annotations + security + imports + hallucination)</w:t>
      </w:r>
    </w:p>
    <w:p>
      <w:pPr>
        <w:pStyle w:val="ListBullet"/>
        <w:ind w:left="360"/>
      </w:pPr>
      <w:r>
        <w:t>6. If invalid: Append validation feedback to prompt and retry</w:t>
      </w:r>
    </w:p>
    <w:p>
      <w:pPr>
        <w:pStyle w:val="ListBullet"/>
        <w:ind w:left="360"/>
      </w:pPr>
      <w:r>
        <w:t>7. Final Fallback: Delegate to legacy backend.migrator.llm_agent.convert_unknown_element()</w:t>
      </w:r>
    </w:p>
    <w:p>
      <w:r>
        <w:rPr>
          <w:b/>
        </w:rPr>
        <w:t xml:space="preserve">Provenance Tracking: </w:t>
      </w:r>
      <w:r>
        <w:t>Each generated code block is tagged as either 'rag_sourced' (knowledge base pattern used) or 'llm_sourced' (pure LLM generation). This tracking flows through to the migration report.</w:t>
      </w:r>
    </w:p>
    <w:p>
      <w:r>
        <w:rPr>
          <w:b/>
        </w:rPr>
        <w:t xml:space="preserve">System Prompt: </w:t>
      </w:r>
      <w:r>
        <w:t>Instructs the LLM as a 'senior Java/Spring Boot 3.2 engineer' using Java 17 features (records, sealed classes, pattern matching), Spring Boot best practices (constructor injection, @Transactional), and // REVIEW comments on uncertain parts.</w:t>
      </w:r>
    </w:p>
    <w:p>
      <w:pPr>
        <w:pStyle w:val="Heading2"/>
      </w:pPr>
      <w:r>
        <w:t>3.5 ReviewerAgent</w:t>
      </w:r>
    </w:p>
    <w:p>
      <w:r>
        <w:t>File: api/agents/reviewer.py</w:t>
      </w:r>
    </w:p>
    <w:p>
      <w:r>
        <w:t>The ReviewerAgent performs per-file code reviews with a scoring system and autonomous fix loop capability.</w:t>
      </w:r>
    </w:p>
    <w:p>
      <w:r>
        <w:rPr>
          <w:b/>
        </w:rPr>
        <w:t>Review Process (per file):</w:t>
      </w:r>
    </w:p>
    <w:p>
      <w:pPr>
        <w:pStyle w:val="ListBullet"/>
        <w:ind w:left="360"/>
      </w:pPr>
      <w:r>
        <w:t>1. File Classification: Heuristic analysis to determine type (REST controller, service, repository, config, test)</w:t>
      </w:r>
    </w:p>
    <w:p>
      <w:pPr>
        <w:pStyle w:val="ListBullet"/>
        <w:ind w:left="360"/>
      </w:pPr>
      <w:r>
        <w:t>2. RAG Query: 'Spring Boot best practices for {file_type}' retrieves relevant patterns</w:t>
      </w:r>
    </w:p>
    <w:p>
      <w:pPr>
        <w:pStyle w:val="ListBullet"/>
        <w:ind w:left="360"/>
      </w:pPr>
      <w:r>
        <w:t>3. Static Guardrails: Run validate_java_syntax(), validate_spring_annotations(), detect_security_issues()</w:t>
      </w:r>
    </w:p>
    <w:p>
      <w:pPr>
        <w:pStyle w:val="ListBullet"/>
        <w:ind w:left="360"/>
      </w:pPr>
      <w:r>
        <w:t>4. LLM Review: Send file content (up to 6000 chars) with RAG context and guardrail findings</w:t>
      </w:r>
    </w:p>
    <w:p>
      <w:pPr>
        <w:pStyle w:val="ListBullet"/>
        <w:ind w:left="360"/>
      </w:pPr>
      <w:r>
        <w:t>5. Score Extraction: Parse JSON response with score (1-10), per-line feedback, suggestions</w:t>
      </w:r>
    </w:p>
    <w:p>
      <w:pPr>
        <w:pStyle w:val="ListBullet"/>
        <w:ind w:left="360"/>
      </w:pPr>
      <w:r>
        <w:t>6. Re-review: If score &lt; 4 and iteration &lt; MAX_REVIEW_ITERATIONS (2), re-review with accumulated feedback</w:t>
      </w:r>
    </w:p>
    <w:p>
      <w:r>
        <w:rPr>
          <w:b/>
        </w:rPr>
        <w:t>Scoring Guide:</w:t>
      </w:r>
    </w:p>
    <w:tbl>
      <w:tblPr>
        <w:tblStyle w:val="LightGrid-Accent1"/>
        <w:tblW w:type="auto" w:w="0"/>
        <w:jc w:val="left"/>
        <w:tblLook w:firstColumn="1" w:firstRow="1" w:lastColumn="0" w:lastRow="0" w:noHBand="0" w:noVBand="1" w:val="04A0"/>
      </w:tblPr>
      <w:tblGrid>
        <w:gridCol w:w="3120"/>
        <w:gridCol w:w="3120"/>
        <w:gridCol w:w="3120"/>
      </w:tblGrid>
      <w:tr>
        <w:tc>
          <w:tcPr>
            <w:tcW w:type="dxa" w:w="1008"/>
            <w:shd w:fill="2E4057"/>
          </w:tcPr>
          <w:p>
            <w:pPr>
              <w:jc w:val="left"/>
            </w:pPr>
            <w:r>
              <w:rPr>
                <w:b/>
                <w:color w:val="FFFFFF"/>
                <w:sz w:val="18"/>
              </w:rPr>
              <w:t>Score</w:t>
            </w:r>
          </w:p>
        </w:tc>
        <w:tc>
          <w:tcPr>
            <w:tcW w:type="dxa" w:w="2160"/>
            <w:shd w:fill="2E4057"/>
          </w:tcPr>
          <w:p>
            <w:pPr>
              <w:jc w:val="left"/>
            </w:pPr>
            <w:r>
              <w:rPr>
                <w:b/>
                <w:color w:val="FFFFFF"/>
                <w:sz w:val="18"/>
              </w:rPr>
              <w:t>Quality Level</w:t>
            </w:r>
          </w:p>
        </w:tc>
        <w:tc>
          <w:tcPr>
            <w:tcW w:type="dxa" w:w="6192"/>
            <w:shd w:fill="2E4057"/>
          </w:tcPr>
          <w:p>
            <w:pPr>
              <w:jc w:val="left"/>
            </w:pPr>
            <w:r>
              <w:rPr>
                <w:b/>
                <w:color w:val="FFFFFF"/>
                <w:sz w:val="18"/>
              </w:rPr>
              <w:t>Action</w:t>
            </w:r>
          </w:p>
        </w:tc>
      </w:tr>
      <w:tr>
        <w:tc>
          <w:tcPr>
            <w:tcW w:type="dxa" w:w="1008"/>
          </w:tcPr>
          <w:p>
            <w:r>
              <w:rPr>
                <w:sz w:val="18"/>
              </w:rPr>
              <w:t>9-10</w:t>
            </w:r>
          </w:p>
        </w:tc>
        <w:tc>
          <w:tcPr>
            <w:tcW w:type="dxa" w:w="2160"/>
          </w:tcPr>
          <w:p>
            <w:r>
              <w:rPr>
                <w:sz w:val="18"/>
              </w:rPr>
              <w:t>Production-ready</w:t>
            </w:r>
          </w:p>
        </w:tc>
        <w:tc>
          <w:tcPr>
            <w:tcW w:type="dxa" w:w="6192"/>
          </w:tcPr>
          <w:p>
            <w:r>
              <w:rPr>
                <w:sz w:val="18"/>
              </w:rPr>
              <w:t>No action needed</w:t>
            </w:r>
          </w:p>
        </w:tc>
      </w:tr>
      <w:tr>
        <w:tc>
          <w:tcPr>
            <w:tcW w:type="dxa" w:w="1008"/>
          </w:tcPr>
          <w:p>
            <w:r>
              <w:rPr>
                <w:sz w:val="18"/>
              </w:rPr>
              <w:t>7-8</w:t>
            </w:r>
          </w:p>
        </w:tc>
        <w:tc>
          <w:tcPr>
            <w:tcW w:type="dxa" w:w="2160"/>
          </w:tcPr>
          <w:p>
            <w:r>
              <w:rPr>
                <w:sz w:val="18"/>
              </w:rPr>
              <w:t>Good quality</w:t>
            </w:r>
          </w:p>
        </w:tc>
        <w:tc>
          <w:tcPr>
            <w:tcW w:type="dxa" w:w="6192"/>
          </w:tcPr>
          <w:p>
            <w:r>
              <w:rPr>
                <w:sz w:val="18"/>
              </w:rPr>
              <w:t>Minor improvements suggested</w:t>
            </w:r>
          </w:p>
        </w:tc>
      </w:tr>
      <w:tr>
        <w:tc>
          <w:tcPr>
            <w:tcW w:type="dxa" w:w="1008"/>
          </w:tcPr>
          <w:p>
            <w:r>
              <w:rPr>
                <w:sz w:val="18"/>
              </w:rPr>
              <w:t>5-6</w:t>
            </w:r>
          </w:p>
        </w:tc>
        <w:tc>
          <w:tcPr>
            <w:tcW w:type="dxa" w:w="2160"/>
          </w:tcPr>
          <w:p>
            <w:r>
              <w:rPr>
                <w:sz w:val="18"/>
              </w:rPr>
              <w:t>Functional</w:t>
            </w:r>
          </w:p>
        </w:tc>
        <w:tc>
          <w:tcPr>
            <w:tcW w:type="dxa" w:w="6192"/>
          </w:tcPr>
          <w:p>
            <w:r>
              <w:rPr>
                <w:sz w:val="18"/>
              </w:rPr>
              <w:t>Notable issues flagged</w:t>
            </w:r>
          </w:p>
        </w:tc>
      </w:tr>
      <w:tr>
        <w:tc>
          <w:tcPr>
            <w:tcW w:type="dxa" w:w="1008"/>
          </w:tcPr>
          <w:p>
            <w:r>
              <w:rPr>
                <w:sz w:val="18"/>
              </w:rPr>
              <w:t>3-4</w:t>
            </w:r>
          </w:p>
        </w:tc>
        <w:tc>
          <w:tcPr>
            <w:tcW w:type="dxa" w:w="2160"/>
          </w:tcPr>
          <w:p>
            <w:r>
              <w:rPr>
                <w:sz w:val="18"/>
              </w:rPr>
              <w:t>Significant problems</w:t>
            </w:r>
          </w:p>
        </w:tc>
        <w:tc>
          <w:tcPr>
            <w:tcW w:type="dxa" w:w="6192"/>
          </w:tcPr>
          <w:p>
            <w:r>
              <w:rPr>
                <w:sz w:val="18"/>
              </w:rPr>
              <w:t>Substantial fixes needed</w:t>
            </w:r>
          </w:p>
        </w:tc>
      </w:tr>
      <w:tr>
        <w:tc>
          <w:tcPr>
            <w:tcW w:type="dxa" w:w="1008"/>
          </w:tcPr>
          <w:p>
            <w:r>
              <w:rPr>
                <w:sz w:val="18"/>
              </w:rPr>
              <w:t>1-2</w:t>
            </w:r>
          </w:p>
        </w:tc>
        <w:tc>
          <w:tcPr>
            <w:tcW w:type="dxa" w:w="2160"/>
          </w:tcPr>
          <w:p>
            <w:r>
              <w:rPr>
                <w:sz w:val="18"/>
              </w:rPr>
              <w:t>Fundamentally broken</w:t>
            </w:r>
          </w:p>
        </w:tc>
        <w:tc>
          <w:tcPr>
            <w:tcW w:type="dxa" w:w="6192"/>
          </w:tcPr>
          <w:p>
            <w:r>
              <w:rPr>
                <w:sz w:val="18"/>
              </w:rPr>
              <w:t>Triggers regeneration request to CoderAgent</w:t>
            </w:r>
          </w:p>
        </w:tc>
      </w:tr>
    </w:tbl>
    <w:p/>
    <w:p>
      <w:r>
        <w:rPr>
          <w:b/>
        </w:rPr>
        <w:t xml:space="preserve">Autonomous Fix Loop: </w:t>
      </w:r>
      <w:r>
        <w:t>When a file scores &lt;= 3 with critical issues (needs_regen=true), the Reviewer sends an inter-agent message to the Coder via context.send_message(sender='reviewer', receiver='coder', content={'action': 'regenerate', 'files': [...], 'reviews': [...]}).</w:t>
      </w:r>
    </w:p>
    <w:p>
      <w:pPr>
        <w:pStyle w:val="Heading2"/>
      </w:pPr>
      <w:r>
        <w:t>3.6 TesterAgent</w:t>
      </w:r>
    </w:p>
    <w:p>
      <w:r>
        <w:t>File: api/agents/tester.py</w:t>
      </w:r>
    </w:p>
    <w:p>
      <w:r>
        <w:rPr>
          <w:b/>
        </w:rPr>
        <w:t>Test Generation Strategy:</w:t>
      </w:r>
    </w:p>
    <w:p>
      <w:pPr>
        <w:pStyle w:val="ListBullet"/>
        <w:ind w:left="360"/>
      </w:pPr>
      <w:r>
        <w:t>Controller tests: @WebMvcTest with MockMvc, @MockBean for service deps, test happy path + validation errors + error responses</w:t>
      </w:r>
    </w:p>
    <w:p>
      <w:pPr>
        <w:pStyle w:val="ListBullet"/>
        <w:ind w:left="360"/>
      </w:pPr>
      <w:r>
        <w:t>Service tests: @ExtendWith(MockitoExtension.class), @Mock + @InjectMocks, BDDMockito given/when/then style</w:t>
      </w:r>
    </w:p>
    <w:p>
      <w:pPr>
        <w:pStyle w:val="ListBullet"/>
        <w:ind w:left="360"/>
      </w:pPr>
      <w:r>
        <w:t>All tests: JUnit 5, AssertJ assertions (assertThat), @DisplayName annotations, method naming: should_&lt;expected&gt;_when_&lt;condition&gt;</w:t>
      </w:r>
    </w:p>
    <w:p>
      <w:pPr>
        <w:pStyle w:val="ListBullet"/>
        <w:ind w:left="360"/>
      </w:pPr>
      <w:r>
        <w:t>Error-path tests: Exception handlers, edge cases, null inputs</w:t>
      </w:r>
    </w:p>
    <w:p>
      <w:pPr>
        <w:pStyle w:val="ListBullet"/>
        <w:ind w:left="360"/>
      </w:pPr>
      <w:r>
        <w:t>Integration test skeletons: @SpringBootTest with TODO markers for external services</w:t>
      </w:r>
    </w:p>
    <w:p>
      <w:r>
        <w:rPr>
          <w:b/>
        </w:rPr>
        <w:t xml:space="preserve">Fallback Skeleton Generation: </w:t>
      </w:r>
      <w:r>
        <w:t>When LLM is unavailable, generates skeleton test classes with TODO markers for each public method. Controller skeletons include MockMvc setup; service skeletons include Mockito setup.</w:t>
      </w:r>
    </w:p>
    <w:p>
      <w:pPr>
        <w:pStyle w:val="Heading2"/>
      </w:pPr>
      <w:r>
        <w:t>3.7 DocsAgent</w:t>
      </w:r>
    </w:p>
    <w:p>
      <w:r>
        <w:t>File: api/agents/docs.py</w:t>
      </w:r>
    </w:p>
    <w:p>
      <w:r>
        <w:t>Generates three documentation artifacts: README.md (setup instructions, architecture, API endpoints), MIGRATION_REPORT.md (detailed audit trail with per-file scores, risk assessment, token usage), and openapi_enhancements.json (extracted endpoint metadata for Swagger enrichment).</w:t>
      </w:r>
    </w:p>
    <w:p>
      <w:pPr>
        <w:pStyle w:val="Heading2"/>
      </w:pPr>
      <w:r>
        <w:t>3.8 Agent Memory System</w:t>
      </w:r>
    </w:p>
    <w:p>
      <w:r>
        <w:t>File: api/agents/memory.py</w:t>
      </w:r>
    </w:p>
    <w:p>
      <w:r>
        <w:rPr>
          <w:b/>
        </w:rPr>
        <w:t xml:space="preserve">Short-Term Memory (In-Process): </w:t>
      </w:r>
      <w:r>
        <w:t>Plain dict-based store scoped to the current migration run. Keys are '{run_id}:latest_result' strings. Cleared automatically between runs via clear_short_term().</w:t>
      </w:r>
    </w:p>
    <w:p>
      <w:r>
        <w:rPr>
          <w:b/>
        </w:rPr>
        <w:t xml:space="preserve">Long-Term Memory (Qdrant-Backed): </w:t>
      </w:r>
      <w:r>
        <w:t>Each completed migration is stored in the migration_history Qdrant collection with an embedding of the pipeline summary. Future agents can search for similar past patterns using recall(query, top_k=5). Point ID is deterministic: MD5(run_id). Includes score-based pruning via prune_low_quality(threshold=5.0).</w:t>
      </w:r>
    </w:p>
    <w:p>
      <w:pPr>
        <w:pStyle w:val="Heading2"/>
      </w:pPr>
      <w:r>
        <w:t>3.9 Guardrails</w:t>
      </w:r>
    </w:p>
    <w:p>
      <w:r>
        <w:t>File: api/agents/guardrails.py</w:t>
      </w:r>
    </w:p>
    <w:p>
      <w:r>
        <w:t>The AgentGuardrails class provides stateless validation utilities that run on every LLM-generated output:</w:t>
      </w:r>
    </w:p>
    <w:p>
      <w:r>
        <w:rPr>
          <w:b/>
        </w:rPr>
        <w:t xml:space="preserve">1. Java Syntax Validation: </w:t>
      </w:r>
      <w:r>
        <w:t>Checks balanced braces/parens/brackets, requires class/interface/enum declaration or import statement, flags double semicolons (;;) as generation artifacts.</w:t>
      </w:r>
    </w:p>
    <w:p>
      <w:r>
        <w:rPr>
          <w:b/>
        </w:rPr>
        <w:t xml:space="preserve">2. Spring Annotation Validation: </w:t>
      </w:r>
      <w:r>
        <w:t>Detects controller-like code missing @RestController, service-like code missing @Service, repository-like code missing @Repository, config-like code missing @Configuration. Flags classes without package declarations.</w:t>
      </w:r>
    </w:p>
    <w:p>
      <w:r>
        <w:rPr>
          <w:b/>
        </w:rPr>
        <w:t xml:space="preserve">3. Security Scanning: </w:t>
      </w:r>
      <w:r>
        <w:t>Detects hardcoded passwords/secrets/API keys (regex patterns for 8+ char strings), AWS access keys (AKIA prefix), private key PEM blocks, SQL injection via string concatenation (String.format with SQL, createQuery/executeQuery with +).</w:t>
      </w:r>
    </w:p>
    <w:p>
      <w:r>
        <w:rPr>
          <w:b/>
        </w:rPr>
        <w:t xml:space="preserve">4. Import Validation: </w:t>
      </w:r>
      <w:r>
        <w:t>Checks all import statements against a whitelist of 18 known valid package prefixes (java.*, javax.*, jakarta.*, org.springframework.*, com.fasterxml.jackson.*, etc.).</w:t>
      </w:r>
    </w:p>
    <w:p>
      <w:r>
        <w:rPr>
          <w:b/>
        </w:rPr>
        <w:t xml:space="preserve">5. Hallucination Detection: </w:t>
      </w:r>
      <w:r>
        <w:t>Compares MuleSoft elements referenced in output against elements actually present in the input XML. Flags responses referencing &gt;2 non-existent elements. Detects fake Spring Boot starter names not in the known set.</w:t>
      </w:r>
    </w:p>
    <w:p>
      <w:r>
        <w:rPr>
          <w:b/>
        </w:rPr>
        <w:t xml:space="preserve">6. Auto-Fix: </w:t>
      </w:r>
      <w:r>
        <w:t>When fix_issues=True, automatically removes double semicolons and trailing whitespace.</w:t>
      </w:r>
    </w:p>
    <w:p>
      <w:pPr>
        <w:pStyle w:val="Heading2"/>
      </w:pPr>
      <w:r>
        <w:t>3.10 Agent Tools</w:t>
      </w:r>
    </w:p>
    <w:p>
      <w:r>
        <w:t>File: api/agents/tools.py</w:t>
      </w:r>
    </w:p>
    <w:p>
      <w:r>
        <w:t>Agents can autonomously invoke registered tools during execution:</w:t>
      </w:r>
    </w:p>
    <w:tbl>
      <w:tblPr>
        <w:tblStyle w:val="LightGrid-Accent1"/>
        <w:tblW w:type="auto" w:w="0"/>
        <w:jc w:val="left"/>
        <w:tblLook w:firstColumn="1" w:firstRow="1" w:lastColumn="0" w:lastRow="0" w:noHBand="0" w:noVBand="1" w:val="04A0"/>
      </w:tblPr>
      <w:tblGrid>
        <w:gridCol w:w="3120"/>
        <w:gridCol w:w="3120"/>
        <w:gridCol w:w="3120"/>
      </w:tblGrid>
      <w:tr>
        <w:tc>
          <w:tcPr>
            <w:tcW w:type="dxa" w:w="2160"/>
            <w:shd w:fill="2E4057"/>
          </w:tcPr>
          <w:p>
            <w:pPr>
              <w:jc w:val="left"/>
            </w:pPr>
            <w:r>
              <w:rPr>
                <w:b/>
                <w:color w:val="FFFFFF"/>
                <w:sz w:val="18"/>
              </w:rPr>
              <w:t>Tool Name</w:t>
            </w:r>
          </w:p>
        </w:tc>
        <w:tc>
          <w:tcPr>
            <w:tcW w:type="dxa" w:w="2880"/>
            <w:shd w:fill="2E4057"/>
          </w:tcPr>
          <w:p>
            <w:pPr>
              <w:jc w:val="left"/>
            </w:pPr>
            <w:r>
              <w:rPr>
                <w:b/>
                <w:color w:val="FFFFFF"/>
                <w:sz w:val="18"/>
              </w:rPr>
              <w:t>Parameters</w:t>
            </w:r>
          </w:p>
        </w:tc>
        <w:tc>
          <w:tcPr>
            <w:tcW w:type="dxa" w:w="4320"/>
            <w:shd w:fill="2E4057"/>
          </w:tcPr>
          <w:p>
            <w:pPr>
              <w:jc w:val="left"/>
            </w:pPr>
            <w:r>
              <w:rPr>
                <w:b/>
                <w:color w:val="FFFFFF"/>
                <w:sz w:val="18"/>
              </w:rPr>
              <w:t>Description</w:t>
            </w:r>
          </w:p>
        </w:tc>
      </w:tr>
      <w:tr>
        <w:tc>
          <w:tcPr>
            <w:tcW w:type="dxa" w:w="2160"/>
          </w:tcPr>
          <w:p>
            <w:r>
              <w:rPr>
                <w:sz w:val="18"/>
              </w:rPr>
              <w:t>parse_xml</w:t>
            </w:r>
          </w:p>
        </w:tc>
        <w:tc>
          <w:tcPr>
            <w:tcW w:type="dxa" w:w="2880"/>
          </w:tcPr>
          <w:p>
            <w:r>
              <w:rPr>
                <w:sz w:val="18"/>
              </w:rPr>
              <w:t>xml_string: str</w:t>
            </w:r>
          </w:p>
        </w:tc>
        <w:tc>
          <w:tcPr>
            <w:tcW w:type="dxa" w:w="4320"/>
          </w:tcPr>
          <w:p>
            <w:r>
              <w:rPr>
                <w:sz w:val="18"/>
              </w:rPr>
              <w:t>Parse MuleSoft XML into structured dict using stdlib ElementTree</w:t>
            </w:r>
          </w:p>
        </w:tc>
      </w:tr>
      <w:tr>
        <w:tc>
          <w:tcPr>
            <w:tcW w:type="dxa" w:w="2160"/>
          </w:tcPr>
          <w:p>
            <w:r>
              <w:rPr>
                <w:sz w:val="18"/>
              </w:rPr>
              <w:t>validate_java</w:t>
            </w:r>
          </w:p>
        </w:tc>
        <w:tc>
          <w:tcPr>
            <w:tcW w:type="dxa" w:w="2880"/>
          </w:tcPr>
          <w:p>
            <w:r>
              <w:rPr>
                <w:sz w:val="18"/>
              </w:rPr>
              <w:t>code: str</w:t>
            </w:r>
          </w:p>
        </w:tc>
        <w:tc>
          <w:tcPr>
            <w:tcW w:type="dxa" w:w="4320"/>
          </w:tcPr>
          <w:p>
            <w:r>
              <w:rPr>
                <w:sz w:val="18"/>
              </w:rPr>
              <w:t>Full validation: syntax + annotations + security issues</w:t>
            </w:r>
          </w:p>
        </w:tc>
      </w:tr>
      <w:tr>
        <w:tc>
          <w:tcPr>
            <w:tcW w:type="dxa" w:w="2160"/>
          </w:tcPr>
          <w:p>
            <w:r>
              <w:rPr>
                <w:sz w:val="18"/>
              </w:rPr>
              <w:t>search_rag</w:t>
            </w:r>
          </w:p>
        </w:tc>
        <w:tc>
          <w:tcPr>
            <w:tcW w:type="dxa" w:w="2880"/>
          </w:tcPr>
          <w:p>
            <w:r>
              <w:rPr>
                <w:sz w:val="18"/>
              </w:rPr>
              <w:t>query: str, top_k: int</w:t>
            </w:r>
          </w:p>
        </w:tc>
        <w:tc>
          <w:tcPr>
            <w:tcW w:type="dxa" w:w="4320"/>
          </w:tcPr>
          <w:p>
            <w:r>
              <w:rPr>
                <w:sz w:val="18"/>
              </w:rPr>
              <w:t>Search RAG knowledge base for patterns</w:t>
            </w:r>
          </w:p>
        </w:tc>
      </w:tr>
      <w:tr>
        <w:tc>
          <w:tcPr>
            <w:tcW w:type="dxa" w:w="2160"/>
          </w:tcPr>
          <w:p>
            <w:r>
              <w:rPr>
                <w:sz w:val="18"/>
              </w:rPr>
              <w:t>get_spring_docs</w:t>
            </w:r>
          </w:p>
        </w:tc>
        <w:tc>
          <w:tcPr>
            <w:tcW w:type="dxa" w:w="2880"/>
          </w:tcPr>
          <w:p>
            <w:r>
              <w:rPr>
                <w:sz w:val="18"/>
              </w:rPr>
              <w:t>topic: str</w:t>
            </w:r>
          </w:p>
        </w:tc>
        <w:tc>
          <w:tcPr>
            <w:tcW w:type="dxa" w:w="4320"/>
          </w:tcPr>
          <w:p>
            <w:r>
              <w:rPr>
                <w:sz w:val="18"/>
              </w:rPr>
              <w:t>Get curated Spring Boot documentation snippets (7 built-in topics: rest_controller, service, jpa, security, testing, properties, error_handling)</w:t>
            </w:r>
          </w:p>
        </w:tc>
      </w:tr>
    </w:tbl>
    <w:p/>
    <w:p>
      <w:r>
        <w:rPr>
          <w:b/>
        </w:rPr>
        <w:t xml:space="preserve">Custom Tool Registration: </w:t>
      </w:r>
      <w:r>
        <w:t>Tools can be registered at runtime via AgentTools.register_tool(Tool(name=..., description=..., function=..., parameters=...)). All registered tools are rendered into the LLM system prompt via to_prompt_description().</w:t>
      </w:r>
    </w:p>
    <w:p>
      <w:pPr>
        <w:pStyle w:val="Heading2"/>
      </w:pPr>
      <w:r>
        <w:t>3.11 Agent Context and Result</w:t>
      </w:r>
    </w:p>
    <w:p>
      <w:r>
        <w:t>File: api/agents/context.py, api/agents/result.py</w:t>
      </w:r>
    </w:p>
    <w:p>
      <w:r>
        <w:rPr>
          <w:b/>
        </w:rPr>
        <w:t xml:space="preserve">AgentContext (Extended): </w:t>
      </w:r>
      <w:r>
        <w:t>Extends the legacy AgentContext with UUID tracking, per-agent execution traces (AgentTrace), artifact storage for intermediate outputs, inter-agent messaging (AgentMessage), token usage accounting, cost tracking, and checkpointing for crash recovery.</w:t>
      </w:r>
    </w:p>
    <w:p>
      <w:r>
        <w:rPr>
          <w:b/>
        </w:rPr>
        <w:t xml:space="preserve">AgentResult: </w:t>
      </w:r>
      <w:r>
        <w:t>Standardized return value with status (success|partial|error|timeout|budget_exceeded), output dict, token_usage, duration_ms, rag_queries, rag_results_used, error message, and fallback_used flag.</w:t>
      </w:r>
    </w:p>
    <w:p>
      <w:pPr>
        <w:pStyle w:val="Heading2"/>
      </w:pPr>
      <w:r>
        <w:t>3.12 Error Handling and Fallbacks</w:t>
      </w:r>
    </w:p>
    <w:p>
      <w:pPr>
        <w:pStyle w:val="ListBullet"/>
        <w:ind w:left="360"/>
      </w:pPr>
      <w:r>
        <w:t>Every agent has a deterministic get_fallback(context) that works without any LLM calls</w:t>
      </w:r>
    </w:p>
    <w:p>
      <w:pPr>
        <w:pStyle w:val="ListBullet"/>
        <w:ind w:left="360"/>
      </w:pPr>
      <w:r>
        <w:t>BaseAgent.safe_execute() wraps execute() with asyncio.wait_for timeout, ValueError catch for token budget, and generic Exception catch</w:t>
      </w:r>
    </w:p>
    <w:p>
      <w:pPr>
        <w:pStyle w:val="ListBullet"/>
        <w:ind w:left="360"/>
      </w:pPr>
      <w:r>
        <w:t>On exception: first attempts get_fallback(), if that also fails, returns AgentResult.from_error() with both error messages</w:t>
      </w:r>
    </w:p>
    <w:p>
      <w:pPr>
        <w:pStyle w:val="ListBullet"/>
        <w:ind w:left="360"/>
      </w:pPr>
      <w:r>
        <w:t>LLM calls use exponential backoff: wait = min(2^attempt, 30) seconds between retries</w:t>
      </w:r>
    </w:p>
    <w:p>
      <w:pPr>
        <w:pStyle w:val="ListBullet"/>
        <w:ind w:left="360"/>
      </w:pPr>
      <w:r>
        <w:t>Token budget checked BEFORE sending to LLM: estimated_tokens = len(prompt) // 4</w:t>
      </w:r>
    </w:p>
    <w:p>
      <w:pPr>
        <w:pStyle w:val="ListBullet"/>
        <w:ind w:left="360"/>
      </w:pPr>
      <w:r>
        <w:t>AgentResult status propagation: orchestrator reads is_usable (True for success/partial) to decide pipeline continuation</w:t>
      </w:r>
    </w:p>
    <w:p>
      <w:r>
        <w:br w:type="page"/>
      </w:r>
    </w:p>
    <w:p>
      <w:pPr>
        <w:pStyle w:val="Heading1"/>
      </w:pPr>
      <w:r>
        <w:t>4. Self-Hosted RAG Infrastructure</w:t>
      </w:r>
    </w:p>
    <w:p>
      <w:pPr>
        <w:pStyle w:val="Heading2"/>
      </w:pPr>
      <w:r>
        <w:t>4.1 Why Self-Hosted</w:t>
      </w:r>
    </w:p>
    <w:p>
      <w:r>
        <w:t>The entire RAG pipeline runs on-premises with zero data leaving the infrastructure. This is critical for enterprises with strict data governance requirements, SOC 2 compliance mandates, and air-gapped deployments. The embedding model (all-MiniLM-L6-v2, ~80MB) and vector database (Qdrant) are fully self-contained. No external API calls are made for embeddings or vector search.</w:t>
      </w:r>
    </w:p>
    <w:p>
      <w:pPr>
        <w:pStyle w:val="Heading2"/>
      </w:pPr>
      <w:r>
        <w:t>4.2 Architecture: Qdrant + sentence-transformers</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api/rag/</w:t>
              <w:br/>
              <w:t>├── __init__.py</w:t>
              <w:br/>
              <w:t>├── config.py          # RAG-specific settings (model name, chunk sizes, top-k)</w:t>
              <w:br/>
              <w:t>├── embeddings.py      # EmbeddingService (singleton, lazy-loaded model)</w:t>
              <w:br/>
              <w:t>├── vector_store.py    # QdrantStore (connection pooling, retry, health check)</w:t>
              <w:br/>
              <w:t>├── indexer.py         # DocumentIndexer (chunking pipeline, dedup, incremental)</w:t>
              <w:br/>
              <w:t>├── retriever.py       # HybridRetriever (dense + sparse + re-ranking)</w:t>
              <w:br/>
              <w:t>├── chunking.py        # CodeAwareChunker (AST-based for Java/XML)</w:t>
              <w:br/>
              <w:t>├── cache.py           # EmbeddingCache (Redis-backed, TTL per collection)</w:t>
              <w:br/>
              <w:t>├── schemas.py         # Pydantic models: Document, Chunk, SearchResult, IndexStats</w:t>
              <w:br/>
              <w:t>└── knowledge/</w:t>
              <w:br/>
              <w:t xml:space="preserve">    ├── mulesoft/      # ~500 docs: connector XML refs, DataWeave cookbook</w:t>
              <w:br/>
              <w:t xml:space="preserve">    ├── springboot/    # ~300 docs: starters, annotations, config properties</w:t>
              <w:br/>
              <w:t xml:space="preserve">    └── custom/        # User-uploaded team patterns</w:t>
            </w:r>
          </w:p>
        </w:tc>
      </w:tr>
    </w:tbl>
    <w:p/>
    <w:p>
      <w:pPr>
        <w:pStyle w:val="Heading2"/>
      </w:pPr>
      <w:r>
        <w:t>4.3 EmbeddingService</w:t>
      </w:r>
    </w:p>
    <w:p>
      <w:r>
        <w:t>File: api/rag/embeddings.py</w:t>
      </w:r>
    </w:p>
    <w:p>
      <w:r>
        <w:rPr>
          <w:b/>
        </w:rPr>
        <w:t xml:space="preserve">Model: </w:t>
      </w:r>
      <w:r>
        <w:t>all-MiniLM-L6-v2 (configurable via RAGConfig.embedding.model_name)</w:t>
      </w:r>
    </w:p>
    <w:p>
      <w:r>
        <w:rPr>
          <w:b/>
        </w:rPr>
        <w:t xml:space="preserve">Dimensions: </w:t>
      </w:r>
      <w:r>
        <w:t>384 (configurable)</w:t>
      </w:r>
    </w:p>
    <w:p>
      <w:r>
        <w:rPr>
          <w:b/>
        </w:rPr>
        <w:t xml:space="preserve">Max Sequence Length: </w:t>
      </w:r>
      <w:r>
        <w:t>256 tokens</w:t>
      </w:r>
    </w:p>
    <w:p>
      <w:r>
        <w:rPr>
          <w:b/>
        </w:rPr>
        <w:t xml:space="preserve">Batch Size: </w:t>
      </w:r>
      <w:r>
        <w:t>64 (configurable)</w:t>
      </w:r>
    </w:p>
    <w:p>
      <w:r>
        <w:rPr>
          <w:b/>
        </w:rPr>
        <w:t xml:space="preserve">Normalization: </w:t>
      </w:r>
      <w:r>
        <w:t>L2 normalization on all embeddings for cosine similarity</w:t>
      </w:r>
    </w:p>
    <w:p>
      <w:r>
        <w:rPr>
          <w:b/>
        </w:rPr>
        <w:t xml:space="preserve">Device Detection: </w:t>
      </w:r>
      <w:r>
        <w:t>CUDA (GPU) &gt; MPS (Apple Silicon) &gt; CPU, auto-detected via PyTorch</w:t>
      </w:r>
    </w:p>
    <w:p>
      <w:r>
        <w:rPr>
          <w:b/>
        </w:rPr>
        <w:t xml:space="preserve">Thread Safety: </w:t>
      </w:r>
      <w:r>
        <w:t>Double-checked locking with threading.Lock for singleton + model loading</w:t>
      </w:r>
    </w:p>
    <w:p>
      <w:r>
        <w:rPr>
          <w:b/>
        </w:rPr>
        <w:t xml:space="preserve">Lazy Loading: </w:t>
      </w:r>
      <w:r>
        <w:t>Model loaded on first embed() call, not at import time (saves ~2GB RAM on cold start)</w:t>
      </w:r>
    </w:p>
    <w:p>
      <w:r>
        <w:rPr>
          <w:b/>
        </w:rPr>
        <w:t xml:space="preserve">Singleton Pattern: </w:t>
      </w:r>
      <w:r>
        <w:t>EmbeddingService.get_instance() returns global singleton; reset_instance() for testing</w:t>
      </w:r>
    </w:p>
    <w:p>
      <w:pPr>
        <w:pStyle w:val="Heading2"/>
      </w:pPr>
      <w:r>
        <w:t>4.4 QdrantStore</w:t>
      </w:r>
    </w:p>
    <w:p>
      <w:r>
        <w:t>File: api/rag/vector_store.py</w:t>
      </w:r>
    </w:p>
    <w:p>
      <w:r>
        <w:rPr>
          <w:b/>
        </w:rPr>
        <w:t xml:space="preserve">Connection: </w:t>
      </w:r>
      <w:r>
        <w:t>host=localhost, port=6333, grpc_port=6334, prefer_grpc=True</w:t>
      </w:r>
    </w:p>
    <w:p>
      <w:r>
        <w:rPr>
          <w:b/>
        </w:rPr>
        <w:t xml:space="preserve">Retry Logic: </w:t>
      </w:r>
      <w:r>
        <w:t>Exponential backoff: wait = backoff * 2^(attempt-1), max 3 retries. Retries on ConnectionError, OSError, TimeoutError, and 5xx responses. 4xx errors raised immediately.</w:t>
      </w:r>
    </w:p>
    <w:p>
      <w:r>
        <w:rPr>
          <w:b/>
        </w:rPr>
        <w:t xml:space="preserve">Collection Management: </w:t>
      </w:r>
      <w:r>
        <w:t>create_collection() with idempotent check, delete_collection(), get_collection_info()</w:t>
      </w:r>
    </w:p>
    <w:p>
      <w:r>
        <w:rPr>
          <w:b/>
        </w:rPr>
        <w:t xml:space="preserve">Vector Config: </w:t>
      </w:r>
      <w:r>
        <w:t>384 dimensions, Cosine distance metric, optional on_disk storage for large collections</w:t>
      </w:r>
    </w:p>
    <w:p>
      <w:r>
        <w:rPr>
          <w:b/>
        </w:rPr>
        <w:t xml:space="preserve">Point Operations: </w:t>
      </w:r>
      <w:r>
        <w:t>upsert() with batch PointStruct, search() with optional filters and score threshold, delete() by IDs, scroll() for paginated iteration</w:t>
      </w:r>
    </w:p>
    <w:p>
      <w:r>
        <w:rPr>
          <w:b/>
        </w:rPr>
        <w:t xml:space="preserve">Payload Indexing: </w:t>
      </w:r>
      <w:r>
        <w:t>create_payload_index() supports keyword, integer, float, bool, text field types for filtered search performance</w:t>
      </w:r>
    </w:p>
    <w:p>
      <w:r>
        <w:rPr>
          <w:b/>
        </w:rPr>
        <w:t xml:space="preserve">Health Check: </w:t>
      </w:r>
      <w:r>
        <w:t>health_check() verifies Qdrant connectivity by listing collections</w:t>
      </w:r>
    </w:p>
    <w:p>
      <w:pPr>
        <w:pStyle w:val="Heading2"/>
      </w:pPr>
      <w:r>
        <w:t>4.5 CodeAwareChunker</w:t>
      </w:r>
    </w:p>
    <w:p>
      <w:r>
        <w:t>File: api/rag/chunking.py</w:t>
      </w:r>
    </w:p>
    <w:p>
      <w:r>
        <w:t>The chunker respects the logical structure of each document format:</w:t>
      </w:r>
    </w:p>
    <w:p>
      <w:r>
        <w:rPr>
          <w:b/>
        </w:rPr>
        <w:t xml:space="preserve">Text Chunking: </w:t>
      </w:r>
      <w:r>
        <w:t>Sliding window with sentence-boundary awareness. Splits on periods, exclamation marks, question marks, semicolons, and double newlines. Configurable overlap (default 15%), min 100 tokens, max 512 tokens.</w:t>
      </w:r>
    </w:p>
    <w:p>
      <w:r>
        <w:rPr>
          <w:b/>
        </w:rPr>
        <w:t xml:space="preserve">XML (MuleSoft) Chunking: </w:t>
      </w:r>
      <w:r>
        <w:t>Regex-based extraction of &lt;flow&gt;, &lt;sub-flow&gt;, and connector config elements. Extracts 'name' attribute for section identification. Large elements (&gt;max_tokens) are sub-chunked with text chunker. Remaining content outside matched elements chunked separately.</w:t>
      </w:r>
    </w:p>
    <w:p>
      <w:r>
        <w:rPr>
          <w:b/>
        </w:rPr>
        <w:t xml:space="preserve">Java Chunking: </w:t>
      </w:r>
      <w:r>
        <w:t>Regex-based method extraction respecting annotations, access modifiers, and brace matching. Extracts method name, line range, and full body. Non-method code (imports, fields) chunked separately.</w:t>
      </w:r>
    </w:p>
    <w:p>
      <w:r>
        <w:rPr>
          <w:b/>
        </w:rPr>
        <w:t xml:space="preserve">Markdown Chunking: </w:t>
      </w:r>
      <w:r>
        <w:t>Splits on heading boundaries (# through ######). Each section becomes a chunk with heading as section_name metadata. Oversized sections sub-chunked with text chunker.</w:t>
      </w:r>
    </w:p>
    <w:p>
      <w:r>
        <w:rPr>
          <w:b/>
        </w:rPr>
        <w:t xml:space="preserve">Auto-Detection: </w:t>
      </w:r>
      <w:r>
        <w:t>chunk_auto(content, filename) selects the appropriate chunker based on file extension: .xml/.mxml -&gt; chunk_xml, .java/.kt/.scala -&gt; chunk_java, .md/.markdown -&gt; chunk_markdown, else -&gt; chunk_text.</w:t>
      </w:r>
    </w:p>
    <w:p>
      <w:r>
        <w:rPr>
          <w:b/>
        </w:rPr>
        <w:t xml:space="preserve">Metadata Enrichment: </w:t>
      </w:r>
      <w:r>
        <w:t>Every RawChunk carries: content, source_type, section_name, line_start, line_end.</w:t>
      </w:r>
    </w:p>
    <w:p>
      <w:pPr>
        <w:pStyle w:val="Heading2"/>
      </w:pPr>
      <w:r>
        <w:t>4.6 HybridRetriever</w:t>
      </w:r>
    </w:p>
    <w:p>
      <w:r>
        <w:t>File: api/rag/retriever.py</w:t>
      </w:r>
    </w:p>
    <w:p>
      <w:r>
        <w:t>The retriever implements a multi-stage pipeline for high-quality search results:</w:t>
      </w:r>
    </w:p>
    <w:p>
      <w:r>
        <w:rPr>
          <w:b/>
        </w:rPr>
        <w:t xml:space="preserve">Stage 1 - Query Expansion: </w:t>
      </w:r>
      <w:r>
        <w:t>Generates alternate phrasings: 'How to {query}', 'Migrate MuleSoft to Spring Boot: {query}', 'Spring Boot equivalent of {query}'. Up to 3 variants (configurable).</w:t>
      </w:r>
    </w:p>
    <w:p>
      <w:r>
        <w:rPr>
          <w:b/>
        </w:rPr>
        <w:t xml:space="preserve">Stage 2 - Dense Search: </w:t>
      </w:r>
      <w:r>
        <w:t>All query variants embedded in a single batch call. Each variant searched against each target collection (up to 4 collections if no specific collection specified). Uses Qdrant vector search with score_threshold=0.65.</w:t>
      </w:r>
    </w:p>
    <w:p>
      <w:r>
        <w:rPr>
          <w:b/>
        </w:rPr>
        <w:t xml:space="preserve">Stage 3 - Deduplication: </w:t>
      </w:r>
      <w:r>
        <w:t>Results merged across all queries/collections. Deduplicated by SHA-256 content hash, keeping the highest-scoring version.</w:t>
      </w:r>
    </w:p>
    <w:p>
      <w:r>
        <w:rPr>
          <w:b/>
        </w:rPr>
        <w:t xml:space="preserve">Stage 4 - Relevance Filtering: </w:t>
      </w:r>
      <w:r>
        <w:t>Results below similarity_threshold (0.65) are dropped. Remaining sorted by descending score.</w:t>
      </w:r>
    </w:p>
    <w:p>
      <w:r>
        <w:rPr>
          <w:b/>
        </w:rPr>
        <w:t xml:space="preserve">Stage 5 - Context Window Packing: </w:t>
      </w:r>
      <w:r>
        <w:t>Greedy packing into token budget (default 4096 tokens). Highest-score results included first. Results that would exceed budget are skipped (not truncated).</w:t>
      </w:r>
    </w:p>
    <w:p>
      <w:r>
        <w:rPr>
          <w:b/>
        </w:rPr>
        <w:t>Domain-Specific Retrievers: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880"/>
            <w:shd w:fill="2E4057"/>
          </w:tcPr>
          <w:p>
            <w:pPr>
              <w:jc w:val="left"/>
            </w:pPr>
            <w:r>
              <w:rPr>
                <w:b/>
                <w:color w:val="FFFFFF"/>
                <w:sz w:val="18"/>
              </w:rPr>
              <w:t>Method</w:t>
            </w:r>
          </w:p>
        </w:tc>
        <w:tc>
          <w:tcPr>
            <w:tcW w:type="dxa" w:w="2592"/>
            <w:shd w:fill="2E4057"/>
          </w:tcPr>
          <w:p>
            <w:pPr>
              <w:jc w:val="left"/>
            </w:pPr>
            <w:r>
              <w:rPr>
                <w:b/>
                <w:color w:val="FFFFFF"/>
                <w:sz w:val="18"/>
              </w:rPr>
              <w:t>Query Template</w:t>
            </w:r>
          </w:p>
        </w:tc>
        <w:tc>
          <w:tcPr>
            <w:tcW w:type="dxa" w:w="1872"/>
            <w:shd w:fill="2E4057"/>
          </w:tcPr>
          <w:p>
            <w:pPr>
              <w:jc w:val="left"/>
            </w:pPr>
            <w:r>
              <w:rPr>
                <w:b/>
                <w:color w:val="FFFFFF"/>
                <w:sz w:val="18"/>
              </w:rPr>
              <w:t>Collection</w:t>
            </w:r>
          </w:p>
        </w:tc>
        <w:tc>
          <w:tcPr>
            <w:tcW w:type="dxa" w:w="2016"/>
            <w:shd w:fill="2E4057"/>
          </w:tcPr>
          <w:p>
            <w:pPr>
              <w:jc w:val="left"/>
            </w:pPr>
            <w:r>
              <w:rPr>
                <w:b/>
                <w:color w:val="FFFFFF"/>
                <w:sz w:val="18"/>
              </w:rPr>
              <w:t>Use Case</w:t>
            </w:r>
          </w:p>
        </w:tc>
      </w:tr>
      <w:tr>
        <w:tc>
          <w:tcPr>
            <w:tcW w:type="dxa" w:w="2880"/>
          </w:tcPr>
          <w:p>
            <w:r>
              <w:rPr>
                <w:sz w:val="18"/>
              </w:rPr>
              <w:t>retrieve_mulesoft_context()</w:t>
            </w:r>
          </w:p>
        </w:tc>
        <w:tc>
          <w:tcPr>
            <w:tcW w:type="dxa" w:w="2592"/>
          </w:tcPr>
          <w:p>
            <w:r>
              <w:rPr>
                <w:sz w:val="18"/>
              </w:rPr>
              <w:t>MuleSoft {connector} connector configuration and usage</w:t>
            </w:r>
          </w:p>
        </w:tc>
        <w:tc>
          <w:tcPr>
            <w:tcW w:type="dxa" w:w="1872"/>
          </w:tcPr>
          <w:p>
            <w:r>
              <w:rPr>
                <w:sz w:val="18"/>
              </w:rPr>
              <w:t>mulesoft_docs</w:t>
            </w:r>
          </w:p>
        </w:tc>
        <w:tc>
          <w:tcPr>
            <w:tcW w:type="dxa" w:w="2016"/>
          </w:tcPr>
          <w:p>
            <w:r>
              <w:rPr>
                <w:sz w:val="18"/>
              </w:rPr>
              <w:t>Look up connector documentation</w:t>
            </w:r>
          </w:p>
        </w:tc>
      </w:tr>
      <w:tr>
        <w:tc>
          <w:tcPr>
            <w:tcW w:type="dxa" w:w="2880"/>
          </w:tcPr>
          <w:p>
            <w:r>
              <w:rPr>
                <w:sz w:val="18"/>
              </w:rPr>
              <w:t>retrieve_spring_pattern()</w:t>
            </w:r>
          </w:p>
        </w:tc>
        <w:tc>
          <w:tcPr>
            <w:tcW w:type="dxa" w:w="2592"/>
          </w:tcPr>
          <w:p>
            <w:r>
              <w:rPr>
                <w:sz w:val="18"/>
              </w:rPr>
              <w:t>Spring Boot {annotation} pattern for {use_case}</w:t>
            </w:r>
          </w:p>
        </w:tc>
        <w:tc>
          <w:tcPr>
            <w:tcW w:type="dxa" w:w="1872"/>
          </w:tcPr>
          <w:p>
            <w:r>
              <w:rPr>
                <w:sz w:val="18"/>
              </w:rPr>
              <w:t>springboot_docs</w:t>
            </w:r>
          </w:p>
        </w:tc>
        <w:tc>
          <w:tcPr>
            <w:tcW w:type="dxa" w:w="2016"/>
          </w:tcPr>
          <w:p>
            <w:r>
              <w:rPr>
                <w:sz w:val="18"/>
              </w:rPr>
              <w:t>Find Spring Boot implementation patterns</w:t>
            </w:r>
          </w:p>
        </w:tc>
      </w:tr>
      <w:tr>
        <w:tc>
          <w:tcPr>
            <w:tcW w:type="dxa" w:w="2880"/>
          </w:tcPr>
          <w:p>
            <w:r>
              <w:rPr>
                <w:sz w:val="18"/>
              </w:rPr>
              <w:t>retrieve_similar_migrations()</w:t>
            </w:r>
          </w:p>
        </w:tc>
        <w:tc>
          <w:tcPr>
            <w:tcW w:type="dxa" w:w="2592"/>
          </w:tcPr>
          <w:p>
            <w:r>
              <w:rPr>
                <w:sz w:val="18"/>
              </w:rPr>
              <w:t>Migration example for MuleSoft flow: {parsed_flow}</w:t>
            </w:r>
          </w:p>
        </w:tc>
        <w:tc>
          <w:tcPr>
            <w:tcW w:type="dxa" w:w="1872"/>
          </w:tcPr>
          <w:p>
            <w:r>
              <w:rPr>
                <w:sz w:val="18"/>
              </w:rPr>
              <w:t>migration_history</w:t>
            </w:r>
          </w:p>
        </w:tc>
        <w:tc>
          <w:tcPr>
            <w:tcW w:type="dxa" w:w="2016"/>
          </w:tcPr>
          <w:p>
            <w:r>
              <w:rPr>
                <w:sz w:val="18"/>
              </w:rPr>
              <w:t>Find past similar migrations</w:t>
            </w:r>
          </w:p>
        </w:tc>
      </w:tr>
      <w:tr>
        <w:tc>
          <w:tcPr>
            <w:tcW w:type="dxa" w:w="2880"/>
          </w:tcPr>
          <w:p>
            <w:r>
              <w:rPr>
                <w:sz w:val="18"/>
              </w:rPr>
              <w:t>retrieve_custom_patterns()</w:t>
            </w:r>
          </w:p>
        </w:tc>
        <w:tc>
          <w:tcPr>
            <w:tcW w:type="dxa" w:w="2592"/>
          </w:tcPr>
          <w:p>
            <w:r>
              <w:rPr>
                <w:sz w:val="18"/>
              </w:rPr>
              <w:t>Code pattern similar to: {code_snippet}</w:t>
            </w:r>
          </w:p>
        </w:tc>
        <w:tc>
          <w:tcPr>
            <w:tcW w:type="dxa" w:w="1872"/>
          </w:tcPr>
          <w:p>
            <w:r>
              <w:rPr>
                <w:sz w:val="18"/>
              </w:rPr>
              <w:t>custom_patterns</w:t>
            </w:r>
          </w:p>
        </w:tc>
        <w:tc>
          <w:tcPr>
            <w:tcW w:type="dxa" w:w="2016"/>
          </w:tcPr>
          <w:p>
            <w:r>
              <w:rPr>
                <w:sz w:val="18"/>
              </w:rPr>
              <w:t>Find team-specific patterns</w:t>
            </w:r>
          </w:p>
        </w:tc>
      </w:tr>
    </w:tbl>
    <w:p/>
    <w:p>
      <w:pPr>
        <w:pStyle w:val="Heading2"/>
      </w:pPr>
      <w:r>
        <w:t>4.7 EmbeddingCache</w:t>
      </w:r>
    </w:p>
    <w:p>
      <w:r>
        <w:t>File: api/rag/cache.py</w:t>
      </w:r>
    </w:p>
    <w:p>
      <w:r>
        <w:rPr>
          <w:b/>
        </w:rPr>
        <w:t xml:space="preserve">Backend: </w:t>
      </w:r>
      <w:r>
        <w:t>Redis (lazy connection, fail-open: cache misses are OK if Redis is unavailable)</w:t>
      </w:r>
    </w:p>
    <w:p>
      <w:r>
        <w:rPr>
          <w:b/>
        </w:rPr>
        <w:t xml:space="preserve">Key Strategy: </w:t>
      </w:r>
      <w:r>
        <w:t>SHA-256 of (text + '||' + model_name), prefixed with 'rag:emb:'</w:t>
      </w:r>
    </w:p>
    <w:p>
      <w:r>
        <w:rPr>
          <w:b/>
        </w:rPr>
        <w:t xml:space="preserve">TTL Strategy: </w:t>
      </w:r>
      <w:r>
        <w:t>Embedding TTL: 7 days, Search result TTL: 1 hour, Collection info TTL: 5 minutes, Knowledge base TTL: 30 days</w:t>
      </w:r>
    </w:p>
    <w:p>
      <w:r>
        <w:rPr>
          <w:b/>
        </w:rPr>
        <w:t xml:space="preserve">Hit Rate Tracking: </w:t>
      </w:r>
      <w:r>
        <w:t>Thread-safe counters for hits/misses. hit_rate property returns float in [0,1]. stats() returns dict with hits, misses, hit_rate, total_lookups.</w:t>
      </w:r>
    </w:p>
    <w:p>
      <w:r>
        <w:rPr>
          <w:b/>
        </w:rPr>
        <w:t xml:space="preserve">Warm-up: </w:t>
      </w:r>
      <w:r>
        <w:t>Pre-compute embeddings for common queries on startup (configured via knowledge base)</w:t>
      </w:r>
    </w:p>
    <w:p>
      <w:r>
        <w:rPr>
          <w:b/>
        </w:rPr>
        <w:t xml:space="preserve">Connection: </w:t>
      </w:r>
      <w:r>
        <w:t>Redis host/port/db configurable. Default: localhost:6379/2 (separate from app cache db 0 and Celery db 1)</w:t>
      </w:r>
    </w:p>
    <w:p>
      <w:pPr>
        <w:pStyle w:val="Heading2"/>
      </w:pPr>
      <w:r>
        <w:t>4.8 DocumentIndexer</w:t>
      </w:r>
    </w:p>
    <w:p>
      <w:r>
        <w:t>File: api/rag/indexer.py</w:t>
      </w:r>
    </w:p>
    <w:p>
      <w:r>
        <w:t>Orchestrates the full indexing pipeline: scan -&gt; dedup -&gt; chunk -&gt; embed -&gt; upsert.</w:t>
      </w:r>
    </w:p>
    <w:p>
      <w:pPr>
        <w:pStyle w:val="ListBullet"/>
        <w:ind w:left="360"/>
      </w:pPr>
      <w:r>
        <w:t>index_directory(path, collection): Recursively scans for indexable files (.xml, .java, .md, .json, .yaml, .properties, .py, etc. -- 14 extensions)</w:t>
      </w:r>
    </w:p>
    <w:p>
      <w:pPr>
        <w:pStyle w:val="ListBullet"/>
        <w:ind w:left="360"/>
      </w:pPr>
      <w:r>
        <w:t>Deduplication: SHA-256 content hash checked against in-memory set per collection. Unchanged files skipped.</w:t>
      </w:r>
    </w:p>
    <w:p>
      <w:pPr>
        <w:pStyle w:val="ListBullet"/>
        <w:ind w:left="360"/>
      </w:pPr>
      <w:r>
        <w:t>Chunking: CodeAwareChunker.chunk_auto() selects format-appropriate chunker by file extension</w:t>
      </w:r>
    </w:p>
    <w:p>
      <w:pPr>
        <w:pStyle w:val="ListBullet"/>
        <w:ind w:left="360"/>
      </w:pPr>
      <w:r>
        <w:t>Embedding: _embed_texts() checks cache first, only computes uncached embeddings, stores results back to cache</w:t>
      </w:r>
    </w:p>
    <w:p>
      <w:pPr>
        <w:pStyle w:val="ListBullet"/>
        <w:ind w:left="360"/>
      </w:pPr>
      <w:r>
        <w:t>Upserting: QdrantStore.upsert() with point payload: content, doc_id, chunk_index, token_count, source, doc_type, source_type, section_name, line_start, line_end, content_hash</w:t>
      </w:r>
    </w:p>
    <w:p>
      <w:pPr>
        <w:pStyle w:val="ListBullet"/>
        <w:ind w:left="360"/>
      </w:pPr>
      <w:r>
        <w:t>Progress callback: Optional (current, total, message) callback for UI integration</w:t>
      </w:r>
    </w:p>
    <w:p>
      <w:r>
        <w:rPr>
          <w:b/>
        </w:rPr>
        <w:t>Built-in Knowledge Base:</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3168"/>
            <w:shd w:fill="2E4057"/>
          </w:tcPr>
          <w:p>
            <w:pPr>
              <w:jc w:val="left"/>
            </w:pPr>
            <w:r>
              <w:rPr>
                <w:b/>
                <w:color w:val="FFFFFF"/>
                <w:sz w:val="18"/>
              </w:rPr>
              <w:t>Method</w:t>
            </w:r>
          </w:p>
        </w:tc>
        <w:tc>
          <w:tcPr>
            <w:tcW w:type="dxa" w:w="2160"/>
            <w:shd w:fill="2E4057"/>
          </w:tcPr>
          <w:p>
            <w:pPr>
              <w:jc w:val="left"/>
            </w:pPr>
            <w:r>
              <w:rPr>
                <w:b/>
                <w:color w:val="FFFFFF"/>
                <w:sz w:val="18"/>
              </w:rPr>
              <w:t>Collection</w:t>
            </w:r>
          </w:p>
        </w:tc>
        <w:tc>
          <w:tcPr>
            <w:tcW w:type="dxa" w:w="2592"/>
            <w:shd w:fill="2E4057"/>
          </w:tcPr>
          <w:p>
            <w:pPr>
              <w:jc w:val="left"/>
            </w:pPr>
            <w:r>
              <w:rPr>
                <w:b/>
                <w:color w:val="FFFFFF"/>
                <w:sz w:val="18"/>
              </w:rPr>
              <w:t>Source Directory</w:t>
            </w:r>
          </w:p>
        </w:tc>
        <w:tc>
          <w:tcPr>
            <w:tcW w:type="dxa" w:w="2160"/>
            <w:shd w:fill="2E4057"/>
          </w:tcPr>
          <w:p>
            <w:pPr>
              <w:jc w:val="left"/>
            </w:pPr>
            <w:r>
              <w:rPr>
                <w:b/>
                <w:color w:val="FFFFFF"/>
                <w:sz w:val="18"/>
              </w:rPr>
              <w:t>Content</w:t>
            </w:r>
          </w:p>
        </w:tc>
      </w:tr>
      <w:tr>
        <w:tc>
          <w:tcPr>
            <w:tcW w:type="dxa" w:w="3168"/>
          </w:tcPr>
          <w:p>
            <w:r>
              <w:rPr>
                <w:sz w:val="18"/>
              </w:rPr>
              <w:t>index_mulesoft_knowledge()</w:t>
            </w:r>
          </w:p>
        </w:tc>
        <w:tc>
          <w:tcPr>
            <w:tcW w:type="dxa" w:w="2160"/>
          </w:tcPr>
          <w:p>
            <w:r>
              <w:rPr>
                <w:sz w:val="18"/>
              </w:rPr>
              <w:t>mulesoft_docs</w:t>
            </w:r>
          </w:p>
        </w:tc>
        <w:tc>
          <w:tcPr>
            <w:tcW w:type="dxa" w:w="2592"/>
          </w:tcPr>
          <w:p>
            <w:r>
              <w:rPr>
                <w:sz w:val="18"/>
              </w:rPr>
              <w:t>api/rag/knowledge/mulesoft/</w:t>
            </w:r>
          </w:p>
        </w:tc>
        <w:tc>
          <w:tcPr>
            <w:tcW w:type="dxa" w:w="2160"/>
          </w:tcPr>
          <w:p>
            <w:r>
              <w:rPr>
                <w:sz w:val="18"/>
              </w:rPr>
              <w:t>~500 docs: connector XML references, DataWeave cookbook, flow patterns</w:t>
            </w:r>
          </w:p>
        </w:tc>
      </w:tr>
      <w:tr>
        <w:tc>
          <w:tcPr>
            <w:tcW w:type="dxa" w:w="3168"/>
          </w:tcPr>
          <w:p>
            <w:r>
              <w:rPr>
                <w:sz w:val="18"/>
              </w:rPr>
              <w:t>index_springboot_knowledge()</w:t>
            </w:r>
          </w:p>
        </w:tc>
        <w:tc>
          <w:tcPr>
            <w:tcW w:type="dxa" w:w="2160"/>
          </w:tcPr>
          <w:p>
            <w:r>
              <w:rPr>
                <w:sz w:val="18"/>
              </w:rPr>
              <w:t>springboot_docs</w:t>
            </w:r>
          </w:p>
        </w:tc>
        <w:tc>
          <w:tcPr>
            <w:tcW w:type="dxa" w:w="2592"/>
          </w:tcPr>
          <w:p>
            <w:r>
              <w:rPr>
                <w:sz w:val="18"/>
              </w:rPr>
              <w:t>api/rag/knowledge/springboot/</w:t>
            </w:r>
          </w:p>
        </w:tc>
        <w:tc>
          <w:tcPr>
            <w:tcW w:type="dxa" w:w="2160"/>
          </w:tcPr>
          <w:p>
            <w:r>
              <w:rPr>
                <w:sz w:val="18"/>
              </w:rPr>
              <w:t>~300 docs: starters, annotations, config properties, security</w:t>
            </w:r>
          </w:p>
        </w:tc>
      </w:tr>
      <w:tr>
        <w:tc>
          <w:tcPr>
            <w:tcW w:type="dxa" w:w="3168"/>
          </w:tcPr>
          <w:p>
            <w:r>
              <w:rPr>
                <w:sz w:val="18"/>
              </w:rPr>
              <w:t>index_all_knowledge()</w:t>
            </w:r>
          </w:p>
        </w:tc>
        <w:tc>
          <w:tcPr>
            <w:tcW w:type="dxa" w:w="2160"/>
          </w:tcPr>
          <w:p>
            <w:r>
              <w:rPr>
                <w:sz w:val="18"/>
              </w:rPr>
              <w:t>Both above</w:t>
            </w:r>
          </w:p>
        </w:tc>
        <w:tc>
          <w:tcPr>
            <w:tcW w:type="dxa" w:w="2592"/>
          </w:tcPr>
          <w:p>
            <w:r>
              <w:rPr>
                <w:sz w:val="18"/>
              </w:rPr>
              <w:t>Both above</w:t>
            </w:r>
          </w:p>
        </w:tc>
        <w:tc>
          <w:tcPr>
            <w:tcW w:type="dxa" w:w="2160"/>
          </w:tcPr>
          <w:p>
            <w:r>
              <w:rPr>
                <w:sz w:val="18"/>
              </w:rPr>
              <w:t>Full knowledge base indexing</w:t>
            </w:r>
          </w:p>
        </w:tc>
      </w:tr>
    </w:tbl>
    <w:p/>
    <w:p>
      <w:pPr>
        <w:pStyle w:val="Heading2"/>
      </w:pPr>
      <w:r>
        <w:t>4.9 RAG Configuration Reference</w:t>
      </w:r>
    </w:p>
    <w:p>
      <w:r>
        <w:t>File: api/rag/config.py -- All configuration is centralized in dataclass-based settings: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016"/>
            <w:shd w:fill="2E4057"/>
          </w:tcPr>
          <w:p>
            <w:pPr>
              <w:jc w:val="left"/>
            </w:pPr>
            <w:r>
              <w:rPr>
                <w:b/>
                <w:color w:val="FFFFFF"/>
                <w:sz w:val="18"/>
              </w:rPr>
              <w:t>Config Class</w:t>
            </w:r>
          </w:p>
        </w:tc>
        <w:tc>
          <w:tcPr>
            <w:tcW w:type="dxa" w:w="2592"/>
            <w:shd w:fill="2E4057"/>
          </w:tcPr>
          <w:p>
            <w:pPr>
              <w:jc w:val="left"/>
            </w:pPr>
            <w:r>
              <w:rPr>
                <w:b/>
                <w:color w:val="FFFFFF"/>
                <w:sz w:val="18"/>
              </w:rPr>
              <w:t>Parameter</w:t>
            </w:r>
          </w:p>
        </w:tc>
        <w:tc>
          <w:tcPr>
            <w:tcW w:type="dxa" w:w="1872"/>
            <w:shd w:fill="2E4057"/>
          </w:tcPr>
          <w:p>
            <w:pPr>
              <w:jc w:val="left"/>
            </w:pPr>
            <w:r>
              <w:rPr>
                <w:b/>
                <w:color w:val="FFFFFF"/>
                <w:sz w:val="18"/>
              </w:rPr>
              <w:t>Default</w:t>
            </w:r>
          </w:p>
        </w:tc>
        <w:tc>
          <w:tcPr>
            <w:tcW w:type="dxa" w:w="2880"/>
            <w:shd w:fill="2E4057"/>
          </w:tcPr>
          <w:p>
            <w:pPr>
              <w:jc w:val="left"/>
            </w:pPr>
            <w:r>
              <w:rPr>
                <w:b/>
                <w:color w:val="FFFFFF"/>
                <w:sz w:val="18"/>
              </w:rPr>
              <w:t>Description</w:t>
            </w:r>
          </w:p>
        </w:tc>
      </w:tr>
      <w:tr>
        <w:tc>
          <w:tcPr>
            <w:tcW w:type="dxa" w:w="2016"/>
          </w:tcPr>
          <w:p>
            <w:r>
              <w:rPr>
                <w:sz w:val="18"/>
              </w:rPr>
              <w:t>EmbeddingConfig</w:t>
            </w:r>
          </w:p>
        </w:tc>
        <w:tc>
          <w:tcPr>
            <w:tcW w:type="dxa" w:w="2592"/>
          </w:tcPr>
          <w:p>
            <w:r>
              <w:rPr>
                <w:sz w:val="18"/>
              </w:rPr>
              <w:t>model_name</w:t>
            </w:r>
          </w:p>
        </w:tc>
        <w:tc>
          <w:tcPr>
            <w:tcW w:type="dxa" w:w="1872"/>
          </w:tcPr>
          <w:p>
            <w:r>
              <w:rPr>
                <w:sz w:val="18"/>
              </w:rPr>
              <w:t>all-MiniLM-L6-v2</w:t>
            </w:r>
          </w:p>
        </w:tc>
        <w:tc>
          <w:tcPr>
            <w:tcW w:type="dxa" w:w="2880"/>
          </w:tcPr>
          <w:p>
            <w:r>
              <w:rPr>
                <w:sz w:val="18"/>
              </w:rPr>
              <w:t>Sentence transformer model</w:t>
            </w:r>
          </w:p>
        </w:tc>
      </w:tr>
      <w:tr>
        <w:tc>
          <w:tcPr>
            <w:tcW w:type="dxa" w:w="2016"/>
          </w:tcPr>
          <w:p>
            <w:r>
              <w:rPr>
                <w:sz w:val="18"/>
              </w:rPr>
              <w:t>EmbeddingConfig</w:t>
            </w:r>
          </w:p>
        </w:tc>
        <w:tc>
          <w:tcPr>
            <w:tcW w:type="dxa" w:w="2592"/>
          </w:tcPr>
          <w:p>
            <w:r>
              <w:rPr>
                <w:sz w:val="18"/>
              </w:rPr>
              <w:t>embedding_dim</w:t>
            </w:r>
          </w:p>
        </w:tc>
        <w:tc>
          <w:tcPr>
            <w:tcW w:type="dxa" w:w="1872"/>
          </w:tcPr>
          <w:p>
            <w:r>
              <w:rPr>
                <w:sz w:val="18"/>
              </w:rPr>
              <w:t>384</w:t>
            </w:r>
          </w:p>
        </w:tc>
        <w:tc>
          <w:tcPr>
            <w:tcW w:type="dxa" w:w="2880"/>
          </w:tcPr>
          <w:p>
            <w:r>
              <w:rPr>
                <w:sz w:val="18"/>
              </w:rPr>
              <w:t>Vector dimensionality</w:t>
            </w:r>
          </w:p>
        </w:tc>
      </w:tr>
      <w:tr>
        <w:tc>
          <w:tcPr>
            <w:tcW w:type="dxa" w:w="2016"/>
          </w:tcPr>
          <w:p>
            <w:r>
              <w:rPr>
                <w:sz w:val="18"/>
              </w:rPr>
              <w:t>EmbeddingConfig</w:t>
            </w:r>
          </w:p>
        </w:tc>
        <w:tc>
          <w:tcPr>
            <w:tcW w:type="dxa" w:w="2592"/>
          </w:tcPr>
          <w:p>
            <w:r>
              <w:rPr>
                <w:sz w:val="18"/>
              </w:rPr>
              <w:t>batch_size</w:t>
            </w:r>
          </w:p>
        </w:tc>
        <w:tc>
          <w:tcPr>
            <w:tcW w:type="dxa" w:w="1872"/>
          </w:tcPr>
          <w:p>
            <w:r>
              <w:rPr>
                <w:sz w:val="18"/>
              </w:rPr>
              <w:t>64</w:t>
            </w:r>
          </w:p>
        </w:tc>
        <w:tc>
          <w:tcPr>
            <w:tcW w:type="dxa" w:w="2880"/>
          </w:tcPr>
          <w:p>
            <w:r>
              <w:rPr>
                <w:sz w:val="18"/>
              </w:rPr>
              <w:t>Batch size for encoding</w:t>
            </w:r>
          </w:p>
        </w:tc>
      </w:tr>
      <w:tr>
        <w:tc>
          <w:tcPr>
            <w:tcW w:type="dxa" w:w="2016"/>
          </w:tcPr>
          <w:p>
            <w:r>
              <w:rPr>
                <w:sz w:val="18"/>
              </w:rPr>
              <w:t>EmbeddingConfig</w:t>
            </w:r>
          </w:p>
        </w:tc>
        <w:tc>
          <w:tcPr>
            <w:tcW w:type="dxa" w:w="2592"/>
          </w:tcPr>
          <w:p>
            <w:r>
              <w:rPr>
                <w:sz w:val="18"/>
              </w:rPr>
              <w:t>max_seq_length</w:t>
            </w:r>
          </w:p>
        </w:tc>
        <w:tc>
          <w:tcPr>
            <w:tcW w:type="dxa" w:w="1872"/>
          </w:tcPr>
          <w:p>
            <w:r>
              <w:rPr>
                <w:sz w:val="18"/>
              </w:rPr>
              <w:t>256</w:t>
            </w:r>
          </w:p>
        </w:tc>
        <w:tc>
          <w:tcPr>
            <w:tcW w:type="dxa" w:w="2880"/>
          </w:tcPr>
          <w:p>
            <w:r>
              <w:rPr>
                <w:sz w:val="18"/>
              </w:rPr>
              <w:t>Max input token length</w:t>
            </w:r>
          </w:p>
        </w:tc>
      </w:tr>
      <w:tr>
        <w:tc>
          <w:tcPr>
            <w:tcW w:type="dxa" w:w="2016"/>
          </w:tcPr>
          <w:p>
            <w:r>
              <w:rPr>
                <w:sz w:val="18"/>
              </w:rPr>
              <w:t>EmbeddingConfig</w:t>
            </w:r>
          </w:p>
        </w:tc>
        <w:tc>
          <w:tcPr>
            <w:tcW w:type="dxa" w:w="2592"/>
          </w:tcPr>
          <w:p>
            <w:r>
              <w:rPr>
                <w:sz w:val="18"/>
              </w:rPr>
              <w:t>normalize</w:t>
            </w:r>
          </w:p>
        </w:tc>
        <w:tc>
          <w:tcPr>
            <w:tcW w:type="dxa" w:w="1872"/>
          </w:tcPr>
          <w:p>
            <w:r>
              <w:rPr>
                <w:sz w:val="18"/>
              </w:rPr>
              <w:t>True</w:t>
            </w:r>
          </w:p>
        </w:tc>
        <w:tc>
          <w:tcPr>
            <w:tcW w:type="dxa" w:w="2880"/>
          </w:tcPr>
          <w:p>
            <w:r>
              <w:rPr>
                <w:sz w:val="18"/>
              </w:rPr>
              <w:t>L2 normalize embeddings</w:t>
            </w:r>
          </w:p>
        </w:tc>
      </w:tr>
      <w:tr>
        <w:tc>
          <w:tcPr>
            <w:tcW w:type="dxa" w:w="2016"/>
          </w:tcPr>
          <w:p>
            <w:r>
              <w:rPr>
                <w:sz w:val="18"/>
              </w:rPr>
              <w:t>ChunkConfig</w:t>
            </w:r>
          </w:p>
        </w:tc>
        <w:tc>
          <w:tcPr>
            <w:tcW w:type="dxa" w:w="2592"/>
          </w:tcPr>
          <w:p>
            <w:r>
              <w:rPr>
                <w:sz w:val="18"/>
              </w:rPr>
              <w:t>min_tokens</w:t>
            </w:r>
          </w:p>
        </w:tc>
        <w:tc>
          <w:tcPr>
            <w:tcW w:type="dxa" w:w="1872"/>
          </w:tcPr>
          <w:p>
            <w:r>
              <w:rPr>
                <w:sz w:val="18"/>
              </w:rPr>
              <w:t>100</w:t>
            </w:r>
          </w:p>
        </w:tc>
        <w:tc>
          <w:tcPr>
            <w:tcW w:type="dxa" w:w="2880"/>
          </w:tcPr>
          <w:p>
            <w:r>
              <w:rPr>
                <w:sz w:val="18"/>
              </w:rPr>
              <w:t>Minimum chunk size</w:t>
            </w:r>
          </w:p>
        </w:tc>
      </w:tr>
      <w:tr>
        <w:tc>
          <w:tcPr>
            <w:tcW w:type="dxa" w:w="2016"/>
          </w:tcPr>
          <w:p>
            <w:r>
              <w:rPr>
                <w:sz w:val="18"/>
              </w:rPr>
              <w:t>ChunkConfig</w:t>
            </w:r>
          </w:p>
        </w:tc>
        <w:tc>
          <w:tcPr>
            <w:tcW w:type="dxa" w:w="2592"/>
          </w:tcPr>
          <w:p>
            <w:r>
              <w:rPr>
                <w:sz w:val="18"/>
              </w:rPr>
              <w:t>max_tokens</w:t>
            </w:r>
          </w:p>
        </w:tc>
        <w:tc>
          <w:tcPr>
            <w:tcW w:type="dxa" w:w="1872"/>
          </w:tcPr>
          <w:p>
            <w:r>
              <w:rPr>
                <w:sz w:val="18"/>
              </w:rPr>
              <w:t>512</w:t>
            </w:r>
          </w:p>
        </w:tc>
        <w:tc>
          <w:tcPr>
            <w:tcW w:type="dxa" w:w="2880"/>
          </w:tcPr>
          <w:p>
            <w:r>
              <w:rPr>
                <w:sz w:val="18"/>
              </w:rPr>
              <w:t>Maximum chunk size</w:t>
            </w:r>
          </w:p>
        </w:tc>
      </w:tr>
      <w:tr>
        <w:tc>
          <w:tcPr>
            <w:tcW w:type="dxa" w:w="2016"/>
          </w:tcPr>
          <w:p>
            <w:r>
              <w:rPr>
                <w:sz w:val="18"/>
              </w:rPr>
              <w:t>ChunkConfig</w:t>
            </w:r>
          </w:p>
        </w:tc>
        <w:tc>
          <w:tcPr>
            <w:tcW w:type="dxa" w:w="2592"/>
          </w:tcPr>
          <w:p>
            <w:r>
              <w:rPr>
                <w:sz w:val="18"/>
              </w:rPr>
              <w:t>overlap_ratio</w:t>
            </w:r>
          </w:p>
        </w:tc>
        <w:tc>
          <w:tcPr>
            <w:tcW w:type="dxa" w:w="1872"/>
          </w:tcPr>
          <w:p>
            <w:r>
              <w:rPr>
                <w:sz w:val="18"/>
              </w:rPr>
              <w:t>0.15</w:t>
            </w:r>
          </w:p>
        </w:tc>
        <w:tc>
          <w:tcPr>
            <w:tcW w:type="dxa" w:w="2880"/>
          </w:tcPr>
          <w:p>
            <w:r>
              <w:rPr>
                <w:sz w:val="18"/>
              </w:rPr>
              <w:t>Overlap between chunks</w:t>
            </w:r>
          </w:p>
        </w:tc>
      </w:tr>
      <w:tr>
        <w:tc>
          <w:tcPr>
            <w:tcW w:type="dxa" w:w="2016"/>
          </w:tcPr>
          <w:p>
            <w:r>
              <w:rPr>
                <w:sz w:val="18"/>
              </w:rPr>
              <w:t>ChunkConfig</w:t>
            </w:r>
          </w:p>
        </w:tc>
        <w:tc>
          <w:tcPr>
            <w:tcW w:type="dxa" w:w="2592"/>
          </w:tcPr>
          <w:p>
            <w:r>
              <w:rPr>
                <w:sz w:val="18"/>
              </w:rPr>
              <w:t>sentence_boundary</w:t>
            </w:r>
          </w:p>
        </w:tc>
        <w:tc>
          <w:tcPr>
            <w:tcW w:type="dxa" w:w="1872"/>
          </w:tcPr>
          <w:p>
            <w:r>
              <w:rPr>
                <w:sz w:val="18"/>
              </w:rPr>
              <w:t>True</w:t>
            </w:r>
          </w:p>
        </w:tc>
        <w:tc>
          <w:tcPr>
            <w:tcW w:type="dxa" w:w="2880"/>
          </w:tcPr>
          <w:p>
            <w:r>
              <w:rPr>
                <w:sz w:val="18"/>
              </w:rPr>
              <w:t>Respect sentence boundaries</w:t>
            </w:r>
          </w:p>
        </w:tc>
      </w:tr>
      <w:tr>
        <w:tc>
          <w:tcPr>
            <w:tcW w:type="dxa" w:w="2016"/>
          </w:tcPr>
          <w:p>
            <w:r>
              <w:rPr>
                <w:sz w:val="18"/>
              </w:rPr>
              <w:t>SearchConfig</w:t>
            </w:r>
          </w:p>
        </w:tc>
        <w:tc>
          <w:tcPr>
            <w:tcW w:type="dxa" w:w="2592"/>
          </w:tcPr>
          <w:p>
            <w:r>
              <w:rPr>
                <w:sz w:val="18"/>
              </w:rPr>
              <w:t>top_k</w:t>
            </w:r>
          </w:p>
        </w:tc>
        <w:tc>
          <w:tcPr>
            <w:tcW w:type="dxa" w:w="1872"/>
          </w:tcPr>
          <w:p>
            <w:r>
              <w:rPr>
                <w:sz w:val="18"/>
              </w:rPr>
              <w:t>10</w:t>
            </w:r>
          </w:p>
        </w:tc>
        <w:tc>
          <w:tcPr>
            <w:tcW w:type="dxa" w:w="2880"/>
          </w:tcPr>
          <w:p>
            <w:r>
              <w:rPr>
                <w:sz w:val="18"/>
              </w:rPr>
              <w:t>Results per search</w:t>
            </w:r>
          </w:p>
        </w:tc>
      </w:tr>
      <w:tr>
        <w:tc>
          <w:tcPr>
            <w:tcW w:type="dxa" w:w="2016"/>
          </w:tcPr>
          <w:p>
            <w:r>
              <w:rPr>
                <w:sz w:val="18"/>
              </w:rPr>
              <w:t>SearchConfig</w:t>
            </w:r>
          </w:p>
        </w:tc>
        <w:tc>
          <w:tcPr>
            <w:tcW w:type="dxa" w:w="2592"/>
          </w:tcPr>
          <w:p>
            <w:r>
              <w:rPr>
                <w:sz w:val="18"/>
              </w:rPr>
              <w:t>rerank_top_k</w:t>
            </w:r>
          </w:p>
        </w:tc>
        <w:tc>
          <w:tcPr>
            <w:tcW w:type="dxa" w:w="1872"/>
          </w:tcPr>
          <w:p>
            <w:r>
              <w:rPr>
                <w:sz w:val="18"/>
              </w:rPr>
              <w:t>5</w:t>
            </w:r>
          </w:p>
        </w:tc>
        <w:tc>
          <w:tcPr>
            <w:tcW w:type="dxa" w:w="2880"/>
          </w:tcPr>
          <w:p>
            <w:r>
              <w:rPr>
                <w:sz w:val="18"/>
              </w:rPr>
              <w:t>Results after re-ranking</w:t>
            </w:r>
          </w:p>
        </w:tc>
      </w:tr>
      <w:tr>
        <w:tc>
          <w:tcPr>
            <w:tcW w:type="dxa" w:w="2016"/>
          </w:tcPr>
          <w:p>
            <w:r>
              <w:rPr>
                <w:sz w:val="18"/>
              </w:rPr>
              <w:t>SearchConfig</w:t>
            </w:r>
          </w:p>
        </w:tc>
        <w:tc>
          <w:tcPr>
            <w:tcW w:type="dxa" w:w="2592"/>
          </w:tcPr>
          <w:p>
            <w:r>
              <w:rPr>
                <w:sz w:val="18"/>
              </w:rPr>
              <w:t>similarity_threshold</w:t>
            </w:r>
          </w:p>
        </w:tc>
        <w:tc>
          <w:tcPr>
            <w:tcW w:type="dxa" w:w="1872"/>
          </w:tcPr>
          <w:p>
            <w:r>
              <w:rPr>
                <w:sz w:val="18"/>
              </w:rPr>
              <w:t>0.65</w:t>
            </w:r>
          </w:p>
        </w:tc>
        <w:tc>
          <w:tcPr>
            <w:tcW w:type="dxa" w:w="2880"/>
          </w:tcPr>
          <w:p>
            <w:r>
              <w:rPr>
                <w:sz w:val="18"/>
              </w:rPr>
              <w:t>Minimum similarity score</w:t>
            </w:r>
          </w:p>
        </w:tc>
      </w:tr>
      <w:tr>
        <w:tc>
          <w:tcPr>
            <w:tcW w:type="dxa" w:w="2016"/>
          </w:tcPr>
          <w:p>
            <w:r>
              <w:rPr>
                <w:sz w:val="18"/>
              </w:rPr>
              <w:t>SearchConfig</w:t>
            </w:r>
          </w:p>
        </w:tc>
        <w:tc>
          <w:tcPr>
            <w:tcW w:type="dxa" w:w="2592"/>
          </w:tcPr>
          <w:p>
            <w:r>
              <w:rPr>
                <w:sz w:val="18"/>
              </w:rPr>
              <w:t>query_expansion_count</w:t>
            </w:r>
          </w:p>
        </w:tc>
        <w:tc>
          <w:tcPr>
            <w:tcW w:type="dxa" w:w="1872"/>
          </w:tcPr>
          <w:p>
            <w:r>
              <w:rPr>
                <w:sz w:val="18"/>
              </w:rPr>
              <w:t>3</w:t>
            </w:r>
          </w:p>
        </w:tc>
        <w:tc>
          <w:tcPr>
            <w:tcW w:type="dxa" w:w="2880"/>
          </w:tcPr>
          <w:p>
            <w:r>
              <w:rPr>
                <w:sz w:val="18"/>
              </w:rPr>
              <w:t>Max query variants</w:t>
            </w:r>
          </w:p>
        </w:tc>
      </w:tr>
      <w:tr>
        <w:tc>
          <w:tcPr>
            <w:tcW w:type="dxa" w:w="2016"/>
          </w:tcPr>
          <w:p>
            <w:r>
              <w:rPr>
                <w:sz w:val="18"/>
              </w:rPr>
              <w:t>SearchConfig</w:t>
            </w:r>
          </w:p>
        </w:tc>
        <w:tc>
          <w:tcPr>
            <w:tcW w:type="dxa" w:w="2592"/>
          </w:tcPr>
          <w:p>
            <w:r>
              <w:rPr>
                <w:sz w:val="18"/>
              </w:rPr>
              <w:t>context_token_budget</w:t>
            </w:r>
          </w:p>
        </w:tc>
        <w:tc>
          <w:tcPr>
            <w:tcW w:type="dxa" w:w="1872"/>
          </w:tcPr>
          <w:p>
            <w:r>
              <w:rPr>
                <w:sz w:val="18"/>
              </w:rPr>
              <w:t>4096</w:t>
            </w:r>
          </w:p>
        </w:tc>
        <w:tc>
          <w:tcPr>
            <w:tcW w:type="dxa" w:w="2880"/>
          </w:tcPr>
          <w:p>
            <w:r>
              <w:rPr>
                <w:sz w:val="18"/>
              </w:rPr>
              <w:t>Token budget for context packing</w:t>
            </w:r>
          </w:p>
        </w:tc>
      </w:tr>
      <w:tr>
        <w:tc>
          <w:tcPr>
            <w:tcW w:type="dxa" w:w="2016"/>
          </w:tcPr>
          <w:p>
            <w:r>
              <w:rPr>
                <w:sz w:val="18"/>
              </w:rPr>
              <w:t>QdrantConfig</w:t>
            </w:r>
          </w:p>
        </w:tc>
        <w:tc>
          <w:tcPr>
            <w:tcW w:type="dxa" w:w="2592"/>
          </w:tcPr>
          <w:p>
            <w:r>
              <w:rPr>
                <w:sz w:val="18"/>
              </w:rPr>
              <w:t>host</w:t>
            </w:r>
          </w:p>
        </w:tc>
        <w:tc>
          <w:tcPr>
            <w:tcW w:type="dxa" w:w="1872"/>
          </w:tcPr>
          <w:p>
            <w:r>
              <w:rPr>
                <w:sz w:val="18"/>
              </w:rPr>
              <w:t>localhost</w:t>
            </w:r>
          </w:p>
        </w:tc>
        <w:tc>
          <w:tcPr>
            <w:tcW w:type="dxa" w:w="2880"/>
          </w:tcPr>
          <w:p>
            <w:r>
              <w:rPr>
                <w:sz w:val="18"/>
              </w:rPr>
              <w:t>Qdrant server host</w:t>
            </w:r>
          </w:p>
        </w:tc>
      </w:tr>
      <w:tr>
        <w:tc>
          <w:tcPr>
            <w:tcW w:type="dxa" w:w="2016"/>
          </w:tcPr>
          <w:p>
            <w:r>
              <w:rPr>
                <w:sz w:val="18"/>
              </w:rPr>
              <w:t>QdrantConfig</w:t>
            </w:r>
          </w:p>
        </w:tc>
        <w:tc>
          <w:tcPr>
            <w:tcW w:type="dxa" w:w="2592"/>
          </w:tcPr>
          <w:p>
            <w:r>
              <w:rPr>
                <w:sz w:val="18"/>
              </w:rPr>
              <w:t>port</w:t>
            </w:r>
          </w:p>
        </w:tc>
        <w:tc>
          <w:tcPr>
            <w:tcW w:type="dxa" w:w="1872"/>
          </w:tcPr>
          <w:p>
            <w:r>
              <w:rPr>
                <w:sz w:val="18"/>
              </w:rPr>
              <w:t>6333</w:t>
            </w:r>
          </w:p>
        </w:tc>
        <w:tc>
          <w:tcPr>
            <w:tcW w:type="dxa" w:w="2880"/>
          </w:tcPr>
          <w:p>
            <w:r>
              <w:rPr>
                <w:sz w:val="18"/>
              </w:rPr>
              <w:t>Qdrant REST port</w:t>
            </w:r>
          </w:p>
        </w:tc>
      </w:tr>
      <w:tr>
        <w:tc>
          <w:tcPr>
            <w:tcW w:type="dxa" w:w="2016"/>
          </w:tcPr>
          <w:p>
            <w:r>
              <w:rPr>
                <w:sz w:val="18"/>
              </w:rPr>
              <w:t>QdrantConfig</w:t>
            </w:r>
          </w:p>
        </w:tc>
        <w:tc>
          <w:tcPr>
            <w:tcW w:type="dxa" w:w="2592"/>
          </w:tcPr>
          <w:p>
            <w:r>
              <w:rPr>
                <w:sz w:val="18"/>
              </w:rPr>
              <w:t>grpc_port</w:t>
            </w:r>
          </w:p>
        </w:tc>
        <w:tc>
          <w:tcPr>
            <w:tcW w:type="dxa" w:w="1872"/>
          </w:tcPr>
          <w:p>
            <w:r>
              <w:rPr>
                <w:sz w:val="18"/>
              </w:rPr>
              <w:t>6334</w:t>
            </w:r>
          </w:p>
        </w:tc>
        <w:tc>
          <w:tcPr>
            <w:tcW w:type="dxa" w:w="2880"/>
          </w:tcPr>
          <w:p>
            <w:r>
              <w:rPr>
                <w:sz w:val="18"/>
              </w:rPr>
              <w:t>Qdrant gRPC port</w:t>
            </w:r>
          </w:p>
        </w:tc>
      </w:tr>
      <w:tr>
        <w:tc>
          <w:tcPr>
            <w:tcW w:type="dxa" w:w="2016"/>
          </w:tcPr>
          <w:p>
            <w:r>
              <w:rPr>
                <w:sz w:val="18"/>
              </w:rPr>
              <w:t>QdrantConfig</w:t>
            </w:r>
          </w:p>
        </w:tc>
        <w:tc>
          <w:tcPr>
            <w:tcW w:type="dxa" w:w="2592"/>
          </w:tcPr>
          <w:p>
            <w:r>
              <w:rPr>
                <w:sz w:val="18"/>
              </w:rPr>
              <w:t>prefer_grpc</w:t>
            </w:r>
          </w:p>
        </w:tc>
        <w:tc>
          <w:tcPr>
            <w:tcW w:type="dxa" w:w="1872"/>
          </w:tcPr>
          <w:p>
            <w:r>
              <w:rPr>
                <w:sz w:val="18"/>
              </w:rPr>
              <w:t>True</w:t>
            </w:r>
          </w:p>
        </w:tc>
        <w:tc>
          <w:tcPr>
            <w:tcW w:type="dxa" w:w="2880"/>
          </w:tcPr>
          <w:p>
            <w:r>
              <w:rPr>
                <w:sz w:val="18"/>
              </w:rPr>
              <w:t>Use gRPC for 3x throughput</w:t>
            </w:r>
          </w:p>
        </w:tc>
      </w:tr>
      <w:tr>
        <w:tc>
          <w:tcPr>
            <w:tcW w:type="dxa" w:w="2016"/>
          </w:tcPr>
          <w:p>
            <w:r>
              <w:rPr>
                <w:sz w:val="18"/>
              </w:rPr>
              <w:t>QdrantConfig</w:t>
            </w:r>
          </w:p>
        </w:tc>
        <w:tc>
          <w:tcPr>
            <w:tcW w:type="dxa" w:w="2592"/>
          </w:tcPr>
          <w:p>
            <w:r>
              <w:rPr>
                <w:sz w:val="18"/>
              </w:rPr>
              <w:t>timeout</w:t>
            </w:r>
          </w:p>
        </w:tc>
        <w:tc>
          <w:tcPr>
            <w:tcW w:type="dxa" w:w="1872"/>
          </w:tcPr>
          <w:p>
            <w:r>
              <w:rPr>
                <w:sz w:val="18"/>
              </w:rPr>
              <w:t>30.0</w:t>
            </w:r>
          </w:p>
        </w:tc>
        <w:tc>
          <w:tcPr>
            <w:tcW w:type="dxa" w:w="2880"/>
          </w:tcPr>
          <w:p>
            <w:r>
              <w:rPr>
                <w:sz w:val="18"/>
              </w:rPr>
              <w:t>Request timeout seconds</w:t>
            </w:r>
          </w:p>
        </w:tc>
      </w:tr>
      <w:tr>
        <w:tc>
          <w:tcPr>
            <w:tcW w:type="dxa" w:w="2016"/>
          </w:tcPr>
          <w:p>
            <w:r>
              <w:rPr>
                <w:sz w:val="18"/>
              </w:rPr>
              <w:t>QdrantConfig</w:t>
            </w:r>
          </w:p>
        </w:tc>
        <w:tc>
          <w:tcPr>
            <w:tcW w:type="dxa" w:w="2592"/>
          </w:tcPr>
          <w:p>
            <w:r>
              <w:rPr>
                <w:sz w:val="18"/>
              </w:rPr>
              <w:t>max_retries</w:t>
            </w:r>
          </w:p>
        </w:tc>
        <w:tc>
          <w:tcPr>
            <w:tcW w:type="dxa" w:w="1872"/>
          </w:tcPr>
          <w:p>
            <w:r>
              <w:rPr>
                <w:sz w:val="18"/>
              </w:rPr>
              <w:t>3</w:t>
            </w:r>
          </w:p>
        </w:tc>
        <w:tc>
          <w:tcPr>
            <w:tcW w:type="dxa" w:w="2880"/>
          </w:tcPr>
          <w:p>
            <w:r>
              <w:rPr>
                <w:sz w:val="18"/>
              </w:rPr>
              <w:t>Retry attempts</w:t>
            </w:r>
          </w:p>
        </w:tc>
      </w:tr>
      <w:tr>
        <w:tc>
          <w:tcPr>
            <w:tcW w:type="dxa" w:w="2016"/>
          </w:tcPr>
          <w:p>
            <w:r>
              <w:rPr>
                <w:sz w:val="18"/>
              </w:rPr>
              <w:t>QdrantConfig</w:t>
            </w:r>
          </w:p>
        </w:tc>
        <w:tc>
          <w:tcPr>
            <w:tcW w:type="dxa" w:w="2592"/>
          </w:tcPr>
          <w:p>
            <w:r>
              <w:rPr>
                <w:sz w:val="18"/>
              </w:rPr>
              <w:t>retry_backoff</w:t>
            </w:r>
          </w:p>
        </w:tc>
        <w:tc>
          <w:tcPr>
            <w:tcW w:type="dxa" w:w="1872"/>
          </w:tcPr>
          <w:p>
            <w:r>
              <w:rPr>
                <w:sz w:val="18"/>
              </w:rPr>
              <w:t>1.0</w:t>
            </w:r>
          </w:p>
        </w:tc>
        <w:tc>
          <w:tcPr>
            <w:tcW w:type="dxa" w:w="2880"/>
          </w:tcPr>
          <w:p>
            <w:r>
              <w:rPr>
                <w:sz w:val="18"/>
              </w:rPr>
              <w:t>Base backoff seconds</w:t>
            </w:r>
          </w:p>
        </w:tc>
      </w:tr>
      <w:tr>
        <w:tc>
          <w:tcPr>
            <w:tcW w:type="dxa" w:w="2016"/>
          </w:tcPr>
          <w:p>
            <w:r>
              <w:rPr>
                <w:sz w:val="18"/>
              </w:rPr>
              <w:t>RedisConfig</w:t>
            </w:r>
          </w:p>
        </w:tc>
        <w:tc>
          <w:tcPr>
            <w:tcW w:type="dxa" w:w="2592"/>
          </w:tcPr>
          <w:p>
            <w:r>
              <w:rPr>
                <w:sz w:val="18"/>
              </w:rPr>
              <w:t>host</w:t>
            </w:r>
          </w:p>
        </w:tc>
        <w:tc>
          <w:tcPr>
            <w:tcW w:type="dxa" w:w="1872"/>
          </w:tcPr>
          <w:p>
            <w:r>
              <w:rPr>
                <w:sz w:val="18"/>
              </w:rPr>
              <w:t>localhost</w:t>
            </w:r>
          </w:p>
        </w:tc>
        <w:tc>
          <w:tcPr>
            <w:tcW w:type="dxa" w:w="2880"/>
          </w:tcPr>
          <w:p>
            <w:r>
              <w:rPr>
                <w:sz w:val="18"/>
              </w:rPr>
              <w:t>Redis host for cache</w:t>
            </w:r>
          </w:p>
        </w:tc>
      </w:tr>
      <w:tr>
        <w:tc>
          <w:tcPr>
            <w:tcW w:type="dxa" w:w="2016"/>
          </w:tcPr>
          <w:p>
            <w:r>
              <w:rPr>
                <w:sz w:val="18"/>
              </w:rPr>
              <w:t>RedisConfig</w:t>
            </w:r>
          </w:p>
        </w:tc>
        <w:tc>
          <w:tcPr>
            <w:tcW w:type="dxa" w:w="2592"/>
          </w:tcPr>
          <w:p>
            <w:r>
              <w:rPr>
                <w:sz w:val="18"/>
              </w:rPr>
              <w:t>port</w:t>
            </w:r>
          </w:p>
        </w:tc>
        <w:tc>
          <w:tcPr>
            <w:tcW w:type="dxa" w:w="1872"/>
          </w:tcPr>
          <w:p>
            <w:r>
              <w:rPr>
                <w:sz w:val="18"/>
              </w:rPr>
              <w:t>6379</w:t>
            </w:r>
          </w:p>
        </w:tc>
        <w:tc>
          <w:tcPr>
            <w:tcW w:type="dxa" w:w="2880"/>
          </w:tcPr>
          <w:p>
            <w:r>
              <w:rPr>
                <w:sz w:val="18"/>
              </w:rPr>
              <w:t>Redis port</w:t>
            </w:r>
          </w:p>
        </w:tc>
      </w:tr>
      <w:tr>
        <w:tc>
          <w:tcPr>
            <w:tcW w:type="dxa" w:w="2016"/>
          </w:tcPr>
          <w:p>
            <w:r>
              <w:rPr>
                <w:sz w:val="18"/>
              </w:rPr>
              <w:t>RedisConfig</w:t>
            </w:r>
          </w:p>
        </w:tc>
        <w:tc>
          <w:tcPr>
            <w:tcW w:type="dxa" w:w="2592"/>
          </w:tcPr>
          <w:p>
            <w:r>
              <w:rPr>
                <w:sz w:val="18"/>
              </w:rPr>
              <w:t>db</w:t>
            </w:r>
          </w:p>
        </w:tc>
        <w:tc>
          <w:tcPr>
            <w:tcW w:type="dxa" w:w="1872"/>
          </w:tcPr>
          <w:p>
            <w:r>
              <w:rPr>
                <w:sz w:val="18"/>
              </w:rPr>
              <w:t>2</w:t>
            </w:r>
          </w:p>
        </w:tc>
        <w:tc>
          <w:tcPr>
            <w:tcW w:type="dxa" w:w="2880"/>
          </w:tcPr>
          <w:p>
            <w:r>
              <w:rPr>
                <w:sz w:val="18"/>
              </w:rPr>
              <w:t>Redis database number</w:t>
            </w:r>
          </w:p>
        </w:tc>
      </w:tr>
      <w:tr>
        <w:tc>
          <w:tcPr>
            <w:tcW w:type="dxa" w:w="2016"/>
          </w:tcPr>
          <w:p>
            <w:r>
              <w:rPr>
                <w:sz w:val="18"/>
              </w:rPr>
              <w:t>RedisConfig</w:t>
            </w:r>
          </w:p>
        </w:tc>
        <w:tc>
          <w:tcPr>
            <w:tcW w:type="dxa" w:w="2592"/>
          </w:tcPr>
          <w:p>
            <w:r>
              <w:rPr>
                <w:sz w:val="18"/>
              </w:rPr>
              <w:t>key_prefix</w:t>
            </w:r>
          </w:p>
        </w:tc>
        <w:tc>
          <w:tcPr>
            <w:tcW w:type="dxa" w:w="1872"/>
          </w:tcPr>
          <w:p>
            <w:r>
              <w:rPr>
                <w:sz w:val="18"/>
              </w:rPr>
              <w:t>rag:emb:</w:t>
            </w:r>
          </w:p>
        </w:tc>
        <w:tc>
          <w:tcPr>
            <w:tcW w:type="dxa" w:w="2880"/>
          </w:tcPr>
          <w:p>
            <w:r>
              <w:rPr>
                <w:sz w:val="18"/>
              </w:rPr>
              <w:t>Cache key prefix</w:t>
            </w:r>
          </w:p>
        </w:tc>
      </w:tr>
      <w:tr>
        <w:tc>
          <w:tcPr>
            <w:tcW w:type="dxa" w:w="2016"/>
          </w:tcPr>
          <w:p>
            <w:r>
              <w:rPr>
                <w:sz w:val="18"/>
              </w:rPr>
              <w:t>RedisConfig</w:t>
            </w:r>
          </w:p>
        </w:tc>
        <w:tc>
          <w:tcPr>
            <w:tcW w:type="dxa" w:w="2592"/>
          </w:tcPr>
          <w:p>
            <w:r>
              <w:rPr>
                <w:sz w:val="18"/>
              </w:rPr>
              <w:t>default_ttl</w:t>
            </w:r>
          </w:p>
        </w:tc>
        <w:tc>
          <w:tcPr>
            <w:tcW w:type="dxa" w:w="1872"/>
          </w:tcPr>
          <w:p>
            <w:r>
              <w:rPr>
                <w:sz w:val="18"/>
              </w:rPr>
              <w:t>604800</w:t>
            </w:r>
          </w:p>
        </w:tc>
        <w:tc>
          <w:tcPr>
            <w:tcW w:type="dxa" w:w="2880"/>
          </w:tcPr>
          <w:p>
            <w:r>
              <w:rPr>
                <w:sz w:val="18"/>
              </w:rPr>
              <w:t>Default TTL (7 days)</w:t>
            </w:r>
          </w:p>
        </w:tc>
      </w:tr>
    </w:tbl>
    <w:p/>
    <w:p>
      <w:pPr>
        <w:pStyle w:val="Heading2"/>
      </w:pPr>
      <w:r>
        <w:t>4.10 Qdrant Collections</w:t>
      </w:r>
    </w:p>
    <w:tbl>
      <w:tblPr>
        <w:tblStyle w:val="LightGrid-Accent1"/>
        <w:tblW w:type="auto" w:w="0"/>
        <w:jc w:val="left"/>
        <w:tblLook w:firstColumn="1" w:firstRow="1" w:lastColumn="0" w:lastRow="0" w:noHBand="0" w:noVBand="1" w:val="04A0"/>
      </w:tblPr>
      <w:tblGrid>
        <w:gridCol w:w="3120"/>
        <w:gridCol w:w="3120"/>
        <w:gridCol w:w="3120"/>
      </w:tblGrid>
      <w:tr>
        <w:tc>
          <w:tcPr>
            <w:tcW w:type="dxa" w:w="2592"/>
            <w:shd w:fill="2E4057"/>
          </w:tcPr>
          <w:p>
            <w:pPr>
              <w:jc w:val="left"/>
            </w:pPr>
            <w:r>
              <w:rPr>
                <w:b/>
                <w:color w:val="FFFFFF"/>
                <w:sz w:val="18"/>
              </w:rPr>
              <w:t>Collection Name</w:t>
            </w:r>
          </w:p>
        </w:tc>
        <w:tc>
          <w:tcPr>
            <w:tcW w:type="dxa" w:w="4608"/>
            <w:shd w:fill="2E4057"/>
          </w:tcPr>
          <w:p>
            <w:pPr>
              <w:jc w:val="left"/>
            </w:pPr>
            <w:r>
              <w:rPr>
                <w:b/>
                <w:color w:val="FFFFFF"/>
                <w:sz w:val="18"/>
              </w:rPr>
              <w:t>Content</w:t>
            </w:r>
          </w:p>
        </w:tc>
        <w:tc>
          <w:tcPr>
            <w:tcW w:type="dxa" w:w="2160"/>
            <w:shd w:fill="2E4057"/>
          </w:tcPr>
          <w:p>
            <w:pPr>
              <w:jc w:val="left"/>
            </w:pPr>
            <w:r>
              <w:rPr>
                <w:b/>
                <w:color w:val="FFFFFF"/>
                <w:sz w:val="18"/>
              </w:rPr>
              <w:t>Typical Size</w:t>
            </w:r>
          </w:p>
        </w:tc>
      </w:tr>
      <w:tr>
        <w:tc>
          <w:tcPr>
            <w:tcW w:type="dxa" w:w="2592"/>
          </w:tcPr>
          <w:p>
            <w:r>
              <w:rPr>
                <w:sz w:val="18"/>
              </w:rPr>
              <w:t>mulesoft_docs</w:t>
            </w:r>
          </w:p>
        </w:tc>
        <w:tc>
          <w:tcPr>
            <w:tcW w:type="dxa" w:w="4608"/>
          </w:tcPr>
          <w:p>
            <w:r>
              <w:rPr>
                <w:sz w:val="18"/>
              </w:rPr>
              <w:t>MuleSoft connector documentation, DataWeave patterns, flow templates</w:t>
            </w:r>
          </w:p>
        </w:tc>
        <w:tc>
          <w:tcPr>
            <w:tcW w:type="dxa" w:w="2160"/>
          </w:tcPr>
          <w:p>
            <w:r>
              <w:rPr>
                <w:sz w:val="18"/>
              </w:rPr>
              <w:t>~500 documents, ~3000 chunks</w:t>
            </w:r>
          </w:p>
        </w:tc>
      </w:tr>
      <w:tr>
        <w:tc>
          <w:tcPr>
            <w:tcW w:type="dxa" w:w="2592"/>
          </w:tcPr>
          <w:p>
            <w:r>
              <w:rPr>
                <w:sz w:val="18"/>
              </w:rPr>
              <w:t>springboot_docs</w:t>
            </w:r>
          </w:p>
        </w:tc>
        <w:tc>
          <w:tcPr>
            <w:tcW w:type="dxa" w:w="4608"/>
          </w:tcPr>
          <w:p>
            <w:r>
              <w:rPr>
                <w:sz w:val="18"/>
              </w:rPr>
              <w:t>Spring Boot starters, annotations, configuration, security patterns</w:t>
            </w:r>
          </w:p>
        </w:tc>
        <w:tc>
          <w:tcPr>
            <w:tcW w:type="dxa" w:w="2160"/>
          </w:tcPr>
          <w:p>
            <w:r>
              <w:rPr>
                <w:sz w:val="18"/>
              </w:rPr>
              <w:t>~300 documents, ~2000 chunks</w:t>
            </w:r>
          </w:p>
        </w:tc>
      </w:tr>
      <w:tr>
        <w:tc>
          <w:tcPr>
            <w:tcW w:type="dxa" w:w="2592"/>
          </w:tcPr>
          <w:p>
            <w:r>
              <w:rPr>
                <w:sz w:val="18"/>
              </w:rPr>
              <w:t>custom_patterns</w:t>
            </w:r>
          </w:p>
        </w:tc>
        <w:tc>
          <w:tcPr>
            <w:tcW w:type="dxa" w:w="4608"/>
          </w:tcPr>
          <w:p>
            <w:r>
              <w:rPr>
                <w:sz w:val="18"/>
              </w:rPr>
              <w:t>User-uploaded team-specific patterns and conventions</w:t>
            </w:r>
          </w:p>
        </w:tc>
        <w:tc>
          <w:tcPr>
            <w:tcW w:type="dxa" w:w="2160"/>
          </w:tcPr>
          <w:p>
            <w:r>
              <w:rPr>
                <w:sz w:val="18"/>
              </w:rPr>
              <w:t>Variable</w:t>
            </w:r>
          </w:p>
        </w:tc>
      </w:tr>
      <w:tr>
        <w:tc>
          <w:tcPr>
            <w:tcW w:type="dxa" w:w="2592"/>
          </w:tcPr>
          <w:p>
            <w:r>
              <w:rPr>
                <w:sz w:val="18"/>
              </w:rPr>
              <w:t>migration_history</w:t>
            </w:r>
          </w:p>
        </w:tc>
        <w:tc>
          <w:tcPr>
            <w:tcW w:type="dxa" w:w="4608"/>
          </w:tcPr>
          <w:p>
            <w:r>
              <w:rPr>
                <w:sz w:val="18"/>
              </w:rPr>
              <w:t>Past migration results and patterns for agent learning</w:t>
            </w:r>
          </w:p>
        </w:tc>
        <w:tc>
          <w:tcPr>
            <w:tcW w:type="dxa" w:w="2160"/>
          </w:tcPr>
          <w:p>
            <w:r>
              <w:rPr>
                <w:sz w:val="18"/>
              </w:rPr>
              <w:t>Grows with usage</w:t>
            </w:r>
          </w:p>
        </w:tc>
      </w:tr>
    </w:tbl>
    <w:p/>
    <w:p>
      <w:pPr>
        <w:pStyle w:val="Heading2"/>
      </w:pPr>
      <w:r>
        <w:t>4.11 How to View the Vector Database</w:t>
      </w:r>
    </w:p>
    <w:p>
      <w:r>
        <w:rPr>
          <w:b/>
        </w:rPr>
        <w:t xml:space="preserve">Qdrant Web UI: </w:t>
      </w:r>
      <w:r>
        <w:t>Navigate to http://localhost:6333/dashboard to browse collections, view points, and run searches interactively.</w:t>
      </w:r>
    </w:p>
    <w:p>
      <w:r>
        <w:rPr>
          <w:b/>
        </w:rPr>
        <w:t>API Endpoints:</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 List all collections</w:t>
              <w:br/>
              <w:t>curl http://localhost:6333/collections</w:t>
              <w:br/>
              <w:br/>
              <w:t># Get collection info</w:t>
              <w:br/>
              <w:t>curl http://localhost:6333/collections/mulesoft_docs</w:t>
              <w:br/>
              <w:br/>
              <w:t># Search a collection</w:t>
              <w:br/>
              <w:t>curl -X POST http://localhost:6333/collections/mulesoft_docs/points/search \</w:t>
              <w:br/>
              <w:t xml:space="preserve">  -H "Content-Type: application/json" \</w:t>
              <w:br/>
              <w:t xml:space="preserve">  -d '{"vector": [0.1, 0.2, ...], "limit": 5}'</w:t>
              <w:br/>
              <w:br/>
              <w:t># Browse points (paginated)</w:t>
              <w:br/>
              <w:t>curl -X POST http://localhost:6333/collections/mulesoft_docs/points/scroll \</w:t>
              <w:br/>
              <w:t xml:space="preserve">  -H "Content-Type: application/json" \</w:t>
              <w:br/>
              <w:t xml:space="preserve">  -d '{"limit": 10, "with_payload": true}'</w:t>
              <w:br/>
              <w:br/>
              <w:t># Get collection cluster info</w:t>
              <w:br/>
              <w:t>curl http://localhost:6333/collections/mulesoft_docs/cluster</w:t>
              <w:br/>
              <w:br/>
              <w:t># Create a snapshot</w:t>
              <w:br/>
              <w:t>curl -X POST http://localhost:6333/collections/mulesoft_docs/snapshots</w:t>
            </w:r>
          </w:p>
        </w:tc>
      </w:tr>
    </w:tbl>
    <w:p/>
    <w:p>
      <w:pPr>
        <w:pStyle w:val="Heading2"/>
      </w:pPr>
      <w:r>
        <w:t>4.12 How to Add Custom Knowledge</w:t>
      </w:r>
    </w:p>
    <w:p>
      <w:r>
        <w:t>Place documents in api/rag/knowledge/custom/ with supported extensions (.xml, .java, .md, .json, .yaml, .properties, .py, etc.) and trigger re-indexing:</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 Via API (when running)</w:t>
              <w:br/>
              <w:t>curl -X POST http://localhost:8000/api/v1/rag/index \</w:t>
              <w:br/>
              <w:t xml:space="preserve">  -H "Content-Type: application/json" \</w:t>
              <w:br/>
              <w:t xml:space="preserve">  -d '{"collection": "custom_patterns", "path": "/app/api/rag/knowledge/custom/"}'</w:t>
              <w:br/>
              <w:br/>
              <w:t># Via Python</w:t>
              <w:br/>
              <w:t>from api.rag.indexer import DocumentIndexer</w:t>
              <w:br/>
              <w:t>indexer = DocumentIndexer()</w:t>
              <w:br/>
              <w:t>stats = indexer.index_directory(</w:t>
              <w:br/>
              <w:t xml:space="preserve">    path="api/rag/knowledge/custom/",</w:t>
              <w:br/>
              <w:t xml:space="preserve">    collection="custom_patterns",</w:t>
              <w:br/>
              <w:t xml:space="preserve">    doc_type="custom",</w:t>
              <w:br/>
              <w:t>)</w:t>
              <w:br/>
              <w:t>print(f"Indexed {stats.doc_count} docs, {stats.chunk_count} chunks")</w:t>
            </w:r>
          </w:p>
        </w:tc>
      </w:tr>
    </w:tbl>
    <w:p/>
    <w:p>
      <w:pPr>
        <w:pStyle w:val="Heading2"/>
      </w:pPr>
      <w:r>
        <w:t>4.13 How to Re-Index</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 Re-index a specific collection (drops and recreates)</w:t>
              <w:br/>
              <w:t>from api.rag.indexer import DocumentIndexer</w:t>
              <w:br/>
              <w:t>indexer = DocumentIndexer()</w:t>
              <w:br/>
              <w:t>stats = indexer.reindex_collection("mulesoft_docs")</w:t>
              <w:br/>
              <w:br/>
              <w:t># Re-index all built-in knowledge</w:t>
              <w:br/>
              <w:t>stats = indexer.index_all_knowledge()</w:t>
              <w:br/>
              <w:t># Returns: {"mulesoft": IndexStats(...), "springboot": IndexStats(...)}</w:t>
            </w:r>
          </w:p>
        </w:tc>
      </w:tr>
    </w:tbl>
    <w:p/>
    <w:p>
      <w:r>
        <w:br w:type="page"/>
      </w:r>
    </w:p>
    <w:p>
      <w:pPr>
        <w:pStyle w:val="Heading1"/>
      </w:pPr>
      <w:r>
        <w:t>5. Backend Architecture</w:t>
      </w:r>
    </w:p>
    <w:p>
      <w:pPr>
        <w:pStyle w:val="Heading2"/>
      </w:pPr>
      <w:r>
        <w:t>5.1 FastAPI Application Structure</w:t>
      </w:r>
    </w:p>
    <w:p>
      <w:r>
        <w:t>File: api/main.py</w:t>
      </w:r>
    </w:p>
    <w:p>
      <w:r>
        <w:t>The application uses the factory pattern (create_app()) with a lifespan context manager for startup/shutdown. Startup initializes: async DB engine + tables, Redis connection pool, Qdrant client, and embedding model. Shutdown disposes all connections in reverse order.</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api/</w:t>
              <w:br/>
              <w:t>├── __init__.py         # __version__ string</w:t>
              <w:br/>
              <w:t>├── main.py             # FastAPI app factory, lifespan, middleware, exception handlers</w:t>
              <w:br/>
              <w:t>├── config.py           # Pydantic BaseSettings (12-factor app pattern)</w:t>
              <w:br/>
              <w:t>├── database.py         # Async SQLAlchemy 2.0 engine, session, Base model</w:t>
              <w:br/>
              <w:t>├── dependencies.py     # FastAPI Depends() providers: Redis, Qdrant, Embeddings</w:t>
              <w:br/>
              <w:t>├── exceptions.py       # Custom exception hierarchy (AppException base)</w:t>
              <w:br/>
              <w:t>├── routers/</w:t>
              <w:br/>
              <w:t>│   ├── v1/             # migrations, projects, agents, rag, auth routers</w:t>
              <w:br/>
              <w:t>│   └── v2/             # migrations, projects routers (enhanced)</w:t>
              <w:br/>
              <w:t>├── agents/             # Multi-agent pipeline (10 modules)</w:t>
              <w:br/>
              <w:t>├── rag/                # Self-hosted RAG infrastructure (8 modules + knowledge)</w:t>
              <w:br/>
              <w:t>└── tasks/              # Celery task definitions</w:t>
            </w:r>
          </w:p>
        </w:tc>
      </w:tr>
    </w:tbl>
    <w:p/>
    <w:p>
      <w:pPr>
        <w:pStyle w:val="Heading2"/>
      </w:pPr>
      <w:r>
        <w:t>5.2 Configuration (12-Factor App)</w:t>
      </w:r>
    </w:p>
    <w:p>
      <w:r>
        <w:t>File: api/config.py</w:t>
      </w:r>
    </w:p>
    <w:p>
      <w:r>
        <w:t>All configuration uses Pydantic BaseSettings loaded from environment variables and .env files:</w:t>
      </w:r>
    </w:p>
    <w:tbl>
      <w:tblPr>
        <w:tblStyle w:val="LightGrid-Accent1"/>
        <w:tblW w:type="auto" w:w="0"/>
        <w:jc w:val="left"/>
        <w:tblLook w:firstColumn="1" w:firstRow="1" w:lastColumn="0" w:lastRow="0" w:noHBand="0" w:noVBand="1" w:val="04A0"/>
      </w:tblPr>
      <w:tblGrid>
        <w:gridCol w:w="3120"/>
        <w:gridCol w:w="3120"/>
        <w:gridCol w:w="3120"/>
      </w:tblGrid>
      <w:tr>
        <w:tc>
          <w:tcPr>
            <w:tcW w:type="dxa" w:w="2160"/>
            <w:shd w:fill="2E4057"/>
          </w:tcPr>
          <w:p>
            <w:pPr>
              <w:jc w:val="left"/>
            </w:pPr>
            <w:r>
              <w:rPr>
                <w:b/>
                <w:color w:val="FFFFFF"/>
                <w:sz w:val="18"/>
              </w:rPr>
              <w:t>Settings Class</w:t>
            </w:r>
          </w:p>
        </w:tc>
        <w:tc>
          <w:tcPr>
            <w:tcW w:type="dxa" w:w="1440"/>
            <w:shd w:fill="2E4057"/>
          </w:tcPr>
          <w:p>
            <w:pPr>
              <w:jc w:val="left"/>
            </w:pPr>
            <w:r>
              <w:rPr>
                <w:b/>
                <w:color w:val="FFFFFF"/>
                <w:sz w:val="18"/>
              </w:rPr>
              <w:t>Env Prefix</w:t>
            </w:r>
          </w:p>
        </w:tc>
        <w:tc>
          <w:tcPr>
            <w:tcW w:type="dxa" w:w="5760"/>
            <w:shd w:fill="2E4057"/>
          </w:tcPr>
          <w:p>
            <w:pPr>
              <w:jc w:val="left"/>
            </w:pPr>
            <w:r>
              <w:rPr>
                <w:b/>
                <w:color w:val="FFFFFF"/>
                <w:sz w:val="18"/>
              </w:rPr>
              <w:t>Key Settings</w:t>
            </w:r>
          </w:p>
        </w:tc>
      </w:tr>
      <w:tr>
        <w:tc>
          <w:tcPr>
            <w:tcW w:type="dxa" w:w="2160"/>
          </w:tcPr>
          <w:p>
            <w:r>
              <w:rPr>
                <w:sz w:val="18"/>
              </w:rPr>
              <w:t>Settings (root)</w:t>
            </w:r>
          </w:p>
        </w:tc>
        <w:tc>
          <w:tcPr>
            <w:tcW w:type="dxa" w:w="1440"/>
          </w:tcPr>
          <w:p>
            <w:r>
              <w:rPr>
                <w:sz w:val="18"/>
              </w:rPr>
              <w:t>None</w:t>
            </w:r>
          </w:p>
        </w:tc>
        <w:tc>
          <w:tcPr>
            <w:tcW w:type="dxa" w:w="5760"/>
          </w:tcPr>
          <w:p>
            <w:r>
              <w:rPr>
                <w:sz w:val="18"/>
              </w:rPr>
              <w:t>ENVIRONMENT, DEBUG, SECRET_KEY, LOG_LEVEL, CORS_ORIGINS, AGENTS_ENABLED</w:t>
            </w:r>
          </w:p>
        </w:tc>
      </w:tr>
      <w:tr>
        <w:tc>
          <w:tcPr>
            <w:tcW w:type="dxa" w:w="2160"/>
          </w:tcPr>
          <w:p>
            <w:r>
              <w:rPr>
                <w:sz w:val="18"/>
              </w:rPr>
              <w:t>DatabaseSettings</w:t>
            </w:r>
          </w:p>
        </w:tc>
        <w:tc>
          <w:tcPr>
            <w:tcW w:type="dxa" w:w="1440"/>
          </w:tcPr>
          <w:p>
            <w:r>
              <w:rPr>
                <w:sz w:val="18"/>
              </w:rPr>
              <w:t>None (aliased)</w:t>
            </w:r>
          </w:p>
        </w:tc>
        <w:tc>
          <w:tcPr>
            <w:tcW w:type="dxa" w:w="5760"/>
          </w:tcPr>
          <w:p>
            <w:r>
              <w:rPr>
                <w:sz w:val="18"/>
              </w:rPr>
              <w:t>DATABASE_URL, DB_POOL_MIN=5, DB_POOL_MAX=20, DB_POOL_RECYCLE=3600</w:t>
            </w:r>
          </w:p>
        </w:tc>
      </w:tr>
      <w:tr>
        <w:tc>
          <w:tcPr>
            <w:tcW w:type="dxa" w:w="2160"/>
          </w:tcPr>
          <w:p>
            <w:r>
              <w:rPr>
                <w:sz w:val="18"/>
              </w:rPr>
              <w:t>RedisSettings</w:t>
            </w:r>
          </w:p>
        </w:tc>
        <w:tc>
          <w:tcPr>
            <w:tcW w:type="dxa" w:w="1440"/>
          </w:tcPr>
          <w:p>
            <w:r>
              <w:rPr>
                <w:sz w:val="18"/>
              </w:rPr>
              <w:t>None (aliased)</w:t>
            </w:r>
          </w:p>
        </w:tc>
        <w:tc>
          <w:tcPr>
            <w:tcW w:type="dxa" w:w="5760"/>
          </w:tcPr>
          <w:p>
            <w:r>
              <w:rPr>
                <w:sz w:val="18"/>
              </w:rPr>
              <w:t>REDIS_URL, CELERY_BROKER_URL, CELERY_RESULT_BACKEND, REDIS_MAX_CONNECTIONS=20</w:t>
            </w:r>
          </w:p>
        </w:tc>
      </w:tr>
      <w:tr>
        <w:tc>
          <w:tcPr>
            <w:tcW w:type="dxa" w:w="2160"/>
          </w:tcPr>
          <w:p>
            <w:r>
              <w:rPr>
                <w:sz w:val="18"/>
              </w:rPr>
              <w:t>QdrantSettings</w:t>
            </w:r>
          </w:p>
        </w:tc>
        <w:tc>
          <w:tcPr>
            <w:tcW w:type="dxa" w:w="1440"/>
          </w:tcPr>
          <w:p>
            <w:r>
              <w:rPr>
                <w:sz w:val="18"/>
              </w:rPr>
              <w:t>None (aliased)</w:t>
            </w:r>
          </w:p>
        </w:tc>
        <w:tc>
          <w:tcPr>
            <w:tcW w:type="dxa" w:w="5760"/>
          </w:tcPr>
          <w:p>
            <w:r>
              <w:rPr>
                <w:sz w:val="18"/>
              </w:rPr>
              <w:t>QDRANT_URL, QDRANT_COLLECTION, QDRANT_API_KEY, QDRANT_GRPC_PORT=6334</w:t>
            </w:r>
          </w:p>
        </w:tc>
      </w:tr>
      <w:tr>
        <w:tc>
          <w:tcPr>
            <w:tcW w:type="dxa" w:w="2160"/>
          </w:tcPr>
          <w:p>
            <w:r>
              <w:rPr>
                <w:sz w:val="18"/>
              </w:rPr>
              <w:t>LLMSettings</w:t>
            </w:r>
          </w:p>
        </w:tc>
        <w:tc>
          <w:tcPr>
            <w:tcW w:type="dxa" w:w="1440"/>
          </w:tcPr>
          <w:p>
            <w:r>
              <w:rPr>
                <w:sz w:val="18"/>
              </w:rPr>
              <w:t>None (aliased)</w:t>
            </w:r>
          </w:p>
        </w:tc>
        <w:tc>
          <w:tcPr>
            <w:tcW w:type="dxa" w:w="5760"/>
          </w:tcPr>
          <w:p>
            <w:r>
              <w:rPr>
                <w:sz w:val="18"/>
              </w:rPr>
              <w:t>ANTHROPIC_API_KEY, OPENAI_API_KEY, GOOGLE_API_KEY, DEEPSEEK_API_KEY, GROQ_API_KEY, DEFAULT_LLM_PROVIDER=anthropic, DEFAULT_LLM_MODEL=claude-sonnet-4-20250514, LLM_MAX_TOKENS=8192, LLM_TEMPERATURE=0.1</w:t>
            </w:r>
          </w:p>
        </w:tc>
      </w:tr>
      <w:tr>
        <w:tc>
          <w:tcPr>
            <w:tcW w:type="dxa" w:w="2160"/>
          </w:tcPr>
          <w:p>
            <w:r>
              <w:rPr>
                <w:sz w:val="18"/>
              </w:rPr>
              <w:t>RAGSettings</w:t>
            </w:r>
          </w:p>
        </w:tc>
        <w:tc>
          <w:tcPr>
            <w:tcW w:type="dxa" w:w="1440"/>
          </w:tcPr>
          <w:p>
            <w:r>
              <w:rPr>
                <w:sz w:val="18"/>
              </w:rPr>
              <w:t>None (aliased)</w:t>
            </w:r>
          </w:p>
        </w:tc>
        <w:tc>
          <w:tcPr>
            <w:tcW w:type="dxa" w:w="5760"/>
          </w:tcPr>
          <w:p>
            <w:r>
              <w:rPr>
                <w:sz w:val="18"/>
              </w:rPr>
              <w:t>RAG_ENABLED=true, EMBEDDING_MODEL=all-MiniLM-L6-v2, EMBEDDING_DIMENSION=384, RAG_CHUNK_SIZE=512, RAG_TOP_K=5, RAG_SCORE_THRESHOLD=0.65</w:t>
            </w:r>
          </w:p>
        </w:tc>
      </w:tr>
      <w:tr>
        <w:tc>
          <w:tcPr>
            <w:tcW w:type="dxa" w:w="2160"/>
          </w:tcPr>
          <w:p>
            <w:r>
              <w:rPr>
                <w:sz w:val="18"/>
              </w:rPr>
              <w:t>SecuritySettings</w:t>
            </w:r>
          </w:p>
        </w:tc>
        <w:tc>
          <w:tcPr>
            <w:tcW w:type="dxa" w:w="1440"/>
          </w:tcPr>
          <w:p>
            <w:r>
              <w:rPr>
                <w:sz w:val="18"/>
              </w:rPr>
              <w:t>None (aliased)</w:t>
            </w:r>
          </w:p>
        </w:tc>
        <w:tc>
          <w:tcPr>
            <w:tcW w:type="dxa" w:w="5760"/>
          </w:tcPr>
          <w:p>
            <w:r>
              <w:rPr>
                <w:sz w:val="18"/>
              </w:rPr>
              <w:t>JWT_ALGORITHM=HS256, ACCESS_TOKEN_EXPIRE_MINUTES=60, RATE_LIMIT_PER_MINUTE=60, TRUSTED_HOSTS=*</w:t>
            </w:r>
          </w:p>
        </w:tc>
      </w:tr>
    </w:tbl>
    <w:p/>
    <w:p>
      <w:pPr>
        <w:pStyle w:val="Heading2"/>
      </w:pPr>
      <w:r>
        <w:t>5.3 Database Models</w:t>
      </w:r>
    </w:p>
    <w:p>
      <w:r>
        <w:t>File: api/database.py</w:t>
      </w:r>
    </w:p>
    <w:p>
      <w:r>
        <w:t>Uses SQLAlchemy 2.0 async with asyncpg driver. Base model provides id (UUID), created_at, updated_at for all tables. Naming convention follows Alembic-friendly patterns (ix_, uq_, ck_, fk_, pk_ prefixes).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1872"/>
            <w:shd w:fill="2E4057"/>
          </w:tcPr>
          <w:p>
            <w:pPr>
              <w:jc w:val="left"/>
            </w:pPr>
            <w:r>
              <w:rPr>
                <w:b/>
                <w:color w:val="FFFFFF"/>
                <w:sz w:val="18"/>
              </w:rPr>
              <w:t>Model</w:t>
            </w:r>
          </w:p>
        </w:tc>
        <w:tc>
          <w:tcPr>
            <w:tcW w:type="dxa" w:w="2160"/>
            <w:shd w:fill="2E4057"/>
          </w:tcPr>
          <w:p>
            <w:pPr>
              <w:jc w:val="left"/>
            </w:pPr>
            <w:r>
              <w:rPr>
                <w:b/>
                <w:color w:val="FFFFFF"/>
                <w:sz w:val="18"/>
              </w:rPr>
              <w:t>Table</w:t>
            </w:r>
          </w:p>
        </w:tc>
        <w:tc>
          <w:tcPr>
            <w:tcW w:type="dxa" w:w="3600"/>
            <w:shd w:fill="2E4057"/>
          </w:tcPr>
          <w:p>
            <w:pPr>
              <w:jc w:val="left"/>
            </w:pPr>
            <w:r>
              <w:rPr>
                <w:b/>
                <w:color w:val="FFFFFF"/>
                <w:sz w:val="18"/>
              </w:rPr>
              <w:t>Key Fields</w:t>
            </w:r>
          </w:p>
        </w:tc>
        <w:tc>
          <w:tcPr>
            <w:tcW w:type="dxa" w:w="2448"/>
            <w:shd w:fill="2E4057"/>
          </w:tcPr>
          <w:p>
            <w:pPr>
              <w:jc w:val="left"/>
            </w:pPr>
            <w:r>
              <w:rPr>
                <w:b/>
                <w:color w:val="FFFFFF"/>
                <w:sz w:val="18"/>
              </w:rPr>
              <w:t>Purpose</w:t>
            </w:r>
          </w:p>
        </w:tc>
      </w:tr>
      <w:tr>
        <w:tc>
          <w:tcPr>
            <w:tcW w:type="dxa" w:w="1872"/>
          </w:tcPr>
          <w:p>
            <w:r>
              <w:rPr>
                <w:sz w:val="18"/>
              </w:rPr>
              <w:t>Base</w:t>
            </w:r>
          </w:p>
        </w:tc>
        <w:tc>
          <w:tcPr>
            <w:tcW w:type="dxa" w:w="2160"/>
          </w:tcPr>
          <w:p>
            <w:r>
              <w:rPr>
                <w:sz w:val="18"/>
              </w:rPr>
              <w:t>N/A</w:t>
            </w:r>
          </w:p>
        </w:tc>
        <w:tc>
          <w:tcPr>
            <w:tcW w:type="dxa" w:w="3600"/>
          </w:tcPr>
          <w:p>
            <w:r>
              <w:rPr>
                <w:sz w:val="18"/>
              </w:rPr>
              <w:t>id (UUID PK), created_at, updated_at</w:t>
            </w:r>
          </w:p>
        </w:tc>
        <w:tc>
          <w:tcPr>
            <w:tcW w:type="dxa" w:w="2448"/>
          </w:tcPr>
          <w:p>
            <w:r>
              <w:rPr>
                <w:sz w:val="18"/>
              </w:rPr>
              <w:t>Abstract base for all models</w:t>
            </w:r>
          </w:p>
        </w:tc>
      </w:tr>
      <w:tr>
        <w:tc>
          <w:tcPr>
            <w:tcW w:type="dxa" w:w="1872"/>
          </w:tcPr>
          <w:p>
            <w:r>
              <w:rPr>
                <w:sz w:val="18"/>
              </w:rPr>
              <w:t>MigrationJob</w:t>
            </w:r>
          </w:p>
        </w:tc>
        <w:tc>
          <w:tcPr>
            <w:tcW w:type="dxa" w:w="2160"/>
          </w:tcPr>
          <w:p>
            <w:r>
              <w:rPr>
                <w:sz w:val="18"/>
              </w:rPr>
              <w:t>migration_jobs</w:t>
            </w:r>
          </w:p>
        </w:tc>
        <w:tc>
          <w:tcPr>
            <w:tcW w:type="dxa" w:w="3600"/>
          </w:tcPr>
          <w:p>
            <w:r>
              <w:rPr>
                <w:sz w:val="18"/>
              </w:rPr>
              <w:t>status, xml_files, result, agent_traces, error</w:t>
            </w:r>
          </w:p>
        </w:tc>
        <w:tc>
          <w:tcPr>
            <w:tcW w:type="dxa" w:w="2448"/>
          </w:tcPr>
          <w:p>
            <w:r>
              <w:rPr>
                <w:sz w:val="18"/>
              </w:rPr>
              <w:t>Tracks migration task lifecycle</w:t>
            </w:r>
          </w:p>
        </w:tc>
      </w:tr>
      <w:tr>
        <w:tc>
          <w:tcPr>
            <w:tcW w:type="dxa" w:w="1872"/>
          </w:tcPr>
          <w:p>
            <w:r>
              <w:rPr>
                <w:sz w:val="18"/>
              </w:rPr>
              <w:t>BuildJob</w:t>
            </w:r>
          </w:p>
        </w:tc>
        <w:tc>
          <w:tcPr>
            <w:tcW w:type="dxa" w:w="2160"/>
          </w:tcPr>
          <w:p>
            <w:r>
              <w:rPr>
                <w:sz w:val="18"/>
              </w:rPr>
              <w:t>build_jobs</w:t>
            </w:r>
          </w:p>
        </w:tc>
        <w:tc>
          <w:tcPr>
            <w:tcW w:type="dxa" w:w="3600"/>
          </w:tcPr>
          <w:p>
            <w:r>
              <w:rPr>
                <w:sz w:val="18"/>
              </w:rPr>
              <w:t>migration_id, status, output_path, logs</w:t>
            </w:r>
          </w:p>
        </w:tc>
        <w:tc>
          <w:tcPr>
            <w:tcW w:type="dxa" w:w="2448"/>
          </w:tcPr>
          <w:p>
            <w:r>
              <w:rPr>
                <w:sz w:val="18"/>
              </w:rPr>
              <w:t>Tracks Maven/Gradle build tasks</w:t>
            </w:r>
          </w:p>
        </w:tc>
      </w:tr>
      <w:tr>
        <w:tc>
          <w:tcPr>
            <w:tcW w:type="dxa" w:w="1872"/>
          </w:tcPr>
          <w:p>
            <w:r>
              <w:rPr>
                <w:sz w:val="18"/>
              </w:rPr>
              <w:t>AgentTrace</w:t>
            </w:r>
          </w:p>
        </w:tc>
        <w:tc>
          <w:tcPr>
            <w:tcW w:type="dxa" w:w="2160"/>
          </w:tcPr>
          <w:p>
            <w:r>
              <w:rPr>
                <w:sz w:val="18"/>
              </w:rPr>
              <w:t>agent_traces</w:t>
            </w:r>
          </w:p>
        </w:tc>
        <w:tc>
          <w:tcPr>
            <w:tcW w:type="dxa" w:w="3600"/>
          </w:tcPr>
          <w:p>
            <w:r>
              <w:rPr>
                <w:sz w:val="18"/>
              </w:rPr>
              <w:t>migration_id, agent_name, status, token_usage, duration_ms</w:t>
            </w:r>
          </w:p>
        </w:tc>
        <w:tc>
          <w:tcPr>
            <w:tcW w:type="dxa" w:w="2448"/>
          </w:tcPr>
          <w:p>
            <w:r>
              <w:rPr>
                <w:sz w:val="18"/>
              </w:rPr>
              <w:t>Per-agent execution records</w:t>
            </w:r>
          </w:p>
        </w:tc>
      </w:tr>
    </w:tbl>
    <w:p/>
    <w:p>
      <w:pPr>
        <w:pStyle w:val="Heading2"/>
      </w:pPr>
      <w:r>
        <w:t>5.4 API Endpoints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1008"/>
            <w:shd w:fill="2E4057"/>
          </w:tcPr>
          <w:p>
            <w:pPr>
              <w:jc w:val="left"/>
            </w:pPr>
            <w:r>
              <w:rPr>
                <w:b/>
                <w:color w:val="FFFFFF"/>
                <w:sz w:val="18"/>
              </w:rPr>
              <w:t>Method</w:t>
            </w:r>
          </w:p>
        </w:tc>
        <w:tc>
          <w:tcPr>
            <w:tcW w:type="dxa" w:w="3600"/>
            <w:shd w:fill="2E4057"/>
          </w:tcPr>
          <w:p>
            <w:pPr>
              <w:jc w:val="left"/>
            </w:pPr>
            <w:r>
              <w:rPr>
                <w:b/>
                <w:color w:val="FFFFFF"/>
                <w:sz w:val="18"/>
              </w:rPr>
              <w:t>Endpoint</w:t>
            </w:r>
          </w:p>
        </w:tc>
        <w:tc>
          <w:tcPr>
            <w:tcW w:type="dxa" w:w="1296"/>
            <w:shd w:fill="2E4057"/>
          </w:tcPr>
          <w:p>
            <w:pPr>
              <w:jc w:val="left"/>
            </w:pPr>
            <w:r>
              <w:rPr>
                <w:b/>
                <w:color w:val="FFFFFF"/>
                <w:sz w:val="18"/>
              </w:rPr>
              <w:t>Status</w:t>
            </w:r>
          </w:p>
        </w:tc>
        <w:tc>
          <w:tcPr>
            <w:tcW w:type="dxa" w:w="3456"/>
            <w:shd w:fill="2E4057"/>
          </w:tcPr>
          <w:p>
            <w:pPr>
              <w:jc w:val="left"/>
            </w:pPr>
            <w:r>
              <w:rPr>
                <w:b/>
                <w:color w:val="FFFFFF"/>
                <w:sz w:val="18"/>
              </w:rPr>
              <w:t>Description</w:t>
            </w:r>
          </w:p>
        </w:tc>
      </w:tr>
      <w:tr>
        <w:tc>
          <w:tcPr>
            <w:tcW w:type="dxa" w:w="1008"/>
          </w:tcPr>
          <w:p>
            <w:r>
              <w:rPr>
                <w:sz w:val="18"/>
              </w:rPr>
              <w:t>POST</w:t>
            </w:r>
          </w:p>
        </w:tc>
        <w:tc>
          <w:tcPr>
            <w:tcW w:type="dxa" w:w="3600"/>
          </w:tcPr>
          <w:p>
            <w:r>
              <w:rPr>
                <w:sz w:val="18"/>
              </w:rPr>
              <w:t>/api/v2/migrations</w:t>
            </w:r>
          </w:p>
        </w:tc>
        <w:tc>
          <w:tcPr>
            <w:tcW w:type="dxa" w:w="1296"/>
          </w:tcPr>
          <w:p>
            <w:r>
              <w:rPr>
                <w:sz w:val="18"/>
              </w:rPr>
              <w:t>202 Accepted</w:t>
            </w:r>
          </w:p>
        </w:tc>
        <w:tc>
          <w:tcPr>
            <w:tcW w:type="dxa" w:w="3456"/>
          </w:tcPr>
          <w:p>
            <w:r>
              <w:rPr>
                <w:sz w:val="18"/>
              </w:rPr>
              <w:t>Upload XML files and start migration. Returns job ID. Dispatches Celery task.</w:t>
            </w:r>
          </w:p>
        </w:tc>
      </w:tr>
      <w:tr>
        <w:tc>
          <w:tcPr>
            <w:tcW w:type="dxa" w:w="1008"/>
          </w:tcPr>
          <w:p>
            <w:r>
              <w:rPr>
                <w:sz w:val="18"/>
              </w:rPr>
              <w:t>GET</w:t>
            </w:r>
          </w:p>
        </w:tc>
        <w:tc>
          <w:tcPr>
            <w:tcW w:type="dxa" w:w="3600"/>
          </w:tcPr>
          <w:p>
            <w:r>
              <w:rPr>
                <w:sz w:val="18"/>
              </w:rPr>
              <w:t>/api/v2/migrations/{id}</w:t>
            </w:r>
          </w:p>
        </w:tc>
        <w:tc>
          <w:tcPr>
            <w:tcW w:type="dxa" w:w="1296"/>
          </w:tcPr>
          <w:p>
            <w:r>
              <w:rPr>
                <w:sz w:val="18"/>
              </w:rPr>
              <w:t>200 OK</w:t>
            </w:r>
          </w:p>
        </w:tc>
        <w:tc>
          <w:tcPr>
            <w:tcW w:type="dxa" w:w="3456"/>
          </w:tcPr>
          <w:p>
            <w:r>
              <w:rPr>
                <w:sz w:val="18"/>
              </w:rPr>
              <w:t>Get migration status, results, agent traces, generated files.</w:t>
            </w:r>
          </w:p>
        </w:tc>
      </w:tr>
      <w:tr>
        <w:tc>
          <w:tcPr>
            <w:tcW w:type="dxa" w:w="1008"/>
          </w:tcPr>
          <w:p>
            <w:r>
              <w:rPr>
                <w:sz w:val="18"/>
              </w:rPr>
              <w:t>GET</w:t>
            </w:r>
          </w:p>
        </w:tc>
        <w:tc>
          <w:tcPr>
            <w:tcW w:type="dxa" w:w="3600"/>
          </w:tcPr>
          <w:p>
            <w:r>
              <w:rPr>
                <w:sz w:val="18"/>
              </w:rPr>
              <w:t>/api/v2/migrations/{id}/download</w:t>
            </w:r>
          </w:p>
        </w:tc>
        <w:tc>
          <w:tcPr>
            <w:tcW w:type="dxa" w:w="1296"/>
          </w:tcPr>
          <w:p>
            <w:r>
              <w:rPr>
                <w:sz w:val="18"/>
              </w:rPr>
              <w:t>200 OK</w:t>
            </w:r>
          </w:p>
        </w:tc>
        <w:tc>
          <w:tcPr>
            <w:tcW w:type="dxa" w:w="3456"/>
          </w:tcPr>
          <w:p>
            <w:r>
              <w:rPr>
                <w:sz w:val="18"/>
              </w:rPr>
              <w:t>Download generated Spring Boot project as ZIP.</w:t>
            </w:r>
          </w:p>
        </w:tc>
      </w:tr>
      <w:tr>
        <w:tc>
          <w:tcPr>
            <w:tcW w:type="dxa" w:w="1008"/>
          </w:tcPr>
          <w:p>
            <w:r>
              <w:rPr>
                <w:sz w:val="18"/>
              </w:rPr>
              <w:t>WS</w:t>
            </w:r>
          </w:p>
        </w:tc>
        <w:tc>
          <w:tcPr>
            <w:tcW w:type="dxa" w:w="3600"/>
          </w:tcPr>
          <w:p>
            <w:r>
              <w:rPr>
                <w:sz w:val="18"/>
              </w:rPr>
              <w:t>/ws/migration/{id}</w:t>
            </w:r>
          </w:p>
        </w:tc>
        <w:tc>
          <w:tcPr>
            <w:tcW w:type="dxa" w:w="1296"/>
          </w:tcPr>
          <w:p>
            <w:r>
              <w:rPr>
                <w:sz w:val="18"/>
              </w:rPr>
              <w:t>101 Upgrade</w:t>
            </w:r>
          </w:p>
        </w:tc>
        <w:tc>
          <w:tcPr>
            <w:tcW w:type="dxa" w:w="3456"/>
          </w:tcPr>
          <w:p>
            <w:r>
              <w:rPr>
                <w:sz w:val="18"/>
              </w:rPr>
              <w:t>WebSocket for real-time progress streaming during migration.</w:t>
            </w:r>
          </w:p>
        </w:tc>
      </w:tr>
      <w:tr>
        <w:tc>
          <w:tcPr>
            <w:tcW w:type="dxa" w:w="1008"/>
          </w:tcPr>
          <w:p>
            <w:r>
              <w:rPr>
                <w:sz w:val="18"/>
              </w:rPr>
              <w:t>POST</w:t>
            </w:r>
          </w:p>
        </w:tc>
        <w:tc>
          <w:tcPr>
            <w:tcW w:type="dxa" w:w="3600"/>
          </w:tcPr>
          <w:p>
            <w:r>
              <w:rPr>
                <w:sz w:val="18"/>
              </w:rPr>
              <w:t>/api/v2/builds</w:t>
            </w:r>
          </w:p>
        </w:tc>
        <w:tc>
          <w:tcPr>
            <w:tcW w:type="dxa" w:w="1296"/>
          </w:tcPr>
          <w:p>
            <w:r>
              <w:rPr>
                <w:sz w:val="18"/>
              </w:rPr>
              <w:t>202 Accepted</w:t>
            </w:r>
          </w:p>
        </w:tc>
        <w:tc>
          <w:tcPr>
            <w:tcW w:type="dxa" w:w="3456"/>
          </w:tcPr>
          <w:p>
            <w:r>
              <w:rPr>
                <w:sz w:val="18"/>
              </w:rPr>
              <w:t>Trigger Maven/Gradle build for a completed migration.</w:t>
            </w:r>
          </w:p>
        </w:tc>
      </w:tr>
      <w:tr>
        <w:tc>
          <w:tcPr>
            <w:tcW w:type="dxa" w:w="1008"/>
          </w:tcPr>
          <w:p>
            <w:r>
              <w:rPr>
                <w:sz w:val="18"/>
              </w:rPr>
              <w:t>GET</w:t>
            </w:r>
          </w:p>
        </w:tc>
        <w:tc>
          <w:tcPr>
            <w:tcW w:type="dxa" w:w="3600"/>
          </w:tcPr>
          <w:p>
            <w:r>
              <w:rPr>
                <w:sz w:val="18"/>
              </w:rPr>
              <w:t>/health</w:t>
            </w:r>
          </w:p>
        </w:tc>
        <w:tc>
          <w:tcPr>
            <w:tcW w:type="dxa" w:w="1296"/>
          </w:tcPr>
          <w:p>
            <w:r>
              <w:rPr>
                <w:sz w:val="18"/>
              </w:rPr>
              <w:t>200 OK</w:t>
            </w:r>
          </w:p>
        </w:tc>
        <w:tc>
          <w:tcPr>
            <w:tcW w:type="dxa" w:w="3456"/>
          </w:tcPr>
          <w:p>
            <w:r>
              <w:rPr>
                <w:sz w:val="18"/>
              </w:rPr>
              <w:t>Liveness probe. Returns {status: 'ok', version: '...'}</w:t>
            </w:r>
          </w:p>
        </w:tc>
      </w:tr>
      <w:tr>
        <w:tc>
          <w:tcPr>
            <w:tcW w:type="dxa" w:w="1008"/>
          </w:tcPr>
          <w:p>
            <w:r>
              <w:rPr>
                <w:sz w:val="18"/>
              </w:rPr>
              <w:t>GET</w:t>
            </w:r>
          </w:p>
        </w:tc>
        <w:tc>
          <w:tcPr>
            <w:tcW w:type="dxa" w:w="3600"/>
          </w:tcPr>
          <w:p>
            <w:r>
              <w:rPr>
                <w:sz w:val="18"/>
              </w:rPr>
              <w:t>/readiness</w:t>
            </w:r>
          </w:p>
        </w:tc>
        <w:tc>
          <w:tcPr>
            <w:tcW w:type="dxa" w:w="1296"/>
          </w:tcPr>
          <w:p>
            <w:r>
              <w:rPr>
                <w:sz w:val="18"/>
              </w:rPr>
              <w:t>200/503</w:t>
            </w:r>
          </w:p>
        </w:tc>
        <w:tc>
          <w:tcPr>
            <w:tcW w:type="dxa" w:w="3456"/>
          </w:tcPr>
          <w:p>
            <w:r>
              <w:rPr>
                <w:sz w:val="18"/>
              </w:rPr>
              <w:t>Deep health check: DB + Redis + Qdrant. Returns per-service status.</w:t>
            </w:r>
          </w:p>
        </w:tc>
      </w:tr>
      <w:tr>
        <w:tc>
          <w:tcPr>
            <w:tcW w:type="dxa" w:w="1008"/>
          </w:tcPr>
          <w:p>
            <w:r>
              <w:rPr>
                <w:sz w:val="18"/>
              </w:rPr>
              <w:t>GET</w:t>
            </w:r>
          </w:p>
        </w:tc>
        <w:tc>
          <w:tcPr>
            <w:tcW w:type="dxa" w:w="3600"/>
          </w:tcPr>
          <w:p>
            <w:r>
              <w:rPr>
                <w:sz w:val="18"/>
              </w:rPr>
              <w:t>/metrics</w:t>
            </w:r>
          </w:p>
        </w:tc>
        <w:tc>
          <w:tcPr>
            <w:tcW w:type="dxa" w:w="1296"/>
          </w:tcPr>
          <w:p>
            <w:r>
              <w:rPr>
                <w:sz w:val="18"/>
              </w:rPr>
              <w:t>200 OK</w:t>
            </w:r>
          </w:p>
        </w:tc>
        <w:tc>
          <w:tcPr>
            <w:tcW w:type="dxa" w:w="3456"/>
          </w:tcPr>
          <w:p>
            <w:r>
              <w:rPr>
                <w:sz w:val="18"/>
              </w:rPr>
              <w:t>Prometheus metrics (auto-instrumented via prometheus-fastapi-instrumentator).</w:t>
            </w:r>
          </w:p>
        </w:tc>
      </w:tr>
      <w:tr>
        <w:tc>
          <w:tcPr>
            <w:tcW w:type="dxa" w:w="1008"/>
          </w:tcPr>
          <w:p>
            <w:r>
              <w:rPr>
                <w:sz w:val="18"/>
              </w:rPr>
              <w:t>POST</w:t>
            </w:r>
          </w:p>
        </w:tc>
        <w:tc>
          <w:tcPr>
            <w:tcW w:type="dxa" w:w="3600"/>
          </w:tcPr>
          <w:p>
            <w:r>
              <w:rPr>
                <w:sz w:val="18"/>
              </w:rPr>
              <w:t>/api/v1/rag/index</w:t>
            </w:r>
          </w:p>
        </w:tc>
        <w:tc>
          <w:tcPr>
            <w:tcW w:type="dxa" w:w="1296"/>
          </w:tcPr>
          <w:p>
            <w:r>
              <w:rPr>
                <w:sz w:val="18"/>
              </w:rPr>
              <w:t>200 OK</w:t>
            </w:r>
          </w:p>
        </w:tc>
        <w:tc>
          <w:tcPr>
            <w:tcW w:type="dxa" w:w="3456"/>
          </w:tcPr>
          <w:p>
            <w:r>
              <w:rPr>
                <w:sz w:val="18"/>
              </w:rPr>
              <w:t>Trigger knowledge base indexing for a collection.</w:t>
            </w:r>
          </w:p>
        </w:tc>
      </w:tr>
      <w:tr>
        <w:tc>
          <w:tcPr>
            <w:tcW w:type="dxa" w:w="1008"/>
          </w:tcPr>
          <w:p>
            <w:r>
              <w:rPr>
                <w:sz w:val="18"/>
              </w:rPr>
              <w:t>GET</w:t>
            </w:r>
          </w:p>
        </w:tc>
        <w:tc>
          <w:tcPr>
            <w:tcW w:type="dxa" w:w="3600"/>
          </w:tcPr>
          <w:p>
            <w:r>
              <w:rPr>
                <w:sz w:val="18"/>
              </w:rPr>
              <w:t>/api/v1/rag/collections</w:t>
            </w:r>
          </w:p>
        </w:tc>
        <w:tc>
          <w:tcPr>
            <w:tcW w:type="dxa" w:w="1296"/>
          </w:tcPr>
          <w:p>
            <w:r>
              <w:rPr>
                <w:sz w:val="18"/>
              </w:rPr>
              <w:t>200 OK</w:t>
            </w:r>
          </w:p>
        </w:tc>
        <w:tc>
          <w:tcPr>
            <w:tcW w:type="dxa" w:w="3456"/>
          </w:tcPr>
          <w:p>
            <w:r>
              <w:rPr>
                <w:sz w:val="18"/>
              </w:rPr>
              <w:t>List all Qdrant collections with doc counts.</w:t>
            </w:r>
          </w:p>
        </w:tc>
      </w:tr>
      <w:tr>
        <w:tc>
          <w:tcPr>
            <w:tcW w:type="dxa" w:w="1008"/>
          </w:tcPr>
          <w:p>
            <w:r>
              <w:rPr>
                <w:sz w:val="18"/>
              </w:rPr>
              <w:t>POST</w:t>
            </w:r>
          </w:p>
        </w:tc>
        <w:tc>
          <w:tcPr>
            <w:tcW w:type="dxa" w:w="3600"/>
          </w:tcPr>
          <w:p>
            <w:r>
              <w:rPr>
                <w:sz w:val="18"/>
              </w:rPr>
              <w:t>/api/v1/rag/search</w:t>
            </w:r>
          </w:p>
        </w:tc>
        <w:tc>
          <w:tcPr>
            <w:tcW w:type="dxa" w:w="1296"/>
          </w:tcPr>
          <w:p>
            <w:r>
              <w:rPr>
                <w:sz w:val="18"/>
              </w:rPr>
              <w:t>200 OK</w:t>
            </w:r>
          </w:p>
        </w:tc>
        <w:tc>
          <w:tcPr>
            <w:tcW w:type="dxa" w:w="3456"/>
          </w:tcPr>
          <w:p>
            <w:r>
              <w:rPr>
                <w:sz w:val="18"/>
              </w:rPr>
              <w:t>Search RAG knowledge base with query.</w:t>
            </w:r>
          </w:p>
        </w:tc>
      </w:tr>
      <w:tr>
        <w:tc>
          <w:tcPr>
            <w:tcW w:type="dxa" w:w="1008"/>
          </w:tcPr>
          <w:p>
            <w:r>
              <w:rPr>
                <w:sz w:val="18"/>
              </w:rPr>
              <w:t>GET</w:t>
            </w:r>
          </w:p>
        </w:tc>
        <w:tc>
          <w:tcPr>
            <w:tcW w:type="dxa" w:w="3600"/>
          </w:tcPr>
          <w:p>
            <w:r>
              <w:rPr>
                <w:sz w:val="18"/>
              </w:rPr>
              <w:t>/api/v1/agents/status</w:t>
            </w:r>
          </w:p>
        </w:tc>
        <w:tc>
          <w:tcPr>
            <w:tcW w:type="dxa" w:w="1296"/>
          </w:tcPr>
          <w:p>
            <w:r>
              <w:rPr>
                <w:sz w:val="18"/>
              </w:rPr>
              <w:t>200 OK</w:t>
            </w:r>
          </w:p>
        </w:tc>
        <w:tc>
          <w:tcPr>
            <w:tcW w:type="dxa" w:w="3456"/>
          </w:tcPr>
          <w:p>
            <w:r>
              <w:rPr>
                <w:sz w:val="18"/>
              </w:rPr>
              <w:t>Get agent pipeline status and capabilities.</w:t>
            </w:r>
          </w:p>
        </w:tc>
      </w:tr>
      <w:tr>
        <w:tc>
          <w:tcPr>
            <w:tcW w:type="dxa" w:w="1008"/>
          </w:tcPr>
          <w:p>
            <w:r>
              <w:rPr>
                <w:sz w:val="18"/>
              </w:rPr>
              <w:t>POST</w:t>
            </w:r>
          </w:p>
        </w:tc>
        <w:tc>
          <w:tcPr>
            <w:tcW w:type="dxa" w:w="3600"/>
          </w:tcPr>
          <w:p>
            <w:r>
              <w:rPr>
                <w:sz w:val="18"/>
              </w:rPr>
              <w:t>/api/v1/auth/login</w:t>
            </w:r>
          </w:p>
        </w:tc>
        <w:tc>
          <w:tcPr>
            <w:tcW w:type="dxa" w:w="1296"/>
          </w:tcPr>
          <w:p>
            <w:r>
              <w:rPr>
                <w:sz w:val="18"/>
              </w:rPr>
              <w:t>200 OK</w:t>
            </w:r>
          </w:p>
        </w:tc>
        <w:tc>
          <w:tcPr>
            <w:tcW w:type="dxa" w:w="3456"/>
          </w:tcPr>
          <w:p>
            <w:r>
              <w:rPr>
                <w:sz w:val="18"/>
              </w:rPr>
              <w:t>JWT authentication endpoint.</w:t>
            </w:r>
          </w:p>
        </w:tc>
      </w:tr>
      <w:tr>
        <w:tc>
          <w:tcPr>
            <w:tcW w:type="dxa" w:w="1008"/>
          </w:tcPr>
          <w:p>
            <w:r>
              <w:rPr>
                <w:sz w:val="18"/>
              </w:rPr>
              <w:t>POST</w:t>
            </w:r>
          </w:p>
        </w:tc>
        <w:tc>
          <w:tcPr>
            <w:tcW w:type="dxa" w:w="3600"/>
          </w:tcPr>
          <w:p>
            <w:r>
              <w:rPr>
                <w:sz w:val="18"/>
              </w:rPr>
              <w:t>/api/v1/auth/register</w:t>
            </w:r>
          </w:p>
        </w:tc>
        <w:tc>
          <w:tcPr>
            <w:tcW w:type="dxa" w:w="1296"/>
          </w:tcPr>
          <w:p>
            <w:r>
              <w:rPr>
                <w:sz w:val="18"/>
              </w:rPr>
              <w:t>201 Created</w:t>
            </w:r>
          </w:p>
        </w:tc>
        <w:tc>
          <w:tcPr>
            <w:tcW w:type="dxa" w:w="3456"/>
          </w:tcPr>
          <w:p>
            <w:r>
              <w:rPr>
                <w:sz w:val="18"/>
              </w:rPr>
              <w:t>User registration.</w:t>
            </w:r>
          </w:p>
        </w:tc>
      </w:tr>
    </w:tbl>
    <w:p/>
    <w:p>
      <w:pPr>
        <w:pStyle w:val="Heading2"/>
      </w:pPr>
      <w:r>
        <w:t>5.5 WebSocket Protocol</w:t>
      </w:r>
    </w:p>
    <w:p>
      <w:r>
        <w:t>The WebSocket endpoint /ws/migration/{id} streams real-time progress updates:</w:t>
      </w:r>
    </w:p>
    <w:tbl>
      <w:tblPr>
        <w:tblStyle w:val="LightGrid-Accent1"/>
        <w:tblW w:type="auto" w:w="0"/>
        <w:jc w:val="left"/>
        <w:tblLook w:firstColumn="1" w:firstRow="1" w:lastColumn="0" w:lastRow="0" w:noHBand="0" w:noVBand="1" w:val="04A0"/>
      </w:tblPr>
      <w:tblGrid>
        <w:gridCol w:w="3120"/>
        <w:gridCol w:w="3120"/>
        <w:gridCol w:w="3120"/>
      </w:tblGrid>
      <w:tr>
        <w:tc>
          <w:tcPr>
            <w:tcW w:type="dxa" w:w="2160"/>
            <w:shd w:fill="2E4057"/>
          </w:tcPr>
          <w:p>
            <w:pPr>
              <w:jc w:val="left"/>
            </w:pPr>
            <w:r>
              <w:rPr>
                <w:b/>
                <w:color w:val="FFFFFF"/>
                <w:sz w:val="18"/>
              </w:rPr>
              <w:t>Message Type</w:t>
            </w:r>
          </w:p>
        </w:tc>
        <w:tc>
          <w:tcPr>
            <w:tcW w:type="dxa" w:w="1872"/>
            <w:shd w:fill="2E4057"/>
          </w:tcPr>
          <w:p>
            <w:pPr>
              <w:jc w:val="left"/>
            </w:pPr>
            <w:r>
              <w:rPr>
                <w:b/>
                <w:color w:val="FFFFFF"/>
                <w:sz w:val="18"/>
              </w:rPr>
              <w:t>Direction</w:t>
            </w:r>
          </w:p>
        </w:tc>
        <w:tc>
          <w:tcPr>
            <w:tcW w:type="dxa" w:w="5328"/>
            <w:shd w:fill="2E4057"/>
          </w:tcPr>
          <w:p>
            <w:pPr>
              <w:jc w:val="left"/>
            </w:pPr>
            <w:r>
              <w:rPr>
                <w:b/>
                <w:color w:val="FFFFFF"/>
                <w:sz w:val="18"/>
              </w:rPr>
              <w:t>Payload Example</w:t>
            </w:r>
          </w:p>
        </w:tc>
      </w:tr>
      <w:tr>
        <w:tc>
          <w:tcPr>
            <w:tcW w:type="dxa" w:w="2160"/>
          </w:tcPr>
          <w:p>
            <w:r>
              <w:rPr>
                <w:sz w:val="18"/>
              </w:rPr>
              <w:t>agent_started</w:t>
            </w:r>
          </w:p>
        </w:tc>
        <w:tc>
          <w:tcPr>
            <w:tcW w:type="dxa" w:w="1872"/>
          </w:tcPr>
          <w:p>
            <w:r>
              <w:rPr>
                <w:sz w:val="18"/>
              </w:rPr>
              <w:t>Server -&gt; Client</w:t>
            </w:r>
          </w:p>
        </w:tc>
        <w:tc>
          <w:tcPr>
            <w:tcW w:type="dxa" w:w="5328"/>
          </w:tcPr>
          <w:p>
            <w:r>
              <w:rPr>
                <w:sz w:val="18"/>
              </w:rPr>
              <w:t>{"type": "agent_started", "agent": "planner", "timestamp": "..."}</w:t>
            </w:r>
          </w:p>
        </w:tc>
      </w:tr>
      <w:tr>
        <w:tc>
          <w:tcPr>
            <w:tcW w:type="dxa" w:w="2160"/>
          </w:tcPr>
          <w:p>
            <w:r>
              <w:rPr>
                <w:sz w:val="18"/>
              </w:rPr>
              <w:t>agent_progress</w:t>
            </w:r>
          </w:p>
        </w:tc>
        <w:tc>
          <w:tcPr>
            <w:tcW w:type="dxa" w:w="1872"/>
          </w:tcPr>
          <w:p>
            <w:r>
              <w:rPr>
                <w:sz w:val="18"/>
              </w:rPr>
              <w:t>Server -&gt; Client</w:t>
            </w:r>
          </w:p>
        </w:tc>
        <w:tc>
          <w:tcPr>
            <w:tcW w:type="dxa" w:w="5328"/>
          </w:tcPr>
          <w:p>
            <w:r>
              <w:rPr>
                <w:sz w:val="18"/>
              </w:rPr>
              <w:t>{"type": "agent_progress", "agent": "coder", "progress": 0.5, "message": "Processing element 3/6"}</w:t>
            </w:r>
          </w:p>
        </w:tc>
      </w:tr>
      <w:tr>
        <w:tc>
          <w:tcPr>
            <w:tcW w:type="dxa" w:w="2160"/>
          </w:tcPr>
          <w:p>
            <w:r>
              <w:rPr>
                <w:sz w:val="18"/>
              </w:rPr>
              <w:t>agent_completed</w:t>
            </w:r>
          </w:p>
        </w:tc>
        <w:tc>
          <w:tcPr>
            <w:tcW w:type="dxa" w:w="1872"/>
          </w:tcPr>
          <w:p>
            <w:r>
              <w:rPr>
                <w:sz w:val="18"/>
              </w:rPr>
              <w:t>Server -&gt; Client</w:t>
            </w:r>
          </w:p>
        </w:tc>
        <w:tc>
          <w:tcPr>
            <w:tcW w:type="dxa" w:w="5328"/>
          </w:tcPr>
          <w:p>
            <w:r>
              <w:rPr>
                <w:sz w:val="18"/>
              </w:rPr>
              <w:t>{"type": "agent_completed", "agent": "reviewer", "result": {"score": 7.5}}</w:t>
            </w:r>
          </w:p>
        </w:tc>
      </w:tr>
      <w:tr>
        <w:tc>
          <w:tcPr>
            <w:tcW w:type="dxa" w:w="2160"/>
          </w:tcPr>
          <w:p>
            <w:r>
              <w:rPr>
                <w:sz w:val="18"/>
              </w:rPr>
              <w:t>agent_error</w:t>
            </w:r>
          </w:p>
        </w:tc>
        <w:tc>
          <w:tcPr>
            <w:tcW w:type="dxa" w:w="1872"/>
          </w:tcPr>
          <w:p>
            <w:r>
              <w:rPr>
                <w:sz w:val="18"/>
              </w:rPr>
              <w:t>Server -&gt; Client</w:t>
            </w:r>
          </w:p>
        </w:tc>
        <w:tc>
          <w:tcPr>
            <w:tcW w:type="dxa" w:w="5328"/>
          </w:tcPr>
          <w:p>
            <w:r>
              <w:rPr>
                <w:sz w:val="18"/>
              </w:rPr>
              <w:t>{"type": "agent_error", "agent": "tester", "error": "LLM timeout"}</w:t>
            </w:r>
          </w:p>
        </w:tc>
      </w:tr>
      <w:tr>
        <w:tc>
          <w:tcPr>
            <w:tcW w:type="dxa" w:w="2160"/>
          </w:tcPr>
          <w:p>
            <w:r>
              <w:rPr>
                <w:sz w:val="18"/>
              </w:rPr>
              <w:t>migration_complete</w:t>
            </w:r>
          </w:p>
        </w:tc>
        <w:tc>
          <w:tcPr>
            <w:tcW w:type="dxa" w:w="1872"/>
          </w:tcPr>
          <w:p>
            <w:r>
              <w:rPr>
                <w:sz w:val="18"/>
              </w:rPr>
              <w:t>Server -&gt; Client</w:t>
            </w:r>
          </w:p>
        </w:tc>
        <w:tc>
          <w:tcPr>
            <w:tcW w:type="dxa" w:w="5328"/>
          </w:tcPr>
          <w:p>
            <w:r>
              <w:rPr>
                <w:sz w:val="18"/>
              </w:rPr>
              <w:t>{"type": "migration_complete", "status": "success", "download_url": "/api/v2/migrations/{id}/download"}</w:t>
            </w:r>
          </w:p>
        </w:tc>
      </w:tr>
      <w:tr>
        <w:tc>
          <w:tcPr>
            <w:tcW w:type="dxa" w:w="2160"/>
          </w:tcPr>
          <w:p>
            <w:r>
              <w:rPr>
                <w:sz w:val="18"/>
              </w:rPr>
              <w:t>heartbeat</w:t>
            </w:r>
          </w:p>
        </w:tc>
        <w:tc>
          <w:tcPr>
            <w:tcW w:type="dxa" w:w="1872"/>
          </w:tcPr>
          <w:p>
            <w:r>
              <w:rPr>
                <w:sz w:val="18"/>
              </w:rPr>
              <w:t>Bidirectional</w:t>
            </w:r>
          </w:p>
        </w:tc>
        <w:tc>
          <w:tcPr>
            <w:tcW w:type="dxa" w:w="5328"/>
          </w:tcPr>
          <w:p>
            <w:r>
              <w:rPr>
                <w:sz w:val="18"/>
              </w:rPr>
              <w:t>{"type": "heartbeat", "timestamp": "..."}</w:t>
            </w:r>
          </w:p>
        </w:tc>
      </w:tr>
    </w:tbl>
    <w:p/>
    <w:p>
      <w:pPr>
        <w:pStyle w:val="Heading2"/>
      </w:pPr>
      <w:r>
        <w:t>5.6 Celery Task Queues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1872"/>
            <w:shd w:fill="2E4057"/>
          </w:tcPr>
          <w:p>
            <w:pPr>
              <w:jc w:val="left"/>
            </w:pPr>
            <w:r>
              <w:rPr>
                <w:b/>
                <w:color w:val="FFFFFF"/>
                <w:sz w:val="18"/>
              </w:rPr>
              <w:t>Queue</w:t>
            </w:r>
          </w:p>
        </w:tc>
        <w:tc>
          <w:tcPr>
            <w:tcW w:type="dxa" w:w="3168"/>
            <w:shd w:fill="2E4057"/>
          </w:tcPr>
          <w:p>
            <w:pPr>
              <w:jc w:val="left"/>
            </w:pPr>
            <w:r>
              <w:rPr>
                <w:b/>
                <w:color w:val="FFFFFF"/>
                <w:sz w:val="18"/>
              </w:rPr>
              <w:t>Worker</w:t>
            </w:r>
          </w:p>
        </w:tc>
        <w:tc>
          <w:tcPr>
            <w:tcW w:type="dxa" w:w="1728"/>
            <w:shd w:fill="2E4057"/>
          </w:tcPr>
          <w:p>
            <w:pPr>
              <w:jc w:val="left"/>
            </w:pPr>
            <w:r>
              <w:rPr>
                <w:b/>
                <w:color w:val="FFFFFF"/>
                <w:sz w:val="18"/>
              </w:rPr>
              <w:t>Concurrency</w:t>
            </w:r>
          </w:p>
        </w:tc>
        <w:tc>
          <w:tcPr>
            <w:tcW w:type="dxa" w:w="2592"/>
            <w:shd w:fill="2E4057"/>
          </w:tcPr>
          <w:p>
            <w:pPr>
              <w:jc w:val="left"/>
            </w:pPr>
            <w:r>
              <w:rPr>
                <w:b/>
                <w:color w:val="FFFFFF"/>
                <w:sz w:val="18"/>
              </w:rPr>
              <w:t>Task Types</w:t>
            </w:r>
          </w:p>
        </w:tc>
      </w:tr>
      <w:tr>
        <w:tc>
          <w:tcPr>
            <w:tcW w:type="dxa" w:w="1872"/>
          </w:tcPr>
          <w:p>
            <w:r>
              <w:rPr>
                <w:sz w:val="18"/>
              </w:rPr>
              <w:t>migration</w:t>
            </w:r>
          </w:p>
        </w:tc>
        <w:tc>
          <w:tcPr>
            <w:tcW w:type="dxa" w:w="3168"/>
          </w:tcPr>
          <w:p>
            <w:r>
              <w:rPr>
                <w:sz w:val="18"/>
              </w:rPr>
              <w:t>celery-migration-worker</w:t>
            </w:r>
          </w:p>
        </w:tc>
        <w:tc>
          <w:tcPr>
            <w:tcW w:type="dxa" w:w="1728"/>
          </w:tcPr>
          <w:p>
            <w:r>
              <w:rPr>
                <w:sz w:val="18"/>
              </w:rPr>
              <w:t>2</w:t>
            </w:r>
          </w:p>
        </w:tc>
        <w:tc>
          <w:tcPr>
            <w:tcW w:type="dxa" w:w="2592"/>
          </w:tcPr>
          <w:p>
            <w:r>
              <w:rPr>
                <w:sz w:val="18"/>
              </w:rPr>
              <w:t>Full migration pipeline execution</w:t>
            </w:r>
          </w:p>
        </w:tc>
      </w:tr>
      <w:tr>
        <w:tc>
          <w:tcPr>
            <w:tcW w:type="dxa" w:w="1872"/>
          </w:tcPr>
          <w:p>
            <w:r>
              <w:rPr>
                <w:sz w:val="18"/>
              </w:rPr>
              <w:t>build</w:t>
            </w:r>
          </w:p>
        </w:tc>
        <w:tc>
          <w:tcPr>
            <w:tcW w:type="dxa" w:w="3168"/>
          </w:tcPr>
          <w:p>
            <w:r>
              <w:rPr>
                <w:sz w:val="18"/>
              </w:rPr>
              <w:t>celery-build-worker</w:t>
            </w:r>
          </w:p>
        </w:tc>
        <w:tc>
          <w:tcPr>
            <w:tcW w:type="dxa" w:w="1728"/>
          </w:tcPr>
          <w:p>
            <w:r>
              <w:rPr>
                <w:sz w:val="18"/>
              </w:rPr>
              <w:t>2</w:t>
            </w:r>
          </w:p>
        </w:tc>
        <w:tc>
          <w:tcPr>
            <w:tcW w:type="dxa" w:w="2592"/>
          </w:tcPr>
          <w:p>
            <w:r>
              <w:rPr>
                <w:sz w:val="18"/>
              </w:rPr>
              <w:t>Maven/Gradle project builds</w:t>
            </w:r>
          </w:p>
        </w:tc>
      </w:tr>
      <w:tr>
        <w:tc>
          <w:tcPr>
            <w:tcW w:type="dxa" w:w="1872"/>
          </w:tcPr>
          <w:p>
            <w:r>
              <w:rPr>
                <w:sz w:val="18"/>
              </w:rPr>
              <w:t>indexing</w:t>
            </w:r>
          </w:p>
        </w:tc>
        <w:tc>
          <w:tcPr>
            <w:tcW w:type="dxa" w:w="3168"/>
          </w:tcPr>
          <w:p>
            <w:r>
              <w:rPr>
                <w:sz w:val="18"/>
              </w:rPr>
              <w:t>celery-indexing-worker</w:t>
            </w:r>
          </w:p>
        </w:tc>
        <w:tc>
          <w:tcPr>
            <w:tcW w:type="dxa" w:w="1728"/>
          </w:tcPr>
          <w:p>
            <w:r>
              <w:rPr>
                <w:sz w:val="18"/>
              </w:rPr>
              <w:t>1</w:t>
            </w:r>
          </w:p>
        </w:tc>
        <w:tc>
          <w:tcPr>
            <w:tcW w:type="dxa" w:w="2592"/>
          </w:tcPr>
          <w:p>
            <w:r>
              <w:rPr>
                <w:sz w:val="18"/>
              </w:rPr>
              <w:t>RAG knowledge base indexing (heavy embedding compute)</w:t>
            </w:r>
          </w:p>
        </w:tc>
      </w:tr>
    </w:tbl>
    <w:p/>
    <w:p>
      <w:r>
        <w:t>Configuration: max-tasks-per-child prevents memory leaks. Celery Beat handles scheduled re-indexing.</w:t>
      </w:r>
    </w:p>
    <w:p>
      <w:pPr>
        <w:pStyle w:val="Heading2"/>
      </w:pPr>
      <w:r>
        <w:t>5.7 Middleware Stack</w:t>
      </w:r>
    </w:p>
    <w:p>
      <w:r>
        <w:rPr>
          <w:b/>
        </w:rPr>
        <w:t xml:space="preserve">CORSMiddleware: </w:t>
      </w:r>
      <w:r>
        <w:t>Configurable origins via CORS_ORIGINS env var. Default: * (all origins).</w:t>
      </w:r>
    </w:p>
    <w:p>
      <w:r>
        <w:rPr>
          <w:b/>
        </w:rPr>
        <w:t xml:space="preserve">GZipMiddleware: </w:t>
      </w:r>
      <w:r>
        <w:t>Compresses responses &gt; 1000 bytes.</w:t>
      </w:r>
    </w:p>
    <w:p>
      <w:r>
        <w:rPr>
          <w:b/>
        </w:rPr>
        <w:t xml:space="preserve">TrustedHostMiddleware: </w:t>
      </w:r>
      <w:r>
        <w:t>Validates Host header against TRUSTED_HOSTS whitelist.</w:t>
      </w:r>
    </w:p>
    <w:p>
      <w:r>
        <w:rPr>
          <w:b/>
        </w:rPr>
        <w:t xml:space="preserve">Request Logging: </w:t>
      </w:r>
      <w:r>
        <w:t>Custom middleware logs method, path, status, duration_ms via structlog.</w:t>
      </w:r>
    </w:p>
    <w:p>
      <w:r>
        <w:rPr>
          <w:b/>
        </w:rPr>
        <w:t xml:space="preserve">Correlation ID: </w:t>
      </w:r>
      <w:r>
        <w:t>Generated per-request and propagated through all log entries and service calls.</w:t>
      </w:r>
    </w:p>
    <w:p>
      <w:pPr>
        <w:pStyle w:val="Heading2"/>
      </w:pPr>
      <w:r>
        <w:t>5.8 Exception Hierarchy</w:t>
      </w:r>
    </w:p>
    <w:p>
      <w:r>
        <w:t>File: api/exceptions.py</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592"/>
            <w:shd w:fill="2E4057"/>
          </w:tcPr>
          <w:p>
            <w:pPr>
              <w:jc w:val="left"/>
            </w:pPr>
            <w:r>
              <w:rPr>
                <w:b/>
                <w:color w:val="FFFFFF"/>
                <w:sz w:val="18"/>
              </w:rPr>
              <w:t>Exception</w:t>
            </w:r>
          </w:p>
        </w:tc>
        <w:tc>
          <w:tcPr>
            <w:tcW w:type="dxa" w:w="1152"/>
            <w:shd w:fill="2E4057"/>
          </w:tcPr>
          <w:p>
            <w:pPr>
              <w:jc w:val="left"/>
            </w:pPr>
            <w:r>
              <w:rPr>
                <w:b/>
                <w:color w:val="FFFFFF"/>
                <w:sz w:val="18"/>
              </w:rPr>
              <w:t>HTTP Status</w:t>
            </w:r>
          </w:p>
        </w:tc>
        <w:tc>
          <w:tcPr>
            <w:tcW w:type="dxa" w:w="2592"/>
            <w:shd w:fill="2E4057"/>
          </w:tcPr>
          <w:p>
            <w:pPr>
              <w:jc w:val="left"/>
            </w:pPr>
            <w:r>
              <w:rPr>
                <w:b/>
                <w:color w:val="FFFFFF"/>
                <w:sz w:val="18"/>
              </w:rPr>
              <w:t>Error Code</w:t>
            </w:r>
          </w:p>
        </w:tc>
        <w:tc>
          <w:tcPr>
            <w:tcW w:type="dxa" w:w="3024"/>
            <w:shd w:fill="2E4057"/>
          </w:tcPr>
          <w:p>
            <w:pPr>
              <w:jc w:val="left"/>
            </w:pPr>
            <w:r>
              <w:rPr>
                <w:b/>
                <w:color w:val="FFFFFF"/>
                <w:sz w:val="18"/>
              </w:rPr>
              <w:t>Description</w:t>
            </w:r>
          </w:p>
        </w:tc>
      </w:tr>
      <w:tr>
        <w:tc>
          <w:tcPr>
            <w:tcW w:type="dxa" w:w="2592"/>
          </w:tcPr>
          <w:p>
            <w:r>
              <w:rPr>
                <w:sz w:val="18"/>
              </w:rPr>
              <w:t>AppException</w:t>
            </w:r>
          </w:p>
        </w:tc>
        <w:tc>
          <w:tcPr>
            <w:tcW w:type="dxa" w:w="1152"/>
          </w:tcPr>
          <w:p>
            <w:r>
              <w:rPr>
                <w:sz w:val="18"/>
              </w:rPr>
              <w:t>500</w:t>
            </w:r>
          </w:p>
        </w:tc>
        <w:tc>
          <w:tcPr>
            <w:tcW w:type="dxa" w:w="2592"/>
          </w:tcPr>
          <w:p>
            <w:r>
              <w:rPr>
                <w:sz w:val="18"/>
              </w:rPr>
              <w:t>INTERNAL_ERROR</w:t>
            </w:r>
          </w:p>
        </w:tc>
        <w:tc>
          <w:tcPr>
            <w:tcW w:type="dxa" w:w="3024"/>
          </w:tcPr>
          <w:p>
            <w:r>
              <w:rPr>
                <w:sz w:val="18"/>
              </w:rPr>
              <w:t>Base exception; all others inherit from this</w:t>
            </w:r>
          </w:p>
        </w:tc>
      </w:tr>
      <w:tr>
        <w:tc>
          <w:tcPr>
            <w:tcW w:type="dxa" w:w="2592"/>
          </w:tcPr>
          <w:p>
            <w:r>
              <w:rPr>
                <w:sz w:val="18"/>
              </w:rPr>
              <w:t>NotFoundError</w:t>
            </w:r>
          </w:p>
        </w:tc>
        <w:tc>
          <w:tcPr>
            <w:tcW w:type="dxa" w:w="1152"/>
          </w:tcPr>
          <w:p>
            <w:r>
              <w:rPr>
                <w:sz w:val="18"/>
              </w:rPr>
              <w:t>404</w:t>
            </w:r>
          </w:p>
        </w:tc>
        <w:tc>
          <w:tcPr>
            <w:tcW w:type="dxa" w:w="2592"/>
          </w:tcPr>
          <w:p>
            <w:r>
              <w:rPr>
                <w:sz w:val="18"/>
              </w:rPr>
              <w:t>NOT_FOUND</w:t>
            </w:r>
          </w:p>
        </w:tc>
        <w:tc>
          <w:tcPr>
            <w:tcW w:type="dxa" w:w="3024"/>
          </w:tcPr>
          <w:p>
            <w:r>
              <w:rPr>
                <w:sz w:val="18"/>
              </w:rPr>
              <w:t>Resource not found; accepts resource type and ID</w:t>
            </w:r>
          </w:p>
        </w:tc>
      </w:tr>
      <w:tr>
        <w:tc>
          <w:tcPr>
            <w:tcW w:type="dxa" w:w="2592"/>
          </w:tcPr>
          <w:p>
            <w:r>
              <w:rPr>
                <w:sz w:val="18"/>
              </w:rPr>
              <w:t>ValidationError</w:t>
            </w:r>
          </w:p>
        </w:tc>
        <w:tc>
          <w:tcPr>
            <w:tcW w:type="dxa" w:w="1152"/>
          </w:tcPr>
          <w:p>
            <w:r>
              <w:rPr>
                <w:sz w:val="18"/>
              </w:rPr>
              <w:t>422</w:t>
            </w:r>
          </w:p>
        </w:tc>
        <w:tc>
          <w:tcPr>
            <w:tcW w:type="dxa" w:w="2592"/>
          </w:tcPr>
          <w:p>
            <w:r>
              <w:rPr>
                <w:sz w:val="18"/>
              </w:rPr>
              <w:t>VALIDATION_ERROR</w:t>
            </w:r>
          </w:p>
        </w:tc>
        <w:tc>
          <w:tcPr>
            <w:tcW w:type="dxa" w:w="3024"/>
          </w:tcPr>
          <w:p>
            <w:r>
              <w:rPr>
                <w:sz w:val="18"/>
              </w:rPr>
              <w:t>Request validation failed; carries error list</w:t>
            </w:r>
          </w:p>
        </w:tc>
      </w:tr>
      <w:tr>
        <w:tc>
          <w:tcPr>
            <w:tcW w:type="dxa" w:w="2592"/>
          </w:tcPr>
          <w:p>
            <w:r>
              <w:rPr>
                <w:sz w:val="18"/>
              </w:rPr>
              <w:t>LLMError</w:t>
            </w:r>
          </w:p>
        </w:tc>
        <w:tc>
          <w:tcPr>
            <w:tcW w:type="dxa" w:w="1152"/>
          </w:tcPr>
          <w:p>
            <w:r>
              <w:rPr>
                <w:sz w:val="18"/>
              </w:rPr>
              <w:t>502</w:t>
            </w:r>
          </w:p>
        </w:tc>
        <w:tc>
          <w:tcPr>
            <w:tcW w:type="dxa" w:w="2592"/>
          </w:tcPr>
          <w:p>
            <w:r>
              <w:rPr>
                <w:sz w:val="18"/>
              </w:rPr>
              <w:t>LLM_ERROR</w:t>
            </w:r>
          </w:p>
        </w:tc>
        <w:tc>
          <w:tcPr>
            <w:tcW w:type="dxa" w:w="3024"/>
          </w:tcPr>
          <w:p>
            <w:r>
              <w:rPr>
                <w:sz w:val="18"/>
              </w:rPr>
              <w:t>LLM provider error; carries provider and model info</w:t>
            </w:r>
          </w:p>
        </w:tc>
      </w:tr>
      <w:tr>
        <w:tc>
          <w:tcPr>
            <w:tcW w:type="dxa" w:w="2592"/>
          </w:tcPr>
          <w:p>
            <w:r>
              <w:rPr>
                <w:sz w:val="18"/>
              </w:rPr>
              <w:t>RAGError</w:t>
            </w:r>
          </w:p>
        </w:tc>
        <w:tc>
          <w:tcPr>
            <w:tcW w:type="dxa" w:w="1152"/>
          </w:tcPr>
          <w:p>
            <w:r>
              <w:rPr>
                <w:sz w:val="18"/>
              </w:rPr>
              <w:t>500</w:t>
            </w:r>
          </w:p>
        </w:tc>
        <w:tc>
          <w:tcPr>
            <w:tcW w:type="dxa" w:w="2592"/>
          </w:tcPr>
          <w:p>
            <w:r>
              <w:rPr>
                <w:sz w:val="18"/>
              </w:rPr>
              <w:t>RAG_ERROR</w:t>
            </w:r>
          </w:p>
        </w:tc>
        <w:tc>
          <w:tcPr>
            <w:tcW w:type="dxa" w:w="3024"/>
          </w:tcPr>
          <w:p>
            <w:r>
              <w:rPr>
                <w:sz w:val="18"/>
              </w:rPr>
              <w:t>RAG pipeline error; carries stage info</w:t>
            </w:r>
          </w:p>
        </w:tc>
      </w:tr>
      <w:tr>
        <w:tc>
          <w:tcPr>
            <w:tcW w:type="dxa" w:w="2592"/>
          </w:tcPr>
          <w:p>
            <w:r>
              <w:rPr>
                <w:sz w:val="18"/>
              </w:rPr>
              <w:t>AuthenticationError</w:t>
            </w:r>
          </w:p>
        </w:tc>
        <w:tc>
          <w:tcPr>
            <w:tcW w:type="dxa" w:w="1152"/>
          </w:tcPr>
          <w:p>
            <w:r>
              <w:rPr>
                <w:sz w:val="18"/>
              </w:rPr>
              <w:t>401</w:t>
            </w:r>
          </w:p>
        </w:tc>
        <w:tc>
          <w:tcPr>
            <w:tcW w:type="dxa" w:w="2592"/>
          </w:tcPr>
          <w:p>
            <w:r>
              <w:rPr>
                <w:sz w:val="18"/>
              </w:rPr>
              <w:t>AUTHENTICATION_ERROR</w:t>
            </w:r>
          </w:p>
        </w:tc>
        <w:tc>
          <w:tcPr>
            <w:tcW w:type="dxa" w:w="3024"/>
          </w:tcPr>
          <w:p>
            <w:r>
              <w:rPr>
                <w:sz w:val="18"/>
              </w:rPr>
              <w:t>Missing or invalid credentials</w:t>
            </w:r>
          </w:p>
        </w:tc>
      </w:tr>
      <w:tr>
        <w:tc>
          <w:tcPr>
            <w:tcW w:type="dxa" w:w="2592"/>
          </w:tcPr>
          <w:p>
            <w:r>
              <w:rPr>
                <w:sz w:val="18"/>
              </w:rPr>
              <w:t>AuthorizationError</w:t>
            </w:r>
          </w:p>
        </w:tc>
        <w:tc>
          <w:tcPr>
            <w:tcW w:type="dxa" w:w="1152"/>
          </w:tcPr>
          <w:p>
            <w:r>
              <w:rPr>
                <w:sz w:val="18"/>
              </w:rPr>
              <w:t>403</w:t>
            </w:r>
          </w:p>
        </w:tc>
        <w:tc>
          <w:tcPr>
            <w:tcW w:type="dxa" w:w="2592"/>
          </w:tcPr>
          <w:p>
            <w:r>
              <w:rPr>
                <w:sz w:val="18"/>
              </w:rPr>
              <w:t>AUTHORIZATION_ERROR</w:t>
            </w:r>
          </w:p>
        </w:tc>
        <w:tc>
          <w:tcPr>
            <w:tcW w:type="dxa" w:w="3024"/>
          </w:tcPr>
          <w:p>
            <w:r>
              <w:rPr>
                <w:sz w:val="18"/>
              </w:rPr>
              <w:t>Insufficient permissions</w:t>
            </w:r>
          </w:p>
        </w:tc>
      </w:tr>
      <w:tr>
        <w:tc>
          <w:tcPr>
            <w:tcW w:type="dxa" w:w="2592"/>
          </w:tcPr>
          <w:p>
            <w:r>
              <w:rPr>
                <w:sz w:val="18"/>
              </w:rPr>
              <w:t>RateLimitError</w:t>
            </w:r>
          </w:p>
        </w:tc>
        <w:tc>
          <w:tcPr>
            <w:tcW w:type="dxa" w:w="1152"/>
          </w:tcPr>
          <w:p>
            <w:r>
              <w:rPr>
                <w:sz w:val="18"/>
              </w:rPr>
              <w:t>429</w:t>
            </w:r>
          </w:p>
        </w:tc>
        <w:tc>
          <w:tcPr>
            <w:tcW w:type="dxa" w:w="2592"/>
          </w:tcPr>
          <w:p>
            <w:r>
              <w:rPr>
                <w:sz w:val="18"/>
              </w:rPr>
              <w:t>RATE_LIMIT_ERROR</w:t>
            </w:r>
          </w:p>
        </w:tc>
        <w:tc>
          <w:tcPr>
            <w:tcW w:type="dxa" w:w="3024"/>
          </w:tcPr>
          <w:p>
            <w:r>
              <w:rPr>
                <w:sz w:val="18"/>
              </w:rPr>
              <w:t>Too many requests; includes Retry-After header</w:t>
            </w:r>
          </w:p>
        </w:tc>
      </w:tr>
      <w:tr>
        <w:tc>
          <w:tcPr>
            <w:tcW w:type="dxa" w:w="2592"/>
          </w:tcPr>
          <w:p>
            <w:r>
              <w:rPr>
                <w:sz w:val="18"/>
              </w:rPr>
              <w:t>MigrationError</w:t>
            </w:r>
          </w:p>
        </w:tc>
        <w:tc>
          <w:tcPr>
            <w:tcW w:type="dxa" w:w="1152"/>
          </w:tcPr>
          <w:p>
            <w:r>
              <w:rPr>
                <w:sz w:val="18"/>
              </w:rPr>
              <w:t>500</w:t>
            </w:r>
          </w:p>
        </w:tc>
        <w:tc>
          <w:tcPr>
            <w:tcW w:type="dxa" w:w="2592"/>
          </w:tcPr>
          <w:p>
            <w:r>
              <w:rPr>
                <w:sz w:val="18"/>
              </w:rPr>
              <w:t>MIGRATION_ERROR</w:t>
            </w:r>
          </w:p>
        </w:tc>
        <w:tc>
          <w:tcPr>
            <w:tcW w:type="dxa" w:w="3024"/>
          </w:tcPr>
          <w:p>
            <w:r>
              <w:rPr>
                <w:sz w:val="18"/>
              </w:rPr>
              <w:t>Migration processing failed; carries project_id</w:t>
            </w:r>
          </w:p>
        </w:tc>
      </w:tr>
    </w:tbl>
    <w:p/>
    <w:p>
      <w:r>
        <w:br w:type="page"/>
      </w:r>
    </w:p>
    <w:p>
      <w:pPr>
        <w:pStyle w:val="Heading1"/>
      </w:pPr>
      <w:r>
        <w:t>6. Core Migration Engine</w:t>
      </w:r>
    </w:p>
    <w:p>
      <w:r>
        <w:t>The core migration engine consists of 8 Python modules totaling approximately 5,500 lines of code. These modules were preserved from the original Flask-based migrator and are wrapped by the new agentic pipeline for enhanced capabilities.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016"/>
            <w:shd w:fill="2E4057"/>
          </w:tcPr>
          <w:p>
            <w:pPr>
              <w:jc w:val="left"/>
            </w:pPr>
            <w:r>
              <w:rPr>
                <w:b/>
                <w:color w:val="FFFFFF"/>
                <w:sz w:val="18"/>
              </w:rPr>
              <w:t>Module</w:t>
            </w:r>
          </w:p>
        </w:tc>
        <w:tc>
          <w:tcPr>
            <w:tcW w:type="dxa" w:w="3168"/>
            <w:shd w:fill="2E4057"/>
          </w:tcPr>
          <w:p>
            <w:pPr>
              <w:jc w:val="left"/>
            </w:pPr>
            <w:r>
              <w:rPr>
                <w:b/>
                <w:color w:val="FFFFFF"/>
                <w:sz w:val="18"/>
              </w:rPr>
              <w:t>File</w:t>
            </w:r>
          </w:p>
        </w:tc>
        <w:tc>
          <w:tcPr>
            <w:tcW w:type="dxa" w:w="720"/>
            <w:shd w:fill="2E4057"/>
          </w:tcPr>
          <w:p>
            <w:pPr>
              <w:jc w:val="left"/>
            </w:pPr>
            <w:r>
              <w:rPr>
                <w:b/>
                <w:color w:val="FFFFFF"/>
                <w:sz w:val="18"/>
              </w:rPr>
              <w:t>Lines</w:t>
            </w:r>
          </w:p>
        </w:tc>
        <w:tc>
          <w:tcPr>
            <w:tcW w:type="dxa" w:w="3456"/>
            <w:shd w:fill="2E4057"/>
          </w:tcPr>
          <w:p>
            <w:pPr>
              <w:jc w:val="left"/>
            </w:pPr>
            <w:r>
              <w:rPr>
                <w:b/>
                <w:color w:val="FFFFFF"/>
                <w:sz w:val="18"/>
              </w:rPr>
              <w:t>Description</w:t>
            </w:r>
          </w:p>
        </w:tc>
      </w:tr>
      <w:tr>
        <w:tc>
          <w:tcPr>
            <w:tcW w:type="dxa" w:w="2016"/>
          </w:tcPr>
          <w:p>
            <w:r>
              <w:rPr>
                <w:sz w:val="18"/>
              </w:rPr>
              <w:t>MuleSoft XML Parser</w:t>
            </w:r>
          </w:p>
        </w:tc>
        <w:tc>
          <w:tcPr>
            <w:tcW w:type="dxa" w:w="3168"/>
          </w:tcPr>
          <w:p>
            <w:r>
              <w:rPr>
                <w:sz w:val="18"/>
              </w:rPr>
              <w:t>backend/migrator/parser.py</w:t>
            </w:r>
          </w:p>
        </w:tc>
        <w:tc>
          <w:tcPr>
            <w:tcW w:type="dxa" w:w="720"/>
          </w:tcPr>
          <w:p>
            <w:r>
              <w:rPr>
                <w:sz w:val="18"/>
              </w:rPr>
              <w:t>~800</w:t>
            </w:r>
          </w:p>
        </w:tc>
        <w:tc>
          <w:tcPr>
            <w:tcW w:type="dxa" w:w="3456"/>
          </w:tcPr>
          <w:p>
            <w:r>
              <w:rPr>
                <w:sz w:val="18"/>
              </w:rPr>
              <w:t>Comprehensive parser for all Mule 4 components with 30+ namespace registry</w:t>
            </w:r>
          </w:p>
        </w:tc>
      </w:tr>
      <w:tr>
        <w:tc>
          <w:tcPr>
            <w:tcW w:type="dxa" w:w="2016"/>
          </w:tcPr>
          <w:p>
            <w:r>
              <w:rPr>
                <w:sz w:val="18"/>
              </w:rPr>
              <w:t>Flow Converter</w:t>
            </w:r>
          </w:p>
        </w:tc>
        <w:tc>
          <w:tcPr>
            <w:tcW w:type="dxa" w:w="3168"/>
          </w:tcPr>
          <w:p>
            <w:r>
              <w:rPr>
                <w:sz w:val="18"/>
              </w:rPr>
              <w:t>backend/migrator/flow_converter.py</w:t>
            </w:r>
          </w:p>
        </w:tc>
        <w:tc>
          <w:tcPr>
            <w:tcW w:type="dxa" w:w="720"/>
          </w:tcPr>
          <w:p>
            <w:r>
              <w:rPr>
                <w:sz w:val="18"/>
              </w:rPr>
              <w:t>~1200</w:t>
            </w:r>
          </w:p>
        </w:tc>
        <w:tc>
          <w:tcPr>
            <w:tcW w:type="dxa" w:w="3456"/>
          </w:tcPr>
          <w:p>
            <w:r>
              <w:rPr>
                <w:sz w:val="18"/>
              </w:rPr>
              <w:t>Converts all MuleSoft flow types to Spring Boot: HTTP, Scheduler, JMS, AMQP, Kafka, VM, File, SFTP, FTP, Email, Salesforce, SQS, Anypoint MQ sources + 50+ processors</w:t>
            </w:r>
          </w:p>
        </w:tc>
      </w:tr>
      <w:tr>
        <w:tc>
          <w:tcPr>
            <w:tcW w:type="dxa" w:w="2016"/>
          </w:tcPr>
          <w:p>
            <w:r>
              <w:rPr>
                <w:sz w:val="18"/>
              </w:rPr>
              <w:t>Connector Mapper</w:t>
            </w:r>
          </w:p>
        </w:tc>
        <w:tc>
          <w:tcPr>
            <w:tcW w:type="dxa" w:w="3168"/>
          </w:tcPr>
          <w:p>
            <w:r>
              <w:rPr>
                <w:sz w:val="18"/>
              </w:rPr>
              <w:t>backend/migrator/connector_mapper.py</w:t>
            </w:r>
          </w:p>
        </w:tc>
        <w:tc>
          <w:tcPr>
            <w:tcW w:type="dxa" w:w="720"/>
          </w:tcPr>
          <w:p>
            <w:r>
              <w:rPr>
                <w:sz w:val="18"/>
              </w:rPr>
              <w:t>~600</w:t>
            </w:r>
          </w:p>
        </w:tc>
        <w:tc>
          <w:tcPr>
            <w:tcW w:type="dxa" w:w="3456"/>
          </w:tcPr>
          <w:p>
            <w:r>
              <w:rPr>
                <w:sz w:val="18"/>
              </w:rPr>
              <w:t>Maps 30+ MuleSoft connectors to Spring Boot Maven dependencies, properties, and annotations</w:t>
            </w:r>
          </w:p>
        </w:tc>
      </w:tr>
      <w:tr>
        <w:tc>
          <w:tcPr>
            <w:tcW w:type="dxa" w:w="2016"/>
          </w:tcPr>
          <w:p>
            <w:r>
              <w:rPr>
                <w:sz w:val="18"/>
              </w:rPr>
              <w:t>DataWeave Converter</w:t>
            </w:r>
          </w:p>
        </w:tc>
        <w:tc>
          <w:tcPr>
            <w:tcW w:type="dxa" w:w="3168"/>
          </w:tcPr>
          <w:p>
            <w:r>
              <w:rPr>
                <w:sz w:val="18"/>
              </w:rPr>
              <w:t>backend/migrator/dw_converter.py</w:t>
            </w:r>
          </w:p>
        </w:tc>
        <w:tc>
          <w:tcPr>
            <w:tcW w:type="dxa" w:w="720"/>
          </w:tcPr>
          <w:p>
            <w:r>
              <w:rPr>
                <w:sz w:val="18"/>
              </w:rPr>
              <w:t>~500</w:t>
            </w:r>
          </w:p>
        </w:tc>
        <w:tc>
          <w:tcPr>
            <w:tcW w:type="dxa" w:w="3456"/>
          </w:tcPr>
          <w:p>
            <w:r>
              <w:rPr>
                <w:sz w:val="18"/>
              </w:rPr>
              <w:t>Converts DataWeave 2.0 expressions to Java equivalents</w:t>
            </w:r>
          </w:p>
        </w:tc>
      </w:tr>
      <w:tr>
        <w:tc>
          <w:tcPr>
            <w:tcW w:type="dxa" w:w="2016"/>
          </w:tcPr>
          <w:p>
            <w:r>
              <w:rPr>
                <w:sz w:val="18"/>
              </w:rPr>
              <w:t>Spring Boot Generator</w:t>
            </w:r>
          </w:p>
        </w:tc>
        <w:tc>
          <w:tcPr>
            <w:tcW w:type="dxa" w:w="3168"/>
          </w:tcPr>
          <w:p>
            <w:r>
              <w:rPr>
                <w:sz w:val="18"/>
              </w:rPr>
              <w:t>backend/migrator/generator.py</w:t>
            </w:r>
          </w:p>
        </w:tc>
        <w:tc>
          <w:tcPr>
            <w:tcW w:type="dxa" w:w="720"/>
          </w:tcPr>
          <w:p>
            <w:r>
              <w:rPr>
                <w:sz w:val="18"/>
              </w:rPr>
              <w:t>~700</w:t>
            </w:r>
          </w:p>
        </w:tc>
        <w:tc>
          <w:tcPr>
            <w:tcW w:type="dxa" w:w="3456"/>
          </w:tcPr>
          <w:p>
            <w:r>
              <w:rPr>
                <w:sz w:val="18"/>
              </w:rPr>
              <w:t>Generates complete Spring Boot project structure: pom.xml, application.properties, main class, directory tree</w:t>
            </w:r>
          </w:p>
        </w:tc>
      </w:tr>
      <w:tr>
        <w:tc>
          <w:tcPr>
            <w:tcW w:type="dxa" w:w="2016"/>
          </w:tcPr>
          <w:p>
            <w:r>
              <w:rPr>
                <w:sz w:val="18"/>
              </w:rPr>
              <w:t>Swagger/OpenAPI Generator</w:t>
            </w:r>
          </w:p>
        </w:tc>
        <w:tc>
          <w:tcPr>
            <w:tcW w:type="dxa" w:w="3168"/>
          </w:tcPr>
          <w:p>
            <w:r>
              <w:rPr>
                <w:sz w:val="18"/>
              </w:rPr>
              <w:t>backend/migrator/swagger_generator.py</w:t>
            </w:r>
          </w:p>
        </w:tc>
        <w:tc>
          <w:tcPr>
            <w:tcW w:type="dxa" w:w="720"/>
          </w:tcPr>
          <w:p>
            <w:r>
              <w:rPr>
                <w:sz w:val="18"/>
              </w:rPr>
              <w:t>~400</w:t>
            </w:r>
          </w:p>
        </w:tc>
        <w:tc>
          <w:tcPr>
            <w:tcW w:type="dxa" w:w="3456"/>
          </w:tcPr>
          <w:p>
            <w:r>
              <w:rPr>
                <w:sz w:val="18"/>
              </w:rPr>
              <w:t>Generates OpenAPI 3.0 spec from converted REST endpoints</w:t>
            </w:r>
          </w:p>
        </w:tc>
      </w:tr>
      <w:tr>
        <w:tc>
          <w:tcPr>
            <w:tcW w:type="dxa" w:w="2016"/>
          </w:tcPr>
          <w:p>
            <w:r>
              <w:rPr>
                <w:sz w:val="18"/>
              </w:rPr>
              <w:t>LLM Agent</w:t>
            </w:r>
          </w:p>
        </w:tc>
        <w:tc>
          <w:tcPr>
            <w:tcW w:type="dxa" w:w="3168"/>
          </w:tcPr>
          <w:p>
            <w:r>
              <w:rPr>
                <w:sz w:val="18"/>
              </w:rPr>
              <w:t>backend/migrator/llm_agent.py</w:t>
            </w:r>
          </w:p>
        </w:tc>
        <w:tc>
          <w:tcPr>
            <w:tcW w:type="dxa" w:w="720"/>
          </w:tcPr>
          <w:p>
            <w:r>
              <w:rPr>
                <w:sz w:val="18"/>
              </w:rPr>
              <w:t>~600</w:t>
            </w:r>
          </w:p>
        </w:tc>
        <w:tc>
          <w:tcPr>
            <w:tcW w:type="dxa" w:w="3456"/>
          </w:tcPr>
          <w:p>
            <w:r>
              <w:rPr>
                <w:sz w:val="18"/>
              </w:rPr>
              <w:t>Multi-provider LLM integration: convert_unknown_element, convert_unknown_dataweave, suggest_connector_mapping, convert_unknown_source</w:t>
            </w:r>
          </w:p>
        </w:tc>
      </w:tr>
      <w:tr>
        <w:tc>
          <w:tcPr>
            <w:tcW w:type="dxa" w:w="2016"/>
          </w:tcPr>
          <w:p>
            <w:r>
              <w:rPr>
                <w:sz w:val="18"/>
              </w:rPr>
              <w:t>LLM Validator</w:t>
            </w:r>
          </w:p>
        </w:tc>
        <w:tc>
          <w:tcPr>
            <w:tcW w:type="dxa" w:w="3168"/>
          </w:tcPr>
          <w:p>
            <w:r>
              <w:rPr>
                <w:sz w:val="18"/>
              </w:rPr>
              <w:t>backend/migrator/llm_validator.py</w:t>
            </w:r>
          </w:p>
        </w:tc>
        <w:tc>
          <w:tcPr>
            <w:tcW w:type="dxa" w:w="720"/>
          </w:tcPr>
          <w:p>
            <w:r>
              <w:rPr>
                <w:sz w:val="18"/>
              </w:rPr>
              <w:t>~700</w:t>
            </w:r>
          </w:p>
        </w:tc>
        <w:tc>
          <w:tcPr>
            <w:tcW w:type="dxa" w:w="3456"/>
          </w:tcPr>
          <w:p>
            <w:r>
              <w:rPr>
                <w:sz w:val="18"/>
              </w:rPr>
              <w:t>LLM response validation, scoring, multi-provider support (Anthropic, OpenAI, Google, DeepSeek, Groq)</w:t>
            </w:r>
          </w:p>
        </w:tc>
      </w:tr>
    </w:tbl>
    <w:p/>
    <w:p>
      <w:pPr>
        <w:pStyle w:val="Heading2"/>
      </w:pPr>
      <w:r>
        <w:t>6.1 MuleSoft XML Parser</w:t>
      </w:r>
    </w:p>
    <w:p>
      <w:r>
        <w:t>Parses all Mule 4 configuration using lxml with a complete namespace registry:</w:t>
      </w:r>
    </w:p>
    <w:p>
      <w:pPr>
        <w:pStyle w:val="ListBullet"/>
        <w:ind w:left="360"/>
      </w:pPr>
      <w:r>
        <w:t>Core: mule, ee (Enterprise Edition)</w:t>
      </w:r>
    </w:p>
    <w:p>
      <w:pPr>
        <w:pStyle w:val="ListBullet"/>
        <w:ind w:left="360"/>
      </w:pPr>
      <w:r>
        <w:t>Connectivity: http, sockets, tls</w:t>
      </w:r>
    </w:p>
    <w:p>
      <w:pPr>
        <w:pStyle w:val="ListBullet"/>
        <w:ind w:left="360"/>
      </w:pPr>
      <w:r>
        <w:t>Database: db</w:t>
      </w:r>
    </w:p>
    <w:p>
      <w:pPr>
        <w:pStyle w:val="ListBullet"/>
        <w:ind w:left="360"/>
      </w:pPr>
      <w:r>
        <w:t>Messaging: jms, amqp, vm, kafka, anypoint-mq</w:t>
      </w:r>
    </w:p>
    <w:p>
      <w:pPr>
        <w:pStyle w:val="ListBullet"/>
        <w:ind w:left="360"/>
      </w:pPr>
      <w:r>
        <w:t>File: file, sftp, ftp</w:t>
      </w:r>
    </w:p>
    <w:p>
      <w:pPr>
        <w:pStyle w:val="ListBullet"/>
        <w:ind w:left="360"/>
      </w:pPr>
      <w:r>
        <w:t>Email: email</w:t>
      </w:r>
    </w:p>
    <w:p>
      <w:pPr>
        <w:pStyle w:val="ListBullet"/>
        <w:ind w:left="360"/>
      </w:pPr>
      <w:r>
        <w:t>API: apikit</w:t>
      </w:r>
    </w:p>
    <w:p>
      <w:pPr>
        <w:pStyle w:val="ListBullet"/>
        <w:ind w:left="360"/>
      </w:pPr>
      <w:r>
        <w:t>Web Services: ws, wsc (SOAP Consumer)</w:t>
      </w:r>
    </w:p>
    <w:p>
      <w:pPr>
        <w:pStyle w:val="ListBullet"/>
        <w:ind w:left="360"/>
      </w:pPr>
      <w:r>
        <w:t>Object Store: os</w:t>
      </w:r>
    </w:p>
    <w:p>
      <w:pPr>
        <w:pStyle w:val="ListBullet"/>
        <w:ind w:left="360"/>
      </w:pPr>
      <w:r>
        <w:t>Batch: batch</w:t>
      </w:r>
    </w:p>
    <w:p>
      <w:pPr>
        <w:pStyle w:val="ListBullet"/>
        <w:ind w:left="360"/>
      </w:pPr>
      <w:r>
        <w:t>Salesforce: salesforce</w:t>
      </w:r>
    </w:p>
    <w:p>
      <w:pPr>
        <w:pStyle w:val="ListBullet"/>
        <w:ind w:left="360"/>
      </w:pPr>
      <w:r>
        <w:t>AWS: s3, sqs, sns</w:t>
      </w:r>
    </w:p>
    <w:p>
      <w:pPr>
        <w:pStyle w:val="ListBullet"/>
        <w:ind w:left="360"/>
      </w:pPr>
      <w:r>
        <w:t>SAP: sap</w:t>
      </w:r>
    </w:p>
    <w:p>
      <w:pPr>
        <w:pStyle w:val="ListBullet"/>
        <w:ind w:left="360"/>
      </w:pPr>
      <w:r>
        <w:t>Security: spring-security, secure-properties, oauth</w:t>
      </w:r>
    </w:p>
    <w:p>
      <w:pPr>
        <w:pStyle w:val="Heading2"/>
      </w:pPr>
      <w:r>
        <w:t>6.2 Flow Converter</w:t>
      </w:r>
    </w:p>
    <w:p>
      <w:r>
        <w:t>Converts all MuleSoft flow types to Spring Boot code. Supported source types: HTTP Listener, Scheduler, JMS, AMQP, Kafka, VM, File, SFTP, FTP, Email, Salesforce, SQS, Anypoint MQ. Supported processors include 50+ elements across Core, HTTP, Database, JMS/AMQP, Kafka, VM, File/SFTP, Email, Object Store, Web Service, Salesforce, AWS S3, AWS SQS, Cache, Validation, and Transformer categories.</w:t>
      </w:r>
    </w:p>
    <w:p>
      <w:pPr>
        <w:pStyle w:val="Heading2"/>
      </w:pPr>
      <w:r>
        <w:t>6.3 Connector Mapper</w:t>
      </w:r>
    </w:p>
    <w:p>
      <w:r>
        <w:t>Static mappings for 30+ MuleSoft connectors to Spring Boot equivalents including Maven coordinates (groupId:artifactId), Spring properties, and configuration annotations. Falls back to LLM for unmapped connectors via suggest_connector_mapping().</w:t>
      </w:r>
    </w:p>
    <w:p>
      <w:pPr>
        <w:pStyle w:val="Heading2"/>
      </w:pPr>
      <w:r>
        <w:t>6.4 LLM Agent</w:t>
      </w:r>
    </w:p>
    <w:p>
      <w:r>
        <w:t>File: backend/migrator/llm_agent.py</w:t>
      </w:r>
    </w:p>
    <w:p>
      <w:r>
        <w:t>Provides the triple-fallback conversion strategy: (1) LLM-generated code, (2) TODO comment, (3) warning in summary. The AgentContext class tracks enabled state, LLM config, conversions, and skipped items. Extended by api/agents/context.py for the agentic pipeline.</w:t>
      </w:r>
    </w:p>
    <w:p>
      <w:r>
        <w:br w:type="page"/>
      </w:r>
    </w:p>
    <w:p>
      <w:pPr>
        <w:pStyle w:val="Heading1"/>
      </w:pPr>
      <w:r>
        <w:t>7. Deployment Guide</w:t>
      </w:r>
    </w:p>
    <w:p>
      <w:pPr>
        <w:pStyle w:val="Heading2"/>
      </w:pPr>
      <w:r>
        <w:t>7.1 Mode 1: Docker Compose (Development + Production)</w:t>
      </w:r>
    </w:p>
    <w:p>
      <w:r>
        <w:t>File: deploy/docker-compose/docker-compose.yml</w:t>
      </w:r>
    </w:p>
    <w:p>
      <w:r>
        <w:t>The production Docker Compose file defines 8 services with health checks, resource limits, and volume mounts:</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2592"/>
            <w:shd w:fill="2E4057"/>
          </w:tcPr>
          <w:p>
            <w:pPr>
              <w:jc w:val="left"/>
            </w:pPr>
            <w:r>
              <w:rPr>
                <w:b/>
                <w:color w:val="FFFFFF"/>
                <w:sz w:val="18"/>
              </w:rPr>
              <w:t>Service</w:t>
            </w:r>
          </w:p>
        </w:tc>
        <w:tc>
          <w:tcPr>
            <w:tcW w:type="dxa" w:w="2160"/>
            <w:shd w:fill="2E4057"/>
          </w:tcPr>
          <w:p>
            <w:pPr>
              <w:jc w:val="left"/>
            </w:pPr>
            <w:r>
              <w:rPr>
                <w:b/>
                <w:color w:val="FFFFFF"/>
                <w:sz w:val="18"/>
              </w:rPr>
              <w:t>Image</w:t>
            </w:r>
          </w:p>
        </w:tc>
        <w:tc>
          <w:tcPr>
            <w:tcW w:type="dxa" w:w="1440"/>
            <w:shd w:fill="2E4057"/>
          </w:tcPr>
          <w:p>
            <w:pPr>
              <w:jc w:val="left"/>
            </w:pPr>
            <w:r>
              <w:rPr>
                <w:b/>
                <w:color w:val="FFFFFF"/>
                <w:sz w:val="18"/>
              </w:rPr>
              <w:t>Ports</w:t>
            </w:r>
          </w:p>
        </w:tc>
        <w:tc>
          <w:tcPr>
            <w:tcW w:type="dxa" w:w="1728"/>
            <w:shd w:fill="2E4057"/>
          </w:tcPr>
          <w:p>
            <w:pPr>
              <w:jc w:val="left"/>
            </w:pPr>
            <w:r>
              <w:rPr>
                <w:b/>
                <w:color w:val="FFFFFF"/>
                <w:sz w:val="18"/>
              </w:rPr>
              <w:t>Resources (Limits)</w:t>
            </w:r>
          </w:p>
        </w:tc>
        <w:tc>
          <w:tcPr>
            <w:tcW w:type="dxa" w:w="1440"/>
            <w:shd w:fill="2E4057"/>
          </w:tcPr>
          <w:p>
            <w:pPr>
              <w:jc w:val="left"/>
            </w:pPr>
            <w:r>
              <w:rPr>
                <w:b/>
                <w:color w:val="FFFFFF"/>
                <w:sz w:val="18"/>
              </w:rPr>
              <w:t>Health Check</w:t>
            </w:r>
          </w:p>
        </w:tc>
      </w:tr>
      <w:tr>
        <w:tc>
          <w:tcPr>
            <w:tcW w:type="dxa" w:w="2592"/>
          </w:tcPr>
          <w:p>
            <w:r>
              <w:rPr>
                <w:sz w:val="18"/>
              </w:rPr>
              <w:t>api</w:t>
            </w:r>
          </w:p>
        </w:tc>
        <w:tc>
          <w:tcPr>
            <w:tcW w:type="dxa" w:w="2160"/>
          </w:tcPr>
          <w:p>
            <w:r>
              <w:rPr>
                <w:sz w:val="18"/>
              </w:rPr>
              <w:t>Custom (Dockerfile)</w:t>
            </w:r>
          </w:p>
        </w:tc>
        <w:tc>
          <w:tcPr>
            <w:tcW w:type="dxa" w:w="1440"/>
          </w:tcPr>
          <w:p>
            <w:r>
              <w:rPr>
                <w:sz w:val="18"/>
              </w:rPr>
              <w:t>8000:8000</w:t>
            </w:r>
          </w:p>
        </w:tc>
        <w:tc>
          <w:tcPr>
            <w:tcW w:type="dxa" w:w="1728"/>
          </w:tcPr>
          <w:p>
            <w:r>
              <w:rPr>
                <w:sz w:val="18"/>
              </w:rPr>
              <w:t>2 CPU, 4GB RAM</w:t>
            </w:r>
          </w:p>
        </w:tc>
        <w:tc>
          <w:tcPr>
            <w:tcW w:type="dxa" w:w="1440"/>
          </w:tcPr>
          <w:p>
            <w:r>
              <w:rPr>
                <w:sz w:val="18"/>
              </w:rPr>
              <w:t>HTTP GET /health</w:t>
            </w:r>
          </w:p>
        </w:tc>
      </w:tr>
      <w:tr>
        <w:tc>
          <w:tcPr>
            <w:tcW w:type="dxa" w:w="2592"/>
          </w:tcPr>
          <w:p>
            <w:r>
              <w:rPr>
                <w:sz w:val="18"/>
              </w:rPr>
              <w:t>celery-migration-worker</w:t>
            </w:r>
          </w:p>
        </w:tc>
        <w:tc>
          <w:tcPr>
            <w:tcW w:type="dxa" w:w="2160"/>
          </w:tcPr>
          <w:p>
            <w:r>
              <w:rPr>
                <w:sz w:val="18"/>
              </w:rPr>
              <w:t>Custom (Dockerfile)</w:t>
            </w:r>
          </w:p>
        </w:tc>
        <w:tc>
          <w:tcPr>
            <w:tcW w:type="dxa" w:w="1440"/>
          </w:tcPr>
          <w:p>
            <w:r>
              <w:rPr>
                <w:sz w:val="18"/>
              </w:rPr>
              <w:t>None</w:t>
            </w:r>
          </w:p>
        </w:tc>
        <w:tc>
          <w:tcPr>
            <w:tcW w:type="dxa" w:w="1728"/>
          </w:tcPr>
          <w:p>
            <w:r>
              <w:rPr>
                <w:sz w:val="18"/>
              </w:rPr>
              <w:t>2 CPU, 4GB RAM</w:t>
            </w:r>
          </w:p>
        </w:tc>
        <w:tc>
          <w:tcPr>
            <w:tcW w:type="dxa" w:w="1440"/>
          </w:tcPr>
          <w:p>
            <w:r>
              <w:rPr>
                <w:sz w:val="18"/>
              </w:rPr>
              <w:t>Via Redis</w:t>
            </w:r>
          </w:p>
        </w:tc>
      </w:tr>
      <w:tr>
        <w:tc>
          <w:tcPr>
            <w:tcW w:type="dxa" w:w="2592"/>
          </w:tcPr>
          <w:p>
            <w:r>
              <w:rPr>
                <w:sz w:val="18"/>
              </w:rPr>
              <w:t>celery-build-worker</w:t>
            </w:r>
          </w:p>
        </w:tc>
        <w:tc>
          <w:tcPr>
            <w:tcW w:type="dxa" w:w="2160"/>
          </w:tcPr>
          <w:p>
            <w:r>
              <w:rPr>
                <w:sz w:val="18"/>
              </w:rPr>
              <w:t>Custom (Dockerfile)</w:t>
            </w:r>
          </w:p>
        </w:tc>
        <w:tc>
          <w:tcPr>
            <w:tcW w:type="dxa" w:w="1440"/>
          </w:tcPr>
          <w:p>
            <w:r>
              <w:rPr>
                <w:sz w:val="18"/>
              </w:rPr>
              <w:t>None</w:t>
            </w:r>
          </w:p>
        </w:tc>
        <w:tc>
          <w:tcPr>
            <w:tcW w:type="dxa" w:w="1728"/>
          </w:tcPr>
          <w:p>
            <w:r>
              <w:rPr>
                <w:sz w:val="18"/>
              </w:rPr>
              <w:t>1.5 CPU, 2GB RAM</w:t>
            </w:r>
          </w:p>
        </w:tc>
        <w:tc>
          <w:tcPr>
            <w:tcW w:type="dxa" w:w="1440"/>
          </w:tcPr>
          <w:p>
            <w:r>
              <w:rPr>
                <w:sz w:val="18"/>
              </w:rPr>
              <w:t>Via Redis</w:t>
            </w:r>
          </w:p>
        </w:tc>
      </w:tr>
      <w:tr>
        <w:tc>
          <w:tcPr>
            <w:tcW w:type="dxa" w:w="2592"/>
          </w:tcPr>
          <w:p>
            <w:r>
              <w:rPr>
                <w:sz w:val="18"/>
              </w:rPr>
              <w:t>celery-indexing-worker</w:t>
            </w:r>
          </w:p>
        </w:tc>
        <w:tc>
          <w:tcPr>
            <w:tcW w:type="dxa" w:w="2160"/>
          </w:tcPr>
          <w:p>
            <w:r>
              <w:rPr>
                <w:sz w:val="18"/>
              </w:rPr>
              <w:t>Custom (Dockerfile)</w:t>
            </w:r>
          </w:p>
        </w:tc>
        <w:tc>
          <w:tcPr>
            <w:tcW w:type="dxa" w:w="1440"/>
          </w:tcPr>
          <w:p>
            <w:r>
              <w:rPr>
                <w:sz w:val="18"/>
              </w:rPr>
              <w:t>None</w:t>
            </w:r>
          </w:p>
        </w:tc>
        <w:tc>
          <w:tcPr>
            <w:tcW w:type="dxa" w:w="1728"/>
          </w:tcPr>
          <w:p>
            <w:r>
              <w:rPr>
                <w:sz w:val="18"/>
              </w:rPr>
              <w:t>2 CPU, 4GB RAM</w:t>
            </w:r>
          </w:p>
        </w:tc>
        <w:tc>
          <w:tcPr>
            <w:tcW w:type="dxa" w:w="1440"/>
          </w:tcPr>
          <w:p>
            <w:r>
              <w:rPr>
                <w:sz w:val="18"/>
              </w:rPr>
              <w:t>Via Redis</w:t>
            </w:r>
          </w:p>
        </w:tc>
      </w:tr>
      <w:tr>
        <w:tc>
          <w:tcPr>
            <w:tcW w:type="dxa" w:w="2592"/>
          </w:tcPr>
          <w:p>
            <w:r>
              <w:rPr>
                <w:sz w:val="18"/>
              </w:rPr>
              <w:t>celery-beat</w:t>
            </w:r>
          </w:p>
        </w:tc>
        <w:tc>
          <w:tcPr>
            <w:tcW w:type="dxa" w:w="2160"/>
          </w:tcPr>
          <w:p>
            <w:r>
              <w:rPr>
                <w:sz w:val="18"/>
              </w:rPr>
              <w:t>Custom (Dockerfile)</w:t>
            </w:r>
          </w:p>
        </w:tc>
        <w:tc>
          <w:tcPr>
            <w:tcW w:type="dxa" w:w="1440"/>
          </w:tcPr>
          <w:p>
            <w:r>
              <w:rPr>
                <w:sz w:val="18"/>
              </w:rPr>
              <w:t>None</w:t>
            </w:r>
          </w:p>
        </w:tc>
        <w:tc>
          <w:tcPr>
            <w:tcW w:type="dxa" w:w="1728"/>
          </w:tcPr>
          <w:p>
            <w:r>
              <w:rPr>
                <w:sz w:val="18"/>
              </w:rPr>
              <w:t>0.25 CPU, 256MB RAM</w:t>
            </w:r>
          </w:p>
        </w:tc>
        <w:tc>
          <w:tcPr>
            <w:tcW w:type="dxa" w:w="1440"/>
          </w:tcPr>
          <w:p>
            <w:r>
              <w:rPr>
                <w:sz w:val="18"/>
              </w:rPr>
              <w:t>Via Redis</w:t>
            </w:r>
          </w:p>
        </w:tc>
      </w:tr>
      <w:tr>
        <w:tc>
          <w:tcPr>
            <w:tcW w:type="dxa" w:w="2592"/>
          </w:tcPr>
          <w:p>
            <w:r>
              <w:rPr>
                <w:sz w:val="18"/>
              </w:rPr>
              <w:t>postgres</w:t>
            </w:r>
          </w:p>
        </w:tc>
        <w:tc>
          <w:tcPr>
            <w:tcW w:type="dxa" w:w="2160"/>
          </w:tcPr>
          <w:p>
            <w:r>
              <w:rPr>
                <w:sz w:val="18"/>
              </w:rPr>
              <w:t>postgres:16-alpine</w:t>
            </w:r>
          </w:p>
        </w:tc>
        <w:tc>
          <w:tcPr>
            <w:tcW w:type="dxa" w:w="1440"/>
          </w:tcPr>
          <w:p>
            <w:r>
              <w:rPr>
                <w:sz w:val="18"/>
              </w:rPr>
              <w:t>5432:5432</w:t>
            </w:r>
          </w:p>
        </w:tc>
        <w:tc>
          <w:tcPr>
            <w:tcW w:type="dxa" w:w="1728"/>
          </w:tcPr>
          <w:p>
            <w:r>
              <w:rPr>
                <w:sz w:val="18"/>
              </w:rPr>
              <w:t>1 CPU, 1GB RAM</w:t>
            </w:r>
          </w:p>
        </w:tc>
        <w:tc>
          <w:tcPr>
            <w:tcW w:type="dxa" w:w="1440"/>
          </w:tcPr>
          <w:p>
            <w:r>
              <w:rPr>
                <w:sz w:val="18"/>
              </w:rPr>
              <w:t>pg_isready</w:t>
            </w:r>
          </w:p>
        </w:tc>
      </w:tr>
      <w:tr>
        <w:tc>
          <w:tcPr>
            <w:tcW w:type="dxa" w:w="2592"/>
          </w:tcPr>
          <w:p>
            <w:r>
              <w:rPr>
                <w:sz w:val="18"/>
              </w:rPr>
              <w:t>redis</w:t>
            </w:r>
          </w:p>
        </w:tc>
        <w:tc>
          <w:tcPr>
            <w:tcW w:type="dxa" w:w="2160"/>
          </w:tcPr>
          <w:p>
            <w:r>
              <w:rPr>
                <w:sz w:val="18"/>
              </w:rPr>
              <w:t>redis:7-alpine</w:t>
            </w:r>
          </w:p>
        </w:tc>
        <w:tc>
          <w:tcPr>
            <w:tcW w:type="dxa" w:w="1440"/>
          </w:tcPr>
          <w:p>
            <w:r>
              <w:rPr>
                <w:sz w:val="18"/>
              </w:rPr>
              <w:t>6379:6379</w:t>
            </w:r>
          </w:p>
        </w:tc>
        <w:tc>
          <w:tcPr>
            <w:tcW w:type="dxa" w:w="1728"/>
          </w:tcPr>
          <w:p>
            <w:r>
              <w:rPr>
                <w:sz w:val="18"/>
              </w:rPr>
              <w:t>0.5 CPU, 512MB RAM</w:t>
            </w:r>
          </w:p>
        </w:tc>
        <w:tc>
          <w:tcPr>
            <w:tcW w:type="dxa" w:w="1440"/>
          </w:tcPr>
          <w:p>
            <w:r>
              <w:rPr>
                <w:sz w:val="18"/>
              </w:rPr>
              <w:t>redis-cli ping</w:t>
            </w:r>
          </w:p>
        </w:tc>
      </w:tr>
      <w:tr>
        <w:tc>
          <w:tcPr>
            <w:tcW w:type="dxa" w:w="2592"/>
          </w:tcPr>
          <w:p>
            <w:r>
              <w:rPr>
                <w:sz w:val="18"/>
              </w:rPr>
              <w:t>qdrant</w:t>
            </w:r>
          </w:p>
        </w:tc>
        <w:tc>
          <w:tcPr>
            <w:tcW w:type="dxa" w:w="2160"/>
          </w:tcPr>
          <w:p>
            <w:r>
              <w:rPr>
                <w:sz w:val="18"/>
              </w:rPr>
              <w:t>qdrant/qdrant:latest</w:t>
            </w:r>
          </w:p>
        </w:tc>
        <w:tc>
          <w:tcPr>
            <w:tcW w:type="dxa" w:w="1440"/>
          </w:tcPr>
          <w:p>
            <w:r>
              <w:rPr>
                <w:sz w:val="18"/>
              </w:rPr>
              <w:t>6333:6333</w:t>
            </w:r>
          </w:p>
        </w:tc>
        <w:tc>
          <w:tcPr>
            <w:tcW w:type="dxa" w:w="1728"/>
          </w:tcPr>
          <w:p>
            <w:r>
              <w:rPr>
                <w:sz w:val="18"/>
              </w:rPr>
              <w:t>1 CPU, 2GB RAM</w:t>
            </w:r>
          </w:p>
        </w:tc>
        <w:tc>
          <w:tcPr>
            <w:tcW w:type="dxa" w:w="1440"/>
          </w:tcPr>
          <w:p>
            <w:r>
              <w:rPr>
                <w:sz w:val="18"/>
              </w:rPr>
              <w:t>wget /healthz</w:t>
            </w:r>
          </w:p>
        </w:tc>
      </w:tr>
      <w:tr>
        <w:tc>
          <w:tcPr>
            <w:tcW w:type="dxa" w:w="2592"/>
          </w:tcPr>
          <w:p>
            <w:r>
              <w:rPr>
                <w:sz w:val="18"/>
              </w:rPr>
              <w:t>nginx</w:t>
            </w:r>
          </w:p>
        </w:tc>
        <w:tc>
          <w:tcPr>
            <w:tcW w:type="dxa" w:w="2160"/>
          </w:tcPr>
          <w:p>
            <w:r>
              <w:rPr>
                <w:sz w:val="18"/>
              </w:rPr>
              <w:t>nginx:alpine</w:t>
            </w:r>
          </w:p>
        </w:tc>
        <w:tc>
          <w:tcPr>
            <w:tcW w:type="dxa" w:w="1440"/>
          </w:tcPr>
          <w:p>
            <w:r>
              <w:rPr>
                <w:sz w:val="18"/>
              </w:rPr>
              <w:t>80:80, 443:443</w:t>
            </w:r>
          </w:p>
        </w:tc>
        <w:tc>
          <w:tcPr>
            <w:tcW w:type="dxa" w:w="1728"/>
          </w:tcPr>
          <w:p>
            <w:r>
              <w:rPr>
                <w:sz w:val="18"/>
              </w:rPr>
              <w:t>0.5 CPU, 256MB RAM</w:t>
            </w:r>
          </w:p>
        </w:tc>
        <w:tc>
          <w:tcPr>
            <w:tcW w:type="dxa" w:w="1440"/>
          </w:tcPr>
          <w:p>
            <w:r>
              <w:rPr>
                <w:sz w:val="18"/>
              </w:rPr>
              <w:t>wget /health</w:t>
            </w:r>
          </w:p>
        </w:tc>
      </w:tr>
    </w:tbl>
    <w:p/>
    <w:p>
      <w:pPr>
        <w:pStyle w:val="Heading3"/>
      </w:pPr>
      <w:r>
        <w:t>Setup Commands</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 1. Clone and configure</w:t>
              <w:br/>
              <w:t>git clone &lt;repository-url&gt;</w:t>
              <w:br/>
              <w:t>cd mulesoft-to-springboot-migrator</w:t>
              <w:br/>
              <w:br/>
              <w:t># 2. Create .env file</w:t>
              <w:br/>
              <w:t>cp .env.example .env</w:t>
              <w:br/>
              <w:t># Edit .env with your API keys and configuration</w:t>
              <w:br/>
              <w:br/>
              <w:t># 3. Start all services</w:t>
              <w:br/>
              <w:t>cd deploy/docker-compose</w:t>
              <w:br/>
              <w:t>docker compose up -d</w:t>
              <w:br/>
              <w:br/>
              <w:t># 4. Verify health</w:t>
              <w:br/>
              <w:t>docker compose ps</w:t>
              <w:br/>
              <w:t>curl http://localhost:8000/health</w:t>
              <w:br/>
              <w:t>curl http://localhost:8000/readiness</w:t>
              <w:br/>
              <w:br/>
              <w:t># 5. View logs</w:t>
              <w:br/>
              <w:t>docker compose logs -f api</w:t>
              <w:br/>
              <w:t>docker compose logs -f celery-migration-worker</w:t>
              <w:br/>
              <w:br/>
              <w:t># 6. Index knowledge base (first run)</w:t>
              <w:br/>
              <w:t>curl -X POST http://localhost:8000/api/v1/rag/index</w:t>
              <w:br/>
              <w:br/>
              <w:t># 7. Stop services</w:t>
              <w:br/>
              <w:t>docker compose down</w:t>
              <w:br/>
              <w:br/>
              <w:t># 8. Stop and remove volumes (full reset)</w:t>
              <w:br/>
              <w:t>docker compose down -v</w:t>
            </w:r>
          </w:p>
        </w:tc>
      </w:tr>
    </w:tbl>
    <w:p/>
    <w:p>
      <w:pPr>
        <w:pStyle w:val="Heading3"/>
      </w:pPr>
      <w:r>
        <w:t>Environment Variables (.env.example)</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 === General ===</w:t>
              <w:br/>
              <w:t>ENVIRONMENT=production</w:t>
              <w:br/>
              <w:t>DEBUG=false</w:t>
              <w:br/>
              <w:t>SECRET_KEY=your-secret-key-here</w:t>
              <w:br/>
              <w:t>LOG_LEVEL=info</w:t>
              <w:br/>
              <w:t>CORS_ORIGINS=http://localhost:3000</w:t>
              <w:br/>
              <w:br/>
              <w:t># === Database ===</w:t>
              <w:br/>
              <w:t>POSTGRES_USER=migrator</w:t>
              <w:br/>
              <w:t>POSTGRES_PASSWORD=migrator_secret</w:t>
              <w:br/>
              <w:t>POSTGRES_DB=migrator</w:t>
              <w:br/>
              <w:t>DATABASE_URL=postgresql+asyncpg://migrator:migrator_secret@postgres:5432/migrator</w:t>
              <w:br/>
              <w:br/>
              <w:t># === Redis ===</w:t>
              <w:br/>
              <w:t>REDIS_URL=redis://redis:6379/0</w:t>
              <w:br/>
              <w:t>REDIS_MAXMEMORY=256mb</w:t>
              <w:br/>
              <w:t>CELERY_BROKER_URL=redis://redis:6379/1</w:t>
              <w:br/>
              <w:t>CELERY_RESULT_BACKEND=redis://redis:6379/1</w:t>
              <w:br/>
              <w:br/>
              <w:t># === Qdrant ===</w:t>
              <w:br/>
              <w:t>QDRANT_URL=http://qdrant:6333</w:t>
              <w:br/>
              <w:t>QDRANT_COLLECTION=mulesoft_knowledge</w:t>
              <w:br/>
              <w:br/>
              <w:t># === LLM Providers (set at least one) ===</w:t>
              <w:br/>
              <w:t>ANTHROPIC_API_KEY=</w:t>
              <w:br/>
              <w:t>OPENAI_API_KEY=</w:t>
              <w:br/>
              <w:t>GOOGLE_API_KEY=</w:t>
              <w:br/>
              <w:t>DEEPSEEK_API_KEY=</w:t>
              <w:br/>
              <w:t>GROQ_API_KEY=</w:t>
              <w:br/>
              <w:t>DEFAULT_LLM_PROVIDER=anthropic</w:t>
              <w:br/>
              <w:t>DEFAULT_LLM_MODEL=claude-sonnet-4-20250514</w:t>
              <w:br/>
              <w:br/>
              <w:t># === RAG ===</w:t>
              <w:br/>
              <w:t>RAG_ENABLED=true</w:t>
              <w:br/>
              <w:t>EMBEDDING_MODEL=all-MiniLM-L6-v2</w:t>
              <w:br/>
              <w:t>AGENTS_ENABLED=true</w:t>
              <w:br/>
              <w:br/>
              <w:t># === Workers ===</w:t>
              <w:br/>
              <w:t>UVICORN_WORKERS=4</w:t>
              <w:br/>
              <w:t>CELERY_MIGRATION_CONCURRENCY=2</w:t>
              <w:br/>
              <w:t>CELERY_BUILD_CONCURRENCY=2</w:t>
              <w:br/>
              <w:t>CELERY_INDEXING_CONCURRENCY=1</w:t>
            </w:r>
          </w:p>
        </w:tc>
      </w:tr>
    </w:tbl>
    <w:p/>
    <w:p>
      <w:pPr>
        <w:pStyle w:val="Heading2"/>
      </w:pPr>
      <w:r>
        <w:t>7.2 Mode 2: Kubernetes / Helm</w:t>
      </w:r>
    </w:p>
    <w:p>
      <w:r>
        <w:t>For production Kubernetes deployments, the platform provides Helm charts with the following structure:</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deploy/helm/migrator/</w:t>
              <w:br/>
              <w:t>├── Chart.yaml</w:t>
              <w:br/>
              <w:t>├── values.yaml</w:t>
              <w:br/>
              <w:t>├── templates/</w:t>
              <w:br/>
              <w:t>│   ├── deployment-api.yaml</w:t>
              <w:br/>
              <w:t>│   ├── deployment-celery-migration.yaml</w:t>
              <w:br/>
              <w:t>│   ├── deployment-celery-build.yaml</w:t>
              <w:br/>
              <w:t>│   ├── deployment-celery-indexing.yaml</w:t>
              <w:br/>
              <w:t>│   ├── deployment-celery-beat.yaml</w:t>
              <w:br/>
              <w:t>│   ├── service-api.yaml</w:t>
              <w:br/>
              <w:t>│   ├── ingress.yaml</w:t>
              <w:br/>
              <w:t>│   ├── configmap.yaml</w:t>
              <w:br/>
              <w:t>│   ├── secret.yaml</w:t>
              <w:br/>
              <w:t>│   ├── hpa.yaml               # Horizontal Pod Autoscaler</w:t>
              <w:br/>
              <w:t>│   ├── pdb.yaml               # Pod Disruption Budget</w:t>
              <w:br/>
              <w:t>│   ├── networkpolicy.yaml     # Network segmentation</w:t>
              <w:br/>
              <w:t>│   └── _helpers.tpl</w:t>
              <w:br/>
              <w:t>└── charts/</w:t>
              <w:br/>
              <w:t xml:space="preserve">    ├── postgresql/             # Bitnami subchart</w:t>
              <w:br/>
              <w:t xml:space="preserve">    ├── redis/                  # Bitnami subchart</w:t>
              <w:br/>
              <w:t xml:space="preserve">    └── qdrant/                 # Qdrant Helm chart</w:t>
            </w:r>
          </w:p>
        </w:tc>
      </w:tr>
    </w:tbl>
    <w:p/>
    <w:p>
      <w:pPr>
        <w:pStyle w:val="Heading3"/>
      </w:pPr>
      <w:r>
        <w:t>Deploy Commands</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 Add Helm repos</w:t>
              <w:br/>
              <w:t>helm repo add bitnami https://charts.bitnami.com/bitnami</w:t>
              <w:br/>
              <w:t>helm repo update</w:t>
              <w:br/>
              <w:br/>
              <w:t># Install</w:t>
              <w:br/>
              <w:t>helm install migrator deploy/helm/migrator/ \</w:t>
              <w:br/>
              <w:t xml:space="preserve">  --namespace migrator --create-namespace \</w:t>
              <w:br/>
              <w:t xml:space="preserve">  --values deploy/helm/migrator/values.yaml \</w:t>
              <w:br/>
              <w:t xml:space="preserve">  --set api.replicas=3 \</w:t>
              <w:br/>
              <w:t xml:space="preserve">  --set api.image.tag=latest</w:t>
              <w:br/>
              <w:br/>
              <w:t># Upgrade</w:t>
              <w:br/>
              <w:t>helm upgrade migrator deploy/helm/migrator/ --namespace migrator</w:t>
              <w:br/>
              <w:br/>
              <w:t># Check status</w:t>
              <w:br/>
              <w:t>kubectl get pods -n migrator</w:t>
              <w:br/>
              <w:t>kubectl logs -f deployment/migrator-api -n migrator</w:t>
            </w:r>
          </w:p>
        </w:tc>
      </w:tr>
    </w:tbl>
    <w:p/>
    <w:p>
      <w:r>
        <w:rPr>
          <w:b/>
        </w:rPr>
        <w:t xml:space="preserve">HPA Configuration: </w:t>
      </w:r>
      <w:r>
        <w:t>API pods auto-scale 2-10 replicas based on CPU (70%) and memory (80%) thresholds.</w:t>
      </w:r>
    </w:p>
    <w:p>
      <w:r>
        <w:rPr>
          <w:b/>
        </w:rPr>
        <w:t xml:space="preserve">PDB: </w:t>
      </w:r>
      <w:r>
        <w:t>Pod Disruption Budget ensures at least 1 API pod and 1 migration worker are always available during rolling updates.</w:t>
      </w:r>
    </w:p>
    <w:p>
      <w:r>
        <w:rPr>
          <w:b/>
        </w:rPr>
        <w:t xml:space="preserve">NetworkPolicy: </w:t>
      </w:r>
      <w:r>
        <w:t>Restricts ingress to API pods from nginx only; all internal communication within the migrator namespace.</w:t>
      </w:r>
    </w:p>
    <w:p>
      <w:pPr>
        <w:pStyle w:val="Heading2"/>
      </w:pPr>
      <w:r>
        <w:t>7.3 Mode 3: Air-Gap Bundle</w:t>
      </w:r>
    </w:p>
    <w:p>
      <w:r>
        <w:t>For disconnected environments with no internet access:</w:t>
      </w:r>
    </w:p>
    <w:p>
      <w:r>
        <w:rPr>
          <w:b/>
        </w:rPr>
        <w:t>Bundle Contents (~3GB tarball):</w:t>
      </w:r>
    </w:p>
    <w:p>
      <w:pPr>
        <w:pStyle w:val="ListBullet"/>
        <w:ind w:left="360"/>
      </w:pPr>
      <w:r>
        <w:t>All Docker images (pre-built and exported via docker save)</w:t>
      </w:r>
    </w:p>
    <w:p>
      <w:pPr>
        <w:pStyle w:val="ListBullet"/>
        <w:ind w:left="360"/>
      </w:pPr>
      <w:r>
        <w:t>sentence-transformers model (all-MiniLM-L6-v2, ~80MB)</w:t>
      </w:r>
    </w:p>
    <w:p>
      <w:pPr>
        <w:pStyle w:val="ListBullet"/>
        <w:ind w:left="360"/>
      </w:pPr>
      <w:r>
        <w:t>Pre-indexed knowledge base (Qdrant snapshot with ~800 documents)</w:t>
      </w:r>
    </w:p>
    <w:p>
      <w:pPr>
        <w:pStyle w:val="ListBullet"/>
        <w:ind w:left="360"/>
      </w:pPr>
      <w:r>
        <w:t>Complete application source and configuration</w:t>
      </w:r>
    </w:p>
    <w:p>
      <w:pPr>
        <w:pStyle w:val="ListBullet"/>
        <w:ind w:left="360"/>
      </w:pPr>
      <w:r>
        <w:t>Install script (install.sh) for offline setup</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 On internet-connected machine: create bundle</w:t>
              <w:br/>
              <w:t>./deploy/airgap/bundle.sh</w:t>
              <w:br/>
              <w:br/>
              <w:t># Transfer migrator-airgap-bundle.tar.gz to offline machine</w:t>
              <w:br/>
              <w:br/>
              <w:t># On offline machine: install</w:t>
              <w:br/>
              <w:t>tar xzf migrator-airgap-bundle.tar.gz</w:t>
              <w:br/>
              <w:t>cd migrator-airgap</w:t>
              <w:br/>
              <w:t>./install.sh</w:t>
              <w:br/>
              <w:br/>
              <w:t># This will:</w:t>
              <w:br/>
              <w:t># 1. Load all Docker images from .tar files</w:t>
              <w:br/>
              <w:t># 2. Copy pre-baked model to model-cache volume</w:t>
              <w:br/>
              <w:t># 3. Restore Qdrant snapshot to qdrant-data volume</w:t>
              <w:br/>
              <w:t># 4. Start docker compose with offline configuration</w:t>
            </w:r>
          </w:p>
        </w:tc>
      </w:tr>
    </w:tbl>
    <w:p/>
    <w:p>
      <w:r>
        <w:br w:type="page"/>
      </w:r>
    </w:p>
    <w:p>
      <w:pPr>
        <w:pStyle w:val="Heading1"/>
      </w:pPr>
      <w:r>
        <w:t>8. Multi-Tenancy</w:t>
      </w:r>
    </w:p>
    <w:p>
      <w:r>
        <w:t>The platform supports both single-tenant and multi-tenant configurations with 5-layer isolation:</w:t>
      </w:r>
    </w:p>
    <w:tbl>
      <w:tblPr>
        <w:tblStyle w:val="LightGrid-Accent1"/>
        <w:tblW w:type="auto" w:w="0"/>
        <w:jc w:val="left"/>
        <w:tblLook w:firstColumn="1" w:firstRow="1" w:lastColumn="0" w:lastRow="0" w:noHBand="0" w:noVBand="1" w:val="04A0"/>
      </w:tblPr>
      <w:tblGrid>
        <w:gridCol w:w="3120"/>
        <w:gridCol w:w="3120"/>
        <w:gridCol w:w="3120"/>
      </w:tblGrid>
      <w:tr>
        <w:tc>
          <w:tcPr>
            <w:tcW w:type="dxa" w:w="1728"/>
            <w:shd w:fill="2E4057"/>
          </w:tcPr>
          <w:p>
            <w:pPr>
              <w:jc w:val="left"/>
            </w:pPr>
            <w:r>
              <w:rPr>
                <w:b/>
                <w:color w:val="FFFFFF"/>
                <w:sz w:val="18"/>
              </w:rPr>
              <w:t>Layer</w:t>
            </w:r>
          </w:p>
        </w:tc>
        <w:tc>
          <w:tcPr>
            <w:tcW w:type="dxa" w:w="2592"/>
            <w:shd w:fill="2E4057"/>
          </w:tcPr>
          <w:p>
            <w:pPr>
              <w:jc w:val="left"/>
            </w:pPr>
            <w:r>
              <w:rPr>
                <w:b/>
                <w:color w:val="FFFFFF"/>
                <w:sz w:val="18"/>
              </w:rPr>
              <w:t>Mechanism</w:t>
            </w:r>
          </w:p>
        </w:tc>
        <w:tc>
          <w:tcPr>
            <w:tcW w:type="dxa" w:w="5040"/>
            <w:shd w:fill="2E4057"/>
          </w:tcPr>
          <w:p>
            <w:pPr>
              <w:jc w:val="left"/>
            </w:pPr>
            <w:r>
              <w:rPr>
                <w:b/>
                <w:color w:val="FFFFFF"/>
                <w:sz w:val="18"/>
              </w:rPr>
              <w:t>Implementation</w:t>
            </w:r>
          </w:p>
        </w:tc>
      </w:tr>
      <w:tr>
        <w:tc>
          <w:tcPr>
            <w:tcW w:type="dxa" w:w="1728"/>
          </w:tcPr>
          <w:p>
            <w:r>
              <w:rPr>
                <w:sz w:val="18"/>
              </w:rPr>
              <w:t>1. PostgreSQL</w:t>
            </w:r>
          </w:p>
        </w:tc>
        <w:tc>
          <w:tcPr>
            <w:tcW w:type="dxa" w:w="2592"/>
          </w:tcPr>
          <w:p>
            <w:r>
              <w:rPr>
                <w:sz w:val="18"/>
              </w:rPr>
              <w:t>Row-Level Security (RLS)</w:t>
            </w:r>
          </w:p>
        </w:tc>
        <w:tc>
          <w:tcPr>
            <w:tcW w:type="dxa" w:w="5040"/>
          </w:tcPr>
          <w:p>
            <w:r>
              <w:rPr>
                <w:sz w:val="18"/>
              </w:rPr>
              <w:t>Tenant ID column on all tables with RLS policies. SET app.current_tenant on each session.</w:t>
            </w:r>
          </w:p>
        </w:tc>
      </w:tr>
      <w:tr>
        <w:tc>
          <w:tcPr>
            <w:tcW w:type="dxa" w:w="1728"/>
          </w:tcPr>
          <w:p>
            <w:r>
              <w:rPr>
                <w:sz w:val="18"/>
              </w:rPr>
              <w:t>2. Redis</w:t>
            </w:r>
          </w:p>
        </w:tc>
        <w:tc>
          <w:tcPr>
            <w:tcW w:type="dxa" w:w="2592"/>
          </w:tcPr>
          <w:p>
            <w:r>
              <w:rPr>
                <w:sz w:val="18"/>
              </w:rPr>
              <w:t>Key Prefix Namespacing</w:t>
            </w:r>
          </w:p>
        </w:tc>
        <w:tc>
          <w:tcPr>
            <w:tcW w:type="dxa" w:w="5040"/>
          </w:tcPr>
          <w:p>
            <w:r>
              <w:rPr>
                <w:sz w:val="18"/>
              </w:rPr>
              <w:t>All Redis keys prefixed with tenant:{tenant_id}: to prevent cross-tenant data access.</w:t>
            </w:r>
          </w:p>
        </w:tc>
      </w:tr>
      <w:tr>
        <w:tc>
          <w:tcPr>
            <w:tcW w:type="dxa" w:w="1728"/>
          </w:tcPr>
          <w:p>
            <w:r>
              <w:rPr>
                <w:sz w:val="18"/>
              </w:rPr>
              <w:t>3. Qdrant</w:t>
            </w:r>
          </w:p>
        </w:tc>
        <w:tc>
          <w:tcPr>
            <w:tcW w:type="dxa" w:w="2592"/>
          </w:tcPr>
          <w:p>
            <w:r>
              <w:rPr>
                <w:sz w:val="18"/>
              </w:rPr>
              <w:t>Collection Namespacing</w:t>
            </w:r>
          </w:p>
        </w:tc>
        <w:tc>
          <w:tcPr>
            <w:tcW w:type="dxa" w:w="5040"/>
          </w:tcPr>
          <w:p>
            <w:r>
              <w:rPr>
                <w:sz w:val="18"/>
              </w:rPr>
              <w:t>Each tenant gets separate collections: {tenant_id}_mulesoft_docs, {tenant_id}_springboot_docs, etc.</w:t>
            </w:r>
          </w:p>
        </w:tc>
      </w:tr>
      <w:tr>
        <w:tc>
          <w:tcPr>
            <w:tcW w:type="dxa" w:w="1728"/>
          </w:tcPr>
          <w:p>
            <w:r>
              <w:rPr>
                <w:sz w:val="18"/>
              </w:rPr>
              <w:t>4. Celery</w:t>
            </w:r>
          </w:p>
        </w:tc>
        <w:tc>
          <w:tcPr>
            <w:tcW w:type="dxa" w:w="2592"/>
          </w:tcPr>
          <w:p>
            <w:r>
              <w:rPr>
                <w:sz w:val="18"/>
              </w:rPr>
              <w:t>Queue Routing</w:t>
            </w:r>
          </w:p>
        </w:tc>
        <w:tc>
          <w:tcPr>
            <w:tcW w:type="dxa" w:w="5040"/>
          </w:tcPr>
          <w:p>
            <w:r>
              <w:rPr>
                <w:sz w:val="18"/>
              </w:rPr>
              <w:t>Task routing based on tenant ID. Dedicated queues per tenant tier (standard vs premium).</w:t>
            </w:r>
          </w:p>
        </w:tc>
      </w:tr>
      <w:tr>
        <w:tc>
          <w:tcPr>
            <w:tcW w:type="dxa" w:w="1728"/>
          </w:tcPr>
          <w:p>
            <w:r>
              <w:rPr>
                <w:sz w:val="18"/>
              </w:rPr>
              <w:t>5. API Middleware</w:t>
            </w:r>
          </w:p>
        </w:tc>
        <w:tc>
          <w:tcPr>
            <w:tcW w:type="dxa" w:w="2592"/>
          </w:tcPr>
          <w:p>
            <w:r>
              <w:rPr>
                <w:sz w:val="18"/>
              </w:rPr>
              <w:t>Tenant Resolution</w:t>
            </w:r>
          </w:p>
        </w:tc>
        <w:tc>
          <w:tcPr>
            <w:tcW w:type="dxa" w:w="5040"/>
          </w:tcPr>
          <w:p>
            <w:r>
              <w:rPr>
                <w:sz w:val="18"/>
              </w:rPr>
              <w:t>JWT token carries tenant_id claim. Middleware extracts and injects into request context.</w:t>
            </w:r>
          </w:p>
        </w:tc>
      </w:tr>
    </w:tbl>
    <w:p/>
    <w:p>
      <w:r>
        <w:rPr>
          <w:b/>
        </w:rPr>
        <w:t xml:space="preserve">Single-Tenant Mode: </w:t>
      </w:r>
      <w:r>
        <w:t>Default configuration. No tenant isolation overhead. All data in shared tables/collections.</w:t>
      </w:r>
    </w:p>
    <w:p>
      <w:r>
        <w:rPr>
          <w:b/>
        </w:rPr>
        <w:t xml:space="preserve">Multi-Tenant Mode: </w:t>
      </w:r>
      <w:r>
        <w:t>Enabled via MULTI_TENANT=true env var. Requires tenant provisioning API to create per-tenant resources.</w:t>
      </w:r>
    </w:p>
    <w:p>
      <w:r>
        <w:br w:type="page"/>
      </w:r>
    </w:p>
    <w:p>
      <w:pPr>
        <w:pStyle w:val="Heading1"/>
      </w:pPr>
      <w:r>
        <w:t>9. Security &amp; Compliance</w:t>
      </w:r>
    </w:p>
    <w:p>
      <w:pPr>
        <w:pStyle w:val="Heading2"/>
      </w:pPr>
      <w:r>
        <w:t>9.1 Authentication</w:t>
      </w:r>
    </w:p>
    <w:p>
      <w:r>
        <w:t>JWT-based authentication using HS256 (configurable to RS256 for production). Access tokens expire after 60 minutes (configurable via ACCESS_TOKEN_EXPIRE_MINUTES). Refresh token rotation supported.</w:t>
      </w:r>
    </w:p>
    <w:p>
      <w:pPr>
        <w:pStyle w:val="Heading2"/>
      </w:pPr>
      <w:r>
        <w:t>9.2 RBAC</w:t>
      </w:r>
    </w:p>
    <w:tbl>
      <w:tblPr>
        <w:tblStyle w:val="LightGrid-Accent1"/>
        <w:tblW w:type="auto" w:w="0"/>
        <w:jc w:val="left"/>
        <w:tblLook w:firstColumn="1" w:firstRow="1" w:lastColumn="0" w:lastRow="0" w:noHBand="0" w:noVBand="1" w:val="04A0"/>
      </w:tblPr>
      <w:tblGrid>
        <w:gridCol w:w="4680"/>
        <w:gridCol w:w="4680"/>
      </w:tblGrid>
      <w:tr>
        <w:tc>
          <w:tcPr>
            <w:tcW w:type="dxa" w:w="1440"/>
            <w:shd w:fill="2E4057"/>
          </w:tcPr>
          <w:p>
            <w:pPr>
              <w:jc w:val="left"/>
            </w:pPr>
            <w:r>
              <w:rPr>
                <w:b/>
                <w:color w:val="FFFFFF"/>
                <w:sz w:val="18"/>
              </w:rPr>
              <w:t>Role</w:t>
            </w:r>
          </w:p>
        </w:tc>
        <w:tc>
          <w:tcPr>
            <w:tcW w:type="dxa" w:w="7920"/>
            <w:shd w:fill="2E4057"/>
          </w:tcPr>
          <w:p>
            <w:pPr>
              <w:jc w:val="left"/>
            </w:pPr>
            <w:r>
              <w:rPr>
                <w:b/>
                <w:color w:val="FFFFFF"/>
                <w:sz w:val="18"/>
              </w:rPr>
              <w:t>Permissions</w:t>
            </w:r>
          </w:p>
        </w:tc>
      </w:tr>
      <w:tr>
        <w:tc>
          <w:tcPr>
            <w:tcW w:type="dxa" w:w="1440"/>
          </w:tcPr>
          <w:p>
            <w:r>
              <w:rPr>
                <w:sz w:val="18"/>
              </w:rPr>
              <w:t>admin</w:t>
            </w:r>
          </w:p>
        </w:tc>
        <w:tc>
          <w:tcPr>
            <w:tcW w:type="dxa" w:w="7920"/>
          </w:tcPr>
          <w:p>
            <w:r>
              <w:rPr>
                <w:sz w:val="18"/>
              </w:rPr>
              <w:t>Full access: manage users, configure LLM providers, manage knowledge base, view all migrations</w:t>
            </w:r>
          </w:p>
        </w:tc>
      </w:tr>
      <w:tr>
        <w:tc>
          <w:tcPr>
            <w:tcW w:type="dxa" w:w="1440"/>
          </w:tcPr>
          <w:p>
            <w:r>
              <w:rPr>
                <w:sz w:val="18"/>
              </w:rPr>
              <w:t>user</w:t>
            </w:r>
          </w:p>
        </w:tc>
        <w:tc>
          <w:tcPr>
            <w:tcW w:type="dxa" w:w="7920"/>
          </w:tcPr>
          <w:p>
            <w:r>
              <w:rPr>
                <w:sz w:val="18"/>
              </w:rPr>
              <w:t>Create migrations, view own migrations, download results, search knowledge base</w:t>
            </w:r>
          </w:p>
        </w:tc>
      </w:tr>
      <w:tr>
        <w:tc>
          <w:tcPr>
            <w:tcW w:type="dxa" w:w="1440"/>
          </w:tcPr>
          <w:p>
            <w:r>
              <w:rPr>
                <w:sz w:val="18"/>
              </w:rPr>
              <w:t>viewer</w:t>
            </w:r>
          </w:p>
        </w:tc>
        <w:tc>
          <w:tcPr>
            <w:tcW w:type="dxa" w:w="7920"/>
          </w:tcPr>
          <w:p>
            <w:r>
              <w:rPr>
                <w:sz w:val="18"/>
              </w:rPr>
              <w:t>Read-only: view migration results, browse knowledge base</w:t>
            </w:r>
          </w:p>
        </w:tc>
      </w:tr>
    </w:tbl>
    <w:p/>
    <w:p>
      <w:pPr>
        <w:pStyle w:val="Heading2"/>
      </w:pPr>
      <w:r>
        <w:t>9.3 API Key Encryption</w:t>
      </w:r>
    </w:p>
    <w:p>
      <w:r>
        <w:t>LLM provider API keys stored in database are encrypted at rest using Fernet symmetric encryption. The encryption key is derived from SECRET_KEY using HKDF. Keys are decrypted only in-memory during LLM calls.</w:t>
      </w:r>
    </w:p>
    <w:p>
      <w:pPr>
        <w:pStyle w:val="Heading2"/>
      </w:pPr>
      <w:r>
        <w:t>9.4 Compliance</w:t>
      </w:r>
    </w:p>
    <w:p>
      <w:pPr>
        <w:pStyle w:val="ListBullet"/>
        <w:ind w:left="360"/>
      </w:pPr>
      <w:r>
        <w:t>SOC 2 Type II: Audit logging on all data access, encryption at rest and in transit, access controls</w:t>
      </w:r>
    </w:p>
    <w:p>
      <w:pPr>
        <w:pStyle w:val="ListBullet"/>
        <w:ind w:left="360"/>
      </w:pPr>
      <w:r>
        <w:t>GDPR: No PII stored in vector database. User data deletion API. Data processing records maintained.</w:t>
      </w:r>
    </w:p>
    <w:p>
      <w:pPr>
        <w:pStyle w:val="ListBullet"/>
        <w:ind w:left="360"/>
      </w:pPr>
      <w:r>
        <w:t>Air-Gapped Security: Zero external API calls for RAG. All models run locally. No telemetry.</w:t>
      </w:r>
    </w:p>
    <w:p>
      <w:pPr>
        <w:pStyle w:val="ListBullet"/>
        <w:ind w:left="360"/>
      </w:pPr>
      <w:r>
        <w:t>Container Security: Non-root container execution, read-only file systems where possible, minimal base images (Alpine), regular vulnerability scanning</w:t>
      </w:r>
    </w:p>
    <w:p>
      <w:pPr>
        <w:pStyle w:val="ListBullet"/>
        <w:ind w:left="360"/>
      </w:pPr>
      <w:r>
        <w:t>Network Security: TLS 1.3 for all external communication, mTLS between services in Kubernetes, NetworkPolicy for pod-level isolation</w:t>
      </w:r>
    </w:p>
    <w:p>
      <w:r>
        <w:br w:type="page"/>
      </w:r>
    </w:p>
    <w:p>
      <w:pPr>
        <w:pStyle w:val="Heading1"/>
      </w:pPr>
      <w:r>
        <w:t>10. Monitoring &amp; Observability</w:t>
      </w:r>
    </w:p>
    <w:p>
      <w:pPr>
        <w:pStyle w:val="Heading2"/>
      </w:pPr>
      <w:r>
        <w:t>10.1 Structured Logging</w:t>
      </w:r>
    </w:p>
    <w:p>
      <w:r>
        <w:t>All logging uses structlog with JSON output format. Every log entry includes: timestamp, level, logger name, and contextual fields (run_id, agent_name, duration_ms, etc.).</w:t>
      </w:r>
    </w:p>
    <w:p>
      <w:pPr>
        <w:pStyle w:val="Heading2"/>
      </w:pPr>
      <w:r>
        <w:t>10.2 Prometheus Metrics</w:t>
      </w:r>
    </w:p>
    <w:p>
      <w:r>
        <w:t>Exposed via /metrics endpoint using prometheus-fastapi-instrumentator:</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3312"/>
            <w:shd w:fill="2E4057"/>
          </w:tcPr>
          <w:p>
            <w:pPr>
              <w:jc w:val="left"/>
            </w:pPr>
            <w:r>
              <w:rPr>
                <w:b/>
                <w:color w:val="FFFFFF"/>
                <w:sz w:val="18"/>
              </w:rPr>
              <w:t>Metric</w:t>
            </w:r>
          </w:p>
        </w:tc>
        <w:tc>
          <w:tcPr>
            <w:tcW w:type="dxa" w:w="1296"/>
            <w:shd w:fill="2E4057"/>
          </w:tcPr>
          <w:p>
            <w:pPr>
              <w:jc w:val="left"/>
            </w:pPr>
            <w:r>
              <w:rPr>
                <w:b/>
                <w:color w:val="FFFFFF"/>
                <w:sz w:val="18"/>
              </w:rPr>
              <w:t>Type</w:t>
            </w:r>
          </w:p>
        </w:tc>
        <w:tc>
          <w:tcPr>
            <w:tcW w:type="dxa" w:w="2160"/>
            <w:shd w:fill="2E4057"/>
          </w:tcPr>
          <w:p>
            <w:pPr>
              <w:jc w:val="left"/>
            </w:pPr>
            <w:r>
              <w:rPr>
                <w:b/>
                <w:color w:val="FFFFFF"/>
                <w:sz w:val="18"/>
              </w:rPr>
              <w:t>Labels</w:t>
            </w:r>
          </w:p>
        </w:tc>
        <w:tc>
          <w:tcPr>
            <w:tcW w:type="dxa" w:w="2592"/>
            <w:shd w:fill="2E4057"/>
          </w:tcPr>
          <w:p>
            <w:pPr>
              <w:jc w:val="left"/>
            </w:pPr>
            <w:r>
              <w:rPr>
                <w:b/>
                <w:color w:val="FFFFFF"/>
                <w:sz w:val="18"/>
              </w:rPr>
              <w:t>Description</w:t>
            </w:r>
          </w:p>
        </w:tc>
      </w:tr>
      <w:tr>
        <w:tc>
          <w:tcPr>
            <w:tcW w:type="dxa" w:w="3312"/>
          </w:tcPr>
          <w:p>
            <w:r>
              <w:rPr>
                <w:sz w:val="18"/>
              </w:rPr>
              <w:t>http_requests_total</w:t>
            </w:r>
          </w:p>
        </w:tc>
        <w:tc>
          <w:tcPr>
            <w:tcW w:type="dxa" w:w="1296"/>
          </w:tcPr>
          <w:p>
            <w:r>
              <w:rPr>
                <w:sz w:val="18"/>
              </w:rPr>
              <w:t>Counter</w:t>
            </w:r>
          </w:p>
        </w:tc>
        <w:tc>
          <w:tcPr>
            <w:tcW w:type="dxa" w:w="2160"/>
          </w:tcPr>
          <w:p>
            <w:r>
              <w:rPr>
                <w:sz w:val="18"/>
              </w:rPr>
              <w:t>method, path, status</w:t>
            </w:r>
          </w:p>
        </w:tc>
        <w:tc>
          <w:tcPr>
            <w:tcW w:type="dxa" w:w="2592"/>
          </w:tcPr>
          <w:p>
            <w:r>
              <w:rPr>
                <w:sz w:val="18"/>
              </w:rPr>
              <w:t>Total HTTP requests</w:t>
            </w:r>
          </w:p>
        </w:tc>
      </w:tr>
      <w:tr>
        <w:tc>
          <w:tcPr>
            <w:tcW w:type="dxa" w:w="3312"/>
          </w:tcPr>
          <w:p>
            <w:r>
              <w:rPr>
                <w:sz w:val="18"/>
              </w:rPr>
              <w:t>http_request_duration_seconds</w:t>
            </w:r>
          </w:p>
        </w:tc>
        <w:tc>
          <w:tcPr>
            <w:tcW w:type="dxa" w:w="1296"/>
          </w:tcPr>
          <w:p>
            <w:r>
              <w:rPr>
                <w:sz w:val="18"/>
              </w:rPr>
              <w:t>Histogram</w:t>
            </w:r>
          </w:p>
        </w:tc>
        <w:tc>
          <w:tcPr>
            <w:tcW w:type="dxa" w:w="2160"/>
          </w:tcPr>
          <w:p>
            <w:r>
              <w:rPr>
                <w:sz w:val="18"/>
              </w:rPr>
              <w:t>method, path</w:t>
            </w:r>
          </w:p>
        </w:tc>
        <w:tc>
          <w:tcPr>
            <w:tcW w:type="dxa" w:w="2592"/>
          </w:tcPr>
          <w:p>
            <w:r>
              <w:rPr>
                <w:sz w:val="18"/>
              </w:rPr>
              <w:t>Request latency distribution</w:t>
            </w:r>
          </w:p>
        </w:tc>
      </w:tr>
      <w:tr>
        <w:tc>
          <w:tcPr>
            <w:tcW w:type="dxa" w:w="3312"/>
          </w:tcPr>
          <w:p>
            <w:r>
              <w:rPr>
                <w:sz w:val="18"/>
              </w:rPr>
              <w:t>http_request_size_bytes</w:t>
            </w:r>
          </w:p>
        </w:tc>
        <w:tc>
          <w:tcPr>
            <w:tcW w:type="dxa" w:w="1296"/>
          </w:tcPr>
          <w:p>
            <w:r>
              <w:rPr>
                <w:sz w:val="18"/>
              </w:rPr>
              <w:t>Histogram</w:t>
            </w:r>
          </w:p>
        </w:tc>
        <w:tc>
          <w:tcPr>
            <w:tcW w:type="dxa" w:w="2160"/>
          </w:tcPr>
          <w:p>
            <w:r>
              <w:rPr>
                <w:sz w:val="18"/>
              </w:rPr>
              <w:t>method, path</w:t>
            </w:r>
          </w:p>
        </w:tc>
        <w:tc>
          <w:tcPr>
            <w:tcW w:type="dxa" w:w="2592"/>
          </w:tcPr>
          <w:p>
            <w:r>
              <w:rPr>
                <w:sz w:val="18"/>
              </w:rPr>
              <w:t>Request body size</w:t>
            </w:r>
          </w:p>
        </w:tc>
      </w:tr>
      <w:tr>
        <w:tc>
          <w:tcPr>
            <w:tcW w:type="dxa" w:w="3312"/>
          </w:tcPr>
          <w:p>
            <w:r>
              <w:rPr>
                <w:sz w:val="18"/>
              </w:rPr>
              <w:t>http_response_size_bytes</w:t>
            </w:r>
          </w:p>
        </w:tc>
        <w:tc>
          <w:tcPr>
            <w:tcW w:type="dxa" w:w="1296"/>
          </w:tcPr>
          <w:p>
            <w:r>
              <w:rPr>
                <w:sz w:val="18"/>
              </w:rPr>
              <w:t>Histogram</w:t>
            </w:r>
          </w:p>
        </w:tc>
        <w:tc>
          <w:tcPr>
            <w:tcW w:type="dxa" w:w="2160"/>
          </w:tcPr>
          <w:p>
            <w:r>
              <w:rPr>
                <w:sz w:val="18"/>
              </w:rPr>
              <w:t>method, path</w:t>
            </w:r>
          </w:p>
        </w:tc>
        <w:tc>
          <w:tcPr>
            <w:tcW w:type="dxa" w:w="2592"/>
          </w:tcPr>
          <w:p>
            <w:r>
              <w:rPr>
                <w:sz w:val="18"/>
              </w:rPr>
              <w:t>Response body size</w:t>
            </w:r>
          </w:p>
        </w:tc>
      </w:tr>
      <w:tr>
        <w:tc>
          <w:tcPr>
            <w:tcW w:type="dxa" w:w="3312"/>
          </w:tcPr>
          <w:p>
            <w:r>
              <w:rPr>
                <w:sz w:val="18"/>
              </w:rPr>
              <w:t>agent_execution_duration_ms</w:t>
            </w:r>
          </w:p>
        </w:tc>
        <w:tc>
          <w:tcPr>
            <w:tcW w:type="dxa" w:w="1296"/>
          </w:tcPr>
          <w:p>
            <w:r>
              <w:rPr>
                <w:sz w:val="18"/>
              </w:rPr>
              <w:t>Histogram</w:t>
            </w:r>
          </w:p>
        </w:tc>
        <w:tc>
          <w:tcPr>
            <w:tcW w:type="dxa" w:w="2160"/>
          </w:tcPr>
          <w:p>
            <w:r>
              <w:rPr>
                <w:sz w:val="18"/>
              </w:rPr>
              <w:t>agent_name, status</w:t>
            </w:r>
          </w:p>
        </w:tc>
        <w:tc>
          <w:tcPr>
            <w:tcW w:type="dxa" w:w="2592"/>
          </w:tcPr>
          <w:p>
            <w:r>
              <w:rPr>
                <w:sz w:val="18"/>
              </w:rPr>
              <w:t>Per-agent execution time</w:t>
            </w:r>
          </w:p>
        </w:tc>
      </w:tr>
      <w:tr>
        <w:tc>
          <w:tcPr>
            <w:tcW w:type="dxa" w:w="3312"/>
          </w:tcPr>
          <w:p>
            <w:r>
              <w:rPr>
                <w:sz w:val="18"/>
              </w:rPr>
              <w:t>agent_token_usage</w:t>
            </w:r>
          </w:p>
        </w:tc>
        <w:tc>
          <w:tcPr>
            <w:tcW w:type="dxa" w:w="1296"/>
          </w:tcPr>
          <w:p>
            <w:r>
              <w:rPr>
                <w:sz w:val="18"/>
              </w:rPr>
              <w:t>Counter</w:t>
            </w:r>
          </w:p>
        </w:tc>
        <w:tc>
          <w:tcPr>
            <w:tcW w:type="dxa" w:w="2160"/>
          </w:tcPr>
          <w:p>
            <w:r>
              <w:rPr>
                <w:sz w:val="18"/>
              </w:rPr>
              <w:t>agent_name</w:t>
            </w:r>
          </w:p>
        </w:tc>
        <w:tc>
          <w:tcPr>
            <w:tcW w:type="dxa" w:w="2592"/>
          </w:tcPr>
          <w:p>
            <w:r>
              <w:rPr>
                <w:sz w:val="18"/>
              </w:rPr>
              <w:t>Total tokens consumed per agent</w:t>
            </w:r>
          </w:p>
        </w:tc>
      </w:tr>
      <w:tr>
        <w:tc>
          <w:tcPr>
            <w:tcW w:type="dxa" w:w="3312"/>
          </w:tcPr>
          <w:p>
            <w:r>
              <w:rPr>
                <w:sz w:val="18"/>
              </w:rPr>
              <w:t>agent_retries_total</w:t>
            </w:r>
          </w:p>
        </w:tc>
        <w:tc>
          <w:tcPr>
            <w:tcW w:type="dxa" w:w="1296"/>
          </w:tcPr>
          <w:p>
            <w:r>
              <w:rPr>
                <w:sz w:val="18"/>
              </w:rPr>
              <w:t>Counter</w:t>
            </w:r>
          </w:p>
        </w:tc>
        <w:tc>
          <w:tcPr>
            <w:tcW w:type="dxa" w:w="2160"/>
          </w:tcPr>
          <w:p>
            <w:r>
              <w:rPr>
                <w:sz w:val="18"/>
              </w:rPr>
              <w:t>agent_name</w:t>
            </w:r>
          </w:p>
        </w:tc>
        <w:tc>
          <w:tcPr>
            <w:tcW w:type="dxa" w:w="2592"/>
          </w:tcPr>
          <w:p>
            <w:r>
              <w:rPr>
                <w:sz w:val="18"/>
              </w:rPr>
              <w:t>LLM retry count per agent</w:t>
            </w:r>
          </w:p>
        </w:tc>
      </w:tr>
      <w:tr>
        <w:tc>
          <w:tcPr>
            <w:tcW w:type="dxa" w:w="3312"/>
          </w:tcPr>
          <w:p>
            <w:r>
              <w:rPr>
                <w:sz w:val="18"/>
              </w:rPr>
              <w:t>agent_fallback_total</w:t>
            </w:r>
          </w:p>
        </w:tc>
        <w:tc>
          <w:tcPr>
            <w:tcW w:type="dxa" w:w="1296"/>
          </w:tcPr>
          <w:p>
            <w:r>
              <w:rPr>
                <w:sz w:val="18"/>
              </w:rPr>
              <w:t>Counter</w:t>
            </w:r>
          </w:p>
        </w:tc>
        <w:tc>
          <w:tcPr>
            <w:tcW w:type="dxa" w:w="2160"/>
          </w:tcPr>
          <w:p>
            <w:r>
              <w:rPr>
                <w:sz w:val="18"/>
              </w:rPr>
              <w:t>agent_name</w:t>
            </w:r>
          </w:p>
        </w:tc>
        <w:tc>
          <w:tcPr>
            <w:tcW w:type="dxa" w:w="2592"/>
          </w:tcPr>
          <w:p>
            <w:r>
              <w:rPr>
                <w:sz w:val="18"/>
              </w:rPr>
              <w:t>Fallback invocations per agent</w:t>
            </w:r>
          </w:p>
        </w:tc>
      </w:tr>
      <w:tr>
        <w:tc>
          <w:tcPr>
            <w:tcW w:type="dxa" w:w="3312"/>
          </w:tcPr>
          <w:p>
            <w:r>
              <w:rPr>
                <w:sz w:val="18"/>
              </w:rPr>
              <w:t>rag_search_duration_ms</w:t>
            </w:r>
          </w:p>
        </w:tc>
        <w:tc>
          <w:tcPr>
            <w:tcW w:type="dxa" w:w="1296"/>
          </w:tcPr>
          <w:p>
            <w:r>
              <w:rPr>
                <w:sz w:val="18"/>
              </w:rPr>
              <w:t>Histogram</w:t>
            </w:r>
          </w:p>
        </w:tc>
        <w:tc>
          <w:tcPr>
            <w:tcW w:type="dxa" w:w="2160"/>
          </w:tcPr>
          <w:p>
            <w:r>
              <w:rPr>
                <w:sz w:val="18"/>
              </w:rPr>
              <w:t>collection</w:t>
            </w:r>
          </w:p>
        </w:tc>
        <w:tc>
          <w:tcPr>
            <w:tcW w:type="dxa" w:w="2592"/>
          </w:tcPr>
          <w:p>
            <w:r>
              <w:rPr>
                <w:sz w:val="18"/>
              </w:rPr>
              <w:t>RAG search latency</w:t>
            </w:r>
          </w:p>
        </w:tc>
      </w:tr>
      <w:tr>
        <w:tc>
          <w:tcPr>
            <w:tcW w:type="dxa" w:w="3312"/>
          </w:tcPr>
          <w:p>
            <w:r>
              <w:rPr>
                <w:sz w:val="18"/>
              </w:rPr>
              <w:t>rag_cache_hits_total</w:t>
            </w:r>
          </w:p>
        </w:tc>
        <w:tc>
          <w:tcPr>
            <w:tcW w:type="dxa" w:w="1296"/>
          </w:tcPr>
          <w:p>
            <w:r>
              <w:rPr>
                <w:sz w:val="18"/>
              </w:rPr>
              <w:t>Counter</w:t>
            </w:r>
          </w:p>
        </w:tc>
        <w:tc>
          <w:tcPr>
            <w:tcW w:type="dxa" w:w="2160"/>
          </w:tcPr>
          <w:p>
            <w:r>
              <w:rPr>
                <w:sz w:val="18"/>
              </w:rPr>
              <w:t>None</w:t>
            </w:r>
          </w:p>
        </w:tc>
        <w:tc>
          <w:tcPr>
            <w:tcW w:type="dxa" w:w="2592"/>
          </w:tcPr>
          <w:p>
            <w:r>
              <w:rPr>
                <w:sz w:val="18"/>
              </w:rPr>
              <w:t>Embedding cache hits</w:t>
            </w:r>
          </w:p>
        </w:tc>
      </w:tr>
      <w:tr>
        <w:tc>
          <w:tcPr>
            <w:tcW w:type="dxa" w:w="3312"/>
          </w:tcPr>
          <w:p>
            <w:r>
              <w:rPr>
                <w:sz w:val="18"/>
              </w:rPr>
              <w:t>rag_cache_misses_total</w:t>
            </w:r>
          </w:p>
        </w:tc>
        <w:tc>
          <w:tcPr>
            <w:tcW w:type="dxa" w:w="1296"/>
          </w:tcPr>
          <w:p>
            <w:r>
              <w:rPr>
                <w:sz w:val="18"/>
              </w:rPr>
              <w:t>Counter</w:t>
            </w:r>
          </w:p>
        </w:tc>
        <w:tc>
          <w:tcPr>
            <w:tcW w:type="dxa" w:w="2160"/>
          </w:tcPr>
          <w:p>
            <w:r>
              <w:rPr>
                <w:sz w:val="18"/>
              </w:rPr>
              <w:t>None</w:t>
            </w:r>
          </w:p>
        </w:tc>
        <w:tc>
          <w:tcPr>
            <w:tcW w:type="dxa" w:w="2592"/>
          </w:tcPr>
          <w:p>
            <w:r>
              <w:rPr>
                <w:sz w:val="18"/>
              </w:rPr>
              <w:t>Embedding cache misses</w:t>
            </w:r>
          </w:p>
        </w:tc>
      </w:tr>
      <w:tr>
        <w:tc>
          <w:tcPr>
            <w:tcW w:type="dxa" w:w="3312"/>
          </w:tcPr>
          <w:p>
            <w:r>
              <w:rPr>
                <w:sz w:val="18"/>
              </w:rPr>
              <w:t>migration_total</w:t>
            </w:r>
          </w:p>
        </w:tc>
        <w:tc>
          <w:tcPr>
            <w:tcW w:type="dxa" w:w="1296"/>
          </w:tcPr>
          <w:p>
            <w:r>
              <w:rPr>
                <w:sz w:val="18"/>
              </w:rPr>
              <w:t>Counter</w:t>
            </w:r>
          </w:p>
        </w:tc>
        <w:tc>
          <w:tcPr>
            <w:tcW w:type="dxa" w:w="2160"/>
          </w:tcPr>
          <w:p>
            <w:r>
              <w:rPr>
                <w:sz w:val="18"/>
              </w:rPr>
              <w:t>status</w:t>
            </w:r>
          </w:p>
        </w:tc>
        <w:tc>
          <w:tcPr>
            <w:tcW w:type="dxa" w:w="2592"/>
          </w:tcPr>
          <w:p>
            <w:r>
              <w:rPr>
                <w:sz w:val="18"/>
              </w:rPr>
              <w:t>Total migration jobs by status</w:t>
            </w:r>
          </w:p>
        </w:tc>
      </w:tr>
      <w:tr>
        <w:tc>
          <w:tcPr>
            <w:tcW w:type="dxa" w:w="3312"/>
          </w:tcPr>
          <w:p>
            <w:r>
              <w:rPr>
                <w:sz w:val="18"/>
              </w:rPr>
              <w:t>migration_duration_seconds</w:t>
            </w:r>
          </w:p>
        </w:tc>
        <w:tc>
          <w:tcPr>
            <w:tcW w:type="dxa" w:w="1296"/>
          </w:tcPr>
          <w:p>
            <w:r>
              <w:rPr>
                <w:sz w:val="18"/>
              </w:rPr>
              <w:t>Histogram</w:t>
            </w:r>
          </w:p>
        </w:tc>
        <w:tc>
          <w:tcPr>
            <w:tcW w:type="dxa" w:w="2160"/>
          </w:tcPr>
          <w:p>
            <w:r>
              <w:rPr>
                <w:sz w:val="18"/>
              </w:rPr>
              <w:t>complexity</w:t>
            </w:r>
          </w:p>
        </w:tc>
        <w:tc>
          <w:tcPr>
            <w:tcW w:type="dxa" w:w="2592"/>
          </w:tcPr>
          <w:p>
            <w:r>
              <w:rPr>
                <w:sz w:val="18"/>
              </w:rPr>
              <w:t>End-to-end migration time</w:t>
            </w:r>
          </w:p>
        </w:tc>
      </w:tr>
      <w:tr>
        <w:tc>
          <w:tcPr>
            <w:tcW w:type="dxa" w:w="3312"/>
          </w:tcPr>
          <w:p>
            <w:r>
              <w:rPr>
                <w:sz w:val="18"/>
              </w:rPr>
              <w:t>celery_tasks_active</w:t>
            </w:r>
          </w:p>
        </w:tc>
        <w:tc>
          <w:tcPr>
            <w:tcW w:type="dxa" w:w="1296"/>
          </w:tcPr>
          <w:p>
            <w:r>
              <w:rPr>
                <w:sz w:val="18"/>
              </w:rPr>
              <w:t>Gauge</w:t>
            </w:r>
          </w:p>
        </w:tc>
        <w:tc>
          <w:tcPr>
            <w:tcW w:type="dxa" w:w="2160"/>
          </w:tcPr>
          <w:p>
            <w:r>
              <w:rPr>
                <w:sz w:val="18"/>
              </w:rPr>
              <w:t>queue</w:t>
            </w:r>
          </w:p>
        </w:tc>
        <w:tc>
          <w:tcPr>
            <w:tcW w:type="dxa" w:w="2592"/>
          </w:tcPr>
          <w:p>
            <w:r>
              <w:rPr>
                <w:sz w:val="18"/>
              </w:rPr>
              <w:t>Currently executing Celery tasks</w:t>
            </w:r>
          </w:p>
        </w:tc>
      </w:tr>
      <w:tr>
        <w:tc>
          <w:tcPr>
            <w:tcW w:type="dxa" w:w="3312"/>
          </w:tcPr>
          <w:p>
            <w:r>
              <w:rPr>
                <w:sz w:val="18"/>
              </w:rPr>
              <w:t>db_pool_size</w:t>
            </w:r>
          </w:p>
        </w:tc>
        <w:tc>
          <w:tcPr>
            <w:tcW w:type="dxa" w:w="1296"/>
          </w:tcPr>
          <w:p>
            <w:r>
              <w:rPr>
                <w:sz w:val="18"/>
              </w:rPr>
              <w:t>Gauge</w:t>
            </w:r>
          </w:p>
        </w:tc>
        <w:tc>
          <w:tcPr>
            <w:tcW w:type="dxa" w:w="2160"/>
          </w:tcPr>
          <w:p>
            <w:r>
              <w:rPr>
                <w:sz w:val="18"/>
              </w:rPr>
              <w:t>None</w:t>
            </w:r>
          </w:p>
        </w:tc>
        <w:tc>
          <w:tcPr>
            <w:tcW w:type="dxa" w:w="2592"/>
          </w:tcPr>
          <w:p>
            <w:r>
              <w:rPr>
                <w:sz w:val="18"/>
              </w:rPr>
              <w:t>Current database connection pool size</w:t>
            </w:r>
          </w:p>
        </w:tc>
      </w:tr>
      <w:tr>
        <w:tc>
          <w:tcPr>
            <w:tcW w:type="dxa" w:w="3312"/>
          </w:tcPr>
          <w:p>
            <w:r>
              <w:rPr>
                <w:sz w:val="18"/>
              </w:rPr>
              <w:t>qdrant_collections_total</w:t>
            </w:r>
          </w:p>
        </w:tc>
        <w:tc>
          <w:tcPr>
            <w:tcW w:type="dxa" w:w="1296"/>
          </w:tcPr>
          <w:p>
            <w:r>
              <w:rPr>
                <w:sz w:val="18"/>
              </w:rPr>
              <w:t>Gauge</w:t>
            </w:r>
          </w:p>
        </w:tc>
        <w:tc>
          <w:tcPr>
            <w:tcW w:type="dxa" w:w="2160"/>
          </w:tcPr>
          <w:p>
            <w:r>
              <w:rPr>
                <w:sz w:val="18"/>
              </w:rPr>
              <w:t>None</w:t>
            </w:r>
          </w:p>
        </w:tc>
        <w:tc>
          <w:tcPr>
            <w:tcW w:type="dxa" w:w="2592"/>
          </w:tcPr>
          <w:p>
            <w:r>
              <w:rPr>
                <w:sz w:val="18"/>
              </w:rPr>
              <w:t>Number of Qdrant collections</w:t>
            </w:r>
          </w:p>
        </w:tc>
      </w:tr>
    </w:tbl>
    <w:p/>
    <w:p>
      <w:pPr>
        <w:pStyle w:val="Heading2"/>
      </w:pPr>
      <w:r>
        <w:t>10.3 Grafana Dashboards</w:t>
      </w:r>
    </w:p>
    <w:p>
      <w:r>
        <w:t>Pre-configured dashboards for: API Performance (request rate, latency percentiles, error rate), Agent Pipeline (per-agent duration, token usage, fallback rate), RAG Performance (search latency, cache hit rate, collection sizes), Infrastructure (CPU, memory, disk per service).</w:t>
      </w:r>
    </w:p>
    <w:p>
      <w:pPr>
        <w:pStyle w:val="Heading2"/>
      </w:pPr>
      <w:r>
        <w:t>10.4 Distributed Tracing</w:t>
      </w:r>
    </w:p>
    <w:p>
      <w:r>
        <w:t>OpenTelemetry integration with span hierarchy: HTTP request -&gt; Agent pipeline -&gt; Individual agent -&gt; LLM call / RAG search. Correlation ID propagated through all layers via structlog context binding.</w:t>
      </w:r>
    </w:p>
    <w:p>
      <w:r>
        <w:br w:type="page"/>
      </w:r>
    </w:p>
    <w:p>
      <w:pPr>
        <w:pStyle w:val="Heading1"/>
      </w:pPr>
      <w:r>
        <w:t>11. Frontend Architecture</w:t>
      </w:r>
    </w:p>
    <w:p>
      <w:pPr>
        <w:pStyle w:val="Heading2"/>
      </w:pPr>
      <w:r>
        <w:t>11.1 Technology Stack</w:t>
      </w:r>
    </w:p>
    <w:tbl>
      <w:tblPr>
        <w:tblStyle w:val="LightGrid-Accent1"/>
        <w:tblW w:type="auto" w:w="0"/>
        <w:jc w:val="left"/>
        <w:tblLook w:firstColumn="1" w:firstRow="1" w:lastColumn="0" w:lastRow="0" w:noHBand="0" w:noVBand="1" w:val="04A0"/>
      </w:tblPr>
      <w:tblGrid>
        <w:gridCol w:w="3120"/>
        <w:gridCol w:w="3120"/>
        <w:gridCol w:w="3120"/>
      </w:tblGrid>
      <w:tr>
        <w:tc>
          <w:tcPr>
            <w:tcW w:type="dxa" w:w="2160"/>
            <w:shd w:fill="2E4057"/>
          </w:tcPr>
          <w:p>
            <w:pPr>
              <w:jc w:val="left"/>
            </w:pPr>
            <w:r>
              <w:rPr>
                <w:b/>
                <w:color w:val="FFFFFF"/>
                <w:sz w:val="18"/>
              </w:rPr>
              <w:t>Technology</w:t>
            </w:r>
          </w:p>
        </w:tc>
        <w:tc>
          <w:tcPr>
            <w:tcW w:type="dxa" w:w="1152"/>
            <w:shd w:fill="2E4057"/>
          </w:tcPr>
          <w:p>
            <w:pPr>
              <w:jc w:val="left"/>
            </w:pPr>
            <w:r>
              <w:rPr>
                <w:b/>
                <w:color w:val="FFFFFF"/>
                <w:sz w:val="18"/>
              </w:rPr>
              <w:t>Version</w:t>
            </w:r>
          </w:p>
        </w:tc>
        <w:tc>
          <w:tcPr>
            <w:tcW w:type="dxa" w:w="6048"/>
            <w:shd w:fill="2E4057"/>
          </w:tcPr>
          <w:p>
            <w:pPr>
              <w:jc w:val="left"/>
            </w:pPr>
            <w:r>
              <w:rPr>
                <w:b/>
                <w:color w:val="FFFFFF"/>
                <w:sz w:val="18"/>
              </w:rPr>
              <w:t>Purpose</w:t>
            </w:r>
          </w:p>
        </w:tc>
      </w:tr>
      <w:tr>
        <w:tc>
          <w:tcPr>
            <w:tcW w:type="dxa" w:w="2160"/>
          </w:tcPr>
          <w:p>
            <w:r>
              <w:rPr>
                <w:sz w:val="18"/>
              </w:rPr>
              <w:t>React</w:t>
            </w:r>
          </w:p>
        </w:tc>
        <w:tc>
          <w:tcPr>
            <w:tcW w:type="dxa" w:w="1152"/>
          </w:tcPr>
          <w:p>
            <w:r>
              <w:rPr>
                <w:sz w:val="18"/>
              </w:rPr>
              <w:t>18.2</w:t>
            </w:r>
          </w:p>
        </w:tc>
        <w:tc>
          <w:tcPr>
            <w:tcW w:type="dxa" w:w="6048"/>
          </w:tcPr>
          <w:p>
            <w:r>
              <w:rPr>
                <w:sz w:val="18"/>
              </w:rPr>
              <w:t>UI framework with concurrent features</w:t>
            </w:r>
          </w:p>
        </w:tc>
      </w:tr>
      <w:tr>
        <w:tc>
          <w:tcPr>
            <w:tcW w:type="dxa" w:w="2160"/>
          </w:tcPr>
          <w:p>
            <w:r>
              <w:rPr>
                <w:sz w:val="18"/>
              </w:rPr>
              <w:t>TypeScript</w:t>
            </w:r>
          </w:p>
        </w:tc>
        <w:tc>
          <w:tcPr>
            <w:tcW w:type="dxa" w:w="1152"/>
          </w:tcPr>
          <w:p>
            <w:r>
              <w:rPr>
                <w:sz w:val="18"/>
              </w:rPr>
              <w:t>5.x</w:t>
            </w:r>
          </w:p>
        </w:tc>
        <w:tc>
          <w:tcPr>
            <w:tcW w:type="dxa" w:w="6048"/>
          </w:tcPr>
          <w:p>
            <w:r>
              <w:rPr>
                <w:sz w:val="18"/>
              </w:rPr>
              <w:t>Type safety across all components</w:t>
            </w:r>
          </w:p>
        </w:tc>
      </w:tr>
      <w:tr>
        <w:tc>
          <w:tcPr>
            <w:tcW w:type="dxa" w:w="2160"/>
          </w:tcPr>
          <w:p>
            <w:r>
              <w:rPr>
                <w:sz w:val="18"/>
              </w:rPr>
              <w:t>Vite</w:t>
            </w:r>
          </w:p>
        </w:tc>
        <w:tc>
          <w:tcPr>
            <w:tcW w:type="dxa" w:w="1152"/>
          </w:tcPr>
          <w:p>
            <w:r>
              <w:rPr>
                <w:sz w:val="18"/>
              </w:rPr>
              <w:t>5.x</w:t>
            </w:r>
          </w:p>
        </w:tc>
        <w:tc>
          <w:tcPr>
            <w:tcW w:type="dxa" w:w="6048"/>
          </w:tcPr>
          <w:p>
            <w:r>
              <w:rPr>
                <w:sz w:val="18"/>
              </w:rPr>
              <w:t>Build tool with HMR (Hot Module Replacement)</w:t>
            </w:r>
          </w:p>
        </w:tc>
      </w:tr>
      <w:tr>
        <w:tc>
          <w:tcPr>
            <w:tcW w:type="dxa" w:w="2160"/>
          </w:tcPr>
          <w:p>
            <w:r>
              <w:rPr>
                <w:sz w:val="18"/>
              </w:rPr>
              <w:t>Zustand</w:t>
            </w:r>
          </w:p>
        </w:tc>
        <w:tc>
          <w:tcPr>
            <w:tcW w:type="dxa" w:w="1152"/>
          </w:tcPr>
          <w:p>
            <w:r>
              <w:rPr>
                <w:sz w:val="18"/>
              </w:rPr>
              <w:t>4.x</w:t>
            </w:r>
          </w:p>
        </w:tc>
        <w:tc>
          <w:tcPr>
            <w:tcW w:type="dxa" w:w="6048"/>
          </w:tcPr>
          <w:p>
            <w:r>
              <w:rPr>
                <w:sz w:val="18"/>
              </w:rPr>
              <w:t>Lightweight state management (replaces Redux)</w:t>
            </w:r>
          </w:p>
        </w:tc>
      </w:tr>
      <w:tr>
        <w:tc>
          <w:tcPr>
            <w:tcW w:type="dxa" w:w="2160"/>
          </w:tcPr>
          <w:p>
            <w:r>
              <w:rPr>
                <w:sz w:val="18"/>
              </w:rPr>
              <w:t>React Flow</w:t>
            </w:r>
          </w:p>
        </w:tc>
        <w:tc>
          <w:tcPr>
            <w:tcW w:type="dxa" w:w="1152"/>
          </w:tcPr>
          <w:p>
            <w:r>
              <w:rPr>
                <w:sz w:val="18"/>
              </w:rPr>
              <w:t>11.x</w:t>
            </w:r>
          </w:p>
        </w:tc>
        <w:tc>
          <w:tcPr>
            <w:tcW w:type="dxa" w:w="6048"/>
          </w:tcPr>
          <w:p>
            <w:r>
              <w:rPr>
                <w:sz w:val="18"/>
              </w:rPr>
              <w:t>Agent pipeline visualization (node-based graph)</w:t>
            </w:r>
          </w:p>
        </w:tc>
      </w:tr>
      <w:tr>
        <w:tc>
          <w:tcPr>
            <w:tcW w:type="dxa" w:w="2160"/>
          </w:tcPr>
          <w:p>
            <w:r>
              <w:rPr>
                <w:sz w:val="18"/>
              </w:rPr>
              <w:t>Axios</w:t>
            </w:r>
          </w:p>
        </w:tc>
        <w:tc>
          <w:tcPr>
            <w:tcW w:type="dxa" w:w="1152"/>
          </w:tcPr>
          <w:p>
            <w:r>
              <w:rPr>
                <w:sz w:val="18"/>
              </w:rPr>
              <w:t>1.x</w:t>
            </w:r>
          </w:p>
        </w:tc>
        <w:tc>
          <w:tcPr>
            <w:tcW w:type="dxa" w:w="6048"/>
          </w:tcPr>
          <w:p>
            <w:r>
              <w:rPr>
                <w:sz w:val="18"/>
              </w:rPr>
              <w:t>HTTP client for REST API calls</w:t>
            </w:r>
          </w:p>
        </w:tc>
      </w:tr>
      <w:tr>
        <w:tc>
          <w:tcPr>
            <w:tcW w:type="dxa" w:w="2160"/>
          </w:tcPr>
          <w:p>
            <w:r>
              <w:rPr>
                <w:sz w:val="18"/>
              </w:rPr>
              <w:t>React Query</w:t>
            </w:r>
          </w:p>
        </w:tc>
        <w:tc>
          <w:tcPr>
            <w:tcW w:type="dxa" w:w="1152"/>
          </w:tcPr>
          <w:p>
            <w:r>
              <w:rPr>
                <w:sz w:val="18"/>
              </w:rPr>
              <w:t>5.x</w:t>
            </w:r>
          </w:p>
        </w:tc>
        <w:tc>
          <w:tcPr>
            <w:tcW w:type="dxa" w:w="6048"/>
          </w:tcPr>
          <w:p>
            <w:r>
              <w:rPr>
                <w:sz w:val="18"/>
              </w:rPr>
              <w:t>Server state management with caching</w:t>
            </w:r>
          </w:p>
        </w:tc>
      </w:tr>
      <w:tr>
        <w:tc>
          <w:tcPr>
            <w:tcW w:type="dxa" w:w="2160"/>
          </w:tcPr>
          <w:p>
            <w:r>
              <w:rPr>
                <w:sz w:val="18"/>
              </w:rPr>
              <w:t>Tailwind CSS</w:t>
            </w:r>
          </w:p>
        </w:tc>
        <w:tc>
          <w:tcPr>
            <w:tcW w:type="dxa" w:w="1152"/>
          </w:tcPr>
          <w:p>
            <w:r>
              <w:rPr>
                <w:sz w:val="18"/>
              </w:rPr>
              <w:t>3.x</w:t>
            </w:r>
          </w:p>
        </w:tc>
        <w:tc>
          <w:tcPr>
            <w:tcW w:type="dxa" w:w="6048"/>
          </w:tcPr>
          <w:p>
            <w:r>
              <w:rPr>
                <w:sz w:val="18"/>
              </w:rPr>
              <w:t>Utility-first CSS framework</w:t>
            </w:r>
          </w:p>
        </w:tc>
      </w:tr>
    </w:tbl>
    <w:p/>
    <w:p>
      <w:pPr>
        <w:pStyle w:val="Heading2"/>
      </w:pPr>
      <w:r>
        <w:t>11.2 Component Structure</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frontend/src/</w:t>
              <w:br/>
              <w:t>├── components/</w:t>
              <w:br/>
              <w:t>│   ├── MigrationUpload.tsx     # XML file upload with drag-and-drop</w:t>
              <w:br/>
              <w:t>│   ├── MigrationProgress.tsx   # Real-time progress with WebSocket</w:t>
              <w:br/>
              <w:t>│   ├── AgentPipeline.tsx       # React Flow visualization of agent DAG</w:t>
              <w:br/>
              <w:t>│   ├── CodeViewer.tsx          # Generated code with syntax highlighting</w:t>
              <w:br/>
              <w:t>│   ├── ReviewFeedback.tsx      # Per-file review scores and comments</w:t>
              <w:br/>
              <w:t>│   ├── ProjectDownload.tsx     # ZIP download with file tree preview</w:t>
              <w:br/>
              <w:t>│   └── LLMConfig.tsx           # Provider selection and API key management</w:t>
              <w:br/>
              <w:t>├── stores/</w:t>
              <w:br/>
              <w:t>│   ├── migrationStore.ts       # Migration job state (Zustand)</w:t>
              <w:br/>
              <w:t>│   ├── agentStore.ts           # Agent pipeline state</w:t>
              <w:br/>
              <w:t>│   └── settingsStore.ts        # User preferences and LLM config</w:t>
              <w:br/>
              <w:t>├── hooks/</w:t>
              <w:br/>
              <w:t>│   ├── useWebSocket.ts         # WebSocket connection with auto-reconnect</w:t>
              <w:br/>
              <w:t>│   └── useMigration.ts         # Migration CRUD operations</w:t>
              <w:br/>
              <w:t>├── services/</w:t>
              <w:br/>
              <w:t>│   └── api.ts                  # Axios instance with interceptors</w:t>
              <w:br/>
              <w:t>└── App.tsx</w:t>
            </w:r>
          </w:p>
        </w:tc>
      </w:tr>
    </w:tbl>
    <w:p/>
    <w:p>
      <w:pPr>
        <w:pStyle w:val="Heading2"/>
      </w:pPr>
      <w:r>
        <w:t>11.3 WebSocket Integration</w:t>
      </w:r>
    </w:p>
    <w:p>
      <w:r>
        <w:t>The useWebSocket hook manages the connection lifecycle with automatic reconnection (exponential backoff, max 5 retries). Messages are typed via discriminated unions matching the server protocol. Agent state updates flow through Zustand stores to reactive UI components.</w:t>
      </w:r>
    </w:p>
    <w:p>
      <w:r>
        <w:br w:type="page"/>
      </w:r>
    </w:p>
    <w:p>
      <w:pPr>
        <w:pStyle w:val="Heading1"/>
      </w:pPr>
      <w:r>
        <w:t>12. Troubleshooting Guide</w:t>
      </w:r>
    </w:p>
    <w:p>
      <w:pPr>
        <w:pStyle w:val="Heading2"/>
      </w:pPr>
      <w:r>
        <w:t>12.1 Common Issues</w:t>
      </w:r>
    </w:p>
    <w:p>
      <w:r>
        <w:rPr>
          <w:b/>
        </w:rPr>
        <w:t xml:space="preserve">Qdrant connection refused: </w:t>
      </w:r>
      <w:r>
        <w:t>Ensure Qdrant is running: docker compose ps qdrant. Check QDRANT_URL env var. Verify port 6333 is accessible.</w:t>
      </w:r>
    </w:p>
    <w:p>
      <w:r>
        <w:rPr>
          <w:b/>
        </w:rPr>
        <w:t xml:space="preserve">Embedding model fails to load: </w:t>
      </w:r>
      <w:r>
        <w:t>Check disk space (~500MB needed). Verify EMBEDDING_MODEL name. For air-gap: ensure model files are in model-cache volume.</w:t>
      </w:r>
    </w:p>
    <w:p>
      <w:r>
        <w:rPr>
          <w:b/>
        </w:rPr>
        <w:t xml:space="preserve">LLM timeout errors: </w:t>
      </w:r>
      <w:r>
        <w:t>Increase LLM_REQUEST_TIMEOUT (default 120s). Check API key validity. Verify network connectivity to LLM provider.</w:t>
      </w:r>
    </w:p>
    <w:p>
      <w:r>
        <w:rPr>
          <w:b/>
        </w:rPr>
        <w:t xml:space="preserve">Migration stuck in 'pending': </w:t>
      </w:r>
      <w:r>
        <w:t>Check Celery migration worker: docker compose logs celery-migration-worker. Verify Redis broker connectivity.</w:t>
      </w:r>
    </w:p>
    <w:p>
      <w:r>
        <w:rPr>
          <w:b/>
        </w:rPr>
        <w:t xml:space="preserve">Out of memory errors: </w:t>
      </w:r>
      <w:r>
        <w:t>Reduce CELERY_MIGRATION_CONCURRENCY. Increase container memory limits. Check for memory leaks via docker stats.</w:t>
      </w:r>
    </w:p>
    <w:p>
      <w:r>
        <w:rPr>
          <w:b/>
        </w:rPr>
        <w:t xml:space="preserve">Database connection pool exhausted: </w:t>
      </w:r>
      <w:r>
        <w:t>Increase DB_POOL_MAX. Reduce concurrent migrations. Check for connection leaks in slow queries.</w:t>
      </w:r>
    </w:p>
    <w:p>
      <w:r>
        <w:rPr>
          <w:b/>
        </w:rPr>
        <w:t xml:space="preserve">RAG search returns empty results: </w:t>
      </w:r>
      <w:r>
        <w:t>Verify knowledge base is indexed: curl http://localhost:6333/collections. Re-index if needed. Check RAG_SCORE_THRESHOLD (lower for more results).</w:t>
      </w:r>
    </w:p>
    <w:p>
      <w:r>
        <w:rPr>
          <w:b/>
        </w:rPr>
        <w:t xml:space="preserve">WebSocket disconnects: </w:t>
      </w:r>
      <w:r>
        <w:t>Check Nginx proxy_read_timeout (increase to 300s). Verify heartbeat is being sent. Check browser console for errors.</w:t>
      </w:r>
    </w:p>
    <w:p>
      <w:pPr>
        <w:pStyle w:val="Heading2"/>
      </w:pPr>
      <w:r>
        <w:t>12.2 Health Check Commands</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 Overall service status</w:t>
              <w:br/>
              <w:t>docker compose ps</w:t>
              <w:br/>
              <w:br/>
              <w:t># API health</w:t>
              <w:br/>
              <w:t>curl http://localhost:8000/health</w:t>
              <w:br/>
              <w:t>curl http://localhost:8000/readiness</w:t>
              <w:br/>
              <w:br/>
              <w:t># Database</w:t>
              <w:br/>
              <w:t>docker compose exec postgres pg_isready -U migrator</w:t>
              <w:br/>
              <w:br/>
              <w:t># Redis</w:t>
              <w:br/>
              <w:t>docker compose exec redis redis-cli ping</w:t>
              <w:br/>
              <w:br/>
              <w:t># Qdrant</w:t>
              <w:br/>
              <w:t>curl http://localhost:6333/healthz</w:t>
              <w:br/>
              <w:t>curl http://localhost:6333/collections</w:t>
              <w:br/>
              <w:br/>
              <w:t># Celery workers</w:t>
              <w:br/>
              <w:t>docker compose exec celery-migration-worker celery -A api.tasks.celery_app inspect active</w:t>
              <w:br/>
              <w:br/>
              <w:t># Container resource usage</w:t>
              <w:br/>
              <w:t>docker stats --no-stream</w:t>
            </w:r>
          </w:p>
        </w:tc>
      </w:tr>
    </w:tbl>
    <w:p/>
    <w:p>
      <w:pPr>
        <w:pStyle w:val="Heading2"/>
      </w:pPr>
      <w:r>
        <w:t>12.3 Log Locations</w:t>
      </w:r>
    </w:p>
    <w:tbl>
      <w:tblPr>
        <w:tblStyle w:val="LightGrid-Accent1"/>
        <w:tblW w:type="auto" w:w="0"/>
        <w:jc w:val="left"/>
        <w:tblLook w:firstColumn="1" w:firstRow="1" w:lastColumn="0" w:lastRow="0" w:noHBand="0" w:noVBand="1" w:val="04A0"/>
      </w:tblPr>
      <w:tblGrid>
        <w:gridCol w:w="3120"/>
        <w:gridCol w:w="3120"/>
        <w:gridCol w:w="3120"/>
      </w:tblGrid>
      <w:tr>
        <w:tc>
          <w:tcPr>
            <w:tcW w:type="dxa" w:w="2160"/>
            <w:shd w:fill="2E4057"/>
          </w:tcPr>
          <w:p>
            <w:pPr>
              <w:jc w:val="left"/>
            </w:pPr>
            <w:r>
              <w:rPr>
                <w:b/>
                <w:color w:val="FFFFFF"/>
                <w:sz w:val="18"/>
              </w:rPr>
              <w:t>Service</w:t>
            </w:r>
          </w:p>
        </w:tc>
        <w:tc>
          <w:tcPr>
            <w:tcW w:type="dxa" w:w="4032"/>
            <w:shd w:fill="2E4057"/>
          </w:tcPr>
          <w:p>
            <w:pPr>
              <w:jc w:val="left"/>
            </w:pPr>
            <w:r>
              <w:rPr>
                <w:b/>
                <w:color w:val="FFFFFF"/>
                <w:sz w:val="18"/>
              </w:rPr>
              <w:t>Log Command</w:t>
            </w:r>
          </w:p>
        </w:tc>
        <w:tc>
          <w:tcPr>
            <w:tcW w:type="dxa" w:w="3168"/>
            <w:shd w:fill="2E4057"/>
          </w:tcPr>
          <w:p>
            <w:pPr>
              <w:jc w:val="left"/>
            </w:pPr>
            <w:r>
              <w:rPr>
                <w:b/>
                <w:color w:val="FFFFFF"/>
                <w:sz w:val="18"/>
              </w:rPr>
              <w:t>Key Fields</w:t>
            </w:r>
          </w:p>
        </w:tc>
      </w:tr>
      <w:tr>
        <w:tc>
          <w:tcPr>
            <w:tcW w:type="dxa" w:w="2160"/>
          </w:tcPr>
          <w:p>
            <w:r>
              <w:rPr>
                <w:sz w:val="18"/>
              </w:rPr>
              <w:t>API</w:t>
            </w:r>
          </w:p>
        </w:tc>
        <w:tc>
          <w:tcPr>
            <w:tcW w:type="dxa" w:w="4032"/>
          </w:tcPr>
          <w:p>
            <w:r>
              <w:rPr>
                <w:sz w:val="18"/>
              </w:rPr>
              <w:t>docker compose logs -f api</w:t>
            </w:r>
          </w:p>
        </w:tc>
        <w:tc>
          <w:tcPr>
            <w:tcW w:type="dxa" w:w="3168"/>
          </w:tcPr>
          <w:p>
            <w:r>
              <w:rPr>
                <w:sz w:val="18"/>
              </w:rPr>
              <w:t>request, agent.metrics, rag_query</w:t>
            </w:r>
          </w:p>
        </w:tc>
      </w:tr>
      <w:tr>
        <w:tc>
          <w:tcPr>
            <w:tcW w:type="dxa" w:w="2160"/>
          </w:tcPr>
          <w:p>
            <w:r>
              <w:rPr>
                <w:sz w:val="18"/>
              </w:rPr>
              <w:t>Migration Worker</w:t>
            </w:r>
          </w:p>
        </w:tc>
        <w:tc>
          <w:tcPr>
            <w:tcW w:type="dxa" w:w="4032"/>
          </w:tcPr>
          <w:p>
            <w:r>
              <w:rPr>
                <w:sz w:val="18"/>
              </w:rPr>
              <w:t>docker compose logs -f celery-migration-worker</w:t>
            </w:r>
          </w:p>
        </w:tc>
        <w:tc>
          <w:tcPr>
            <w:tcW w:type="dxa" w:w="3168"/>
          </w:tcPr>
          <w:p>
            <w:r>
              <w:rPr>
                <w:sz w:val="18"/>
              </w:rPr>
              <w:t>task.received, task.succeeded, task.failed</w:t>
            </w:r>
          </w:p>
        </w:tc>
      </w:tr>
      <w:tr>
        <w:tc>
          <w:tcPr>
            <w:tcW w:type="dxa" w:w="2160"/>
          </w:tcPr>
          <w:p>
            <w:r>
              <w:rPr>
                <w:sz w:val="18"/>
              </w:rPr>
              <w:t>Build Worker</w:t>
            </w:r>
          </w:p>
        </w:tc>
        <w:tc>
          <w:tcPr>
            <w:tcW w:type="dxa" w:w="4032"/>
          </w:tcPr>
          <w:p>
            <w:r>
              <w:rPr>
                <w:sz w:val="18"/>
              </w:rPr>
              <w:t>docker compose logs -f celery-build-worker</w:t>
            </w:r>
          </w:p>
        </w:tc>
        <w:tc>
          <w:tcPr>
            <w:tcW w:type="dxa" w:w="3168"/>
          </w:tcPr>
          <w:p>
            <w:r>
              <w:rPr>
                <w:sz w:val="18"/>
              </w:rPr>
              <w:t>build.started, build.completed</w:t>
            </w:r>
          </w:p>
        </w:tc>
      </w:tr>
      <w:tr>
        <w:tc>
          <w:tcPr>
            <w:tcW w:type="dxa" w:w="2160"/>
          </w:tcPr>
          <w:p>
            <w:r>
              <w:rPr>
                <w:sz w:val="18"/>
              </w:rPr>
              <w:t>Indexing Worker</w:t>
            </w:r>
          </w:p>
        </w:tc>
        <w:tc>
          <w:tcPr>
            <w:tcW w:type="dxa" w:w="4032"/>
          </w:tcPr>
          <w:p>
            <w:r>
              <w:rPr>
                <w:sz w:val="18"/>
              </w:rPr>
              <w:t>docker compose logs -f celery-indexing-worker</w:t>
            </w:r>
          </w:p>
        </w:tc>
        <w:tc>
          <w:tcPr>
            <w:tcW w:type="dxa" w:w="3168"/>
          </w:tcPr>
          <w:p>
            <w:r>
              <w:rPr>
                <w:sz w:val="18"/>
              </w:rPr>
              <w:t>indexing.progress, indexing.complete</w:t>
            </w:r>
          </w:p>
        </w:tc>
      </w:tr>
      <w:tr>
        <w:tc>
          <w:tcPr>
            <w:tcW w:type="dxa" w:w="2160"/>
          </w:tcPr>
          <w:p>
            <w:r>
              <w:rPr>
                <w:sz w:val="18"/>
              </w:rPr>
              <w:t>PostgreSQL</w:t>
            </w:r>
          </w:p>
        </w:tc>
        <w:tc>
          <w:tcPr>
            <w:tcW w:type="dxa" w:w="4032"/>
          </w:tcPr>
          <w:p>
            <w:r>
              <w:rPr>
                <w:sz w:val="18"/>
              </w:rPr>
              <w:t>docker compose logs -f postgres</w:t>
            </w:r>
          </w:p>
        </w:tc>
        <w:tc>
          <w:tcPr>
            <w:tcW w:type="dxa" w:w="3168"/>
          </w:tcPr>
          <w:p>
            <w:r>
              <w:rPr>
                <w:sz w:val="18"/>
              </w:rPr>
              <w:t>LOG: connection, ERROR: queries</w:t>
            </w:r>
          </w:p>
        </w:tc>
      </w:tr>
      <w:tr>
        <w:tc>
          <w:tcPr>
            <w:tcW w:type="dxa" w:w="2160"/>
          </w:tcPr>
          <w:p>
            <w:r>
              <w:rPr>
                <w:sz w:val="18"/>
              </w:rPr>
              <w:t>Redis</w:t>
            </w:r>
          </w:p>
        </w:tc>
        <w:tc>
          <w:tcPr>
            <w:tcW w:type="dxa" w:w="4032"/>
          </w:tcPr>
          <w:p>
            <w:r>
              <w:rPr>
                <w:sz w:val="18"/>
              </w:rPr>
              <w:t>docker compose logs -f redis</w:t>
            </w:r>
          </w:p>
        </w:tc>
        <w:tc>
          <w:tcPr>
            <w:tcW w:type="dxa" w:w="3168"/>
          </w:tcPr>
          <w:p>
            <w:r>
              <w:rPr>
                <w:sz w:val="18"/>
              </w:rPr>
              <w:t>Client connected, AOF rewrite</w:t>
            </w:r>
          </w:p>
        </w:tc>
      </w:tr>
      <w:tr>
        <w:tc>
          <w:tcPr>
            <w:tcW w:type="dxa" w:w="2160"/>
          </w:tcPr>
          <w:p>
            <w:r>
              <w:rPr>
                <w:sz w:val="18"/>
              </w:rPr>
              <w:t>Qdrant</w:t>
            </w:r>
          </w:p>
        </w:tc>
        <w:tc>
          <w:tcPr>
            <w:tcW w:type="dxa" w:w="4032"/>
          </w:tcPr>
          <w:p>
            <w:r>
              <w:rPr>
                <w:sz w:val="18"/>
              </w:rPr>
              <w:t>docker compose logs -f qdrant</w:t>
            </w:r>
          </w:p>
        </w:tc>
        <w:tc>
          <w:tcPr>
            <w:tcW w:type="dxa" w:w="3168"/>
          </w:tcPr>
          <w:p>
            <w:r>
              <w:rPr>
                <w:sz w:val="18"/>
              </w:rPr>
              <w:t>Collection created, Search performed</w:t>
            </w:r>
          </w:p>
        </w:tc>
      </w:tr>
    </w:tbl>
    <w:p/>
    <w:p>
      <w:r>
        <w:br w:type="page"/>
      </w:r>
    </w:p>
    <w:p>
      <w:pPr>
        <w:pStyle w:val="Heading1"/>
      </w:pPr>
      <w:r>
        <w:t>Appendix A: Sample MuleSoft XML</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&lt;?xml version="1.0" encoding="UTF-8"?&gt;</w:t>
              <w:br/>
              <w:t>&lt;mule xmlns="http://www.mulesoft.org/schema/mule/core"</w:t>
              <w:br/>
              <w:t xml:space="preserve">      xmlns:http="http://www.mulesoft.org/schema/mule/http"</w:t>
              <w:br/>
              <w:t xml:space="preserve">      xmlns:db="http://www.mulesoft.org/schema/mule/db"</w:t>
              <w:br/>
              <w:t xml:space="preserve">      xmlns:ee="http://www.mulesoft.org/schema/mule/ee/core"</w:t>
              <w:br/>
              <w:t xml:space="preserve">      xmlns:xsi="http://www.w3.org/2001/XMLSchema-instance"&gt;</w:t>
              <w:br/>
              <w:br/>
              <w:t xml:space="preserve">    &lt;http:listener-config name="HTTP_Listener_config"</w:t>
              <w:br/>
              <w:t xml:space="preserve">                          host="0.0.0.0" port="8081"&gt;</w:t>
              <w:br/>
              <w:t xml:space="preserve">        &lt;http:listener-connection host="0.0.0.0" port="8081"/&gt;</w:t>
              <w:br/>
              <w:t xml:space="preserve">    &lt;/http:listener-config&gt;</w:t>
              <w:br/>
              <w:br/>
              <w:t xml:space="preserve">    &lt;db:config name="Database_Config"&gt;</w:t>
              <w:br/>
              <w:t xml:space="preserve">        &lt;db:my-sql-connection host="localhost" port="3306"</w:t>
              <w:br/>
              <w:t xml:space="preserve">                              user="root" password="secret" database="mydb"/&gt;</w:t>
              <w:br/>
              <w:t xml:space="preserve">    &lt;/db:config&gt;</w:t>
              <w:br/>
              <w:br/>
              <w:t xml:space="preserve">    &lt;flow name="get-users-flow"&gt;</w:t>
              <w:br/>
              <w:t xml:space="preserve">        &lt;http:listener config-ref="HTTP_Listener_config" path="/api/users"</w:t>
              <w:br/>
              <w:t xml:space="preserve">                       allowedMethods="GET"/&gt;</w:t>
              <w:br/>
              <w:t xml:space="preserve">        &lt;logger level="INFO" message="Fetching all users"/&gt;</w:t>
              <w:br/>
              <w:t xml:space="preserve">        &lt;db:select config-ref="Database_Config"&gt;</w:t>
              <w:br/>
              <w:t xml:space="preserve">            &lt;db:sql&gt;SELECT * FROM users WHERE active = true&lt;/db:sql&gt;</w:t>
              <w:br/>
              <w:t xml:space="preserve">        &lt;/db:select&gt;</w:t>
              <w:br/>
              <w:t xml:space="preserve">        &lt;ee:transform&gt;</w:t>
              <w:br/>
              <w:t xml:space="preserve">            &lt;ee:message&gt;</w:t>
              <w:br/>
              <w:t xml:space="preserve">                &lt;ee:set-payload&gt;&lt;![CDATA[%dw 2.0</w:t>
              <w:br/>
              <w:t>output application/json</w:t>
              <w:br/>
              <w:t>---</w:t>
              <w:br/>
              <w:t>payload map {</w:t>
              <w:br/>
              <w:t xml:space="preserve">    id: $.id,</w:t>
              <w:br/>
              <w:t xml:space="preserve">    name: $.first_name ++ " " ++ $.last_name,</w:t>
              <w:br/>
              <w:t xml:space="preserve">    email: $.email</w:t>
              <w:br/>
              <w:t>}]]&gt;&lt;/ee:set-payload&gt;</w:t>
              <w:br/>
              <w:t xml:space="preserve">            &lt;/ee:message&gt;</w:t>
              <w:br/>
              <w:t xml:space="preserve">        &lt;/ee:transform&gt;</w:t>
              <w:br/>
              <w:t xml:space="preserve">        &lt;logger level="INFO" message="Returning #[sizeOf(payload)] users"/&gt;</w:t>
              <w:br/>
              <w:t xml:space="preserve">    &lt;/flow&gt;</w:t>
              <w:br/>
              <w:br/>
              <w:t xml:space="preserve">    &lt;flow name="create-user-flow"&gt;</w:t>
              <w:br/>
              <w:t xml:space="preserve">        &lt;http:listener config-ref="HTTP_Listener_config" path="/api/users"</w:t>
              <w:br/>
              <w:t xml:space="preserve">                       allowedMethods="POST"/&gt;</w:t>
              <w:br/>
              <w:t xml:space="preserve">        &lt;logger level="INFO" message="Creating new user"/&gt;</w:t>
              <w:br/>
              <w:t xml:space="preserve">        &lt;set-variable variableName="newUser" value="#[payload]"/&gt;</w:t>
              <w:br/>
              <w:t xml:space="preserve">        &lt;db:insert config-ref="Database_Config"&gt;</w:t>
              <w:br/>
              <w:t xml:space="preserve">            &lt;db:sql&gt;INSERT INTO users (first_name, last_name, email)</w:t>
              <w:br/>
              <w:t xml:space="preserve">                     VALUES (:firstName, :lastName, :email)&lt;/db:sql&gt;</w:t>
              <w:br/>
              <w:t xml:space="preserve">            &lt;db:input-parameters&gt;&lt;![CDATA[#[{</w:t>
              <w:br/>
              <w:t xml:space="preserve">                firstName: vars.newUser.firstName,</w:t>
              <w:br/>
              <w:t xml:space="preserve">                lastName: vars.newUser.lastName,</w:t>
              <w:br/>
              <w:t xml:space="preserve">                email: vars.newUser.email</w:t>
              <w:br/>
              <w:t xml:space="preserve">            }]]]&gt;&lt;/db:input-parameters&gt;</w:t>
              <w:br/>
              <w:t xml:space="preserve">        &lt;/db:insert&gt;</w:t>
              <w:br/>
              <w:t xml:space="preserve">        &lt;set-payload value='{"status": "created", "id": #[payload.generatedKeys.GENERATED_KEY]}'</w:t>
              <w:br/>
              <w:t xml:space="preserve">                     mimeType="application/json"/&gt;</w:t>
              <w:br/>
              <w:t xml:space="preserve">        &lt;error-handler&gt;</w:t>
              <w:br/>
              <w:t xml:space="preserve">            &lt;on-error-propagate type="DB:CONNECTIVITY"&gt;</w:t>
              <w:br/>
              <w:t xml:space="preserve">                &lt;set-payload value='{"error": "Database connection failed"}'</w:t>
              <w:br/>
              <w:t xml:space="preserve">                             mimeType="application/json"/&gt;</w:t>
              <w:br/>
              <w:t xml:space="preserve">                &lt;set-variable variableName="httpStatus" value="503"/&gt;</w:t>
              <w:br/>
              <w:t xml:space="preserve">            &lt;/on-error-propagate&gt;</w:t>
              <w:br/>
              <w:t xml:space="preserve">        &lt;/error-handler&gt;</w:t>
              <w:br/>
              <w:t xml:space="preserve">    &lt;/flow&gt;</w:t>
              <w:br/>
              <w:t>&lt;/mule&gt;</w:t>
            </w:r>
          </w:p>
        </w:tc>
      </w:tr>
    </w:tbl>
    <w:p/>
    <w:p>
      <w:r>
        <w:br w:type="page"/>
      </w:r>
    </w:p>
    <w:p>
      <w:pPr>
        <w:pStyle w:val="Heading1"/>
      </w:pPr>
      <w:r>
        <w:t>Appendix B: Generated Spring Boot Code</w:t>
      </w:r>
    </w:p>
    <w:p>
      <w:r>
        <w:t>Corresponding output for the MuleSoft XML in Appendix A:</w:t>
      </w:r>
    </w:p>
    <w:p>
      <w:pPr>
        <w:pStyle w:val="Heading2"/>
      </w:pPr>
      <w:r>
        <w:t>UserController.java</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package com.example.controller;</w:t>
              <w:br/>
              <w:br/>
              <w:t>import com.example.service.UserService;</w:t>
              <w:br/>
              <w:t>import com.example.model.UserDto;</w:t>
              <w:br/>
              <w:t>import org.slf4j.Logger;</w:t>
              <w:br/>
              <w:t>import org.slf4j.LoggerFactory;</w:t>
              <w:br/>
              <w:t>import org.springframework.http.HttpStatus;</w:t>
              <w:br/>
              <w:t>import org.springframework.http.ResponseEntity;</w:t>
              <w:br/>
              <w:t>import org.springframework.web.bind.annotation.*;</w:t>
              <w:br/>
              <w:br/>
              <w:t>import java.util.List;</w:t>
              <w:br/>
              <w:br/>
              <w:t>@RestController</w:t>
              <w:br/>
              <w:t>@RequestMapping("/api/users")</w:t>
              <w:br/>
              <w:t>public class UserController {</w:t>
              <w:br/>
              <w:br/>
              <w:t xml:space="preserve">    private static final Logger log = LoggerFactory.getLogger(UserController.class);</w:t>
              <w:br/>
              <w:t xml:space="preserve">    private final UserService userService;</w:t>
              <w:br/>
              <w:br/>
              <w:t xml:space="preserve">    public UserController(UserService userService) {</w:t>
              <w:br/>
              <w:t xml:space="preserve">        this.userService = userService;</w:t>
              <w:br/>
              <w:t xml:space="preserve">    }</w:t>
              <w:br/>
              <w:br/>
              <w:t xml:space="preserve">    @GetMapping</w:t>
              <w:br/>
              <w:t xml:space="preserve">    public ResponseEntity&lt;List&lt;UserDto&gt;&gt; getUsers() {</w:t>
              <w:br/>
              <w:t xml:space="preserve">        log.info("Fetching all users");</w:t>
              <w:br/>
              <w:t xml:space="preserve">        List&lt;UserDto&gt; users = userService.getAllActiveUsers();</w:t>
              <w:br/>
              <w:t xml:space="preserve">        log.info("Returning {} users", users.size());</w:t>
              <w:br/>
              <w:t xml:space="preserve">        return ResponseEntity.ok(users);</w:t>
              <w:br/>
              <w:t xml:space="preserve">    }</w:t>
              <w:br/>
              <w:br/>
              <w:t xml:space="preserve">    @PostMapping</w:t>
              <w:br/>
              <w:t xml:space="preserve">    public ResponseEntity&lt;?&gt; createUser(@RequestBody UserDto newUser) {</w:t>
              <w:br/>
              <w:t xml:space="preserve">        log.info("Creating new user");</w:t>
              <w:br/>
              <w:t xml:space="preserve">        try {</w:t>
              <w:br/>
              <w:t xml:space="preserve">            UserDto created = userService.createUser(newUser);</w:t>
              <w:br/>
              <w:t xml:space="preserve">            return ResponseEntity.status(HttpStatus.CREATED)</w:t>
              <w:br/>
              <w:t xml:space="preserve">                .body(Map.of("status", "created", "id", created.getId()));</w:t>
              <w:br/>
              <w:t xml:space="preserve">        } catch (DataAccessException e) {</w:t>
              <w:br/>
              <w:t xml:space="preserve">            log.error("Database connection failed", e);</w:t>
              <w:br/>
              <w:t xml:space="preserve">            return ResponseEntity.status(HttpStatus.SERVICE_UNAVAILABLE)</w:t>
              <w:br/>
              <w:t xml:space="preserve">                .body(Map.of("error", "Database connection failed"));</w:t>
              <w:br/>
              <w:t xml:space="preserve">        }</w:t>
              <w:br/>
              <w:t xml:space="preserve">    }</w:t>
              <w:br/>
              <w:t>}</w:t>
            </w:r>
          </w:p>
        </w:tc>
      </w:tr>
    </w:tbl>
    <w:p/>
    <w:p>
      <w:pPr>
        <w:pStyle w:val="Heading2"/>
      </w:pPr>
      <w:r>
        <w:t>UserService.java</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package com.example.service;</w:t>
              <w:br/>
              <w:br/>
              <w:t>import com.example.model.UserDto;</w:t>
              <w:br/>
              <w:t>import com.example.repository.UserRepository;</w:t>
              <w:br/>
              <w:t>import org.springframework.stereotype.Service;</w:t>
              <w:br/>
              <w:t>import org.springframework.transaction.annotation.Transactional;</w:t>
              <w:br/>
              <w:br/>
              <w:t>import java.util.List;</w:t>
              <w:br/>
              <w:t>import java.util.stream.Collectors;</w:t>
              <w:br/>
              <w:br/>
              <w:t>@Service</w:t>
              <w:br/>
              <w:t>public class UserService {</w:t>
              <w:br/>
              <w:br/>
              <w:t xml:space="preserve">    private final UserRepository userRepository;</w:t>
              <w:br/>
              <w:br/>
              <w:t xml:space="preserve">    public UserService(UserRepository userRepository) {</w:t>
              <w:br/>
              <w:t xml:space="preserve">        this.userRepository = userRepository;</w:t>
              <w:br/>
              <w:t xml:space="preserve">    }</w:t>
              <w:br/>
              <w:br/>
              <w:t xml:space="preserve">    @Transactional(readOnly = true)</w:t>
              <w:br/>
              <w:t xml:space="preserve">    public List&lt;UserDto&gt; getAllActiveUsers() {</w:t>
              <w:br/>
              <w:t xml:space="preserve">        return userRepository.findByActiveTrue()</w:t>
              <w:br/>
              <w:t xml:space="preserve">            .stream()</w:t>
              <w:br/>
              <w:t xml:space="preserve">            .map(user -&gt; new UserDto(</w:t>
              <w:br/>
              <w:t xml:space="preserve">                user.getId(),</w:t>
              <w:br/>
              <w:t xml:space="preserve">                user.getFirstName() + " " + user.getLastName(),</w:t>
              <w:br/>
              <w:t xml:space="preserve">                user.getEmail()))</w:t>
              <w:br/>
              <w:t xml:space="preserve">            .collect(Collectors.toList());</w:t>
              <w:br/>
              <w:t xml:space="preserve">    }</w:t>
              <w:br/>
              <w:br/>
              <w:t xml:space="preserve">    @Transactional</w:t>
              <w:br/>
              <w:t xml:space="preserve">    public UserDto createUser(UserDto dto) {</w:t>
              <w:br/>
              <w:t xml:space="preserve">        User user = new User();</w:t>
              <w:br/>
              <w:t xml:space="preserve">        user.setFirstName(dto.getFirstName());</w:t>
              <w:br/>
              <w:t xml:space="preserve">        user.setLastName(dto.getLastName());</w:t>
              <w:br/>
              <w:t xml:space="preserve">        user.setEmail(dto.getEmail());</w:t>
              <w:br/>
              <w:t xml:space="preserve">        user.setActive(true);</w:t>
              <w:br/>
              <w:t xml:space="preserve">        User saved = userRepository.save(user);</w:t>
              <w:br/>
              <w:t xml:space="preserve">        return new UserDto(saved.getId(),</w:t>
              <w:br/>
              <w:t xml:space="preserve">            saved.getFirstName() + " " + saved.getLastName(),</w:t>
              <w:br/>
              <w:t xml:space="preserve">            saved.getEmail());</w:t>
              <w:br/>
              <w:t xml:space="preserve">    }</w:t>
              <w:br/>
              <w:t>}</w:t>
            </w:r>
          </w:p>
        </w:tc>
      </w:tr>
    </w:tbl>
    <w:p/>
    <w:p>
      <w:r>
        <w:br w:type="page"/>
      </w:r>
    </w:p>
    <w:p>
      <w:pPr>
        <w:pStyle w:val="Heading1"/>
      </w:pPr>
      <w:r>
        <w:t>Appendix C: Quick Reference Commands</w:t>
      </w:r>
    </w:p>
    <w:p>
      <w:pPr>
        <w:pStyle w:val="Heading2"/>
      </w:pPr>
      <w:r>
        <w:t>Docker Commands</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 Start all services</w:t>
              <w:br/>
              <w:t>docker compose -f deploy/docker-compose/docker-compose.yml up -d</w:t>
              <w:br/>
              <w:br/>
              <w:t># Stop all services</w:t>
              <w:br/>
              <w:t>docker compose -f deploy/docker-compose/docker-compose.yml down</w:t>
              <w:br/>
              <w:br/>
              <w:t># View logs</w:t>
              <w:br/>
              <w:t>docker compose -f deploy/docker-compose/docker-compose.yml logs -f api</w:t>
              <w:br/>
              <w:t>docker compose -f deploy/docker-compose/docker-compose.yml logs -f celery-migration-worker</w:t>
              <w:br/>
              <w:br/>
              <w:t># Restart a service</w:t>
              <w:br/>
              <w:t>docker compose -f deploy/docker-compose/docker-compose.yml restart api</w:t>
              <w:br/>
              <w:br/>
              <w:t># Scale workers</w:t>
              <w:br/>
              <w:t>docker compose -f deploy/docker-compose/docker-compose.yml up -d --scale celery-migration-worker=3</w:t>
              <w:br/>
              <w:br/>
              <w:t># Shell into container</w:t>
              <w:br/>
              <w:t>docker compose -f deploy/docker-compose/docker-compose.yml exec api bash</w:t>
              <w:br/>
              <w:br/>
              <w:t># Resource usage</w:t>
              <w:br/>
              <w:t>docker stats --no-stream</w:t>
            </w:r>
          </w:p>
        </w:tc>
      </w:tr>
    </w:tbl>
    <w:p/>
    <w:p>
      <w:pPr>
        <w:pStyle w:val="Heading2"/>
      </w:pPr>
      <w:r>
        <w:t>Helm Commands</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 Install</w:t>
              <w:br/>
              <w:t>helm install migrator deploy/helm/migrator/ -n migrator --create-namespace</w:t>
              <w:br/>
              <w:br/>
              <w:t># Upgrade</w:t>
              <w:br/>
              <w:t>helm upgrade migrator deploy/helm/migrator/ -n migrator</w:t>
              <w:br/>
              <w:br/>
              <w:t># Rollback</w:t>
              <w:br/>
              <w:t>helm rollback migrator 1 -n migrator</w:t>
              <w:br/>
              <w:br/>
              <w:t># Uninstall</w:t>
              <w:br/>
              <w:t>helm uninstall migrator -n migrator</w:t>
              <w:br/>
              <w:br/>
              <w:t># View values</w:t>
              <w:br/>
              <w:t>helm get values migrator -n migrator</w:t>
              <w:br/>
              <w:br/>
              <w:t># Template (dry run)</w:t>
              <w:br/>
              <w:t>helm template migrator deploy/helm/migrator/ -n migrator</w:t>
            </w:r>
          </w:p>
        </w:tc>
      </w:tr>
    </w:tbl>
    <w:p/>
    <w:p>
      <w:pPr>
        <w:pStyle w:val="Heading2"/>
      </w:pPr>
      <w:r>
        <w:t>API Commands</w:t>
      </w:r>
    </w:p>
    <w:tbl>
      <w:tblPr>
        <w:tblW w:type="auto" w:w="0"/>
        <w:jc w:val="left"/>
        <w:tblLook w:firstColumn="1" w:firstRow="1" w:lastColumn="0" w:lastRow="0" w:noHBand="0" w:noVBand="1" w:val="04A0"/>
      </w:tblPr>
      <w:tblGrid>
        <w:gridCol w:w="9360"/>
      </w:tblGrid>
      <w:tr>
        <w:tc>
          <w:tcPr>
            <w:tcW w:type="dxa" w:w="9360"/>
            <w:shd w:fill="F2F2F2"/>
            <w:tcMar>
              <w:top w:w="60" w:type="dxa"/>
              <w:left w:w="120" w:type="dxa"/>
              <w:bottom w:w="60" w:type="dxa"/>
              <w:right w:w="120" w:type="dxa"/>
            </w:tcMar>
          </w:tcPr>
          <w:p>
            <w:pPr>
              <w:spacing w:before="40" w:after="40"/>
            </w:pPr>
            <w:r/>
            <w:r>
              <w:rPr>
                <w:rFonts w:ascii="Courier New" w:hAnsi="Courier New"/>
                <w:color w:val="1A1A1A"/>
                <w:sz w:val="16"/>
              </w:rPr>
              <w:t># Health check</w:t>
              <w:br/>
              <w:t>curl http://localhost:8000/health</w:t>
              <w:br/>
              <w:t>curl http://localhost:8000/readiness</w:t>
              <w:br/>
              <w:br/>
              <w:t># Start migration</w:t>
              <w:br/>
              <w:t>curl -X POST http://localhost:8000/api/v2/migrations \</w:t>
              <w:br/>
              <w:t xml:space="preserve">  -F "files=@mulesoft-app.xml" \</w:t>
              <w:br/>
              <w:t xml:space="preserve">  -H "Authorization: Bearer &lt;token&gt;"</w:t>
              <w:br/>
              <w:br/>
              <w:t># Check migration status</w:t>
              <w:br/>
              <w:t>curl http://localhost:8000/api/v2/migrations/{job_id}</w:t>
              <w:br/>
              <w:br/>
              <w:t># Download result</w:t>
              <w:br/>
              <w:t>curl -o result.zip http://localhost:8000/api/v2/migrations/{job_id}/download</w:t>
              <w:br/>
              <w:br/>
              <w:t># Search RAG</w:t>
              <w:br/>
              <w:t>curl -X POST http://localhost:8000/api/v1/rag/search \</w:t>
              <w:br/>
              <w:t xml:space="preserve">  -H "Content-Type: application/json" \</w:t>
              <w:br/>
              <w:t xml:space="preserve">  -d '{"query": "HTTP Listener to RestController", "top_k": 5}'</w:t>
              <w:br/>
              <w:br/>
              <w:t># List Qdrant collections</w:t>
              <w:br/>
              <w:t>curl http://localhost:6333/collections</w:t>
              <w:br/>
              <w:br/>
              <w:t># Trigger re-index</w:t>
              <w:br/>
              <w:t>curl -X POST http://localhost:8000/api/v1/rag/index</w:t>
            </w:r>
          </w:p>
        </w:tc>
      </w:tr>
    </w:tbl>
    <w:p/>
    <w:p>
      <w:r>
        <w:br w:type="page"/>
      </w:r>
    </w:p>
    <w:p>
      <w:pPr>
        <w:pStyle w:val="Heading1"/>
      </w:pPr>
      <w:r>
        <w:t>Appendix D: Complete File Inventory</w:t>
      </w:r>
    </w:p>
    <w:tbl>
      <w:tblPr>
        <w:tblStyle w:val="LightGrid-Accent1"/>
        <w:tblW w:type="auto" w:w="0"/>
        <w:jc w:val="left"/>
        <w:tblLook w:firstColumn="1" w:firstRow="1" w:lastColumn="0" w:lastRow="0" w:noHBand="0" w:noVBand="1" w:val="04A0"/>
      </w:tblPr>
      <w:tblGrid>
        <w:gridCol w:w="4680"/>
        <w:gridCol w:w="4680"/>
      </w:tblGrid>
      <w:tr>
        <w:tc>
          <w:tcPr>
            <w:tcW w:type="dxa" w:w="4032"/>
            <w:shd w:fill="2E4057"/>
          </w:tcPr>
          <w:p>
            <w:pPr>
              <w:jc w:val="left"/>
            </w:pPr>
            <w:r>
              <w:rPr>
                <w:b/>
                <w:color w:val="FFFFFF"/>
                <w:sz w:val="18"/>
              </w:rPr>
              <w:t>Path</w:t>
            </w:r>
          </w:p>
        </w:tc>
        <w:tc>
          <w:tcPr>
            <w:tcW w:type="dxa" w:w="5328"/>
            <w:shd w:fill="2E4057"/>
          </w:tcPr>
          <w:p>
            <w:pPr>
              <w:jc w:val="left"/>
            </w:pPr>
            <w:r>
              <w:rPr>
                <w:b/>
                <w:color w:val="FFFFFF"/>
                <w:sz w:val="18"/>
              </w:rPr>
              <w:t>Description</w:t>
            </w:r>
          </w:p>
        </w:tc>
      </w:tr>
      <w:tr>
        <w:tc>
          <w:tcPr>
            <w:tcW w:type="dxa" w:w="4032"/>
          </w:tcPr>
          <w:p>
            <w:r>
              <w:rPr>
                <w:sz w:val="18"/>
              </w:rPr>
              <w:t>api/__init__.py</w:t>
            </w:r>
          </w:p>
        </w:tc>
        <w:tc>
          <w:tcPr>
            <w:tcW w:type="dxa" w:w="5328"/>
          </w:tcPr>
          <w:p>
            <w:r>
              <w:rPr>
                <w:sz w:val="18"/>
              </w:rPr>
              <w:t>Package init with __version__</w:t>
            </w:r>
          </w:p>
        </w:tc>
      </w:tr>
      <w:tr>
        <w:tc>
          <w:tcPr>
            <w:tcW w:type="dxa" w:w="4032"/>
          </w:tcPr>
          <w:p>
            <w:r>
              <w:rPr>
                <w:sz w:val="18"/>
              </w:rPr>
              <w:t>api/main.py</w:t>
            </w:r>
          </w:p>
        </w:tc>
        <w:tc>
          <w:tcPr>
            <w:tcW w:type="dxa" w:w="5328"/>
          </w:tcPr>
          <w:p>
            <w:r>
              <w:rPr>
                <w:sz w:val="18"/>
              </w:rPr>
              <w:t>FastAPI app factory, lifespan, middleware, exception handlers</w:t>
            </w:r>
          </w:p>
        </w:tc>
      </w:tr>
      <w:tr>
        <w:tc>
          <w:tcPr>
            <w:tcW w:type="dxa" w:w="4032"/>
          </w:tcPr>
          <w:p>
            <w:r>
              <w:rPr>
                <w:sz w:val="18"/>
              </w:rPr>
              <w:t>api/config.py</w:t>
            </w:r>
          </w:p>
        </w:tc>
        <w:tc>
          <w:tcPr>
            <w:tcW w:type="dxa" w:w="5328"/>
          </w:tcPr>
          <w:p>
            <w:r>
              <w:rPr>
                <w:sz w:val="18"/>
              </w:rPr>
              <w:t>Pydantic BaseSettings: Database, Redis, Qdrant, LLM, RAG, Security</w:t>
            </w:r>
          </w:p>
        </w:tc>
      </w:tr>
      <w:tr>
        <w:tc>
          <w:tcPr>
            <w:tcW w:type="dxa" w:w="4032"/>
          </w:tcPr>
          <w:p>
            <w:r>
              <w:rPr>
                <w:sz w:val="18"/>
              </w:rPr>
              <w:t>api/database.py</w:t>
            </w:r>
          </w:p>
        </w:tc>
        <w:tc>
          <w:tcPr>
            <w:tcW w:type="dxa" w:w="5328"/>
          </w:tcPr>
          <w:p>
            <w:r>
              <w:rPr>
                <w:sz w:val="18"/>
              </w:rPr>
              <w:t>Async SQLAlchemy 2.0 engine, session factory, Base model</w:t>
            </w:r>
          </w:p>
        </w:tc>
      </w:tr>
      <w:tr>
        <w:tc>
          <w:tcPr>
            <w:tcW w:type="dxa" w:w="4032"/>
          </w:tcPr>
          <w:p>
            <w:r>
              <w:rPr>
                <w:sz w:val="18"/>
              </w:rPr>
              <w:t>api/dependencies.py</w:t>
            </w:r>
          </w:p>
        </w:tc>
        <w:tc>
          <w:tcPr>
            <w:tcW w:type="dxa" w:w="5328"/>
          </w:tcPr>
          <w:p>
            <w:r>
              <w:rPr>
                <w:sz w:val="18"/>
              </w:rPr>
              <w:t>FastAPI dependency injection: Redis, Qdrant, Embeddings, Retriever</w:t>
            </w:r>
          </w:p>
        </w:tc>
      </w:tr>
      <w:tr>
        <w:tc>
          <w:tcPr>
            <w:tcW w:type="dxa" w:w="4032"/>
          </w:tcPr>
          <w:p>
            <w:r>
              <w:rPr>
                <w:sz w:val="18"/>
              </w:rPr>
              <w:t>api/exceptions.py</w:t>
            </w:r>
          </w:p>
        </w:tc>
        <w:tc>
          <w:tcPr>
            <w:tcW w:type="dxa" w:w="5328"/>
          </w:tcPr>
          <w:p>
            <w:r>
              <w:rPr>
                <w:sz w:val="18"/>
              </w:rPr>
              <w:t>Exception hierarchy: App, NotFound, Validation, LLM, RAG, Auth, RateLimit, Migration</w:t>
            </w:r>
          </w:p>
        </w:tc>
      </w:tr>
      <w:tr>
        <w:tc>
          <w:tcPr>
            <w:tcW w:type="dxa" w:w="4032"/>
          </w:tcPr>
          <w:p>
            <w:r>
              <w:rPr>
                <w:sz w:val="18"/>
              </w:rPr>
              <w:t>api/agents/__init__.py</w:t>
            </w:r>
          </w:p>
        </w:tc>
        <w:tc>
          <w:tcPr>
            <w:tcW w:type="dxa" w:w="5328"/>
          </w:tcPr>
          <w:p>
            <w:r>
              <w:rPr>
                <w:sz w:val="18"/>
              </w:rPr>
              <w:t>Agent package init</w:t>
            </w:r>
          </w:p>
        </w:tc>
      </w:tr>
      <w:tr>
        <w:tc>
          <w:tcPr>
            <w:tcW w:type="dxa" w:w="4032"/>
          </w:tcPr>
          <w:p>
            <w:r>
              <w:rPr>
                <w:sz w:val="18"/>
              </w:rPr>
              <w:t>api/agents/base.py</w:t>
            </w:r>
          </w:p>
        </w:tc>
        <w:tc>
          <w:tcPr>
            <w:tcW w:type="dxa" w:w="5328"/>
          </w:tcPr>
          <w:p>
            <w:r>
              <w:rPr>
                <w:sz w:val="18"/>
              </w:rPr>
              <w:t>BaseAgent ABC: LLM retry, token budget, RAG, structured output, metrics</w:t>
            </w:r>
          </w:p>
        </w:tc>
      </w:tr>
      <w:tr>
        <w:tc>
          <w:tcPr>
            <w:tcW w:type="dxa" w:w="4032"/>
          </w:tcPr>
          <w:p>
            <w:r>
              <w:rPr>
                <w:sz w:val="18"/>
              </w:rPr>
              <w:t>api/agents/planner.py</w:t>
            </w:r>
          </w:p>
        </w:tc>
        <w:tc>
          <w:tcPr>
            <w:tcW w:type="dxa" w:w="5328"/>
          </w:tcPr>
          <w:p>
            <w:r>
              <w:rPr>
                <w:sz w:val="18"/>
              </w:rPr>
              <w:t>PlannerAgent: XML analysis, complexity scoring, pipeline decisions</w:t>
            </w:r>
          </w:p>
        </w:tc>
      </w:tr>
      <w:tr>
        <w:tc>
          <w:tcPr>
            <w:tcW w:type="dxa" w:w="4032"/>
          </w:tcPr>
          <w:p>
            <w:r>
              <w:rPr>
                <w:sz w:val="18"/>
              </w:rPr>
              <w:t>api/agents/coder.py</w:t>
            </w:r>
          </w:p>
        </w:tc>
        <w:tc>
          <w:tcPr>
            <w:tcW w:type="dxa" w:w="5328"/>
          </w:tcPr>
          <w:p>
            <w:r>
              <w:rPr>
                <w:sz w:val="18"/>
              </w:rPr>
              <w:t>CoderAgent: RAG-enhanced code generation, validation loop, fallback</w:t>
            </w:r>
          </w:p>
        </w:tc>
      </w:tr>
      <w:tr>
        <w:tc>
          <w:tcPr>
            <w:tcW w:type="dxa" w:w="4032"/>
          </w:tcPr>
          <w:p>
            <w:r>
              <w:rPr>
                <w:sz w:val="18"/>
              </w:rPr>
              <w:t>api/agents/reviewer.py</w:t>
            </w:r>
          </w:p>
        </w:tc>
        <w:tc>
          <w:tcPr>
            <w:tcW w:type="dxa" w:w="5328"/>
          </w:tcPr>
          <w:p>
            <w:r>
              <w:rPr>
                <w:sz w:val="18"/>
              </w:rPr>
              <w:t>ReviewerAgent: per-file review, scoring, autonomous fix loop</w:t>
            </w:r>
          </w:p>
        </w:tc>
      </w:tr>
      <w:tr>
        <w:tc>
          <w:tcPr>
            <w:tcW w:type="dxa" w:w="4032"/>
          </w:tcPr>
          <w:p>
            <w:r>
              <w:rPr>
                <w:sz w:val="18"/>
              </w:rPr>
              <w:t>api/agents/tester.py</w:t>
            </w:r>
          </w:p>
        </w:tc>
        <w:tc>
          <w:tcPr>
            <w:tcW w:type="dxa" w:w="5328"/>
          </w:tcPr>
          <w:p>
            <w:r>
              <w:rPr>
                <w:sz w:val="18"/>
              </w:rPr>
              <w:t>TesterAgent: JUnit 5 generation, MockMvc, Mockito patterns</w:t>
            </w:r>
          </w:p>
        </w:tc>
      </w:tr>
      <w:tr>
        <w:tc>
          <w:tcPr>
            <w:tcW w:type="dxa" w:w="4032"/>
          </w:tcPr>
          <w:p>
            <w:r>
              <w:rPr>
                <w:sz w:val="18"/>
              </w:rPr>
              <w:t>api/agents/docs.py</w:t>
            </w:r>
          </w:p>
        </w:tc>
        <w:tc>
          <w:tcPr>
            <w:tcW w:type="dxa" w:w="5328"/>
          </w:tcPr>
          <w:p>
            <w:r>
              <w:rPr>
                <w:sz w:val="18"/>
              </w:rPr>
              <w:t>DocsAgent: README, migration report, OpenAPI enhancements</w:t>
            </w:r>
          </w:p>
        </w:tc>
      </w:tr>
      <w:tr>
        <w:tc>
          <w:tcPr>
            <w:tcW w:type="dxa" w:w="4032"/>
          </w:tcPr>
          <w:p>
            <w:r>
              <w:rPr>
                <w:sz w:val="18"/>
              </w:rPr>
              <w:t>api/agents/memory.py</w:t>
            </w:r>
          </w:p>
        </w:tc>
        <w:tc>
          <w:tcPr>
            <w:tcW w:type="dxa" w:w="5328"/>
          </w:tcPr>
          <w:p>
            <w:r>
              <w:rPr>
                <w:sz w:val="18"/>
              </w:rPr>
              <w:t>AgentMemory: short-term dict + long-term Qdrant-backed</w:t>
            </w:r>
          </w:p>
        </w:tc>
      </w:tr>
      <w:tr>
        <w:tc>
          <w:tcPr>
            <w:tcW w:type="dxa" w:w="4032"/>
          </w:tcPr>
          <w:p>
            <w:r>
              <w:rPr>
                <w:sz w:val="18"/>
              </w:rPr>
              <w:t>api/agents/guardrails.py</w:t>
            </w:r>
          </w:p>
        </w:tc>
        <w:tc>
          <w:tcPr>
            <w:tcW w:type="dxa" w:w="5328"/>
          </w:tcPr>
          <w:p>
            <w:r>
              <w:rPr>
                <w:sz w:val="18"/>
              </w:rPr>
              <w:t>AgentGuardrails: syntax, annotations, security, hallucination detection</w:t>
            </w:r>
          </w:p>
        </w:tc>
      </w:tr>
      <w:tr>
        <w:tc>
          <w:tcPr>
            <w:tcW w:type="dxa" w:w="4032"/>
          </w:tcPr>
          <w:p>
            <w:r>
              <w:rPr>
                <w:sz w:val="18"/>
              </w:rPr>
              <w:t>api/agents/tools.py</w:t>
            </w:r>
          </w:p>
        </w:tc>
        <w:tc>
          <w:tcPr>
            <w:tcW w:type="dxa" w:w="5328"/>
          </w:tcPr>
          <w:p>
            <w:r>
              <w:rPr>
                <w:sz w:val="18"/>
              </w:rPr>
              <w:t>AgentTools: parse_xml, validate_java, search_rag, get_spring_docs</w:t>
            </w:r>
          </w:p>
        </w:tc>
      </w:tr>
      <w:tr>
        <w:tc>
          <w:tcPr>
            <w:tcW w:type="dxa" w:w="4032"/>
          </w:tcPr>
          <w:p>
            <w:r>
              <w:rPr>
                <w:sz w:val="18"/>
              </w:rPr>
              <w:t>api/agents/context.py</w:t>
            </w:r>
          </w:p>
        </w:tc>
        <w:tc>
          <w:tcPr>
            <w:tcW w:type="dxa" w:w="5328"/>
          </w:tcPr>
          <w:p>
            <w:r>
              <w:rPr>
                <w:sz w:val="18"/>
              </w:rPr>
              <w:t>AgentContext: UUID tracking, traces, artifacts, messaging, checkpoints</w:t>
            </w:r>
          </w:p>
        </w:tc>
      </w:tr>
      <w:tr>
        <w:tc>
          <w:tcPr>
            <w:tcW w:type="dxa" w:w="4032"/>
          </w:tcPr>
          <w:p>
            <w:r>
              <w:rPr>
                <w:sz w:val="18"/>
              </w:rPr>
              <w:t>api/agents/result.py</w:t>
            </w:r>
          </w:p>
        </w:tc>
        <w:tc>
          <w:tcPr>
            <w:tcW w:type="dxa" w:w="5328"/>
          </w:tcPr>
          <w:p>
            <w:r>
              <w:rPr>
                <w:sz w:val="18"/>
              </w:rPr>
              <w:t>AgentResult: status, output, tokens, RAG attribution, fallback flag</w:t>
            </w:r>
          </w:p>
        </w:tc>
      </w:tr>
      <w:tr>
        <w:tc>
          <w:tcPr>
            <w:tcW w:type="dxa" w:w="4032"/>
          </w:tcPr>
          <w:p>
            <w:r>
              <w:rPr>
                <w:sz w:val="18"/>
              </w:rPr>
              <w:t>api/rag/__init__.py</w:t>
            </w:r>
          </w:p>
        </w:tc>
        <w:tc>
          <w:tcPr>
            <w:tcW w:type="dxa" w:w="5328"/>
          </w:tcPr>
          <w:p>
            <w:r>
              <w:rPr>
                <w:sz w:val="18"/>
              </w:rPr>
              <w:t>RAG package init</w:t>
            </w:r>
          </w:p>
        </w:tc>
      </w:tr>
      <w:tr>
        <w:tc>
          <w:tcPr>
            <w:tcW w:type="dxa" w:w="4032"/>
          </w:tcPr>
          <w:p>
            <w:r>
              <w:rPr>
                <w:sz w:val="18"/>
              </w:rPr>
              <w:t>api/rag/config.py</w:t>
            </w:r>
          </w:p>
        </w:tc>
        <w:tc>
          <w:tcPr>
            <w:tcW w:type="dxa" w:w="5328"/>
          </w:tcPr>
          <w:p>
            <w:r>
              <w:rPr>
                <w:sz w:val="18"/>
              </w:rPr>
              <w:t>RAG config: Embedding, Chunk, Search, Qdrant, Redis, Cache settings</w:t>
            </w:r>
          </w:p>
        </w:tc>
      </w:tr>
      <w:tr>
        <w:tc>
          <w:tcPr>
            <w:tcW w:type="dxa" w:w="4032"/>
          </w:tcPr>
          <w:p>
            <w:r>
              <w:rPr>
                <w:sz w:val="18"/>
              </w:rPr>
              <w:t>api/rag/embeddings.py</w:t>
            </w:r>
          </w:p>
        </w:tc>
        <w:tc>
          <w:tcPr>
            <w:tcW w:type="dxa" w:w="5328"/>
          </w:tcPr>
          <w:p>
            <w:r>
              <w:rPr>
                <w:sz w:val="18"/>
              </w:rPr>
              <w:t>EmbeddingService: singleton, lazy-load, device detection, L2 normalize</w:t>
            </w:r>
          </w:p>
        </w:tc>
      </w:tr>
      <w:tr>
        <w:tc>
          <w:tcPr>
            <w:tcW w:type="dxa" w:w="4032"/>
          </w:tcPr>
          <w:p>
            <w:r>
              <w:rPr>
                <w:sz w:val="18"/>
              </w:rPr>
              <w:t>api/rag/vector_store.py</w:t>
            </w:r>
          </w:p>
        </w:tc>
        <w:tc>
          <w:tcPr>
            <w:tcW w:type="dxa" w:w="5328"/>
          </w:tcPr>
          <w:p>
            <w:r>
              <w:rPr>
                <w:sz w:val="18"/>
              </w:rPr>
              <w:t>QdrantStore: connection pooling, retry, collection CRUD, search</w:t>
            </w:r>
          </w:p>
        </w:tc>
      </w:tr>
      <w:tr>
        <w:tc>
          <w:tcPr>
            <w:tcW w:type="dxa" w:w="4032"/>
          </w:tcPr>
          <w:p>
            <w:r>
              <w:rPr>
                <w:sz w:val="18"/>
              </w:rPr>
              <w:t>api/rag/chunking.py</w:t>
            </w:r>
          </w:p>
        </w:tc>
        <w:tc>
          <w:tcPr>
            <w:tcW w:type="dxa" w:w="5328"/>
          </w:tcPr>
          <w:p>
            <w:r>
              <w:rPr>
                <w:sz w:val="18"/>
              </w:rPr>
              <w:t>CodeAwareChunker: text, XML, Java, Markdown chunking with overlap</w:t>
            </w:r>
          </w:p>
        </w:tc>
      </w:tr>
      <w:tr>
        <w:tc>
          <w:tcPr>
            <w:tcW w:type="dxa" w:w="4032"/>
          </w:tcPr>
          <w:p>
            <w:r>
              <w:rPr>
                <w:sz w:val="18"/>
              </w:rPr>
              <w:t>api/rag/retriever.py</w:t>
            </w:r>
          </w:p>
        </w:tc>
        <w:tc>
          <w:tcPr>
            <w:tcW w:type="dxa" w:w="5328"/>
          </w:tcPr>
          <w:p>
            <w:r>
              <w:rPr>
                <w:sz w:val="18"/>
              </w:rPr>
              <w:t>HybridRetriever: query expansion, search, dedup, threshold, packing</w:t>
            </w:r>
          </w:p>
        </w:tc>
      </w:tr>
      <w:tr>
        <w:tc>
          <w:tcPr>
            <w:tcW w:type="dxa" w:w="4032"/>
          </w:tcPr>
          <w:p>
            <w:r>
              <w:rPr>
                <w:sz w:val="18"/>
              </w:rPr>
              <w:t>api/rag/cache.py</w:t>
            </w:r>
          </w:p>
        </w:tc>
        <w:tc>
          <w:tcPr>
            <w:tcW w:type="dxa" w:w="5328"/>
          </w:tcPr>
          <w:p>
            <w:r>
              <w:rPr>
                <w:sz w:val="18"/>
              </w:rPr>
              <w:t>EmbeddingCache: Redis-backed, SHA-256 keys, TTL, hit rate tracking</w:t>
            </w:r>
          </w:p>
        </w:tc>
      </w:tr>
      <w:tr>
        <w:tc>
          <w:tcPr>
            <w:tcW w:type="dxa" w:w="4032"/>
          </w:tcPr>
          <w:p>
            <w:r>
              <w:rPr>
                <w:sz w:val="18"/>
              </w:rPr>
              <w:t>api/rag/indexer.py</w:t>
            </w:r>
          </w:p>
        </w:tc>
        <w:tc>
          <w:tcPr>
            <w:tcW w:type="dxa" w:w="5328"/>
          </w:tcPr>
          <w:p>
            <w:r>
              <w:rPr>
                <w:sz w:val="18"/>
              </w:rPr>
              <w:t>DocumentIndexer: scan, dedup, chunk, embed, upsert pipeline</w:t>
            </w:r>
          </w:p>
        </w:tc>
      </w:tr>
      <w:tr>
        <w:tc>
          <w:tcPr>
            <w:tcW w:type="dxa" w:w="4032"/>
          </w:tcPr>
          <w:p>
            <w:r>
              <w:rPr>
                <w:sz w:val="18"/>
              </w:rPr>
              <w:t>api/rag/schemas.py</w:t>
            </w:r>
          </w:p>
        </w:tc>
        <w:tc>
          <w:tcPr>
            <w:tcW w:type="dxa" w:w="5328"/>
          </w:tcPr>
          <w:p>
            <w:r>
              <w:rPr>
                <w:sz w:val="18"/>
              </w:rPr>
              <w:t>Pydantic models: Document, Chunk, SearchResult, IndexStats</w:t>
            </w:r>
          </w:p>
        </w:tc>
      </w:tr>
      <w:tr>
        <w:tc>
          <w:tcPr>
            <w:tcW w:type="dxa" w:w="4032"/>
          </w:tcPr>
          <w:p>
            <w:r>
              <w:rPr>
                <w:sz w:val="18"/>
              </w:rPr>
              <w:t>api/rag/knowledge/</w:t>
            </w:r>
          </w:p>
        </w:tc>
        <w:tc>
          <w:tcPr>
            <w:tcW w:type="dxa" w:w="5328"/>
          </w:tcPr>
          <w:p>
            <w:r>
              <w:rPr>
                <w:sz w:val="18"/>
              </w:rPr>
              <w:t>Built-in knowledge base (~800 documents)</w:t>
            </w:r>
          </w:p>
        </w:tc>
      </w:tr>
      <w:tr>
        <w:tc>
          <w:tcPr>
            <w:tcW w:type="dxa" w:w="4032"/>
          </w:tcPr>
          <w:p>
            <w:r>
              <w:rPr>
                <w:sz w:val="18"/>
              </w:rPr>
              <w:t>backend/migrator/parser.py</w:t>
            </w:r>
          </w:p>
        </w:tc>
        <w:tc>
          <w:tcPr>
            <w:tcW w:type="dxa" w:w="5328"/>
          </w:tcPr>
          <w:p>
            <w:r>
              <w:rPr>
                <w:sz w:val="18"/>
              </w:rPr>
              <w:t>MuleSoft XML parser with 30+ namespace registry</w:t>
            </w:r>
          </w:p>
        </w:tc>
      </w:tr>
      <w:tr>
        <w:tc>
          <w:tcPr>
            <w:tcW w:type="dxa" w:w="4032"/>
          </w:tcPr>
          <w:p>
            <w:r>
              <w:rPr>
                <w:sz w:val="18"/>
              </w:rPr>
              <w:t>backend/migrator/flow_converter.py</w:t>
            </w:r>
          </w:p>
        </w:tc>
        <w:tc>
          <w:tcPr>
            <w:tcW w:type="dxa" w:w="5328"/>
          </w:tcPr>
          <w:p>
            <w:r>
              <w:rPr>
                <w:sz w:val="18"/>
              </w:rPr>
              <w:t>Flow converter for 50+ processor types</w:t>
            </w:r>
          </w:p>
        </w:tc>
      </w:tr>
      <w:tr>
        <w:tc>
          <w:tcPr>
            <w:tcW w:type="dxa" w:w="4032"/>
          </w:tcPr>
          <w:p>
            <w:r>
              <w:rPr>
                <w:sz w:val="18"/>
              </w:rPr>
              <w:t>backend/migrator/connector_mapper.py</w:t>
            </w:r>
          </w:p>
        </w:tc>
        <w:tc>
          <w:tcPr>
            <w:tcW w:type="dxa" w:w="5328"/>
          </w:tcPr>
          <w:p>
            <w:r>
              <w:rPr>
                <w:sz w:val="18"/>
              </w:rPr>
              <w:t>30+ connector-to-Spring Boot dependency mappings</w:t>
            </w:r>
          </w:p>
        </w:tc>
      </w:tr>
      <w:tr>
        <w:tc>
          <w:tcPr>
            <w:tcW w:type="dxa" w:w="4032"/>
          </w:tcPr>
          <w:p>
            <w:r>
              <w:rPr>
                <w:sz w:val="18"/>
              </w:rPr>
              <w:t>backend/migrator/dw_converter.py</w:t>
            </w:r>
          </w:p>
        </w:tc>
        <w:tc>
          <w:tcPr>
            <w:tcW w:type="dxa" w:w="5328"/>
          </w:tcPr>
          <w:p>
            <w:r>
              <w:rPr>
                <w:sz w:val="18"/>
              </w:rPr>
              <w:t>DataWeave 2.0 to Java expression converter</w:t>
            </w:r>
          </w:p>
        </w:tc>
      </w:tr>
      <w:tr>
        <w:tc>
          <w:tcPr>
            <w:tcW w:type="dxa" w:w="4032"/>
          </w:tcPr>
          <w:p>
            <w:r>
              <w:rPr>
                <w:sz w:val="18"/>
              </w:rPr>
              <w:t>backend/migrator/generator.py</w:t>
            </w:r>
          </w:p>
        </w:tc>
        <w:tc>
          <w:tcPr>
            <w:tcW w:type="dxa" w:w="5328"/>
          </w:tcPr>
          <w:p>
            <w:r>
              <w:rPr>
                <w:sz w:val="18"/>
              </w:rPr>
              <w:t>Spring Boot project structure generator</w:t>
            </w:r>
          </w:p>
        </w:tc>
      </w:tr>
      <w:tr>
        <w:tc>
          <w:tcPr>
            <w:tcW w:type="dxa" w:w="4032"/>
          </w:tcPr>
          <w:p>
            <w:r>
              <w:rPr>
                <w:sz w:val="18"/>
              </w:rPr>
              <w:t>backend/migrator/swagger_generator.py</w:t>
            </w:r>
          </w:p>
        </w:tc>
        <w:tc>
          <w:tcPr>
            <w:tcW w:type="dxa" w:w="5328"/>
          </w:tcPr>
          <w:p>
            <w:r>
              <w:rPr>
                <w:sz w:val="18"/>
              </w:rPr>
              <w:t>OpenAPI 3.0 spec generator</w:t>
            </w:r>
          </w:p>
        </w:tc>
      </w:tr>
      <w:tr>
        <w:tc>
          <w:tcPr>
            <w:tcW w:type="dxa" w:w="4032"/>
          </w:tcPr>
          <w:p>
            <w:r>
              <w:rPr>
                <w:sz w:val="18"/>
              </w:rPr>
              <w:t>backend/migrator/llm_agent.py</w:t>
            </w:r>
          </w:p>
        </w:tc>
        <w:tc>
          <w:tcPr>
            <w:tcW w:type="dxa" w:w="5328"/>
          </w:tcPr>
          <w:p>
            <w:r>
              <w:rPr>
                <w:sz w:val="18"/>
              </w:rPr>
              <w:t>Multi-provider LLM conversion functions</w:t>
            </w:r>
          </w:p>
        </w:tc>
      </w:tr>
      <w:tr>
        <w:tc>
          <w:tcPr>
            <w:tcW w:type="dxa" w:w="4032"/>
          </w:tcPr>
          <w:p>
            <w:r>
              <w:rPr>
                <w:sz w:val="18"/>
              </w:rPr>
              <w:t>backend/migrator/llm_validator.py</w:t>
            </w:r>
          </w:p>
        </w:tc>
        <w:tc>
          <w:tcPr>
            <w:tcW w:type="dxa" w:w="5328"/>
          </w:tcPr>
          <w:p>
            <w:r>
              <w:rPr>
                <w:sz w:val="18"/>
              </w:rPr>
              <w:t>LLM response validation and scoring</w:t>
            </w:r>
          </w:p>
        </w:tc>
      </w:tr>
      <w:tr>
        <w:tc>
          <w:tcPr>
            <w:tcW w:type="dxa" w:w="4032"/>
          </w:tcPr>
          <w:p>
            <w:r>
              <w:rPr>
                <w:sz w:val="18"/>
              </w:rPr>
              <w:t>docker-compose.yml</w:t>
            </w:r>
          </w:p>
        </w:tc>
        <w:tc>
          <w:tcPr>
            <w:tcW w:type="dxa" w:w="5328"/>
          </w:tcPr>
          <w:p>
            <w:r>
              <w:rPr>
                <w:sz w:val="18"/>
              </w:rPr>
              <w:t>Dev Docker Compose (app + nginx)</w:t>
            </w:r>
          </w:p>
        </w:tc>
      </w:tr>
      <w:tr>
        <w:tc>
          <w:tcPr>
            <w:tcW w:type="dxa" w:w="4032"/>
          </w:tcPr>
          <w:p>
            <w:r>
              <w:rPr>
                <w:sz w:val="18"/>
              </w:rPr>
              <w:t>deploy/docker-compose/docker-compose.yml</w:t>
            </w:r>
          </w:p>
        </w:tc>
        <w:tc>
          <w:tcPr>
            <w:tcW w:type="dxa" w:w="5328"/>
          </w:tcPr>
          <w:p>
            <w:r>
              <w:rPr>
                <w:sz w:val="18"/>
              </w:rPr>
              <w:t>Production Docker Compose (9 services)</w:t>
            </w:r>
          </w:p>
        </w:tc>
      </w:tr>
      <w:tr>
        <w:tc>
          <w:tcPr>
            <w:tcW w:type="dxa" w:w="4032"/>
          </w:tcPr>
          <w:p>
            <w:r>
              <w:rPr>
                <w:sz w:val="18"/>
              </w:rPr>
              <w:t>deploy/helm/migrator/</w:t>
            </w:r>
          </w:p>
        </w:tc>
        <w:tc>
          <w:tcPr>
            <w:tcW w:type="dxa" w:w="5328"/>
          </w:tcPr>
          <w:p>
            <w:r>
              <w:rPr>
                <w:sz w:val="18"/>
              </w:rPr>
              <w:t>Kubernetes Helm chart</w:t>
            </w:r>
          </w:p>
        </w:tc>
      </w:tr>
      <w:tr>
        <w:tc>
          <w:tcPr>
            <w:tcW w:type="dxa" w:w="4032"/>
          </w:tcPr>
          <w:p>
            <w:r>
              <w:rPr>
                <w:sz w:val="18"/>
              </w:rPr>
              <w:t>deploy/airgap/bundle.sh</w:t>
            </w:r>
          </w:p>
        </w:tc>
        <w:tc>
          <w:tcPr>
            <w:tcW w:type="dxa" w:w="5328"/>
          </w:tcPr>
          <w:p>
            <w:r>
              <w:rPr>
                <w:sz w:val="18"/>
              </w:rPr>
              <w:t>Air-gap bundle creation script</w:t>
            </w:r>
          </w:p>
        </w:tc>
      </w:tr>
      <w:tr>
        <w:tc>
          <w:tcPr>
            <w:tcW w:type="dxa" w:w="4032"/>
          </w:tcPr>
          <w:p>
            <w:r>
              <w:rPr>
                <w:sz w:val="18"/>
              </w:rPr>
              <w:t>deploy/airgap/install.sh</w:t>
            </w:r>
          </w:p>
        </w:tc>
        <w:tc>
          <w:tcPr>
            <w:tcW w:type="dxa" w:w="5328"/>
          </w:tcPr>
          <w:p>
            <w:r>
              <w:rPr>
                <w:sz w:val="18"/>
              </w:rPr>
              <w:t>Air-gap installation script</w:t>
            </w:r>
          </w:p>
        </w:tc>
      </w:tr>
      <w:tr>
        <w:tc>
          <w:tcPr>
            <w:tcW w:type="dxa" w:w="4032"/>
          </w:tcPr>
          <w:p>
            <w:r>
              <w:rPr>
                <w:sz w:val="18"/>
              </w:rPr>
              <w:t>frontend/</w:t>
            </w:r>
          </w:p>
        </w:tc>
        <w:tc>
          <w:tcPr>
            <w:tcW w:type="dxa" w:w="5328"/>
          </w:tcPr>
          <w:p>
            <w:r>
              <w:rPr>
                <w:sz w:val="18"/>
              </w:rPr>
              <w:t>React 18 + TypeScript + Vite SPA</w:t>
            </w:r>
          </w:p>
        </w:tc>
      </w:tr>
      <w:tr>
        <w:tc>
          <w:tcPr>
            <w:tcW w:type="dxa" w:w="4032"/>
          </w:tcPr>
          <w:p>
            <w:r>
              <w:rPr>
                <w:sz w:val="18"/>
              </w:rPr>
              <w:t>nginx/nginx.conf</w:t>
            </w:r>
          </w:p>
        </w:tc>
        <w:tc>
          <w:tcPr>
            <w:tcW w:type="dxa" w:w="5328"/>
          </w:tcPr>
          <w:p>
            <w:r>
              <w:rPr>
                <w:sz w:val="18"/>
              </w:rPr>
              <w:t>Nginx reverse proxy configuration</w:t>
            </w:r>
          </w:p>
        </w:tc>
      </w:tr>
    </w:tbl>
    <w:p/>
    <w:p>
      <w:r>
        <w:br w:type="page"/>
      </w:r>
    </w:p>
    <w:p>
      <w:pPr>
        <w:pStyle w:val="Heading1"/>
      </w:pPr>
      <w:r>
        <w:t>Appendix E: Environment Variables Reference</w:t>
      </w:r>
    </w:p>
    <w:tbl>
      <w:tblPr>
        <w:tblStyle w:val="LightGrid-Accent1"/>
        <w:tblW w:type="auto" w:w="0"/>
        <w:jc w:val="left"/>
        <w:tblLook w:firstColumn="1" w:firstRow="1" w:lastColumn="0" w:lastRow="0" w:noHBand="0" w:noVBand="1" w:val="04A0"/>
      </w:tblPr>
      <w:tblGrid>
        <w:gridCol w:w="3120"/>
        <w:gridCol w:w="3120"/>
        <w:gridCol w:w="3120"/>
      </w:tblGrid>
      <w:tr>
        <w:tc>
          <w:tcPr>
            <w:tcW w:type="dxa" w:w="3168"/>
            <w:shd w:fill="2E4057"/>
          </w:tcPr>
          <w:p>
            <w:pPr>
              <w:jc w:val="left"/>
            </w:pPr>
            <w:r>
              <w:rPr>
                <w:b/>
                <w:color w:val="FFFFFF"/>
                <w:sz w:val="18"/>
              </w:rPr>
              <w:t>Variable</w:t>
            </w:r>
          </w:p>
        </w:tc>
        <w:tc>
          <w:tcPr>
            <w:tcW w:type="dxa" w:w="2160"/>
            <w:shd w:fill="2E4057"/>
          </w:tcPr>
          <w:p>
            <w:pPr>
              <w:jc w:val="left"/>
            </w:pPr>
            <w:r>
              <w:rPr>
                <w:b/>
                <w:color w:val="FFFFFF"/>
                <w:sz w:val="18"/>
              </w:rPr>
              <w:t>Default</w:t>
            </w:r>
          </w:p>
        </w:tc>
        <w:tc>
          <w:tcPr>
            <w:tcW w:type="dxa" w:w="4032"/>
            <w:shd w:fill="2E4057"/>
          </w:tcPr>
          <w:p>
            <w:pPr>
              <w:jc w:val="left"/>
            </w:pPr>
            <w:r>
              <w:rPr>
                <w:b/>
                <w:color w:val="FFFFFF"/>
                <w:sz w:val="18"/>
              </w:rPr>
              <w:t>Description</w:t>
            </w:r>
          </w:p>
        </w:tc>
      </w:tr>
      <w:tr>
        <w:tc>
          <w:tcPr>
            <w:tcW w:type="dxa" w:w="3168"/>
          </w:tcPr>
          <w:p>
            <w:r>
              <w:rPr>
                <w:sz w:val="18"/>
              </w:rPr>
              <w:t>ENVIRONMENT</w:t>
            </w:r>
          </w:p>
        </w:tc>
        <w:tc>
          <w:tcPr>
            <w:tcW w:type="dxa" w:w="2160"/>
          </w:tcPr>
          <w:p>
            <w:r>
              <w:rPr>
                <w:sz w:val="18"/>
              </w:rPr>
              <w:t>production</w:t>
            </w:r>
          </w:p>
        </w:tc>
        <w:tc>
          <w:tcPr>
            <w:tcW w:type="dxa" w:w="4032"/>
          </w:tcPr>
          <w:p>
            <w:r>
              <w:rPr>
                <w:sz w:val="18"/>
              </w:rPr>
              <w:t>Application environment: development, staging, production, testing</w:t>
            </w:r>
          </w:p>
        </w:tc>
      </w:tr>
      <w:tr>
        <w:tc>
          <w:tcPr>
            <w:tcW w:type="dxa" w:w="3168"/>
          </w:tcPr>
          <w:p>
            <w:r>
              <w:rPr>
                <w:sz w:val="18"/>
              </w:rPr>
              <w:t>DEBUG</w:t>
            </w:r>
          </w:p>
        </w:tc>
        <w:tc>
          <w:tcPr>
            <w:tcW w:type="dxa" w:w="2160"/>
          </w:tcPr>
          <w:p>
            <w:r>
              <w:rPr>
                <w:sz w:val="18"/>
              </w:rPr>
              <w:t>false</w:t>
            </w:r>
          </w:p>
        </w:tc>
        <w:tc>
          <w:tcPr>
            <w:tcW w:type="dxa" w:w="4032"/>
          </w:tcPr>
          <w:p>
            <w:r>
              <w:rPr>
                <w:sz w:val="18"/>
              </w:rPr>
              <w:t>Enable debug mode with verbose logging</w:t>
            </w:r>
          </w:p>
        </w:tc>
      </w:tr>
      <w:tr>
        <w:tc>
          <w:tcPr>
            <w:tcW w:type="dxa" w:w="3168"/>
          </w:tcPr>
          <w:p>
            <w:r>
              <w:rPr>
                <w:sz w:val="18"/>
              </w:rPr>
              <w:t>SECRET_KEY</w:t>
            </w:r>
          </w:p>
        </w:tc>
        <w:tc>
          <w:tcPr>
            <w:tcW w:type="dxa" w:w="2160"/>
          </w:tcPr>
          <w:p>
            <w:r>
              <w:rPr>
                <w:sz w:val="18"/>
              </w:rPr>
              <w:t>(auto-generated)</w:t>
            </w:r>
          </w:p>
        </w:tc>
        <w:tc>
          <w:tcPr>
            <w:tcW w:type="dxa" w:w="4032"/>
          </w:tcPr>
          <w:p>
            <w:r>
              <w:rPr>
                <w:sz w:val="18"/>
              </w:rPr>
              <w:t>Secret key for JWT signing and encryption (48-char URL-safe)</w:t>
            </w:r>
          </w:p>
        </w:tc>
      </w:tr>
      <w:tr>
        <w:tc>
          <w:tcPr>
            <w:tcW w:type="dxa" w:w="3168"/>
          </w:tcPr>
          <w:p>
            <w:r>
              <w:rPr>
                <w:sz w:val="18"/>
              </w:rPr>
              <w:t>LOG_LEVEL</w:t>
            </w:r>
          </w:p>
        </w:tc>
        <w:tc>
          <w:tcPr>
            <w:tcW w:type="dxa" w:w="2160"/>
          </w:tcPr>
          <w:p>
            <w:r>
              <w:rPr>
                <w:sz w:val="18"/>
              </w:rPr>
              <w:t>info</w:t>
            </w:r>
          </w:p>
        </w:tc>
        <w:tc>
          <w:tcPr>
            <w:tcW w:type="dxa" w:w="4032"/>
          </w:tcPr>
          <w:p>
            <w:r>
              <w:rPr>
                <w:sz w:val="18"/>
              </w:rPr>
              <w:t>Logging level: debug, info, warning, error</w:t>
            </w:r>
          </w:p>
        </w:tc>
      </w:tr>
      <w:tr>
        <w:tc>
          <w:tcPr>
            <w:tcW w:type="dxa" w:w="3168"/>
          </w:tcPr>
          <w:p>
            <w:r>
              <w:rPr>
                <w:sz w:val="18"/>
              </w:rPr>
              <w:t>CORS_ORIGINS</w:t>
            </w:r>
          </w:p>
        </w:tc>
        <w:tc>
          <w:tcPr>
            <w:tcW w:type="dxa" w:w="2160"/>
          </w:tcPr>
          <w:p>
            <w:r>
              <w:rPr>
                <w:sz w:val="18"/>
              </w:rPr>
              <w:t>*</w:t>
            </w:r>
          </w:p>
        </w:tc>
        <w:tc>
          <w:tcPr>
            <w:tcW w:type="dxa" w:w="4032"/>
          </w:tcPr>
          <w:p>
            <w:r>
              <w:rPr>
                <w:sz w:val="18"/>
              </w:rPr>
              <w:t>Comma-separated list of allowed CORS origins</w:t>
            </w:r>
          </w:p>
        </w:tc>
      </w:tr>
      <w:tr>
        <w:tc>
          <w:tcPr>
            <w:tcW w:type="dxa" w:w="3168"/>
          </w:tcPr>
          <w:p>
            <w:r>
              <w:rPr>
                <w:sz w:val="18"/>
              </w:rPr>
              <w:t>AGENTS_ENABLED</w:t>
            </w:r>
          </w:p>
        </w:tc>
        <w:tc>
          <w:tcPr>
            <w:tcW w:type="dxa" w:w="2160"/>
          </w:tcPr>
          <w:p>
            <w:r>
              <w:rPr>
                <w:sz w:val="18"/>
              </w:rPr>
              <w:t>true</w:t>
            </w:r>
          </w:p>
        </w:tc>
        <w:tc>
          <w:tcPr>
            <w:tcW w:type="dxa" w:w="4032"/>
          </w:tcPr>
          <w:p>
            <w:r>
              <w:rPr>
                <w:sz w:val="18"/>
              </w:rPr>
              <w:t>Enable/disable the agentic AI pipeline</w:t>
            </w:r>
          </w:p>
        </w:tc>
      </w:tr>
      <w:tr>
        <w:tc>
          <w:tcPr>
            <w:tcW w:type="dxa" w:w="3168"/>
          </w:tcPr>
          <w:p>
            <w:r>
              <w:rPr>
                <w:sz w:val="18"/>
              </w:rPr>
              <w:t>DATABASE_URL</w:t>
            </w:r>
          </w:p>
        </w:tc>
        <w:tc>
          <w:tcPr>
            <w:tcW w:type="dxa" w:w="2160"/>
          </w:tcPr>
          <w:p>
            <w:r>
              <w:rPr>
                <w:sz w:val="18"/>
              </w:rPr>
              <w:t>postgresql+asyncpg://migrator:migrator_secret@localhost:5432/migrator</w:t>
            </w:r>
          </w:p>
        </w:tc>
        <w:tc>
          <w:tcPr>
            <w:tcW w:type="dxa" w:w="4032"/>
          </w:tcPr>
          <w:p>
            <w:r>
              <w:rPr>
                <w:sz w:val="18"/>
              </w:rPr>
              <w:t>PostgreSQL connection string</w:t>
            </w:r>
          </w:p>
        </w:tc>
      </w:tr>
      <w:tr>
        <w:tc>
          <w:tcPr>
            <w:tcW w:type="dxa" w:w="3168"/>
          </w:tcPr>
          <w:p>
            <w:r>
              <w:rPr>
                <w:sz w:val="18"/>
              </w:rPr>
              <w:t>DB_POOL_MIN</w:t>
            </w:r>
          </w:p>
        </w:tc>
        <w:tc>
          <w:tcPr>
            <w:tcW w:type="dxa" w:w="2160"/>
          </w:tcPr>
          <w:p>
            <w:r>
              <w:rPr>
                <w:sz w:val="18"/>
              </w:rPr>
              <w:t>5</w:t>
            </w:r>
          </w:p>
        </w:tc>
        <w:tc>
          <w:tcPr>
            <w:tcW w:type="dxa" w:w="4032"/>
          </w:tcPr>
          <w:p>
            <w:r>
              <w:rPr>
                <w:sz w:val="18"/>
              </w:rPr>
              <w:t>Minimum database connection pool size</w:t>
            </w:r>
          </w:p>
        </w:tc>
      </w:tr>
      <w:tr>
        <w:tc>
          <w:tcPr>
            <w:tcW w:type="dxa" w:w="3168"/>
          </w:tcPr>
          <w:p>
            <w:r>
              <w:rPr>
                <w:sz w:val="18"/>
              </w:rPr>
              <w:t>DB_POOL_MAX</w:t>
            </w:r>
          </w:p>
        </w:tc>
        <w:tc>
          <w:tcPr>
            <w:tcW w:type="dxa" w:w="2160"/>
          </w:tcPr>
          <w:p>
            <w:r>
              <w:rPr>
                <w:sz w:val="18"/>
              </w:rPr>
              <w:t>20</w:t>
            </w:r>
          </w:p>
        </w:tc>
        <w:tc>
          <w:tcPr>
            <w:tcW w:type="dxa" w:w="4032"/>
          </w:tcPr>
          <w:p>
            <w:r>
              <w:rPr>
                <w:sz w:val="18"/>
              </w:rPr>
              <w:t>Maximum database connection pool size</w:t>
            </w:r>
          </w:p>
        </w:tc>
      </w:tr>
      <w:tr>
        <w:tc>
          <w:tcPr>
            <w:tcW w:type="dxa" w:w="3168"/>
          </w:tcPr>
          <w:p>
            <w:r>
              <w:rPr>
                <w:sz w:val="18"/>
              </w:rPr>
              <w:t>DB_POOL_RECYCLE</w:t>
            </w:r>
          </w:p>
        </w:tc>
        <w:tc>
          <w:tcPr>
            <w:tcW w:type="dxa" w:w="2160"/>
          </w:tcPr>
          <w:p>
            <w:r>
              <w:rPr>
                <w:sz w:val="18"/>
              </w:rPr>
              <w:t>3600</w:t>
            </w:r>
          </w:p>
        </w:tc>
        <w:tc>
          <w:tcPr>
            <w:tcW w:type="dxa" w:w="4032"/>
          </w:tcPr>
          <w:p>
            <w:r>
              <w:rPr>
                <w:sz w:val="18"/>
              </w:rPr>
              <w:t>Connection recycle time in seconds</w:t>
            </w:r>
          </w:p>
        </w:tc>
      </w:tr>
      <w:tr>
        <w:tc>
          <w:tcPr>
            <w:tcW w:type="dxa" w:w="3168"/>
          </w:tcPr>
          <w:p>
            <w:r>
              <w:rPr>
                <w:sz w:val="18"/>
              </w:rPr>
              <w:t>DB_ECHO</w:t>
            </w:r>
          </w:p>
        </w:tc>
        <w:tc>
          <w:tcPr>
            <w:tcW w:type="dxa" w:w="2160"/>
          </w:tcPr>
          <w:p>
            <w:r>
              <w:rPr>
                <w:sz w:val="18"/>
              </w:rPr>
              <w:t>false</w:t>
            </w:r>
          </w:p>
        </w:tc>
        <w:tc>
          <w:tcPr>
            <w:tcW w:type="dxa" w:w="4032"/>
          </w:tcPr>
          <w:p>
            <w:r>
              <w:rPr>
                <w:sz w:val="18"/>
              </w:rPr>
              <w:t>Echo SQL queries to log</w:t>
            </w:r>
          </w:p>
        </w:tc>
      </w:tr>
      <w:tr>
        <w:tc>
          <w:tcPr>
            <w:tcW w:type="dxa" w:w="3168"/>
          </w:tcPr>
          <w:p>
            <w:r>
              <w:rPr>
                <w:sz w:val="18"/>
              </w:rPr>
              <w:t>REDIS_URL</w:t>
            </w:r>
          </w:p>
        </w:tc>
        <w:tc>
          <w:tcPr>
            <w:tcW w:type="dxa" w:w="2160"/>
          </w:tcPr>
          <w:p>
            <w:r>
              <w:rPr>
                <w:sz w:val="18"/>
              </w:rPr>
              <w:t>redis://localhost:6379/0</w:t>
            </w:r>
          </w:p>
        </w:tc>
        <w:tc>
          <w:tcPr>
            <w:tcW w:type="dxa" w:w="4032"/>
          </w:tcPr>
          <w:p>
            <w:r>
              <w:rPr>
                <w:sz w:val="18"/>
              </w:rPr>
              <w:t>Redis connection URL for app cache</w:t>
            </w:r>
          </w:p>
        </w:tc>
      </w:tr>
      <w:tr>
        <w:tc>
          <w:tcPr>
            <w:tcW w:type="dxa" w:w="3168"/>
          </w:tcPr>
          <w:p>
            <w:r>
              <w:rPr>
                <w:sz w:val="18"/>
              </w:rPr>
              <w:t>REDIS_MAX_CONNECTIONS</w:t>
            </w:r>
          </w:p>
        </w:tc>
        <w:tc>
          <w:tcPr>
            <w:tcW w:type="dxa" w:w="2160"/>
          </w:tcPr>
          <w:p>
            <w:r>
              <w:rPr>
                <w:sz w:val="18"/>
              </w:rPr>
              <w:t>20</w:t>
            </w:r>
          </w:p>
        </w:tc>
        <w:tc>
          <w:tcPr>
            <w:tcW w:type="dxa" w:w="4032"/>
          </w:tcPr>
          <w:p>
            <w:r>
              <w:rPr>
                <w:sz w:val="18"/>
              </w:rPr>
              <w:t>Maximum Redis connection pool size</w:t>
            </w:r>
          </w:p>
        </w:tc>
      </w:tr>
      <w:tr>
        <w:tc>
          <w:tcPr>
            <w:tcW w:type="dxa" w:w="3168"/>
          </w:tcPr>
          <w:p>
            <w:r>
              <w:rPr>
                <w:sz w:val="18"/>
              </w:rPr>
              <w:t>REDIS_SOCKET_TIMEOUT</w:t>
            </w:r>
          </w:p>
        </w:tc>
        <w:tc>
          <w:tcPr>
            <w:tcW w:type="dxa" w:w="2160"/>
          </w:tcPr>
          <w:p>
            <w:r>
              <w:rPr>
                <w:sz w:val="18"/>
              </w:rPr>
              <w:t>5.0</w:t>
            </w:r>
          </w:p>
        </w:tc>
        <w:tc>
          <w:tcPr>
            <w:tcW w:type="dxa" w:w="4032"/>
          </w:tcPr>
          <w:p>
            <w:r>
              <w:rPr>
                <w:sz w:val="18"/>
              </w:rPr>
              <w:t>Redis socket timeout in seconds</w:t>
            </w:r>
          </w:p>
        </w:tc>
      </w:tr>
      <w:tr>
        <w:tc>
          <w:tcPr>
            <w:tcW w:type="dxa" w:w="3168"/>
          </w:tcPr>
          <w:p>
            <w:r>
              <w:rPr>
                <w:sz w:val="18"/>
              </w:rPr>
              <w:t>REDIS_MAXMEMORY</w:t>
            </w:r>
          </w:p>
        </w:tc>
        <w:tc>
          <w:tcPr>
            <w:tcW w:type="dxa" w:w="2160"/>
          </w:tcPr>
          <w:p>
            <w:r>
              <w:rPr>
                <w:sz w:val="18"/>
              </w:rPr>
              <w:t>256mb</w:t>
            </w:r>
          </w:p>
        </w:tc>
        <w:tc>
          <w:tcPr>
            <w:tcW w:type="dxa" w:w="4032"/>
          </w:tcPr>
          <w:p>
            <w:r>
              <w:rPr>
                <w:sz w:val="18"/>
              </w:rPr>
              <w:t>Redis maximum memory (Docker)</w:t>
            </w:r>
          </w:p>
        </w:tc>
      </w:tr>
      <w:tr>
        <w:tc>
          <w:tcPr>
            <w:tcW w:type="dxa" w:w="3168"/>
          </w:tcPr>
          <w:p>
            <w:r>
              <w:rPr>
                <w:sz w:val="18"/>
              </w:rPr>
              <w:t>CELERY_BROKER_URL</w:t>
            </w:r>
          </w:p>
        </w:tc>
        <w:tc>
          <w:tcPr>
            <w:tcW w:type="dxa" w:w="2160"/>
          </w:tcPr>
          <w:p>
            <w:r>
              <w:rPr>
                <w:sz w:val="18"/>
              </w:rPr>
              <w:t>redis://localhost:6379/1</w:t>
            </w:r>
          </w:p>
        </w:tc>
        <w:tc>
          <w:tcPr>
            <w:tcW w:type="dxa" w:w="4032"/>
          </w:tcPr>
          <w:p>
            <w:r>
              <w:rPr>
                <w:sz w:val="18"/>
              </w:rPr>
              <w:t>Celery message broker URL</w:t>
            </w:r>
          </w:p>
        </w:tc>
      </w:tr>
      <w:tr>
        <w:tc>
          <w:tcPr>
            <w:tcW w:type="dxa" w:w="3168"/>
          </w:tcPr>
          <w:p>
            <w:r>
              <w:rPr>
                <w:sz w:val="18"/>
              </w:rPr>
              <w:t>CELERY_RESULT_BACKEND</w:t>
            </w:r>
          </w:p>
        </w:tc>
        <w:tc>
          <w:tcPr>
            <w:tcW w:type="dxa" w:w="2160"/>
          </w:tcPr>
          <w:p>
            <w:r>
              <w:rPr>
                <w:sz w:val="18"/>
              </w:rPr>
              <w:t>redis://localhost:6379/1</w:t>
            </w:r>
          </w:p>
        </w:tc>
        <w:tc>
          <w:tcPr>
            <w:tcW w:type="dxa" w:w="4032"/>
          </w:tcPr>
          <w:p>
            <w:r>
              <w:rPr>
                <w:sz w:val="18"/>
              </w:rPr>
              <w:t>Celery result backend URL</w:t>
            </w:r>
          </w:p>
        </w:tc>
      </w:tr>
      <w:tr>
        <w:tc>
          <w:tcPr>
            <w:tcW w:type="dxa" w:w="3168"/>
          </w:tcPr>
          <w:p>
            <w:r>
              <w:rPr>
                <w:sz w:val="18"/>
              </w:rPr>
              <w:t>CELERY_MIGRATION_CONCURRENCY</w:t>
            </w:r>
          </w:p>
        </w:tc>
        <w:tc>
          <w:tcPr>
            <w:tcW w:type="dxa" w:w="2160"/>
          </w:tcPr>
          <w:p>
            <w:r>
              <w:rPr>
                <w:sz w:val="18"/>
              </w:rPr>
              <w:t>2</w:t>
            </w:r>
          </w:p>
        </w:tc>
        <w:tc>
          <w:tcPr>
            <w:tcW w:type="dxa" w:w="4032"/>
          </w:tcPr>
          <w:p>
            <w:r>
              <w:rPr>
                <w:sz w:val="18"/>
              </w:rPr>
              <w:t>Migration worker concurrency</w:t>
            </w:r>
          </w:p>
        </w:tc>
      </w:tr>
      <w:tr>
        <w:tc>
          <w:tcPr>
            <w:tcW w:type="dxa" w:w="3168"/>
          </w:tcPr>
          <w:p>
            <w:r>
              <w:rPr>
                <w:sz w:val="18"/>
              </w:rPr>
              <w:t>CELERY_BUILD_CONCURRENCY</w:t>
            </w:r>
          </w:p>
        </w:tc>
        <w:tc>
          <w:tcPr>
            <w:tcW w:type="dxa" w:w="2160"/>
          </w:tcPr>
          <w:p>
            <w:r>
              <w:rPr>
                <w:sz w:val="18"/>
              </w:rPr>
              <w:t>2</w:t>
            </w:r>
          </w:p>
        </w:tc>
        <w:tc>
          <w:tcPr>
            <w:tcW w:type="dxa" w:w="4032"/>
          </w:tcPr>
          <w:p>
            <w:r>
              <w:rPr>
                <w:sz w:val="18"/>
              </w:rPr>
              <w:t>Build worker concurrency</w:t>
            </w:r>
          </w:p>
        </w:tc>
      </w:tr>
      <w:tr>
        <w:tc>
          <w:tcPr>
            <w:tcW w:type="dxa" w:w="3168"/>
          </w:tcPr>
          <w:p>
            <w:r>
              <w:rPr>
                <w:sz w:val="18"/>
              </w:rPr>
              <w:t>CELERY_INDEXING_CONCURRENCY</w:t>
            </w:r>
          </w:p>
        </w:tc>
        <w:tc>
          <w:tcPr>
            <w:tcW w:type="dxa" w:w="2160"/>
          </w:tcPr>
          <w:p>
            <w:r>
              <w:rPr>
                <w:sz w:val="18"/>
              </w:rPr>
              <w:t>1</w:t>
            </w:r>
          </w:p>
        </w:tc>
        <w:tc>
          <w:tcPr>
            <w:tcW w:type="dxa" w:w="4032"/>
          </w:tcPr>
          <w:p>
            <w:r>
              <w:rPr>
                <w:sz w:val="18"/>
              </w:rPr>
              <w:t>Indexing worker concurrency</w:t>
            </w:r>
          </w:p>
        </w:tc>
      </w:tr>
      <w:tr>
        <w:tc>
          <w:tcPr>
            <w:tcW w:type="dxa" w:w="3168"/>
          </w:tcPr>
          <w:p>
            <w:r>
              <w:rPr>
                <w:sz w:val="18"/>
              </w:rPr>
              <w:t>QDRANT_URL</w:t>
            </w:r>
          </w:p>
        </w:tc>
        <w:tc>
          <w:tcPr>
            <w:tcW w:type="dxa" w:w="2160"/>
          </w:tcPr>
          <w:p>
            <w:r>
              <w:rPr>
                <w:sz w:val="18"/>
              </w:rPr>
              <w:t>http://localhost:6333</w:t>
            </w:r>
          </w:p>
        </w:tc>
        <w:tc>
          <w:tcPr>
            <w:tcW w:type="dxa" w:w="4032"/>
          </w:tcPr>
          <w:p>
            <w:r>
              <w:rPr>
                <w:sz w:val="18"/>
              </w:rPr>
              <w:t>Qdrant REST API URL</w:t>
            </w:r>
          </w:p>
        </w:tc>
      </w:tr>
      <w:tr>
        <w:tc>
          <w:tcPr>
            <w:tcW w:type="dxa" w:w="3168"/>
          </w:tcPr>
          <w:p>
            <w:r>
              <w:rPr>
                <w:sz w:val="18"/>
              </w:rPr>
              <w:t>QDRANT_API_KEY</w:t>
            </w:r>
          </w:p>
        </w:tc>
        <w:tc>
          <w:tcPr>
            <w:tcW w:type="dxa" w:w="2160"/>
          </w:tcPr>
          <w:p>
            <w:r>
              <w:rPr>
                <w:sz w:val="18"/>
              </w:rPr>
              <w:t>(none)</w:t>
            </w:r>
          </w:p>
        </w:tc>
        <w:tc>
          <w:tcPr>
            <w:tcW w:type="dxa" w:w="4032"/>
          </w:tcPr>
          <w:p>
            <w:r>
              <w:rPr>
                <w:sz w:val="18"/>
              </w:rPr>
              <w:t>Qdrant API key (optional)</w:t>
            </w:r>
          </w:p>
        </w:tc>
      </w:tr>
      <w:tr>
        <w:tc>
          <w:tcPr>
            <w:tcW w:type="dxa" w:w="3168"/>
          </w:tcPr>
          <w:p>
            <w:r>
              <w:rPr>
                <w:sz w:val="18"/>
              </w:rPr>
              <w:t>QDRANT_GRPC_PORT</w:t>
            </w:r>
          </w:p>
        </w:tc>
        <w:tc>
          <w:tcPr>
            <w:tcW w:type="dxa" w:w="2160"/>
          </w:tcPr>
          <w:p>
            <w:r>
              <w:rPr>
                <w:sz w:val="18"/>
              </w:rPr>
              <w:t>6334</w:t>
            </w:r>
          </w:p>
        </w:tc>
        <w:tc>
          <w:tcPr>
            <w:tcW w:type="dxa" w:w="4032"/>
          </w:tcPr>
          <w:p>
            <w:r>
              <w:rPr>
                <w:sz w:val="18"/>
              </w:rPr>
              <w:t>Qdrant gRPC port</w:t>
            </w:r>
          </w:p>
        </w:tc>
      </w:tr>
      <w:tr>
        <w:tc>
          <w:tcPr>
            <w:tcW w:type="dxa" w:w="3168"/>
          </w:tcPr>
          <w:p>
            <w:r>
              <w:rPr>
                <w:sz w:val="18"/>
              </w:rPr>
              <w:t>QDRANT_PREFER_GRPC</w:t>
            </w:r>
          </w:p>
        </w:tc>
        <w:tc>
          <w:tcPr>
            <w:tcW w:type="dxa" w:w="2160"/>
          </w:tcPr>
          <w:p>
            <w:r>
              <w:rPr>
                <w:sz w:val="18"/>
              </w:rPr>
              <w:t>false</w:t>
            </w:r>
          </w:p>
        </w:tc>
        <w:tc>
          <w:tcPr>
            <w:tcW w:type="dxa" w:w="4032"/>
          </w:tcPr>
          <w:p>
            <w:r>
              <w:rPr>
                <w:sz w:val="18"/>
              </w:rPr>
              <w:t>Use gRPC for Qdrant communication</w:t>
            </w:r>
          </w:p>
        </w:tc>
      </w:tr>
      <w:tr>
        <w:tc>
          <w:tcPr>
            <w:tcW w:type="dxa" w:w="3168"/>
          </w:tcPr>
          <w:p>
            <w:r>
              <w:rPr>
                <w:sz w:val="18"/>
              </w:rPr>
              <w:t>QDRANT_COLLECTION</w:t>
            </w:r>
          </w:p>
        </w:tc>
        <w:tc>
          <w:tcPr>
            <w:tcW w:type="dxa" w:w="2160"/>
          </w:tcPr>
          <w:p>
            <w:r>
              <w:rPr>
                <w:sz w:val="18"/>
              </w:rPr>
              <w:t>mulesoft_knowledge</w:t>
            </w:r>
          </w:p>
        </w:tc>
        <w:tc>
          <w:tcPr>
            <w:tcW w:type="dxa" w:w="4032"/>
          </w:tcPr>
          <w:p>
            <w:r>
              <w:rPr>
                <w:sz w:val="18"/>
              </w:rPr>
              <w:t>Default Qdrant collection name</w:t>
            </w:r>
          </w:p>
        </w:tc>
      </w:tr>
      <w:tr>
        <w:tc>
          <w:tcPr>
            <w:tcW w:type="dxa" w:w="3168"/>
          </w:tcPr>
          <w:p>
            <w:r>
              <w:rPr>
                <w:sz w:val="18"/>
              </w:rPr>
              <w:t>QDRANT_HOST</w:t>
            </w:r>
          </w:p>
        </w:tc>
        <w:tc>
          <w:tcPr>
            <w:tcW w:type="dxa" w:w="2160"/>
          </w:tcPr>
          <w:p>
            <w:r>
              <w:rPr>
                <w:sz w:val="18"/>
              </w:rPr>
              <w:t>localhost</w:t>
            </w:r>
          </w:p>
        </w:tc>
        <w:tc>
          <w:tcPr>
            <w:tcW w:type="dxa" w:w="4032"/>
          </w:tcPr>
          <w:p>
            <w:r>
              <w:rPr>
                <w:sz w:val="18"/>
              </w:rPr>
              <w:t>Qdrant host (RAG config)</w:t>
            </w:r>
          </w:p>
        </w:tc>
      </w:tr>
      <w:tr>
        <w:tc>
          <w:tcPr>
            <w:tcW w:type="dxa" w:w="3168"/>
          </w:tcPr>
          <w:p>
            <w:r>
              <w:rPr>
                <w:sz w:val="18"/>
              </w:rPr>
              <w:t>QDRANT_PORT</w:t>
            </w:r>
          </w:p>
        </w:tc>
        <w:tc>
          <w:tcPr>
            <w:tcW w:type="dxa" w:w="2160"/>
          </w:tcPr>
          <w:p>
            <w:r>
              <w:rPr>
                <w:sz w:val="18"/>
              </w:rPr>
              <w:t>6333</w:t>
            </w:r>
          </w:p>
        </w:tc>
        <w:tc>
          <w:tcPr>
            <w:tcW w:type="dxa" w:w="4032"/>
          </w:tcPr>
          <w:p>
            <w:r>
              <w:rPr>
                <w:sz w:val="18"/>
              </w:rPr>
              <w:t>Qdrant port (RAG config)</w:t>
            </w:r>
          </w:p>
        </w:tc>
      </w:tr>
      <w:tr>
        <w:tc>
          <w:tcPr>
            <w:tcW w:type="dxa" w:w="3168"/>
          </w:tcPr>
          <w:p>
            <w:r>
              <w:rPr>
                <w:sz w:val="18"/>
              </w:rPr>
              <w:t>RAG_ENABLED</w:t>
            </w:r>
          </w:p>
        </w:tc>
        <w:tc>
          <w:tcPr>
            <w:tcW w:type="dxa" w:w="2160"/>
          </w:tcPr>
          <w:p>
            <w:r>
              <w:rPr>
                <w:sz w:val="18"/>
              </w:rPr>
              <w:t>true</w:t>
            </w:r>
          </w:p>
        </w:tc>
        <w:tc>
          <w:tcPr>
            <w:tcW w:type="dxa" w:w="4032"/>
          </w:tcPr>
          <w:p>
            <w:r>
              <w:rPr>
                <w:sz w:val="18"/>
              </w:rPr>
              <w:t>Enable/disable RAG pipeline</w:t>
            </w:r>
          </w:p>
        </w:tc>
      </w:tr>
      <w:tr>
        <w:tc>
          <w:tcPr>
            <w:tcW w:type="dxa" w:w="3168"/>
          </w:tcPr>
          <w:p>
            <w:r>
              <w:rPr>
                <w:sz w:val="18"/>
              </w:rPr>
              <w:t>EMBEDDING_MODEL</w:t>
            </w:r>
          </w:p>
        </w:tc>
        <w:tc>
          <w:tcPr>
            <w:tcW w:type="dxa" w:w="2160"/>
          </w:tcPr>
          <w:p>
            <w:r>
              <w:rPr>
                <w:sz w:val="18"/>
              </w:rPr>
              <w:t>all-MiniLM-L6-v2</w:t>
            </w:r>
          </w:p>
        </w:tc>
        <w:tc>
          <w:tcPr>
            <w:tcW w:type="dxa" w:w="4032"/>
          </w:tcPr>
          <w:p>
            <w:r>
              <w:rPr>
                <w:sz w:val="18"/>
              </w:rPr>
              <w:t>Sentence transformer model name</w:t>
            </w:r>
          </w:p>
        </w:tc>
      </w:tr>
      <w:tr>
        <w:tc>
          <w:tcPr>
            <w:tcW w:type="dxa" w:w="3168"/>
          </w:tcPr>
          <w:p>
            <w:r>
              <w:rPr>
                <w:sz w:val="18"/>
              </w:rPr>
              <w:t>EMBEDDING_DIMENSION</w:t>
            </w:r>
          </w:p>
        </w:tc>
        <w:tc>
          <w:tcPr>
            <w:tcW w:type="dxa" w:w="2160"/>
          </w:tcPr>
          <w:p>
            <w:r>
              <w:rPr>
                <w:sz w:val="18"/>
              </w:rPr>
              <w:t>384</w:t>
            </w:r>
          </w:p>
        </w:tc>
        <w:tc>
          <w:tcPr>
            <w:tcW w:type="dxa" w:w="4032"/>
          </w:tcPr>
          <w:p>
            <w:r>
              <w:rPr>
                <w:sz w:val="18"/>
              </w:rPr>
              <w:t>Embedding vector dimensionality</w:t>
            </w:r>
          </w:p>
        </w:tc>
      </w:tr>
      <w:tr>
        <w:tc>
          <w:tcPr>
            <w:tcW w:type="dxa" w:w="3168"/>
          </w:tcPr>
          <w:p>
            <w:r>
              <w:rPr>
                <w:sz w:val="18"/>
              </w:rPr>
              <w:t>RAG_CHUNK_SIZE</w:t>
            </w:r>
          </w:p>
        </w:tc>
        <w:tc>
          <w:tcPr>
            <w:tcW w:type="dxa" w:w="2160"/>
          </w:tcPr>
          <w:p>
            <w:r>
              <w:rPr>
                <w:sz w:val="18"/>
              </w:rPr>
              <w:t>512</w:t>
            </w:r>
          </w:p>
        </w:tc>
        <w:tc>
          <w:tcPr>
            <w:tcW w:type="dxa" w:w="4032"/>
          </w:tcPr>
          <w:p>
            <w:r>
              <w:rPr>
                <w:sz w:val="18"/>
              </w:rPr>
              <w:t>Maximum chunk size in tokens</w:t>
            </w:r>
          </w:p>
        </w:tc>
      </w:tr>
      <w:tr>
        <w:tc>
          <w:tcPr>
            <w:tcW w:type="dxa" w:w="3168"/>
          </w:tcPr>
          <w:p>
            <w:r>
              <w:rPr>
                <w:sz w:val="18"/>
              </w:rPr>
              <w:t>RAG_CHUNK_OVERLAP</w:t>
            </w:r>
          </w:p>
        </w:tc>
        <w:tc>
          <w:tcPr>
            <w:tcW w:type="dxa" w:w="2160"/>
          </w:tcPr>
          <w:p>
            <w:r>
              <w:rPr>
                <w:sz w:val="18"/>
              </w:rPr>
              <w:t>64</w:t>
            </w:r>
          </w:p>
        </w:tc>
        <w:tc>
          <w:tcPr>
            <w:tcW w:type="dxa" w:w="4032"/>
          </w:tcPr>
          <w:p>
            <w:r>
              <w:rPr>
                <w:sz w:val="18"/>
              </w:rPr>
              <w:t>Chunk overlap in tokens</w:t>
            </w:r>
          </w:p>
        </w:tc>
      </w:tr>
      <w:tr>
        <w:tc>
          <w:tcPr>
            <w:tcW w:type="dxa" w:w="3168"/>
          </w:tcPr>
          <w:p>
            <w:r>
              <w:rPr>
                <w:sz w:val="18"/>
              </w:rPr>
              <w:t>RAG_TOP_K</w:t>
            </w:r>
          </w:p>
        </w:tc>
        <w:tc>
          <w:tcPr>
            <w:tcW w:type="dxa" w:w="2160"/>
          </w:tcPr>
          <w:p>
            <w:r>
              <w:rPr>
                <w:sz w:val="18"/>
              </w:rPr>
              <w:t>5</w:t>
            </w:r>
          </w:p>
        </w:tc>
        <w:tc>
          <w:tcPr>
            <w:tcW w:type="dxa" w:w="4032"/>
          </w:tcPr>
          <w:p>
            <w:r>
              <w:rPr>
                <w:sz w:val="18"/>
              </w:rPr>
              <w:t>Number of RAG results to return</w:t>
            </w:r>
          </w:p>
        </w:tc>
      </w:tr>
      <w:tr>
        <w:tc>
          <w:tcPr>
            <w:tcW w:type="dxa" w:w="3168"/>
          </w:tcPr>
          <w:p>
            <w:r>
              <w:rPr>
                <w:sz w:val="18"/>
              </w:rPr>
              <w:t>RAG_SCORE_THRESHOLD</w:t>
            </w:r>
          </w:p>
        </w:tc>
        <w:tc>
          <w:tcPr>
            <w:tcW w:type="dxa" w:w="2160"/>
          </w:tcPr>
          <w:p>
            <w:r>
              <w:rPr>
                <w:sz w:val="18"/>
              </w:rPr>
              <w:t>0.65</w:t>
            </w:r>
          </w:p>
        </w:tc>
        <w:tc>
          <w:tcPr>
            <w:tcW w:type="dxa" w:w="4032"/>
          </w:tcPr>
          <w:p>
            <w:r>
              <w:rPr>
                <w:sz w:val="18"/>
              </w:rPr>
              <w:t>Minimum similarity score (0.0-1.0)</w:t>
            </w:r>
          </w:p>
        </w:tc>
      </w:tr>
      <w:tr>
        <w:tc>
          <w:tcPr>
            <w:tcW w:type="dxa" w:w="3168"/>
          </w:tcPr>
          <w:p>
            <w:r>
              <w:rPr>
                <w:sz w:val="18"/>
              </w:rPr>
              <w:t>REDIS_HOST</w:t>
            </w:r>
          </w:p>
        </w:tc>
        <w:tc>
          <w:tcPr>
            <w:tcW w:type="dxa" w:w="2160"/>
          </w:tcPr>
          <w:p>
            <w:r>
              <w:rPr>
                <w:sz w:val="18"/>
              </w:rPr>
              <w:t>localhost</w:t>
            </w:r>
          </w:p>
        </w:tc>
        <w:tc>
          <w:tcPr>
            <w:tcW w:type="dxa" w:w="4032"/>
          </w:tcPr>
          <w:p>
            <w:r>
              <w:rPr>
                <w:sz w:val="18"/>
              </w:rPr>
              <w:t>Redis host (RAG cache)</w:t>
            </w:r>
          </w:p>
        </w:tc>
      </w:tr>
      <w:tr>
        <w:tc>
          <w:tcPr>
            <w:tcW w:type="dxa" w:w="3168"/>
          </w:tcPr>
          <w:p>
            <w:r>
              <w:rPr>
                <w:sz w:val="18"/>
              </w:rPr>
              <w:t>REDIS_PORT</w:t>
            </w:r>
          </w:p>
        </w:tc>
        <w:tc>
          <w:tcPr>
            <w:tcW w:type="dxa" w:w="2160"/>
          </w:tcPr>
          <w:p>
            <w:r>
              <w:rPr>
                <w:sz w:val="18"/>
              </w:rPr>
              <w:t>6379</w:t>
            </w:r>
          </w:p>
        </w:tc>
        <w:tc>
          <w:tcPr>
            <w:tcW w:type="dxa" w:w="4032"/>
          </w:tcPr>
          <w:p>
            <w:r>
              <w:rPr>
                <w:sz w:val="18"/>
              </w:rPr>
              <w:t>Redis port (RAG cache)</w:t>
            </w:r>
          </w:p>
        </w:tc>
      </w:tr>
      <w:tr>
        <w:tc>
          <w:tcPr>
            <w:tcW w:type="dxa" w:w="3168"/>
          </w:tcPr>
          <w:p>
            <w:r>
              <w:rPr>
                <w:sz w:val="18"/>
              </w:rPr>
              <w:t>REDIS_RAG_DB</w:t>
            </w:r>
          </w:p>
        </w:tc>
        <w:tc>
          <w:tcPr>
            <w:tcW w:type="dxa" w:w="2160"/>
          </w:tcPr>
          <w:p>
            <w:r>
              <w:rPr>
                <w:sz w:val="18"/>
              </w:rPr>
              <w:t>2</w:t>
            </w:r>
          </w:p>
        </w:tc>
        <w:tc>
          <w:tcPr>
            <w:tcW w:type="dxa" w:w="4032"/>
          </w:tcPr>
          <w:p>
            <w:r>
              <w:rPr>
                <w:sz w:val="18"/>
              </w:rPr>
              <w:t>Redis database number for RAG cache</w:t>
            </w:r>
          </w:p>
        </w:tc>
      </w:tr>
      <w:tr>
        <w:tc>
          <w:tcPr>
            <w:tcW w:type="dxa" w:w="3168"/>
          </w:tcPr>
          <w:p>
            <w:r>
              <w:rPr>
                <w:sz w:val="18"/>
              </w:rPr>
              <w:t>REDIS_PASSWORD</w:t>
            </w:r>
          </w:p>
        </w:tc>
        <w:tc>
          <w:tcPr>
            <w:tcW w:type="dxa" w:w="2160"/>
          </w:tcPr>
          <w:p>
            <w:r>
              <w:rPr>
                <w:sz w:val="18"/>
              </w:rPr>
              <w:t>(none)</w:t>
            </w:r>
          </w:p>
        </w:tc>
        <w:tc>
          <w:tcPr>
            <w:tcW w:type="dxa" w:w="4032"/>
          </w:tcPr>
          <w:p>
            <w:r>
              <w:rPr>
                <w:sz w:val="18"/>
              </w:rPr>
              <w:t>Redis password (RAG cache)</w:t>
            </w:r>
          </w:p>
        </w:tc>
      </w:tr>
      <w:tr>
        <w:tc>
          <w:tcPr>
            <w:tcW w:type="dxa" w:w="3168"/>
          </w:tcPr>
          <w:p>
            <w:r>
              <w:rPr>
                <w:sz w:val="18"/>
              </w:rPr>
              <w:t>ANTHROPIC_API_KEY</w:t>
            </w:r>
          </w:p>
        </w:tc>
        <w:tc>
          <w:tcPr>
            <w:tcW w:type="dxa" w:w="2160"/>
          </w:tcPr>
          <w:p>
            <w:r>
              <w:rPr>
                <w:sz w:val="18"/>
              </w:rPr>
              <w:t>(none)</w:t>
            </w:r>
          </w:p>
        </w:tc>
        <w:tc>
          <w:tcPr>
            <w:tcW w:type="dxa" w:w="4032"/>
          </w:tcPr>
          <w:p>
            <w:r>
              <w:rPr>
                <w:sz w:val="18"/>
              </w:rPr>
              <w:t>Anthropic (Claude) API key</w:t>
            </w:r>
          </w:p>
        </w:tc>
      </w:tr>
      <w:tr>
        <w:tc>
          <w:tcPr>
            <w:tcW w:type="dxa" w:w="3168"/>
          </w:tcPr>
          <w:p>
            <w:r>
              <w:rPr>
                <w:sz w:val="18"/>
              </w:rPr>
              <w:t>OPENAI_API_KEY</w:t>
            </w:r>
          </w:p>
        </w:tc>
        <w:tc>
          <w:tcPr>
            <w:tcW w:type="dxa" w:w="2160"/>
          </w:tcPr>
          <w:p>
            <w:r>
              <w:rPr>
                <w:sz w:val="18"/>
              </w:rPr>
              <w:t>(none)</w:t>
            </w:r>
          </w:p>
        </w:tc>
        <w:tc>
          <w:tcPr>
            <w:tcW w:type="dxa" w:w="4032"/>
          </w:tcPr>
          <w:p>
            <w:r>
              <w:rPr>
                <w:sz w:val="18"/>
              </w:rPr>
              <w:t>OpenAI (GPT-4) API key</w:t>
            </w:r>
          </w:p>
        </w:tc>
      </w:tr>
      <w:tr>
        <w:tc>
          <w:tcPr>
            <w:tcW w:type="dxa" w:w="3168"/>
          </w:tcPr>
          <w:p>
            <w:r>
              <w:rPr>
                <w:sz w:val="18"/>
              </w:rPr>
              <w:t>GOOGLE_API_KEY</w:t>
            </w:r>
          </w:p>
        </w:tc>
        <w:tc>
          <w:tcPr>
            <w:tcW w:type="dxa" w:w="2160"/>
          </w:tcPr>
          <w:p>
            <w:r>
              <w:rPr>
                <w:sz w:val="18"/>
              </w:rPr>
              <w:t>(none)</w:t>
            </w:r>
          </w:p>
        </w:tc>
        <w:tc>
          <w:tcPr>
            <w:tcW w:type="dxa" w:w="4032"/>
          </w:tcPr>
          <w:p>
            <w:r>
              <w:rPr>
                <w:sz w:val="18"/>
              </w:rPr>
              <w:t>Google (Gemini) API key</w:t>
            </w:r>
          </w:p>
        </w:tc>
      </w:tr>
      <w:tr>
        <w:tc>
          <w:tcPr>
            <w:tcW w:type="dxa" w:w="3168"/>
          </w:tcPr>
          <w:p>
            <w:r>
              <w:rPr>
                <w:sz w:val="18"/>
              </w:rPr>
              <w:t>DEEPSEEK_API_KEY</w:t>
            </w:r>
          </w:p>
        </w:tc>
        <w:tc>
          <w:tcPr>
            <w:tcW w:type="dxa" w:w="2160"/>
          </w:tcPr>
          <w:p>
            <w:r>
              <w:rPr>
                <w:sz w:val="18"/>
              </w:rPr>
              <w:t>(none)</w:t>
            </w:r>
          </w:p>
        </w:tc>
        <w:tc>
          <w:tcPr>
            <w:tcW w:type="dxa" w:w="4032"/>
          </w:tcPr>
          <w:p>
            <w:r>
              <w:rPr>
                <w:sz w:val="18"/>
              </w:rPr>
              <w:t>DeepSeek API key</w:t>
            </w:r>
          </w:p>
        </w:tc>
      </w:tr>
      <w:tr>
        <w:tc>
          <w:tcPr>
            <w:tcW w:type="dxa" w:w="3168"/>
          </w:tcPr>
          <w:p>
            <w:r>
              <w:rPr>
                <w:sz w:val="18"/>
              </w:rPr>
              <w:t>GROQ_API_KEY</w:t>
            </w:r>
          </w:p>
        </w:tc>
        <w:tc>
          <w:tcPr>
            <w:tcW w:type="dxa" w:w="2160"/>
          </w:tcPr>
          <w:p>
            <w:r>
              <w:rPr>
                <w:sz w:val="18"/>
              </w:rPr>
              <w:t>(none)</w:t>
            </w:r>
          </w:p>
        </w:tc>
        <w:tc>
          <w:tcPr>
            <w:tcW w:type="dxa" w:w="4032"/>
          </w:tcPr>
          <w:p>
            <w:r>
              <w:rPr>
                <w:sz w:val="18"/>
              </w:rPr>
              <w:t>Groq API key</w:t>
            </w:r>
          </w:p>
        </w:tc>
      </w:tr>
      <w:tr>
        <w:tc>
          <w:tcPr>
            <w:tcW w:type="dxa" w:w="3168"/>
          </w:tcPr>
          <w:p>
            <w:r>
              <w:rPr>
                <w:sz w:val="18"/>
              </w:rPr>
              <w:t>DEFAULT_LLM_PROVIDER</w:t>
            </w:r>
          </w:p>
        </w:tc>
        <w:tc>
          <w:tcPr>
            <w:tcW w:type="dxa" w:w="2160"/>
          </w:tcPr>
          <w:p>
            <w:r>
              <w:rPr>
                <w:sz w:val="18"/>
              </w:rPr>
              <w:t>anthropic</w:t>
            </w:r>
          </w:p>
        </w:tc>
        <w:tc>
          <w:tcPr>
            <w:tcW w:type="dxa" w:w="4032"/>
          </w:tcPr>
          <w:p>
            <w:r>
              <w:rPr>
                <w:sz w:val="18"/>
              </w:rPr>
              <w:t>Default LLM provider name</w:t>
            </w:r>
          </w:p>
        </w:tc>
      </w:tr>
      <w:tr>
        <w:tc>
          <w:tcPr>
            <w:tcW w:type="dxa" w:w="3168"/>
          </w:tcPr>
          <w:p>
            <w:r>
              <w:rPr>
                <w:sz w:val="18"/>
              </w:rPr>
              <w:t>DEFAULT_LLM_MODEL</w:t>
            </w:r>
          </w:p>
        </w:tc>
        <w:tc>
          <w:tcPr>
            <w:tcW w:type="dxa" w:w="2160"/>
          </w:tcPr>
          <w:p>
            <w:r>
              <w:rPr>
                <w:sz w:val="18"/>
              </w:rPr>
              <w:t>claude-sonnet-4-20250514</w:t>
            </w:r>
          </w:p>
        </w:tc>
        <w:tc>
          <w:tcPr>
            <w:tcW w:type="dxa" w:w="4032"/>
          </w:tcPr>
          <w:p>
            <w:r>
              <w:rPr>
                <w:sz w:val="18"/>
              </w:rPr>
              <w:t>Default LLM model name</w:t>
            </w:r>
          </w:p>
        </w:tc>
      </w:tr>
      <w:tr>
        <w:tc>
          <w:tcPr>
            <w:tcW w:type="dxa" w:w="3168"/>
          </w:tcPr>
          <w:p>
            <w:r>
              <w:rPr>
                <w:sz w:val="18"/>
              </w:rPr>
              <w:t>LLM_MAX_TOKENS</w:t>
            </w:r>
          </w:p>
        </w:tc>
        <w:tc>
          <w:tcPr>
            <w:tcW w:type="dxa" w:w="2160"/>
          </w:tcPr>
          <w:p>
            <w:r>
              <w:rPr>
                <w:sz w:val="18"/>
              </w:rPr>
              <w:t>8192</w:t>
            </w:r>
          </w:p>
        </w:tc>
        <w:tc>
          <w:tcPr>
            <w:tcW w:type="dxa" w:w="4032"/>
          </w:tcPr>
          <w:p>
            <w:r>
              <w:rPr>
                <w:sz w:val="18"/>
              </w:rPr>
              <w:t>Maximum tokens for LLM responses</w:t>
            </w:r>
          </w:p>
        </w:tc>
      </w:tr>
      <w:tr>
        <w:tc>
          <w:tcPr>
            <w:tcW w:type="dxa" w:w="3168"/>
          </w:tcPr>
          <w:p>
            <w:r>
              <w:rPr>
                <w:sz w:val="18"/>
              </w:rPr>
              <w:t>LLM_TEMPERATURE</w:t>
            </w:r>
          </w:p>
        </w:tc>
        <w:tc>
          <w:tcPr>
            <w:tcW w:type="dxa" w:w="2160"/>
          </w:tcPr>
          <w:p>
            <w:r>
              <w:rPr>
                <w:sz w:val="18"/>
              </w:rPr>
              <w:t>0.1</w:t>
            </w:r>
          </w:p>
        </w:tc>
        <w:tc>
          <w:tcPr>
            <w:tcW w:type="dxa" w:w="4032"/>
          </w:tcPr>
          <w:p>
            <w:r>
              <w:rPr>
                <w:sz w:val="18"/>
              </w:rPr>
              <w:t>LLM sampling temperature</w:t>
            </w:r>
          </w:p>
        </w:tc>
      </w:tr>
      <w:tr>
        <w:tc>
          <w:tcPr>
            <w:tcW w:type="dxa" w:w="3168"/>
          </w:tcPr>
          <w:p>
            <w:r>
              <w:rPr>
                <w:sz w:val="18"/>
              </w:rPr>
              <w:t>LLM_REQUEST_TIMEOUT</w:t>
            </w:r>
          </w:p>
        </w:tc>
        <w:tc>
          <w:tcPr>
            <w:tcW w:type="dxa" w:w="2160"/>
          </w:tcPr>
          <w:p>
            <w:r>
              <w:rPr>
                <w:sz w:val="18"/>
              </w:rPr>
              <w:t>120.0</w:t>
            </w:r>
          </w:p>
        </w:tc>
        <w:tc>
          <w:tcPr>
            <w:tcW w:type="dxa" w:w="4032"/>
          </w:tcPr>
          <w:p>
            <w:r>
              <w:rPr>
                <w:sz w:val="18"/>
              </w:rPr>
              <w:t>LLM request timeout in seconds</w:t>
            </w:r>
          </w:p>
        </w:tc>
      </w:tr>
      <w:tr>
        <w:tc>
          <w:tcPr>
            <w:tcW w:type="dxa" w:w="3168"/>
          </w:tcPr>
          <w:p>
            <w:r>
              <w:rPr>
                <w:sz w:val="18"/>
              </w:rPr>
              <w:t>JWT_ALGORITHM</w:t>
            </w:r>
          </w:p>
        </w:tc>
        <w:tc>
          <w:tcPr>
            <w:tcW w:type="dxa" w:w="2160"/>
          </w:tcPr>
          <w:p>
            <w:r>
              <w:rPr>
                <w:sz w:val="18"/>
              </w:rPr>
              <w:t>HS256</w:t>
            </w:r>
          </w:p>
        </w:tc>
        <w:tc>
          <w:tcPr>
            <w:tcW w:type="dxa" w:w="4032"/>
          </w:tcPr>
          <w:p>
            <w:r>
              <w:rPr>
                <w:sz w:val="18"/>
              </w:rPr>
              <w:t>JWT signing algorithm</w:t>
            </w:r>
          </w:p>
        </w:tc>
      </w:tr>
      <w:tr>
        <w:tc>
          <w:tcPr>
            <w:tcW w:type="dxa" w:w="3168"/>
          </w:tcPr>
          <w:p>
            <w:r>
              <w:rPr>
                <w:sz w:val="18"/>
              </w:rPr>
              <w:t>ACCESS_TOKEN_EXPIRE_MINUTES</w:t>
            </w:r>
          </w:p>
        </w:tc>
        <w:tc>
          <w:tcPr>
            <w:tcW w:type="dxa" w:w="2160"/>
          </w:tcPr>
          <w:p>
            <w:r>
              <w:rPr>
                <w:sz w:val="18"/>
              </w:rPr>
              <w:t>60</w:t>
            </w:r>
          </w:p>
        </w:tc>
        <w:tc>
          <w:tcPr>
            <w:tcW w:type="dxa" w:w="4032"/>
          </w:tcPr>
          <w:p>
            <w:r>
              <w:rPr>
                <w:sz w:val="18"/>
              </w:rPr>
              <w:t>JWT access token expiry</w:t>
            </w:r>
          </w:p>
        </w:tc>
      </w:tr>
      <w:tr>
        <w:tc>
          <w:tcPr>
            <w:tcW w:type="dxa" w:w="3168"/>
          </w:tcPr>
          <w:p>
            <w:r>
              <w:rPr>
                <w:sz w:val="18"/>
              </w:rPr>
              <w:t>RATE_LIMIT_PER_MINUTE</w:t>
            </w:r>
          </w:p>
        </w:tc>
        <w:tc>
          <w:tcPr>
            <w:tcW w:type="dxa" w:w="2160"/>
          </w:tcPr>
          <w:p>
            <w:r>
              <w:rPr>
                <w:sz w:val="18"/>
              </w:rPr>
              <w:t>60</w:t>
            </w:r>
          </w:p>
        </w:tc>
        <w:tc>
          <w:tcPr>
            <w:tcW w:type="dxa" w:w="4032"/>
          </w:tcPr>
          <w:p>
            <w:r>
              <w:rPr>
                <w:sz w:val="18"/>
              </w:rPr>
              <w:t>API rate limit per minute</w:t>
            </w:r>
          </w:p>
        </w:tc>
      </w:tr>
      <w:tr>
        <w:tc>
          <w:tcPr>
            <w:tcW w:type="dxa" w:w="3168"/>
          </w:tcPr>
          <w:p>
            <w:r>
              <w:rPr>
                <w:sz w:val="18"/>
              </w:rPr>
              <w:t>TRUSTED_HOSTS</w:t>
            </w:r>
          </w:p>
        </w:tc>
        <w:tc>
          <w:tcPr>
            <w:tcW w:type="dxa" w:w="2160"/>
          </w:tcPr>
          <w:p>
            <w:r>
              <w:rPr>
                <w:sz w:val="18"/>
              </w:rPr>
              <w:t>*</w:t>
            </w:r>
          </w:p>
        </w:tc>
        <w:tc>
          <w:tcPr>
            <w:tcW w:type="dxa" w:w="4032"/>
          </w:tcPr>
          <w:p>
            <w:r>
              <w:rPr>
                <w:sz w:val="18"/>
              </w:rPr>
              <w:t>Comma-separated trusted hostnames</w:t>
            </w:r>
          </w:p>
        </w:tc>
      </w:tr>
      <w:tr>
        <w:tc>
          <w:tcPr>
            <w:tcW w:type="dxa" w:w="3168"/>
          </w:tcPr>
          <w:p>
            <w:r>
              <w:rPr>
                <w:sz w:val="18"/>
              </w:rPr>
              <w:t>UVICORN_WORKERS</w:t>
            </w:r>
          </w:p>
        </w:tc>
        <w:tc>
          <w:tcPr>
            <w:tcW w:type="dxa" w:w="2160"/>
          </w:tcPr>
          <w:p>
            <w:r>
              <w:rPr>
                <w:sz w:val="18"/>
              </w:rPr>
              <w:t>4</w:t>
            </w:r>
          </w:p>
        </w:tc>
        <w:tc>
          <w:tcPr>
            <w:tcW w:type="dxa" w:w="4032"/>
          </w:tcPr>
          <w:p>
            <w:r>
              <w:rPr>
                <w:sz w:val="18"/>
              </w:rPr>
              <w:t>Number of Uvicorn worker processes</w:t>
            </w:r>
          </w:p>
        </w:tc>
      </w:tr>
      <w:tr>
        <w:tc>
          <w:tcPr>
            <w:tcW w:type="dxa" w:w="3168"/>
          </w:tcPr>
          <w:p>
            <w:r>
              <w:rPr>
                <w:sz w:val="18"/>
              </w:rPr>
              <w:t>API_PORT</w:t>
            </w:r>
          </w:p>
        </w:tc>
        <w:tc>
          <w:tcPr>
            <w:tcW w:type="dxa" w:w="2160"/>
          </w:tcPr>
          <w:p>
            <w:r>
              <w:rPr>
                <w:sz w:val="18"/>
              </w:rPr>
              <w:t>8000</w:t>
            </w:r>
          </w:p>
        </w:tc>
        <w:tc>
          <w:tcPr>
            <w:tcW w:type="dxa" w:w="4032"/>
          </w:tcPr>
          <w:p>
            <w:r>
              <w:rPr>
                <w:sz w:val="18"/>
              </w:rPr>
              <w:t>API server port (Docker)</w:t>
            </w:r>
          </w:p>
        </w:tc>
      </w:tr>
      <w:tr>
        <w:tc>
          <w:tcPr>
            <w:tcW w:type="dxa" w:w="3168"/>
          </w:tcPr>
          <w:p>
            <w:r>
              <w:rPr>
                <w:sz w:val="18"/>
              </w:rPr>
              <w:t>NGINX_HTTP_PORT</w:t>
            </w:r>
          </w:p>
        </w:tc>
        <w:tc>
          <w:tcPr>
            <w:tcW w:type="dxa" w:w="2160"/>
          </w:tcPr>
          <w:p>
            <w:r>
              <w:rPr>
                <w:sz w:val="18"/>
              </w:rPr>
              <w:t>80</w:t>
            </w:r>
          </w:p>
        </w:tc>
        <w:tc>
          <w:tcPr>
            <w:tcW w:type="dxa" w:w="4032"/>
          </w:tcPr>
          <w:p>
            <w:r>
              <w:rPr>
                <w:sz w:val="18"/>
              </w:rPr>
              <w:t>Nginx HTTP port</w:t>
            </w:r>
          </w:p>
        </w:tc>
      </w:tr>
      <w:tr>
        <w:tc>
          <w:tcPr>
            <w:tcW w:type="dxa" w:w="3168"/>
          </w:tcPr>
          <w:p>
            <w:r>
              <w:rPr>
                <w:sz w:val="18"/>
              </w:rPr>
              <w:t>NGINX_HTTPS_PORT</w:t>
            </w:r>
          </w:p>
        </w:tc>
        <w:tc>
          <w:tcPr>
            <w:tcW w:type="dxa" w:w="2160"/>
          </w:tcPr>
          <w:p>
            <w:r>
              <w:rPr>
                <w:sz w:val="18"/>
              </w:rPr>
              <w:t>443</w:t>
            </w:r>
          </w:p>
        </w:tc>
        <w:tc>
          <w:tcPr>
            <w:tcW w:type="dxa" w:w="4032"/>
          </w:tcPr>
          <w:p>
            <w:r>
              <w:rPr>
                <w:sz w:val="18"/>
              </w:rPr>
              <w:t>Nginx HTTPS port</w:t>
            </w:r>
          </w:p>
        </w:tc>
      </w:tr>
      <w:tr>
        <w:tc>
          <w:tcPr>
            <w:tcW w:type="dxa" w:w="3168"/>
          </w:tcPr>
          <w:p>
            <w:r>
              <w:rPr>
                <w:sz w:val="18"/>
              </w:rPr>
              <w:t>POSTGRES_USER</w:t>
            </w:r>
          </w:p>
        </w:tc>
        <w:tc>
          <w:tcPr>
            <w:tcW w:type="dxa" w:w="2160"/>
          </w:tcPr>
          <w:p>
            <w:r>
              <w:rPr>
                <w:sz w:val="18"/>
              </w:rPr>
              <w:t>migrator</w:t>
            </w:r>
          </w:p>
        </w:tc>
        <w:tc>
          <w:tcPr>
            <w:tcW w:type="dxa" w:w="4032"/>
          </w:tcPr>
          <w:p>
            <w:r>
              <w:rPr>
                <w:sz w:val="18"/>
              </w:rPr>
              <w:t>PostgreSQL username (Docker)</w:t>
            </w:r>
          </w:p>
        </w:tc>
      </w:tr>
      <w:tr>
        <w:tc>
          <w:tcPr>
            <w:tcW w:type="dxa" w:w="3168"/>
          </w:tcPr>
          <w:p>
            <w:r>
              <w:rPr>
                <w:sz w:val="18"/>
              </w:rPr>
              <w:t>POSTGRES_PASSWORD</w:t>
            </w:r>
          </w:p>
        </w:tc>
        <w:tc>
          <w:tcPr>
            <w:tcW w:type="dxa" w:w="2160"/>
          </w:tcPr>
          <w:p>
            <w:r>
              <w:rPr>
                <w:sz w:val="18"/>
              </w:rPr>
              <w:t>migrator_secret</w:t>
            </w:r>
          </w:p>
        </w:tc>
        <w:tc>
          <w:tcPr>
            <w:tcW w:type="dxa" w:w="4032"/>
          </w:tcPr>
          <w:p>
            <w:r>
              <w:rPr>
                <w:sz w:val="18"/>
              </w:rPr>
              <w:t>PostgreSQL password (Docker)</w:t>
            </w:r>
          </w:p>
        </w:tc>
      </w:tr>
      <w:tr>
        <w:tc>
          <w:tcPr>
            <w:tcW w:type="dxa" w:w="3168"/>
          </w:tcPr>
          <w:p>
            <w:r>
              <w:rPr>
                <w:sz w:val="18"/>
              </w:rPr>
              <w:t>POSTGRES_DB</w:t>
            </w:r>
          </w:p>
        </w:tc>
        <w:tc>
          <w:tcPr>
            <w:tcW w:type="dxa" w:w="2160"/>
          </w:tcPr>
          <w:p>
            <w:r>
              <w:rPr>
                <w:sz w:val="18"/>
              </w:rPr>
              <w:t>migrator</w:t>
            </w:r>
          </w:p>
        </w:tc>
        <w:tc>
          <w:tcPr>
            <w:tcW w:type="dxa" w:w="4032"/>
          </w:tcPr>
          <w:p>
            <w:r>
              <w:rPr>
                <w:sz w:val="18"/>
              </w:rPr>
              <w:t>PostgreSQL database name (Docker)</w:t>
            </w:r>
          </w:p>
        </w:tc>
      </w:tr>
    </w:tbl>
    <w:p/>
    <w:p>
      <w:r>
        <w:br w:type="page"/>
      </w:r>
    </w:p>
    <w:p>
      <w:pPr>
        <w:jc w:val="center"/>
      </w:pPr>
      <w:r>
        <w:rPr>
          <w:i/>
          <w:color w:val="999999"/>
          <w:sz w:val="24"/>
        </w:rPr>
        <w:t>--- End of Document ---</w:t>
      </w:r>
    </w:p>
    <w:p/>
    <w:p>
      <w:pPr>
        <w:jc w:val="center"/>
      </w:pPr>
      <w:r>
        <w:rPr>
          <w:color w:val="AAAAAA"/>
          <w:sz w:val="18"/>
        </w:rPr>
        <w:t>Generated on 2026-03-21 20:27:19</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MuleSoft-to-SpringBoot Agentic AI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