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FB302" w14:textId="77777777" w:rsidR="00275486" w:rsidRDefault="00000000">
      <w:pPr>
        <w:pStyle w:val="Title"/>
        <w:spacing w:line="271" w:lineRule="auto"/>
      </w:pPr>
      <w:r>
        <w:rPr>
          <w:w w:val="105"/>
        </w:rPr>
        <w:t xml:space="preserve">Project Design Phase </w:t>
      </w:r>
      <w:r>
        <w:t>Proposed Solution Template</w:t>
      </w:r>
    </w:p>
    <w:p w14:paraId="6FB33D5F" w14:textId="77777777" w:rsidR="00275486" w:rsidRDefault="00275486">
      <w:pPr>
        <w:spacing w:before="32" w:after="1"/>
        <w:rPr>
          <w:b/>
          <w:sz w:val="20"/>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97"/>
        <w:gridCol w:w="4337"/>
      </w:tblGrid>
      <w:tr w:rsidR="00275486" w14:paraId="6F3F35DE" w14:textId="77777777">
        <w:trPr>
          <w:trHeight w:val="270"/>
        </w:trPr>
        <w:tc>
          <w:tcPr>
            <w:tcW w:w="4697" w:type="dxa"/>
          </w:tcPr>
          <w:p w14:paraId="4A466A36" w14:textId="77777777" w:rsidR="00275486" w:rsidRDefault="00000000">
            <w:pPr>
              <w:pStyle w:val="TableParagraph"/>
              <w:spacing w:before="5" w:line="246" w:lineRule="exact"/>
              <w:ind w:left="110"/>
            </w:pPr>
            <w:r>
              <w:rPr>
                <w:spacing w:val="-4"/>
              </w:rPr>
              <w:t>Date</w:t>
            </w:r>
          </w:p>
        </w:tc>
        <w:tc>
          <w:tcPr>
            <w:tcW w:w="4337" w:type="dxa"/>
          </w:tcPr>
          <w:p w14:paraId="0A656779" w14:textId="77777777" w:rsidR="00275486" w:rsidRDefault="00000000">
            <w:pPr>
              <w:pStyle w:val="TableParagraph"/>
              <w:spacing w:before="5" w:line="246" w:lineRule="exact"/>
              <w:ind w:left="110"/>
            </w:pPr>
            <w:r>
              <w:t>17</w:t>
            </w:r>
            <w:r>
              <w:rPr>
                <w:spacing w:val="-1"/>
              </w:rPr>
              <w:t xml:space="preserve"> </w:t>
            </w:r>
            <w:r>
              <w:t>February</w:t>
            </w:r>
            <w:r>
              <w:rPr>
                <w:spacing w:val="-9"/>
              </w:rPr>
              <w:t xml:space="preserve"> </w:t>
            </w:r>
            <w:r>
              <w:rPr>
                <w:spacing w:val="-4"/>
              </w:rPr>
              <w:t>2026</w:t>
            </w:r>
          </w:p>
        </w:tc>
      </w:tr>
      <w:tr w:rsidR="00275486" w14:paraId="6B37E90C" w14:textId="77777777">
        <w:trPr>
          <w:trHeight w:val="270"/>
        </w:trPr>
        <w:tc>
          <w:tcPr>
            <w:tcW w:w="4697" w:type="dxa"/>
          </w:tcPr>
          <w:p w14:paraId="6702663B" w14:textId="77777777" w:rsidR="00275486" w:rsidRDefault="00000000">
            <w:pPr>
              <w:pStyle w:val="TableParagraph"/>
              <w:spacing w:line="251" w:lineRule="exact"/>
              <w:ind w:left="110"/>
            </w:pPr>
            <w:r>
              <w:t>Team</w:t>
            </w:r>
            <w:r>
              <w:rPr>
                <w:spacing w:val="1"/>
              </w:rPr>
              <w:t xml:space="preserve"> </w:t>
            </w:r>
            <w:r>
              <w:rPr>
                <w:spacing w:val="-5"/>
              </w:rPr>
              <w:t>ID</w:t>
            </w:r>
          </w:p>
        </w:tc>
        <w:tc>
          <w:tcPr>
            <w:tcW w:w="4337" w:type="dxa"/>
          </w:tcPr>
          <w:p w14:paraId="6218C484" w14:textId="4BF2BECA" w:rsidR="00275486" w:rsidRDefault="009F174B">
            <w:pPr>
              <w:pStyle w:val="TableParagraph"/>
              <w:spacing w:line="251" w:lineRule="exact"/>
              <w:ind w:left="110"/>
            </w:pPr>
            <w:r w:rsidRPr="009F174B">
              <w:t>LTVIP2026TMIDS66150</w:t>
            </w:r>
          </w:p>
        </w:tc>
      </w:tr>
      <w:tr w:rsidR="00275486" w14:paraId="5C8D264D" w14:textId="77777777">
        <w:trPr>
          <w:trHeight w:val="537"/>
        </w:trPr>
        <w:tc>
          <w:tcPr>
            <w:tcW w:w="4697" w:type="dxa"/>
          </w:tcPr>
          <w:p w14:paraId="5AF45D2E" w14:textId="77777777" w:rsidR="00275486" w:rsidRDefault="00000000">
            <w:pPr>
              <w:pStyle w:val="TableParagraph"/>
              <w:spacing w:line="266" w:lineRule="exact"/>
              <w:ind w:left="110"/>
            </w:pPr>
            <w:r>
              <w:t>Project</w:t>
            </w:r>
            <w:r>
              <w:rPr>
                <w:spacing w:val="-7"/>
              </w:rPr>
              <w:t xml:space="preserve"> </w:t>
            </w:r>
            <w:r>
              <w:rPr>
                <w:spacing w:val="-4"/>
              </w:rPr>
              <w:t>Name</w:t>
            </w:r>
          </w:p>
        </w:tc>
        <w:tc>
          <w:tcPr>
            <w:tcW w:w="4337" w:type="dxa"/>
          </w:tcPr>
          <w:p w14:paraId="173B648D" w14:textId="59D9F091" w:rsidR="00275486" w:rsidRPr="009F174B" w:rsidRDefault="009F174B" w:rsidP="009F174B">
            <w:pPr>
              <w:pStyle w:val="TableParagraph"/>
              <w:spacing w:line="252" w:lineRule="exact"/>
              <w:ind w:left="110"/>
              <w:rPr>
                <w:lang w:val="en-IN"/>
              </w:rPr>
            </w:pPr>
            <w:r w:rsidRPr="009F174B">
              <w:rPr>
                <w:lang w:val="en-IN"/>
              </w:rPr>
              <w:t>Prosperity Prognosticator: Machine Learning for Startup Success Prediction</w:t>
            </w:r>
          </w:p>
        </w:tc>
      </w:tr>
      <w:tr w:rsidR="00275486" w14:paraId="72B9D89B" w14:textId="77777777">
        <w:trPr>
          <w:trHeight w:val="270"/>
        </w:trPr>
        <w:tc>
          <w:tcPr>
            <w:tcW w:w="4697" w:type="dxa"/>
          </w:tcPr>
          <w:p w14:paraId="2E0330D7" w14:textId="77777777" w:rsidR="00275486" w:rsidRDefault="00000000">
            <w:pPr>
              <w:pStyle w:val="TableParagraph"/>
              <w:spacing w:line="251" w:lineRule="exact"/>
              <w:ind w:left="110"/>
            </w:pPr>
            <w:r>
              <w:t>Maximum</w:t>
            </w:r>
            <w:r>
              <w:rPr>
                <w:spacing w:val="-8"/>
              </w:rPr>
              <w:t xml:space="preserve"> </w:t>
            </w:r>
            <w:r>
              <w:rPr>
                <w:spacing w:val="-4"/>
              </w:rPr>
              <w:t>Marks</w:t>
            </w:r>
          </w:p>
        </w:tc>
        <w:tc>
          <w:tcPr>
            <w:tcW w:w="4337" w:type="dxa"/>
          </w:tcPr>
          <w:p w14:paraId="4B756BEA" w14:textId="77777777" w:rsidR="00275486" w:rsidRDefault="00000000">
            <w:pPr>
              <w:pStyle w:val="TableParagraph"/>
              <w:spacing w:line="251" w:lineRule="exact"/>
              <w:ind w:left="110"/>
            </w:pPr>
            <w:r>
              <w:t>2</w:t>
            </w:r>
            <w:r>
              <w:rPr>
                <w:spacing w:val="3"/>
              </w:rPr>
              <w:t xml:space="preserve"> </w:t>
            </w:r>
            <w:r>
              <w:rPr>
                <w:spacing w:val="-2"/>
              </w:rPr>
              <w:t>Marks</w:t>
            </w:r>
          </w:p>
        </w:tc>
      </w:tr>
    </w:tbl>
    <w:p w14:paraId="5EB7A206" w14:textId="77777777" w:rsidR="00275486" w:rsidRDefault="00275486">
      <w:pPr>
        <w:spacing w:before="165"/>
        <w:rPr>
          <w:b/>
          <w:sz w:val="23"/>
        </w:rPr>
      </w:pPr>
    </w:p>
    <w:p w14:paraId="45CFB9CA" w14:textId="109BDFEC" w:rsidR="00275486" w:rsidRPr="009F174B" w:rsidRDefault="00000000">
      <w:pPr>
        <w:pStyle w:val="BodyText"/>
        <w:ind w:left="23"/>
        <w:rPr>
          <w:sz w:val="24"/>
          <w:szCs w:val="24"/>
        </w:rPr>
      </w:pPr>
      <w:r w:rsidRPr="009F174B">
        <w:rPr>
          <w:sz w:val="24"/>
          <w:szCs w:val="24"/>
        </w:rPr>
        <w:t>Proposed</w:t>
      </w:r>
      <w:r w:rsidRPr="009F174B">
        <w:rPr>
          <w:spacing w:val="-4"/>
          <w:sz w:val="24"/>
          <w:szCs w:val="24"/>
        </w:rPr>
        <w:t xml:space="preserve"> </w:t>
      </w:r>
      <w:r w:rsidRPr="009F174B">
        <w:rPr>
          <w:sz w:val="24"/>
          <w:szCs w:val="24"/>
        </w:rPr>
        <w:t>Solution</w:t>
      </w:r>
      <w:r w:rsidRPr="009F174B">
        <w:rPr>
          <w:spacing w:val="-2"/>
          <w:sz w:val="24"/>
          <w:szCs w:val="24"/>
        </w:rPr>
        <w:t xml:space="preserve"> </w:t>
      </w:r>
      <w:r w:rsidRPr="009F174B">
        <w:rPr>
          <w:sz w:val="24"/>
          <w:szCs w:val="24"/>
        </w:rPr>
        <w:t>–</w:t>
      </w:r>
      <w:r w:rsidRPr="009F174B">
        <w:rPr>
          <w:spacing w:val="-9"/>
          <w:sz w:val="24"/>
          <w:szCs w:val="24"/>
        </w:rPr>
        <w:t xml:space="preserve"> </w:t>
      </w:r>
      <w:r w:rsidR="009F174B" w:rsidRPr="009F174B">
        <w:rPr>
          <w:spacing w:val="-9"/>
          <w:sz w:val="24"/>
          <w:szCs w:val="24"/>
        </w:rPr>
        <w:t>Startup Success Prediction</w:t>
      </w:r>
    </w:p>
    <w:p w14:paraId="4D174CA7" w14:textId="77777777" w:rsidR="00275486" w:rsidRDefault="00275486">
      <w:pPr>
        <w:spacing w:before="26" w:after="1"/>
        <w:rPr>
          <w:b/>
          <w:sz w:val="20"/>
        </w:rPr>
      </w:pPr>
    </w:p>
    <w:tbl>
      <w:tblPr>
        <w:tblStyle w:val="PlainTable1"/>
        <w:tblW w:w="9842" w:type="dxa"/>
        <w:tblLook w:val="04A0" w:firstRow="1" w:lastRow="0" w:firstColumn="1" w:lastColumn="0" w:noHBand="0" w:noVBand="1"/>
      </w:tblPr>
      <w:tblGrid>
        <w:gridCol w:w="681"/>
        <w:gridCol w:w="1844"/>
        <w:gridCol w:w="7317"/>
      </w:tblGrid>
      <w:tr w:rsidR="009F174B" w:rsidRPr="009F174B" w14:paraId="1688B2F7" w14:textId="77777777" w:rsidTr="009F174B">
        <w:trPr>
          <w:cnfStyle w:val="100000000000" w:firstRow="1" w:lastRow="0" w:firstColumn="0" w:lastColumn="0" w:oddVBand="0" w:evenVBand="0" w:oddHBand="0" w:evenHBand="0" w:firstRowFirstColumn="0" w:firstRowLastColumn="0" w:lastRowFirstColumn="0" w:lastRowLastColumn="0"/>
          <w:trHeight w:val="324"/>
        </w:trPr>
        <w:tc>
          <w:tcPr>
            <w:cnfStyle w:val="001000000000" w:firstRow="0" w:lastRow="0" w:firstColumn="1" w:lastColumn="0" w:oddVBand="0" w:evenVBand="0" w:oddHBand="0" w:evenHBand="0" w:firstRowFirstColumn="0" w:firstRowLastColumn="0" w:lastRowFirstColumn="0" w:lastRowLastColumn="0"/>
            <w:tcW w:w="0" w:type="auto"/>
            <w:hideMark/>
          </w:tcPr>
          <w:p w14:paraId="731100A8" w14:textId="77777777" w:rsidR="009F174B" w:rsidRPr="009F174B" w:rsidRDefault="009F174B" w:rsidP="009F174B">
            <w:pPr>
              <w:jc w:val="both"/>
              <w:rPr>
                <w:sz w:val="24"/>
                <w:szCs w:val="24"/>
                <w:lang w:val="en-IN"/>
              </w:rPr>
            </w:pPr>
            <w:proofErr w:type="spellStart"/>
            <w:proofErr w:type="gramStart"/>
            <w:r w:rsidRPr="009F174B">
              <w:rPr>
                <w:sz w:val="24"/>
                <w:szCs w:val="24"/>
                <w:lang w:val="en-IN"/>
              </w:rPr>
              <w:t>S.No</w:t>
            </w:r>
            <w:proofErr w:type="spellEnd"/>
            <w:proofErr w:type="gramEnd"/>
          </w:p>
        </w:tc>
        <w:tc>
          <w:tcPr>
            <w:tcW w:w="0" w:type="auto"/>
            <w:hideMark/>
          </w:tcPr>
          <w:p w14:paraId="6E531CAC" w14:textId="77777777" w:rsidR="009F174B" w:rsidRPr="009F174B" w:rsidRDefault="009F174B" w:rsidP="009F174B">
            <w:pPr>
              <w:jc w:val="center"/>
              <w:cnfStyle w:val="100000000000" w:firstRow="1" w:lastRow="0" w:firstColumn="0" w:lastColumn="0" w:oddVBand="0" w:evenVBand="0" w:oddHBand="0" w:evenHBand="0" w:firstRowFirstColumn="0" w:firstRowLastColumn="0" w:lastRowFirstColumn="0" w:lastRowLastColumn="0"/>
              <w:rPr>
                <w:sz w:val="24"/>
                <w:szCs w:val="24"/>
                <w:lang w:val="en-IN"/>
              </w:rPr>
            </w:pPr>
            <w:r w:rsidRPr="009F174B">
              <w:rPr>
                <w:sz w:val="24"/>
                <w:szCs w:val="24"/>
                <w:lang w:val="en-IN"/>
              </w:rPr>
              <w:t>Parameter</w:t>
            </w:r>
          </w:p>
        </w:tc>
        <w:tc>
          <w:tcPr>
            <w:tcW w:w="0" w:type="auto"/>
            <w:hideMark/>
          </w:tcPr>
          <w:p w14:paraId="057FE534" w14:textId="77777777" w:rsidR="009F174B" w:rsidRPr="009F174B" w:rsidRDefault="009F174B" w:rsidP="009F174B">
            <w:pPr>
              <w:jc w:val="center"/>
              <w:cnfStyle w:val="100000000000" w:firstRow="1" w:lastRow="0" w:firstColumn="0" w:lastColumn="0" w:oddVBand="0" w:evenVBand="0" w:oddHBand="0" w:evenHBand="0" w:firstRowFirstColumn="0" w:firstRowLastColumn="0" w:lastRowFirstColumn="0" w:lastRowLastColumn="0"/>
              <w:rPr>
                <w:sz w:val="24"/>
                <w:szCs w:val="24"/>
                <w:lang w:val="en-IN"/>
              </w:rPr>
            </w:pPr>
            <w:r w:rsidRPr="009F174B">
              <w:rPr>
                <w:sz w:val="24"/>
                <w:szCs w:val="24"/>
                <w:lang w:val="en-IN"/>
              </w:rPr>
              <w:t>Description</w:t>
            </w:r>
          </w:p>
        </w:tc>
      </w:tr>
      <w:tr w:rsidR="009F174B" w:rsidRPr="009F174B" w14:paraId="2D62AE27" w14:textId="77777777" w:rsidTr="009F174B">
        <w:trPr>
          <w:cnfStyle w:val="000000100000" w:firstRow="0" w:lastRow="0" w:firstColumn="0" w:lastColumn="0" w:oddVBand="0" w:evenVBand="0" w:oddHBand="1" w:evenHBand="0" w:firstRowFirstColumn="0" w:firstRowLastColumn="0" w:lastRowFirstColumn="0" w:lastRowLastColumn="0"/>
          <w:trHeight w:val="1986"/>
        </w:trPr>
        <w:tc>
          <w:tcPr>
            <w:cnfStyle w:val="001000000000" w:firstRow="0" w:lastRow="0" w:firstColumn="1" w:lastColumn="0" w:oddVBand="0" w:evenVBand="0" w:oddHBand="0" w:evenHBand="0" w:firstRowFirstColumn="0" w:firstRowLastColumn="0" w:lastRowFirstColumn="0" w:lastRowLastColumn="0"/>
            <w:tcW w:w="0" w:type="auto"/>
            <w:hideMark/>
          </w:tcPr>
          <w:p w14:paraId="1546749E" w14:textId="77777777" w:rsidR="009F174B" w:rsidRPr="009F174B" w:rsidRDefault="009F174B" w:rsidP="009F174B">
            <w:pPr>
              <w:jc w:val="both"/>
              <w:rPr>
                <w:sz w:val="24"/>
                <w:szCs w:val="24"/>
                <w:lang w:val="en-IN"/>
              </w:rPr>
            </w:pPr>
            <w:r w:rsidRPr="009F174B">
              <w:rPr>
                <w:sz w:val="24"/>
                <w:szCs w:val="24"/>
                <w:lang w:val="en-IN"/>
              </w:rPr>
              <w:t>1</w:t>
            </w:r>
          </w:p>
        </w:tc>
        <w:tc>
          <w:tcPr>
            <w:tcW w:w="0" w:type="auto"/>
            <w:hideMark/>
          </w:tcPr>
          <w:p w14:paraId="4AF47E6E" w14:textId="77777777" w:rsidR="009F174B" w:rsidRPr="009F174B" w:rsidRDefault="009F174B" w:rsidP="009F174B">
            <w:pPr>
              <w:jc w:val="center"/>
              <w:cnfStyle w:val="000000100000" w:firstRow="0" w:lastRow="0" w:firstColumn="0" w:lastColumn="0" w:oddVBand="0" w:evenVBand="0" w:oddHBand="1" w:evenHBand="0" w:firstRowFirstColumn="0" w:firstRowLastColumn="0" w:lastRowFirstColumn="0" w:lastRowLastColumn="0"/>
              <w:rPr>
                <w:sz w:val="24"/>
                <w:szCs w:val="24"/>
                <w:lang w:val="en-IN"/>
              </w:rPr>
            </w:pPr>
            <w:r w:rsidRPr="009F174B">
              <w:rPr>
                <w:b/>
                <w:bCs/>
                <w:sz w:val="24"/>
                <w:szCs w:val="24"/>
                <w:lang w:val="en-IN"/>
              </w:rPr>
              <w:t>Problem Statement</w:t>
            </w:r>
          </w:p>
        </w:tc>
        <w:tc>
          <w:tcPr>
            <w:tcW w:w="0" w:type="auto"/>
            <w:hideMark/>
          </w:tcPr>
          <w:p w14:paraId="20A3222C" w14:textId="77777777" w:rsidR="009F174B" w:rsidRPr="009F174B" w:rsidRDefault="009F174B" w:rsidP="009F174B">
            <w:pPr>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9F174B">
              <w:rPr>
                <w:sz w:val="24"/>
                <w:szCs w:val="24"/>
                <w:lang w:val="en-IN"/>
              </w:rPr>
              <w:t>Startup success prediction is challenging due to high failure rates and the influence of multiple complex factors such as funding, market conditions, business models, and team characteristics. Entrepreneurs and investors often rely on intuition rather than data-driven insights, leading to inefficient decision-making and increased financial risk.</w:t>
            </w:r>
          </w:p>
        </w:tc>
      </w:tr>
      <w:tr w:rsidR="009F174B" w:rsidRPr="009F174B" w14:paraId="591174D6" w14:textId="77777777" w:rsidTr="009F174B">
        <w:trPr>
          <w:trHeight w:val="1635"/>
        </w:trPr>
        <w:tc>
          <w:tcPr>
            <w:cnfStyle w:val="001000000000" w:firstRow="0" w:lastRow="0" w:firstColumn="1" w:lastColumn="0" w:oddVBand="0" w:evenVBand="0" w:oddHBand="0" w:evenHBand="0" w:firstRowFirstColumn="0" w:firstRowLastColumn="0" w:lastRowFirstColumn="0" w:lastRowLastColumn="0"/>
            <w:tcW w:w="0" w:type="auto"/>
            <w:hideMark/>
          </w:tcPr>
          <w:p w14:paraId="3DBFE28A" w14:textId="77777777" w:rsidR="009F174B" w:rsidRPr="009F174B" w:rsidRDefault="009F174B" w:rsidP="009F174B">
            <w:pPr>
              <w:jc w:val="both"/>
              <w:rPr>
                <w:sz w:val="24"/>
                <w:szCs w:val="24"/>
                <w:lang w:val="en-IN"/>
              </w:rPr>
            </w:pPr>
            <w:r w:rsidRPr="009F174B">
              <w:rPr>
                <w:sz w:val="24"/>
                <w:szCs w:val="24"/>
                <w:lang w:val="en-IN"/>
              </w:rPr>
              <w:t>2</w:t>
            </w:r>
          </w:p>
        </w:tc>
        <w:tc>
          <w:tcPr>
            <w:tcW w:w="0" w:type="auto"/>
            <w:hideMark/>
          </w:tcPr>
          <w:p w14:paraId="05628FD8" w14:textId="77777777" w:rsidR="009F174B" w:rsidRPr="009F174B" w:rsidRDefault="009F174B" w:rsidP="009F174B">
            <w:pPr>
              <w:jc w:val="center"/>
              <w:cnfStyle w:val="000000000000" w:firstRow="0" w:lastRow="0" w:firstColumn="0" w:lastColumn="0" w:oddVBand="0" w:evenVBand="0" w:oddHBand="0" w:evenHBand="0" w:firstRowFirstColumn="0" w:firstRowLastColumn="0" w:lastRowFirstColumn="0" w:lastRowLastColumn="0"/>
              <w:rPr>
                <w:sz w:val="24"/>
                <w:szCs w:val="24"/>
                <w:lang w:val="en-IN"/>
              </w:rPr>
            </w:pPr>
            <w:r w:rsidRPr="009F174B">
              <w:rPr>
                <w:b/>
                <w:bCs/>
                <w:sz w:val="24"/>
                <w:szCs w:val="24"/>
                <w:lang w:val="en-IN"/>
              </w:rPr>
              <w:t>Idea / Solution Description</w:t>
            </w:r>
          </w:p>
        </w:tc>
        <w:tc>
          <w:tcPr>
            <w:tcW w:w="0" w:type="auto"/>
            <w:hideMark/>
          </w:tcPr>
          <w:p w14:paraId="3134FE6D" w14:textId="77777777" w:rsidR="009F174B" w:rsidRPr="009F174B" w:rsidRDefault="009F174B" w:rsidP="009F174B">
            <w:pPr>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9F174B">
              <w:rPr>
                <w:sz w:val="24"/>
                <w:szCs w:val="24"/>
                <w:lang w:val="en-IN"/>
              </w:rPr>
              <w:t xml:space="preserve">Develop a machine learning–based startup success prediction system that </w:t>
            </w:r>
            <w:proofErr w:type="spellStart"/>
            <w:r w:rsidRPr="009F174B">
              <w:rPr>
                <w:sz w:val="24"/>
                <w:szCs w:val="24"/>
                <w:lang w:val="en-IN"/>
              </w:rPr>
              <w:t>analyzes</w:t>
            </w:r>
            <w:proofErr w:type="spellEnd"/>
            <w:r w:rsidRPr="009F174B">
              <w:rPr>
                <w:sz w:val="24"/>
                <w:szCs w:val="24"/>
                <w:lang w:val="en-IN"/>
              </w:rPr>
              <w:t xml:space="preserve"> historical startup data and key business features. The solution integrates supervised learning algorithms with a Flask-based web application to provide accurate predictions and actionable insights for entrepreneurs and investors.</w:t>
            </w:r>
          </w:p>
        </w:tc>
      </w:tr>
      <w:tr w:rsidR="009F174B" w:rsidRPr="009F174B" w14:paraId="0ECE8430" w14:textId="77777777" w:rsidTr="009F174B">
        <w:trPr>
          <w:cnfStyle w:val="000000100000" w:firstRow="0" w:lastRow="0" w:firstColumn="0" w:lastColumn="0" w:oddVBand="0" w:evenVBand="0" w:oddHBand="1" w:evenHBand="0" w:firstRowFirstColumn="0" w:firstRowLastColumn="0" w:lastRowFirstColumn="0" w:lastRowLastColumn="0"/>
          <w:trHeight w:val="1324"/>
        </w:trPr>
        <w:tc>
          <w:tcPr>
            <w:cnfStyle w:val="001000000000" w:firstRow="0" w:lastRow="0" w:firstColumn="1" w:lastColumn="0" w:oddVBand="0" w:evenVBand="0" w:oddHBand="0" w:evenHBand="0" w:firstRowFirstColumn="0" w:firstRowLastColumn="0" w:lastRowFirstColumn="0" w:lastRowLastColumn="0"/>
            <w:tcW w:w="0" w:type="auto"/>
            <w:hideMark/>
          </w:tcPr>
          <w:p w14:paraId="0DBC1C66" w14:textId="77777777" w:rsidR="009F174B" w:rsidRPr="009F174B" w:rsidRDefault="009F174B" w:rsidP="009F174B">
            <w:pPr>
              <w:jc w:val="both"/>
              <w:rPr>
                <w:sz w:val="24"/>
                <w:szCs w:val="24"/>
                <w:lang w:val="en-IN"/>
              </w:rPr>
            </w:pPr>
            <w:r w:rsidRPr="009F174B">
              <w:rPr>
                <w:sz w:val="24"/>
                <w:szCs w:val="24"/>
                <w:lang w:val="en-IN"/>
              </w:rPr>
              <w:t>3</w:t>
            </w:r>
          </w:p>
        </w:tc>
        <w:tc>
          <w:tcPr>
            <w:tcW w:w="0" w:type="auto"/>
            <w:hideMark/>
          </w:tcPr>
          <w:p w14:paraId="049A22B1" w14:textId="77777777" w:rsidR="009F174B" w:rsidRPr="009F174B" w:rsidRDefault="009F174B" w:rsidP="009F174B">
            <w:pPr>
              <w:jc w:val="center"/>
              <w:cnfStyle w:val="000000100000" w:firstRow="0" w:lastRow="0" w:firstColumn="0" w:lastColumn="0" w:oddVBand="0" w:evenVBand="0" w:oddHBand="1" w:evenHBand="0" w:firstRowFirstColumn="0" w:firstRowLastColumn="0" w:lastRowFirstColumn="0" w:lastRowLastColumn="0"/>
              <w:rPr>
                <w:sz w:val="24"/>
                <w:szCs w:val="24"/>
                <w:lang w:val="en-IN"/>
              </w:rPr>
            </w:pPr>
            <w:r w:rsidRPr="009F174B">
              <w:rPr>
                <w:b/>
                <w:bCs/>
                <w:sz w:val="24"/>
                <w:szCs w:val="24"/>
                <w:lang w:val="en-IN"/>
              </w:rPr>
              <w:t>Novelty / Uniqueness</w:t>
            </w:r>
          </w:p>
        </w:tc>
        <w:tc>
          <w:tcPr>
            <w:tcW w:w="0" w:type="auto"/>
            <w:hideMark/>
          </w:tcPr>
          <w:p w14:paraId="0F820516" w14:textId="77777777" w:rsidR="009F174B" w:rsidRDefault="009F174B" w:rsidP="009F174B">
            <w:pPr>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9F174B">
              <w:rPr>
                <w:sz w:val="24"/>
                <w:szCs w:val="24"/>
                <w:lang w:val="en-IN"/>
              </w:rPr>
              <w:t>• Uses machine learning to predict startup success based on real-world datasets.</w:t>
            </w:r>
          </w:p>
          <w:p w14:paraId="3586BDA8" w14:textId="77777777" w:rsidR="009F174B" w:rsidRDefault="009F174B" w:rsidP="009F174B">
            <w:pPr>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9F174B">
              <w:rPr>
                <w:sz w:val="24"/>
                <w:szCs w:val="24"/>
                <w:lang w:val="en-IN"/>
              </w:rPr>
              <w:t>• Provides a simple and interactive web interface for prediction and analysis.</w:t>
            </w:r>
          </w:p>
          <w:p w14:paraId="2831852B" w14:textId="0A09D03F" w:rsidR="009F174B" w:rsidRPr="009F174B" w:rsidRDefault="009F174B" w:rsidP="009F174B">
            <w:pPr>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9F174B">
              <w:rPr>
                <w:sz w:val="24"/>
                <w:szCs w:val="24"/>
                <w:lang w:val="en-IN"/>
              </w:rPr>
              <w:t>• Focuses on practical deployment and real-time decision support rather than theoretical analysis.</w:t>
            </w:r>
          </w:p>
        </w:tc>
      </w:tr>
      <w:tr w:rsidR="009F174B" w:rsidRPr="009F174B" w14:paraId="4E24F17B" w14:textId="77777777" w:rsidTr="009F174B">
        <w:trPr>
          <w:trHeight w:val="1310"/>
        </w:trPr>
        <w:tc>
          <w:tcPr>
            <w:cnfStyle w:val="001000000000" w:firstRow="0" w:lastRow="0" w:firstColumn="1" w:lastColumn="0" w:oddVBand="0" w:evenVBand="0" w:oddHBand="0" w:evenHBand="0" w:firstRowFirstColumn="0" w:firstRowLastColumn="0" w:lastRowFirstColumn="0" w:lastRowLastColumn="0"/>
            <w:tcW w:w="0" w:type="auto"/>
            <w:hideMark/>
          </w:tcPr>
          <w:p w14:paraId="23B1D671" w14:textId="77777777" w:rsidR="009F174B" w:rsidRPr="009F174B" w:rsidRDefault="009F174B" w:rsidP="009F174B">
            <w:pPr>
              <w:jc w:val="both"/>
              <w:rPr>
                <w:sz w:val="24"/>
                <w:szCs w:val="24"/>
                <w:lang w:val="en-IN"/>
              </w:rPr>
            </w:pPr>
            <w:r w:rsidRPr="009F174B">
              <w:rPr>
                <w:sz w:val="24"/>
                <w:szCs w:val="24"/>
                <w:lang w:val="en-IN"/>
              </w:rPr>
              <w:t>4</w:t>
            </w:r>
          </w:p>
        </w:tc>
        <w:tc>
          <w:tcPr>
            <w:tcW w:w="0" w:type="auto"/>
            <w:hideMark/>
          </w:tcPr>
          <w:p w14:paraId="787C7EF2" w14:textId="77777777" w:rsidR="009F174B" w:rsidRPr="009F174B" w:rsidRDefault="009F174B" w:rsidP="009F174B">
            <w:pPr>
              <w:jc w:val="center"/>
              <w:cnfStyle w:val="000000000000" w:firstRow="0" w:lastRow="0" w:firstColumn="0" w:lastColumn="0" w:oddVBand="0" w:evenVBand="0" w:oddHBand="0" w:evenHBand="0" w:firstRowFirstColumn="0" w:firstRowLastColumn="0" w:lastRowFirstColumn="0" w:lastRowLastColumn="0"/>
              <w:rPr>
                <w:sz w:val="24"/>
                <w:szCs w:val="24"/>
                <w:lang w:val="en-IN"/>
              </w:rPr>
            </w:pPr>
            <w:r w:rsidRPr="009F174B">
              <w:rPr>
                <w:b/>
                <w:bCs/>
                <w:sz w:val="24"/>
                <w:szCs w:val="24"/>
                <w:lang w:val="en-IN"/>
              </w:rPr>
              <w:t>Social Impact / Customer Satisfaction</w:t>
            </w:r>
          </w:p>
        </w:tc>
        <w:tc>
          <w:tcPr>
            <w:tcW w:w="0" w:type="auto"/>
            <w:hideMark/>
          </w:tcPr>
          <w:p w14:paraId="3D2EA8BE" w14:textId="77777777" w:rsidR="009F174B" w:rsidRDefault="009F174B" w:rsidP="009F174B">
            <w:pPr>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9F174B">
              <w:rPr>
                <w:sz w:val="24"/>
                <w:szCs w:val="24"/>
                <w:lang w:val="en-IN"/>
              </w:rPr>
              <w:t>• Reduces uncertainty for entrepreneurs before launching startups.</w:t>
            </w:r>
          </w:p>
          <w:p w14:paraId="6FAA7A95" w14:textId="77777777" w:rsidR="009F174B" w:rsidRDefault="009F174B" w:rsidP="009F174B">
            <w:pPr>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9F174B">
              <w:rPr>
                <w:sz w:val="24"/>
                <w:szCs w:val="24"/>
                <w:lang w:val="en-IN"/>
              </w:rPr>
              <w:t>• Helps investors make informed investment decisions.</w:t>
            </w:r>
          </w:p>
          <w:p w14:paraId="438C85A0" w14:textId="77777777" w:rsidR="009F174B" w:rsidRDefault="009F174B" w:rsidP="009F174B">
            <w:pPr>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9F174B">
              <w:rPr>
                <w:sz w:val="24"/>
                <w:szCs w:val="24"/>
                <w:lang w:val="en-IN"/>
              </w:rPr>
              <w:t>• Improves efficient allocation of resources in startup ecosystems.</w:t>
            </w:r>
          </w:p>
          <w:p w14:paraId="5B1EF835" w14:textId="7A2DA128" w:rsidR="009F174B" w:rsidRPr="009F174B" w:rsidRDefault="009F174B" w:rsidP="009F174B">
            <w:pPr>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9F174B">
              <w:rPr>
                <w:sz w:val="24"/>
                <w:szCs w:val="24"/>
                <w:lang w:val="en-IN"/>
              </w:rPr>
              <w:t>• Encourages data-driven entrepreneurship and innovation.</w:t>
            </w:r>
          </w:p>
        </w:tc>
      </w:tr>
      <w:tr w:rsidR="009F174B" w:rsidRPr="009F174B" w14:paraId="6B74C402" w14:textId="77777777" w:rsidTr="009F174B">
        <w:trPr>
          <w:cnfStyle w:val="000000100000" w:firstRow="0" w:lastRow="0" w:firstColumn="0" w:lastColumn="0" w:oddVBand="0" w:evenVBand="0" w:oddHBand="1" w:evenHBand="0" w:firstRowFirstColumn="0" w:firstRowLastColumn="0" w:lastRowFirstColumn="0" w:lastRowLastColumn="0"/>
          <w:trHeight w:val="1000"/>
        </w:trPr>
        <w:tc>
          <w:tcPr>
            <w:cnfStyle w:val="001000000000" w:firstRow="0" w:lastRow="0" w:firstColumn="1" w:lastColumn="0" w:oddVBand="0" w:evenVBand="0" w:oddHBand="0" w:evenHBand="0" w:firstRowFirstColumn="0" w:firstRowLastColumn="0" w:lastRowFirstColumn="0" w:lastRowLastColumn="0"/>
            <w:tcW w:w="0" w:type="auto"/>
            <w:hideMark/>
          </w:tcPr>
          <w:p w14:paraId="7A50C88F" w14:textId="77777777" w:rsidR="009F174B" w:rsidRPr="009F174B" w:rsidRDefault="009F174B" w:rsidP="009F174B">
            <w:pPr>
              <w:jc w:val="both"/>
              <w:rPr>
                <w:sz w:val="24"/>
                <w:szCs w:val="24"/>
                <w:lang w:val="en-IN"/>
              </w:rPr>
            </w:pPr>
            <w:r w:rsidRPr="009F174B">
              <w:rPr>
                <w:sz w:val="24"/>
                <w:szCs w:val="24"/>
                <w:lang w:val="en-IN"/>
              </w:rPr>
              <w:t>5</w:t>
            </w:r>
          </w:p>
        </w:tc>
        <w:tc>
          <w:tcPr>
            <w:tcW w:w="0" w:type="auto"/>
            <w:hideMark/>
          </w:tcPr>
          <w:p w14:paraId="082AFDBB" w14:textId="77777777" w:rsidR="009F174B" w:rsidRPr="009F174B" w:rsidRDefault="009F174B" w:rsidP="009F174B">
            <w:pPr>
              <w:jc w:val="center"/>
              <w:cnfStyle w:val="000000100000" w:firstRow="0" w:lastRow="0" w:firstColumn="0" w:lastColumn="0" w:oddVBand="0" w:evenVBand="0" w:oddHBand="1" w:evenHBand="0" w:firstRowFirstColumn="0" w:firstRowLastColumn="0" w:lastRowFirstColumn="0" w:lastRowLastColumn="0"/>
              <w:rPr>
                <w:sz w:val="24"/>
                <w:szCs w:val="24"/>
                <w:lang w:val="en-IN"/>
              </w:rPr>
            </w:pPr>
            <w:r w:rsidRPr="009F174B">
              <w:rPr>
                <w:b/>
                <w:bCs/>
                <w:sz w:val="24"/>
                <w:szCs w:val="24"/>
                <w:lang w:val="en-IN"/>
              </w:rPr>
              <w:t>Business Model (Revenue Model)</w:t>
            </w:r>
          </w:p>
        </w:tc>
        <w:tc>
          <w:tcPr>
            <w:tcW w:w="0" w:type="auto"/>
            <w:hideMark/>
          </w:tcPr>
          <w:p w14:paraId="7010F8EB" w14:textId="77777777" w:rsidR="009F174B" w:rsidRDefault="009F174B" w:rsidP="009F174B">
            <w:pPr>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9F174B">
              <w:rPr>
                <w:sz w:val="24"/>
                <w:szCs w:val="24"/>
                <w:lang w:val="en-IN"/>
              </w:rPr>
              <w:t>• Subscription-based SaaS platform for startups and investors.</w:t>
            </w:r>
          </w:p>
          <w:p w14:paraId="2F895FB5" w14:textId="77777777" w:rsidR="009F174B" w:rsidRDefault="009F174B" w:rsidP="009F174B">
            <w:pPr>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9F174B">
              <w:rPr>
                <w:sz w:val="24"/>
                <w:szCs w:val="24"/>
                <w:lang w:val="en-IN"/>
              </w:rPr>
              <w:t>• Licensing of prediction system to incubators and accelerators.</w:t>
            </w:r>
          </w:p>
          <w:p w14:paraId="74549212" w14:textId="562A4AEE" w:rsidR="009F174B" w:rsidRPr="009F174B" w:rsidRDefault="009F174B" w:rsidP="009F174B">
            <w:pPr>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9F174B">
              <w:rPr>
                <w:sz w:val="24"/>
                <w:szCs w:val="24"/>
                <w:lang w:val="en-IN"/>
              </w:rPr>
              <w:t>• Consulting services for customized startup analytics solutions.</w:t>
            </w:r>
          </w:p>
        </w:tc>
      </w:tr>
      <w:tr w:rsidR="009F174B" w:rsidRPr="009F174B" w14:paraId="0A8DBC5F" w14:textId="77777777" w:rsidTr="009F174B">
        <w:trPr>
          <w:trHeight w:val="1635"/>
        </w:trPr>
        <w:tc>
          <w:tcPr>
            <w:cnfStyle w:val="001000000000" w:firstRow="0" w:lastRow="0" w:firstColumn="1" w:lastColumn="0" w:oddVBand="0" w:evenVBand="0" w:oddHBand="0" w:evenHBand="0" w:firstRowFirstColumn="0" w:firstRowLastColumn="0" w:lastRowFirstColumn="0" w:lastRowLastColumn="0"/>
            <w:tcW w:w="0" w:type="auto"/>
            <w:hideMark/>
          </w:tcPr>
          <w:p w14:paraId="79906A26" w14:textId="77777777" w:rsidR="009F174B" w:rsidRPr="009F174B" w:rsidRDefault="009F174B" w:rsidP="009F174B">
            <w:pPr>
              <w:jc w:val="both"/>
              <w:rPr>
                <w:sz w:val="24"/>
                <w:szCs w:val="24"/>
                <w:lang w:val="en-IN"/>
              </w:rPr>
            </w:pPr>
            <w:r w:rsidRPr="009F174B">
              <w:rPr>
                <w:sz w:val="24"/>
                <w:szCs w:val="24"/>
                <w:lang w:val="en-IN"/>
              </w:rPr>
              <w:t>6</w:t>
            </w:r>
          </w:p>
        </w:tc>
        <w:tc>
          <w:tcPr>
            <w:tcW w:w="0" w:type="auto"/>
            <w:hideMark/>
          </w:tcPr>
          <w:p w14:paraId="34452386" w14:textId="77777777" w:rsidR="009F174B" w:rsidRPr="009F174B" w:rsidRDefault="009F174B" w:rsidP="009F174B">
            <w:pPr>
              <w:jc w:val="center"/>
              <w:cnfStyle w:val="000000000000" w:firstRow="0" w:lastRow="0" w:firstColumn="0" w:lastColumn="0" w:oddVBand="0" w:evenVBand="0" w:oddHBand="0" w:evenHBand="0" w:firstRowFirstColumn="0" w:firstRowLastColumn="0" w:lastRowFirstColumn="0" w:lastRowLastColumn="0"/>
              <w:rPr>
                <w:sz w:val="24"/>
                <w:szCs w:val="24"/>
                <w:lang w:val="en-IN"/>
              </w:rPr>
            </w:pPr>
            <w:r w:rsidRPr="009F174B">
              <w:rPr>
                <w:b/>
                <w:bCs/>
                <w:sz w:val="24"/>
                <w:szCs w:val="24"/>
                <w:lang w:val="en-IN"/>
              </w:rPr>
              <w:t>Scalability of the Solution</w:t>
            </w:r>
          </w:p>
        </w:tc>
        <w:tc>
          <w:tcPr>
            <w:tcW w:w="0" w:type="auto"/>
            <w:hideMark/>
          </w:tcPr>
          <w:p w14:paraId="057B51F5" w14:textId="77777777" w:rsidR="009F174B" w:rsidRDefault="009F174B" w:rsidP="009F174B">
            <w:pPr>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9F174B">
              <w:rPr>
                <w:sz w:val="24"/>
                <w:szCs w:val="24"/>
                <w:lang w:val="en-IN"/>
              </w:rPr>
              <w:t>• Can be deployed on cloud platforms (AWS / GCP / Azure).</w:t>
            </w:r>
          </w:p>
          <w:p w14:paraId="187FC618" w14:textId="77777777" w:rsidR="009F174B" w:rsidRDefault="009F174B" w:rsidP="009F174B">
            <w:pPr>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9F174B">
              <w:rPr>
                <w:sz w:val="24"/>
                <w:szCs w:val="24"/>
                <w:lang w:val="en-IN"/>
              </w:rPr>
              <w:t>• Supports increasing users and large startup datasets.</w:t>
            </w:r>
          </w:p>
          <w:p w14:paraId="263B882D" w14:textId="77777777" w:rsidR="009F174B" w:rsidRDefault="009F174B" w:rsidP="009F174B">
            <w:pPr>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9F174B">
              <w:rPr>
                <w:sz w:val="24"/>
                <w:szCs w:val="24"/>
                <w:lang w:val="en-IN"/>
              </w:rPr>
              <w:t>• Architecture is modular and can integrate advanced models in the future.</w:t>
            </w:r>
          </w:p>
          <w:p w14:paraId="5B709EEC" w14:textId="78DF3685" w:rsidR="009F174B" w:rsidRPr="009F174B" w:rsidRDefault="009F174B" w:rsidP="009F174B">
            <w:pPr>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9F174B">
              <w:rPr>
                <w:sz w:val="24"/>
                <w:szCs w:val="24"/>
                <w:lang w:val="en-IN"/>
              </w:rPr>
              <w:t>• Easily extendable to other business domains and prediction use cases.</w:t>
            </w:r>
          </w:p>
        </w:tc>
      </w:tr>
    </w:tbl>
    <w:p w14:paraId="6AC334C1" w14:textId="77777777" w:rsidR="00D52C0F" w:rsidRDefault="00D52C0F"/>
    <w:sectPr w:rsidR="00D52C0F">
      <w:type w:val="continuous"/>
      <w:pgSz w:w="11910" w:h="16850"/>
      <w:pgMar w:top="82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36643"/>
    <w:multiLevelType w:val="hybridMultilevel"/>
    <w:tmpl w:val="D8D60B36"/>
    <w:lvl w:ilvl="0" w:tplc="687854BC">
      <w:numFmt w:val="bullet"/>
      <w:lvlText w:val="-"/>
      <w:lvlJc w:val="left"/>
      <w:pPr>
        <w:ind w:left="34" w:hanging="116"/>
      </w:pPr>
      <w:rPr>
        <w:rFonts w:ascii="Calibri" w:eastAsia="Calibri" w:hAnsi="Calibri" w:cs="Calibri" w:hint="default"/>
        <w:b w:val="0"/>
        <w:bCs w:val="0"/>
        <w:i w:val="0"/>
        <w:iCs w:val="0"/>
        <w:spacing w:val="0"/>
        <w:w w:val="101"/>
        <w:sz w:val="22"/>
        <w:szCs w:val="22"/>
        <w:lang w:val="en-US" w:eastAsia="en-US" w:bidi="ar-SA"/>
      </w:rPr>
    </w:lvl>
    <w:lvl w:ilvl="1" w:tplc="26087312">
      <w:numFmt w:val="bullet"/>
      <w:lvlText w:val="•"/>
      <w:lvlJc w:val="left"/>
      <w:pPr>
        <w:ind w:left="712" w:hanging="116"/>
      </w:pPr>
      <w:rPr>
        <w:rFonts w:hint="default"/>
        <w:lang w:val="en-US" w:eastAsia="en-US" w:bidi="ar-SA"/>
      </w:rPr>
    </w:lvl>
    <w:lvl w:ilvl="2" w:tplc="EB769F44">
      <w:numFmt w:val="bullet"/>
      <w:lvlText w:val="•"/>
      <w:lvlJc w:val="left"/>
      <w:pPr>
        <w:ind w:left="1385" w:hanging="116"/>
      </w:pPr>
      <w:rPr>
        <w:rFonts w:hint="default"/>
        <w:lang w:val="en-US" w:eastAsia="en-US" w:bidi="ar-SA"/>
      </w:rPr>
    </w:lvl>
    <w:lvl w:ilvl="3" w:tplc="7F2E7DFE">
      <w:numFmt w:val="bullet"/>
      <w:lvlText w:val="•"/>
      <w:lvlJc w:val="left"/>
      <w:pPr>
        <w:ind w:left="2058" w:hanging="116"/>
      </w:pPr>
      <w:rPr>
        <w:rFonts w:hint="default"/>
        <w:lang w:val="en-US" w:eastAsia="en-US" w:bidi="ar-SA"/>
      </w:rPr>
    </w:lvl>
    <w:lvl w:ilvl="4" w:tplc="D5221604">
      <w:numFmt w:val="bullet"/>
      <w:lvlText w:val="•"/>
      <w:lvlJc w:val="left"/>
      <w:pPr>
        <w:ind w:left="2731" w:hanging="116"/>
      </w:pPr>
      <w:rPr>
        <w:rFonts w:hint="default"/>
        <w:lang w:val="en-US" w:eastAsia="en-US" w:bidi="ar-SA"/>
      </w:rPr>
    </w:lvl>
    <w:lvl w:ilvl="5" w:tplc="E61EBB58">
      <w:numFmt w:val="bullet"/>
      <w:lvlText w:val="•"/>
      <w:lvlJc w:val="left"/>
      <w:pPr>
        <w:ind w:left="3404" w:hanging="116"/>
      </w:pPr>
      <w:rPr>
        <w:rFonts w:hint="default"/>
        <w:lang w:val="en-US" w:eastAsia="en-US" w:bidi="ar-SA"/>
      </w:rPr>
    </w:lvl>
    <w:lvl w:ilvl="6" w:tplc="984C1DFC">
      <w:numFmt w:val="bullet"/>
      <w:lvlText w:val="•"/>
      <w:lvlJc w:val="left"/>
      <w:pPr>
        <w:ind w:left="4077" w:hanging="116"/>
      </w:pPr>
      <w:rPr>
        <w:rFonts w:hint="default"/>
        <w:lang w:val="en-US" w:eastAsia="en-US" w:bidi="ar-SA"/>
      </w:rPr>
    </w:lvl>
    <w:lvl w:ilvl="7" w:tplc="B8E828B0">
      <w:numFmt w:val="bullet"/>
      <w:lvlText w:val="•"/>
      <w:lvlJc w:val="left"/>
      <w:pPr>
        <w:ind w:left="4750" w:hanging="116"/>
      </w:pPr>
      <w:rPr>
        <w:rFonts w:hint="default"/>
        <w:lang w:val="en-US" w:eastAsia="en-US" w:bidi="ar-SA"/>
      </w:rPr>
    </w:lvl>
    <w:lvl w:ilvl="8" w:tplc="3B7E9A70">
      <w:numFmt w:val="bullet"/>
      <w:lvlText w:val="•"/>
      <w:lvlJc w:val="left"/>
      <w:pPr>
        <w:ind w:left="5423" w:hanging="116"/>
      </w:pPr>
      <w:rPr>
        <w:rFonts w:hint="default"/>
        <w:lang w:val="en-US" w:eastAsia="en-US" w:bidi="ar-SA"/>
      </w:rPr>
    </w:lvl>
  </w:abstractNum>
  <w:abstractNum w:abstractNumId="1" w15:restartNumberingAfterBreak="0">
    <w:nsid w:val="13000D74"/>
    <w:multiLevelType w:val="hybridMultilevel"/>
    <w:tmpl w:val="86DC12A2"/>
    <w:lvl w:ilvl="0" w:tplc="529CA056">
      <w:numFmt w:val="bullet"/>
      <w:lvlText w:val="-"/>
      <w:lvlJc w:val="left"/>
      <w:pPr>
        <w:ind w:left="34" w:hanging="116"/>
      </w:pPr>
      <w:rPr>
        <w:rFonts w:ascii="Calibri" w:eastAsia="Calibri" w:hAnsi="Calibri" w:cs="Calibri" w:hint="default"/>
        <w:b w:val="0"/>
        <w:bCs w:val="0"/>
        <w:i w:val="0"/>
        <w:iCs w:val="0"/>
        <w:spacing w:val="0"/>
        <w:w w:val="101"/>
        <w:sz w:val="22"/>
        <w:szCs w:val="22"/>
        <w:lang w:val="en-US" w:eastAsia="en-US" w:bidi="ar-SA"/>
      </w:rPr>
    </w:lvl>
    <w:lvl w:ilvl="1" w:tplc="A44EBE3C">
      <w:numFmt w:val="bullet"/>
      <w:lvlText w:val="•"/>
      <w:lvlJc w:val="left"/>
      <w:pPr>
        <w:ind w:left="712" w:hanging="116"/>
      </w:pPr>
      <w:rPr>
        <w:rFonts w:hint="default"/>
        <w:lang w:val="en-US" w:eastAsia="en-US" w:bidi="ar-SA"/>
      </w:rPr>
    </w:lvl>
    <w:lvl w:ilvl="2" w:tplc="8586DCEC">
      <w:numFmt w:val="bullet"/>
      <w:lvlText w:val="•"/>
      <w:lvlJc w:val="left"/>
      <w:pPr>
        <w:ind w:left="1385" w:hanging="116"/>
      </w:pPr>
      <w:rPr>
        <w:rFonts w:hint="default"/>
        <w:lang w:val="en-US" w:eastAsia="en-US" w:bidi="ar-SA"/>
      </w:rPr>
    </w:lvl>
    <w:lvl w:ilvl="3" w:tplc="07127B0E">
      <w:numFmt w:val="bullet"/>
      <w:lvlText w:val="•"/>
      <w:lvlJc w:val="left"/>
      <w:pPr>
        <w:ind w:left="2058" w:hanging="116"/>
      </w:pPr>
      <w:rPr>
        <w:rFonts w:hint="default"/>
        <w:lang w:val="en-US" w:eastAsia="en-US" w:bidi="ar-SA"/>
      </w:rPr>
    </w:lvl>
    <w:lvl w:ilvl="4" w:tplc="6EC26D72">
      <w:numFmt w:val="bullet"/>
      <w:lvlText w:val="•"/>
      <w:lvlJc w:val="left"/>
      <w:pPr>
        <w:ind w:left="2731" w:hanging="116"/>
      </w:pPr>
      <w:rPr>
        <w:rFonts w:hint="default"/>
        <w:lang w:val="en-US" w:eastAsia="en-US" w:bidi="ar-SA"/>
      </w:rPr>
    </w:lvl>
    <w:lvl w:ilvl="5" w:tplc="23327B22">
      <w:numFmt w:val="bullet"/>
      <w:lvlText w:val="•"/>
      <w:lvlJc w:val="left"/>
      <w:pPr>
        <w:ind w:left="3404" w:hanging="116"/>
      </w:pPr>
      <w:rPr>
        <w:rFonts w:hint="default"/>
        <w:lang w:val="en-US" w:eastAsia="en-US" w:bidi="ar-SA"/>
      </w:rPr>
    </w:lvl>
    <w:lvl w:ilvl="6" w:tplc="6E423C7A">
      <w:numFmt w:val="bullet"/>
      <w:lvlText w:val="•"/>
      <w:lvlJc w:val="left"/>
      <w:pPr>
        <w:ind w:left="4077" w:hanging="116"/>
      </w:pPr>
      <w:rPr>
        <w:rFonts w:hint="default"/>
        <w:lang w:val="en-US" w:eastAsia="en-US" w:bidi="ar-SA"/>
      </w:rPr>
    </w:lvl>
    <w:lvl w:ilvl="7" w:tplc="77E4C2F2">
      <w:numFmt w:val="bullet"/>
      <w:lvlText w:val="•"/>
      <w:lvlJc w:val="left"/>
      <w:pPr>
        <w:ind w:left="4750" w:hanging="116"/>
      </w:pPr>
      <w:rPr>
        <w:rFonts w:hint="default"/>
        <w:lang w:val="en-US" w:eastAsia="en-US" w:bidi="ar-SA"/>
      </w:rPr>
    </w:lvl>
    <w:lvl w:ilvl="8" w:tplc="32B845EC">
      <w:numFmt w:val="bullet"/>
      <w:lvlText w:val="•"/>
      <w:lvlJc w:val="left"/>
      <w:pPr>
        <w:ind w:left="5423" w:hanging="116"/>
      </w:pPr>
      <w:rPr>
        <w:rFonts w:hint="default"/>
        <w:lang w:val="en-US" w:eastAsia="en-US" w:bidi="ar-SA"/>
      </w:rPr>
    </w:lvl>
  </w:abstractNum>
  <w:abstractNum w:abstractNumId="2" w15:restartNumberingAfterBreak="0">
    <w:nsid w:val="56B8147A"/>
    <w:multiLevelType w:val="hybridMultilevel"/>
    <w:tmpl w:val="5DEEF8A2"/>
    <w:lvl w:ilvl="0" w:tplc="1B249DA0">
      <w:numFmt w:val="bullet"/>
      <w:lvlText w:val="-"/>
      <w:lvlJc w:val="left"/>
      <w:pPr>
        <w:ind w:left="150" w:hanging="116"/>
      </w:pPr>
      <w:rPr>
        <w:rFonts w:ascii="Calibri" w:eastAsia="Calibri" w:hAnsi="Calibri" w:cs="Calibri" w:hint="default"/>
        <w:b w:val="0"/>
        <w:bCs w:val="0"/>
        <w:i w:val="0"/>
        <w:iCs w:val="0"/>
        <w:spacing w:val="0"/>
        <w:w w:val="101"/>
        <w:sz w:val="22"/>
        <w:szCs w:val="22"/>
        <w:lang w:val="en-US" w:eastAsia="en-US" w:bidi="ar-SA"/>
      </w:rPr>
    </w:lvl>
    <w:lvl w:ilvl="1" w:tplc="738C4E02">
      <w:numFmt w:val="bullet"/>
      <w:lvlText w:val="•"/>
      <w:lvlJc w:val="left"/>
      <w:pPr>
        <w:ind w:left="820" w:hanging="116"/>
      </w:pPr>
      <w:rPr>
        <w:rFonts w:hint="default"/>
        <w:lang w:val="en-US" w:eastAsia="en-US" w:bidi="ar-SA"/>
      </w:rPr>
    </w:lvl>
    <w:lvl w:ilvl="2" w:tplc="3880EA7E">
      <w:numFmt w:val="bullet"/>
      <w:lvlText w:val="•"/>
      <w:lvlJc w:val="left"/>
      <w:pPr>
        <w:ind w:left="1481" w:hanging="116"/>
      </w:pPr>
      <w:rPr>
        <w:rFonts w:hint="default"/>
        <w:lang w:val="en-US" w:eastAsia="en-US" w:bidi="ar-SA"/>
      </w:rPr>
    </w:lvl>
    <w:lvl w:ilvl="3" w:tplc="603656B0">
      <w:numFmt w:val="bullet"/>
      <w:lvlText w:val="•"/>
      <w:lvlJc w:val="left"/>
      <w:pPr>
        <w:ind w:left="2142" w:hanging="116"/>
      </w:pPr>
      <w:rPr>
        <w:rFonts w:hint="default"/>
        <w:lang w:val="en-US" w:eastAsia="en-US" w:bidi="ar-SA"/>
      </w:rPr>
    </w:lvl>
    <w:lvl w:ilvl="4" w:tplc="2EA27C3E">
      <w:numFmt w:val="bullet"/>
      <w:lvlText w:val="•"/>
      <w:lvlJc w:val="left"/>
      <w:pPr>
        <w:ind w:left="2803" w:hanging="116"/>
      </w:pPr>
      <w:rPr>
        <w:rFonts w:hint="default"/>
        <w:lang w:val="en-US" w:eastAsia="en-US" w:bidi="ar-SA"/>
      </w:rPr>
    </w:lvl>
    <w:lvl w:ilvl="5" w:tplc="FBA81C74">
      <w:numFmt w:val="bullet"/>
      <w:lvlText w:val="•"/>
      <w:lvlJc w:val="left"/>
      <w:pPr>
        <w:ind w:left="3464" w:hanging="116"/>
      </w:pPr>
      <w:rPr>
        <w:rFonts w:hint="default"/>
        <w:lang w:val="en-US" w:eastAsia="en-US" w:bidi="ar-SA"/>
      </w:rPr>
    </w:lvl>
    <w:lvl w:ilvl="6" w:tplc="ECF6185A">
      <w:numFmt w:val="bullet"/>
      <w:lvlText w:val="•"/>
      <w:lvlJc w:val="left"/>
      <w:pPr>
        <w:ind w:left="4125" w:hanging="116"/>
      </w:pPr>
      <w:rPr>
        <w:rFonts w:hint="default"/>
        <w:lang w:val="en-US" w:eastAsia="en-US" w:bidi="ar-SA"/>
      </w:rPr>
    </w:lvl>
    <w:lvl w:ilvl="7" w:tplc="97BA370C">
      <w:numFmt w:val="bullet"/>
      <w:lvlText w:val="•"/>
      <w:lvlJc w:val="left"/>
      <w:pPr>
        <w:ind w:left="4786" w:hanging="116"/>
      </w:pPr>
      <w:rPr>
        <w:rFonts w:hint="default"/>
        <w:lang w:val="en-US" w:eastAsia="en-US" w:bidi="ar-SA"/>
      </w:rPr>
    </w:lvl>
    <w:lvl w:ilvl="8" w:tplc="3D2E937C">
      <w:numFmt w:val="bullet"/>
      <w:lvlText w:val="•"/>
      <w:lvlJc w:val="left"/>
      <w:pPr>
        <w:ind w:left="5447" w:hanging="116"/>
      </w:pPr>
      <w:rPr>
        <w:rFonts w:hint="default"/>
        <w:lang w:val="en-US" w:eastAsia="en-US" w:bidi="ar-SA"/>
      </w:rPr>
    </w:lvl>
  </w:abstractNum>
  <w:abstractNum w:abstractNumId="3" w15:restartNumberingAfterBreak="0">
    <w:nsid w:val="6F475958"/>
    <w:multiLevelType w:val="hybridMultilevel"/>
    <w:tmpl w:val="AC188946"/>
    <w:lvl w:ilvl="0" w:tplc="AF829C20">
      <w:numFmt w:val="bullet"/>
      <w:lvlText w:val="-"/>
      <w:lvlJc w:val="left"/>
      <w:pPr>
        <w:ind w:left="34" w:hanging="116"/>
      </w:pPr>
      <w:rPr>
        <w:rFonts w:ascii="Calibri" w:eastAsia="Calibri" w:hAnsi="Calibri" w:cs="Calibri" w:hint="default"/>
        <w:b w:val="0"/>
        <w:bCs w:val="0"/>
        <w:i w:val="0"/>
        <w:iCs w:val="0"/>
        <w:spacing w:val="0"/>
        <w:w w:val="101"/>
        <w:sz w:val="22"/>
        <w:szCs w:val="22"/>
        <w:lang w:val="en-US" w:eastAsia="en-US" w:bidi="ar-SA"/>
      </w:rPr>
    </w:lvl>
    <w:lvl w:ilvl="1" w:tplc="1220C4CC">
      <w:numFmt w:val="bullet"/>
      <w:lvlText w:val="•"/>
      <w:lvlJc w:val="left"/>
      <w:pPr>
        <w:ind w:left="712" w:hanging="116"/>
      </w:pPr>
      <w:rPr>
        <w:rFonts w:hint="default"/>
        <w:lang w:val="en-US" w:eastAsia="en-US" w:bidi="ar-SA"/>
      </w:rPr>
    </w:lvl>
    <w:lvl w:ilvl="2" w:tplc="3A984428">
      <w:numFmt w:val="bullet"/>
      <w:lvlText w:val="•"/>
      <w:lvlJc w:val="left"/>
      <w:pPr>
        <w:ind w:left="1385" w:hanging="116"/>
      </w:pPr>
      <w:rPr>
        <w:rFonts w:hint="default"/>
        <w:lang w:val="en-US" w:eastAsia="en-US" w:bidi="ar-SA"/>
      </w:rPr>
    </w:lvl>
    <w:lvl w:ilvl="3" w:tplc="039CE55C">
      <w:numFmt w:val="bullet"/>
      <w:lvlText w:val="•"/>
      <w:lvlJc w:val="left"/>
      <w:pPr>
        <w:ind w:left="2058" w:hanging="116"/>
      </w:pPr>
      <w:rPr>
        <w:rFonts w:hint="default"/>
        <w:lang w:val="en-US" w:eastAsia="en-US" w:bidi="ar-SA"/>
      </w:rPr>
    </w:lvl>
    <w:lvl w:ilvl="4" w:tplc="90745196">
      <w:numFmt w:val="bullet"/>
      <w:lvlText w:val="•"/>
      <w:lvlJc w:val="left"/>
      <w:pPr>
        <w:ind w:left="2731" w:hanging="116"/>
      </w:pPr>
      <w:rPr>
        <w:rFonts w:hint="default"/>
        <w:lang w:val="en-US" w:eastAsia="en-US" w:bidi="ar-SA"/>
      </w:rPr>
    </w:lvl>
    <w:lvl w:ilvl="5" w:tplc="3768EA44">
      <w:numFmt w:val="bullet"/>
      <w:lvlText w:val="•"/>
      <w:lvlJc w:val="left"/>
      <w:pPr>
        <w:ind w:left="3404" w:hanging="116"/>
      </w:pPr>
      <w:rPr>
        <w:rFonts w:hint="default"/>
        <w:lang w:val="en-US" w:eastAsia="en-US" w:bidi="ar-SA"/>
      </w:rPr>
    </w:lvl>
    <w:lvl w:ilvl="6" w:tplc="DC205FB6">
      <w:numFmt w:val="bullet"/>
      <w:lvlText w:val="•"/>
      <w:lvlJc w:val="left"/>
      <w:pPr>
        <w:ind w:left="4077" w:hanging="116"/>
      </w:pPr>
      <w:rPr>
        <w:rFonts w:hint="default"/>
        <w:lang w:val="en-US" w:eastAsia="en-US" w:bidi="ar-SA"/>
      </w:rPr>
    </w:lvl>
    <w:lvl w:ilvl="7" w:tplc="3952843E">
      <w:numFmt w:val="bullet"/>
      <w:lvlText w:val="•"/>
      <w:lvlJc w:val="left"/>
      <w:pPr>
        <w:ind w:left="4750" w:hanging="116"/>
      </w:pPr>
      <w:rPr>
        <w:rFonts w:hint="default"/>
        <w:lang w:val="en-US" w:eastAsia="en-US" w:bidi="ar-SA"/>
      </w:rPr>
    </w:lvl>
    <w:lvl w:ilvl="8" w:tplc="C90E998A">
      <w:numFmt w:val="bullet"/>
      <w:lvlText w:val="•"/>
      <w:lvlJc w:val="left"/>
      <w:pPr>
        <w:ind w:left="5423" w:hanging="116"/>
      </w:pPr>
      <w:rPr>
        <w:rFonts w:hint="default"/>
        <w:lang w:val="en-US" w:eastAsia="en-US" w:bidi="ar-SA"/>
      </w:rPr>
    </w:lvl>
  </w:abstractNum>
  <w:num w:numId="1" w16cid:durableId="644623572">
    <w:abstractNumId w:val="3"/>
  </w:num>
  <w:num w:numId="2" w16cid:durableId="562717163">
    <w:abstractNumId w:val="2"/>
  </w:num>
  <w:num w:numId="3" w16cid:durableId="458689618">
    <w:abstractNumId w:val="1"/>
  </w:num>
  <w:num w:numId="4" w16cid:durableId="17532393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275486"/>
    <w:rsid w:val="00275486"/>
    <w:rsid w:val="009F174B"/>
    <w:rsid w:val="00D52C0F"/>
    <w:rsid w:val="00FC26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561878"/>
  <w15:docId w15:val="{DD81835B-2321-4D08-98B0-34AA8FC900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rPr>
  </w:style>
  <w:style w:type="paragraph" w:styleId="Title">
    <w:name w:val="Title"/>
    <w:basedOn w:val="Normal"/>
    <w:uiPriority w:val="10"/>
    <w:qFormat/>
    <w:pPr>
      <w:spacing w:before="40"/>
      <w:ind w:left="3121" w:right="3136" w:firstLine="15"/>
      <w:jc w:val="center"/>
    </w:pPr>
    <w:rPr>
      <w:b/>
      <w:bCs/>
      <w:sz w:val="23"/>
      <w:szCs w:val="23"/>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table" w:styleId="PlainTable1">
    <w:name w:val="Plain Table 1"/>
    <w:basedOn w:val="TableNormal"/>
    <w:uiPriority w:val="41"/>
    <w:rsid w:val="009F174B"/>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9F174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145</TotalTime>
  <Pages>1</Pages>
  <Words>312</Words>
  <Characters>1781</Characters>
  <Application>Microsoft Office Word</Application>
  <DocSecurity>0</DocSecurity>
  <Lines>14</Lines>
  <Paragraphs>4</Paragraphs>
  <ScaleCrop>false</ScaleCrop>
  <Company/>
  <LinksUpToDate>false</LinksUpToDate>
  <CharactersWithSpaces>2089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HARI NATH</cp:lastModifiedBy>
  <cp:revision>2</cp:revision>
  <dcterms:created xsi:type="dcterms:W3CDTF">2026-02-20T06:32:00Z</dcterms:created>
  <dcterms:modified xsi:type="dcterms:W3CDTF">2026-02-20T09:10:00Z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2026-02-19T00:00:00Z</vt:filetime>
  </property>
  <property fmtid="{D5CDD505-2E9C-101B-9397-08002B2CF9AE}" pid="3" name="Creator">
    <vt:lpwstr>Microsoft® Word 2016</vt:lpwstr>
  </property>
  <property fmtid="{D5CDD505-2E9C-101B-9397-08002B2CF9AE}" pid="4" name="LastSaved">
    <vt:filetime>2026-02-20T00:00:00Z</vt:filetime>
  </property>
  <property fmtid="{D5CDD505-2E9C-101B-9397-08002B2CF9AE}" pid="5" name="Producer">
    <vt:lpwstr>www.ilovepdf.com</vt:lpwstr>
  </property>
</Properties>
</file>