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1CB7" w14:textId="488FE774" w:rsidR="008E30BE" w:rsidRDefault="00000000" w:rsidP="003E5BA0">
      <w:pPr>
        <w:pStyle w:val="Title"/>
        <w:ind w:left="0"/>
        <w:jc w:val="center"/>
      </w:pPr>
      <w:r>
        <w:t>Agile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 –</w:t>
      </w:r>
      <w:r>
        <w:rPr>
          <w:spacing w:val="-7"/>
        </w:rPr>
        <w:t xml:space="preserve"> </w:t>
      </w:r>
      <w:r w:rsidR="003E5BA0" w:rsidRPr="003E5BA0">
        <w:rPr>
          <w:spacing w:val="-7"/>
        </w:rPr>
        <w:t>Prosperity Prognosticator: Machine Learning for Startup Success Prediction</w:t>
      </w:r>
    </w:p>
    <w:p w14:paraId="06AEA2F0" w14:textId="5E4235E9" w:rsidR="003160DF" w:rsidRPr="003160DF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1️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Data Collection</w:t>
      </w:r>
    </w:p>
    <w:p w14:paraId="74AD8170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There are many popular open sources for collecting datasets such as Kaggle, UCI Machine Learning Repository, etc.</w:t>
      </w:r>
    </w:p>
    <w:p w14:paraId="3F4BA4F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In this project, a CSV dataset is used. The dataset is downloaded from Kaggle.</w:t>
      </w:r>
    </w:p>
    <w:p w14:paraId="54056F20" w14:textId="1926D1C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Dataset</w:t>
      </w:r>
      <w:r w:rsidR="00F729CF">
        <w:rPr>
          <w:bCs/>
          <w:sz w:val="24"/>
          <w:lang w:val="en-IN"/>
        </w:rPr>
        <w:t xml:space="preserve"> </w:t>
      </w:r>
      <w:r w:rsidRPr="003160DF">
        <w:rPr>
          <w:bCs/>
          <w:sz w:val="24"/>
          <w:lang w:val="en-IN"/>
        </w:rPr>
        <w:t>Link:</w:t>
      </w:r>
      <w:r w:rsidRPr="003160DF">
        <w:rPr>
          <w:bCs/>
          <w:sz w:val="24"/>
          <w:lang w:val="en-IN"/>
        </w:rPr>
        <w:br/>
      </w:r>
      <w:hyperlink r:id="rId5" w:tgtFrame="_new" w:history="1">
        <w:r w:rsidRPr="003160DF">
          <w:rPr>
            <w:rStyle w:val="Hyperlink"/>
            <w:bCs/>
            <w:sz w:val="24"/>
            <w:lang w:val="en-IN"/>
          </w:rPr>
          <w:t>https://www.kaggle.com/datasets/manishkc06/startup-success-prediction</w:t>
        </w:r>
      </w:hyperlink>
    </w:p>
    <w:p w14:paraId="6F850A12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t xml:space="preserve">After downloading the dataset, it is </w:t>
      </w:r>
      <w:proofErr w:type="spellStart"/>
      <w:r w:rsidRPr="003160DF">
        <w:rPr>
          <w:bCs/>
          <w:sz w:val="24"/>
          <w:lang w:val="en-IN"/>
        </w:rPr>
        <w:t>analyzed</w:t>
      </w:r>
      <w:proofErr w:type="spellEnd"/>
      <w:r w:rsidRPr="003160DF">
        <w:rPr>
          <w:bCs/>
          <w:sz w:val="24"/>
          <w:lang w:val="en-IN"/>
        </w:rPr>
        <w:t xml:space="preserve"> using various data analysis and visualization techniques to understand its structure and characteristics</w:t>
      </w:r>
      <w:r w:rsidRPr="003160DF">
        <w:rPr>
          <w:b/>
          <w:sz w:val="24"/>
          <w:lang w:val="en-IN"/>
        </w:rPr>
        <w:t>.</w:t>
      </w:r>
    </w:p>
    <w:p w14:paraId="5DE04082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21C2C88A">
          <v:rect id="_x0000_i1103" style="width:0;height:1.5pt" o:hralign="center" o:hrstd="t" o:hr="t" fillcolor="#a0a0a0" stroked="f"/>
        </w:pict>
      </w:r>
    </w:p>
    <w:p w14:paraId="4B088D72" w14:textId="7338DB95" w:rsidR="003160DF" w:rsidRPr="003160DF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2️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Importing the Libraries</w:t>
      </w:r>
    </w:p>
    <w:p w14:paraId="22272675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Python libraries such as NumPy, Pandas, Matplotlib, Seaborn, and Scikit-learn are imported to perform data processing, visualization, and machine learning operations.</w:t>
      </w:r>
    </w:p>
    <w:p w14:paraId="52FB1A63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489427E1">
          <v:rect id="_x0000_i1104" style="width:0;height:1.5pt" o:hralign="center" o:hrstd="t" o:hr="t" fillcolor="#a0a0a0" stroked="f"/>
        </w:pict>
      </w:r>
    </w:p>
    <w:p w14:paraId="06303789" w14:textId="77777777" w:rsidR="003160DF" w:rsidRPr="003160DF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3️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Reading the Dataset</w:t>
      </w:r>
    </w:p>
    <w:p w14:paraId="650A21E8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 dataset is stored in CSV format and is read using the Pandas library.</w:t>
      </w:r>
    </w:p>
    <w:p w14:paraId="50C3AF6D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 xml:space="preserve">The </w:t>
      </w:r>
      <w:proofErr w:type="spellStart"/>
      <w:r w:rsidRPr="003160DF">
        <w:rPr>
          <w:bCs/>
          <w:sz w:val="24"/>
          <w:lang w:val="en-IN"/>
        </w:rPr>
        <w:t>read_</w:t>
      </w:r>
      <w:proofErr w:type="gramStart"/>
      <w:r w:rsidRPr="003160DF">
        <w:rPr>
          <w:bCs/>
          <w:sz w:val="24"/>
          <w:lang w:val="en-IN"/>
        </w:rPr>
        <w:t>csv</w:t>
      </w:r>
      <w:proofErr w:type="spellEnd"/>
      <w:r w:rsidRPr="003160DF">
        <w:rPr>
          <w:bCs/>
          <w:sz w:val="24"/>
          <w:lang w:val="en-IN"/>
        </w:rPr>
        <w:t>(</w:t>
      </w:r>
      <w:proofErr w:type="gramEnd"/>
      <w:r w:rsidRPr="003160DF">
        <w:rPr>
          <w:bCs/>
          <w:sz w:val="24"/>
          <w:lang w:val="en-IN"/>
        </w:rPr>
        <w:t>) function is used to load the dataset by specifying the file path. After loading, the dataset is inspected to understand the data types, structure, and attributes.</w:t>
      </w:r>
    </w:p>
    <w:p w14:paraId="7E2DD9E3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pict w14:anchorId="76CAC318">
          <v:rect id="_x0000_i1105" style="width:0;height:1.5pt" o:hralign="center" o:hrstd="t" o:hr="t" fillcolor="#a0a0a0" stroked="f"/>
        </w:pict>
      </w:r>
    </w:p>
    <w:p w14:paraId="45F65EAA" w14:textId="5519000B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4️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Exploratory Data Analysis (EDA)</w:t>
      </w:r>
    </w:p>
    <w:p w14:paraId="179A7721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Exploratory Data Analysis</w:t>
      </w:r>
    </w:p>
    <w:p w14:paraId="1BD8D886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 xml:space="preserve">Exploratory Data Analysis is performed to understand the dataset, identify patterns, detect outliers, and </w:t>
      </w:r>
      <w:proofErr w:type="spellStart"/>
      <w:r w:rsidRPr="003160DF">
        <w:rPr>
          <w:bCs/>
          <w:sz w:val="24"/>
          <w:lang w:val="en-IN"/>
        </w:rPr>
        <w:t>analyze</w:t>
      </w:r>
      <w:proofErr w:type="spellEnd"/>
      <w:r w:rsidRPr="003160DF">
        <w:rPr>
          <w:bCs/>
          <w:sz w:val="24"/>
          <w:lang w:val="en-IN"/>
        </w:rPr>
        <w:t xml:space="preserve"> relationships between different features.</w:t>
      </w:r>
    </w:p>
    <w:p w14:paraId="68F7549C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5BAB602F">
          <v:rect id="_x0000_i1136" style="width:0;height:1.5pt" o:hralign="center" o:hrstd="t" o:hr="t" fillcolor="#a0a0a0" stroked="f"/>
        </w:pict>
      </w:r>
    </w:p>
    <w:p w14:paraId="7375CCE5" w14:textId="77777777" w:rsidR="003160DF" w:rsidRPr="003160DF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5️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Visualization</w:t>
      </w:r>
    </w:p>
    <w:p w14:paraId="527A43E3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Visual analysis uses charts, plots, and graphs to explore the dataset. It helps in identifying trends, distributions, and relationships between variables.</w:t>
      </w:r>
    </w:p>
    <w:p w14:paraId="378B32D5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pict w14:anchorId="5895DDA3">
          <v:rect id="_x0000_i1107" style="width:0;height:1.5pt" o:hralign="center" o:hrstd="t" o:hr="t" fillcolor="#a0a0a0" stroked="f"/>
        </w:pict>
      </w:r>
    </w:p>
    <w:p w14:paraId="4C9A56B9" w14:textId="555D5AB7" w:rsidR="003160DF" w:rsidRPr="003160DF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160DF">
        <w:rPr>
          <w:b/>
          <w:bCs/>
          <w:sz w:val="24"/>
          <w:lang w:val="en-IN"/>
        </w:rPr>
        <w:t>6️</w:t>
      </w:r>
      <w:r w:rsidRPr="003160D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160DF">
        <w:rPr>
          <w:b/>
          <w:bCs/>
          <w:sz w:val="24"/>
          <w:lang w:val="en-IN"/>
        </w:rPr>
        <w:t xml:space="preserve"> Univariate &amp; Multivariate Analysis</w:t>
      </w:r>
    </w:p>
    <w:p w14:paraId="57FDDF6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Univariate analysis is performed on individual features such as startup state and category. Less frequent values are grouped under the label “Other”.</w:t>
      </w:r>
    </w:p>
    <w:p w14:paraId="41717233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Multivariate analysis is conducted to study relationships such as:</w:t>
      </w:r>
    </w:p>
    <w:p w14:paraId="3836F64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State vs Startup Status</w:t>
      </w:r>
    </w:p>
    <w:p w14:paraId="2F93D7C4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State vs Category</w:t>
      </w:r>
    </w:p>
    <w:p w14:paraId="55C95457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Category vs Founded Year</w:t>
      </w:r>
    </w:p>
    <w:p w14:paraId="27B57B27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Founded Year vs Total Funding</w:t>
      </w:r>
    </w:p>
    <w:p w14:paraId="2E06C9FF" w14:textId="69A5320A" w:rsidR="003160DF" w:rsidRPr="003E5BA0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Funding rounds (</w:t>
      </w:r>
      <w:proofErr w:type="spellStart"/>
      <w:r w:rsidRPr="003160DF">
        <w:rPr>
          <w:bCs/>
          <w:sz w:val="24"/>
          <w:lang w:val="en-IN"/>
        </w:rPr>
        <w:t>Has_VC</w:t>
      </w:r>
      <w:proofErr w:type="spellEnd"/>
      <w:r w:rsidRPr="003160DF">
        <w:rPr>
          <w:bCs/>
          <w:sz w:val="24"/>
          <w:lang w:val="en-IN"/>
        </w:rPr>
        <w:t xml:space="preserve">, </w:t>
      </w:r>
      <w:proofErr w:type="spellStart"/>
      <w:proofErr w:type="gramStart"/>
      <w:r w:rsidRPr="003160DF">
        <w:rPr>
          <w:bCs/>
          <w:sz w:val="24"/>
          <w:lang w:val="en-IN"/>
        </w:rPr>
        <w:t>Has</w:t>
      </w:r>
      <w:proofErr w:type="gramEnd"/>
      <w:r w:rsidRPr="003160DF">
        <w:rPr>
          <w:bCs/>
          <w:sz w:val="24"/>
          <w:lang w:val="en-IN"/>
        </w:rPr>
        <w:t>_Angel</w:t>
      </w:r>
      <w:proofErr w:type="spellEnd"/>
      <w:r w:rsidRPr="003160DF">
        <w:rPr>
          <w:bCs/>
          <w:sz w:val="24"/>
          <w:lang w:val="en-IN"/>
        </w:rPr>
        <w:t xml:space="preserve">, </w:t>
      </w:r>
      <w:proofErr w:type="spellStart"/>
      <w:proofErr w:type="gramStart"/>
      <w:r w:rsidRPr="003160DF">
        <w:rPr>
          <w:bCs/>
          <w:sz w:val="24"/>
          <w:lang w:val="en-IN"/>
        </w:rPr>
        <w:t>Has</w:t>
      </w:r>
      <w:proofErr w:type="gramEnd"/>
      <w:r w:rsidRPr="003160DF">
        <w:rPr>
          <w:bCs/>
          <w:sz w:val="24"/>
          <w:lang w:val="en-IN"/>
        </w:rPr>
        <w:t>_RoundA</w:t>
      </w:r>
      <w:proofErr w:type="spellEnd"/>
      <w:r w:rsidRPr="003160DF">
        <w:rPr>
          <w:bCs/>
          <w:sz w:val="24"/>
          <w:lang w:val="en-IN"/>
        </w:rPr>
        <w:t>, etc.)</w:t>
      </w:r>
    </w:p>
    <w:p w14:paraId="23607BDD" w14:textId="77777777" w:rsidR="00F729C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0864AC01">
          <v:rect id="_x0000_i1108" style="width:0;height:1.5pt" o:hralign="center" o:hrstd="t" o:hr="t" fillcolor="#a0a0a0" stroked="f"/>
        </w:pict>
      </w:r>
    </w:p>
    <w:p w14:paraId="130B3CD7" w14:textId="77777777" w:rsidR="00F729CF" w:rsidRDefault="00F729C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</w:p>
    <w:p w14:paraId="28FE9A98" w14:textId="77777777" w:rsidR="00F729CF" w:rsidRDefault="00F729C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</w:p>
    <w:p w14:paraId="53E5B627" w14:textId="3129BB2E" w:rsidR="003160DF" w:rsidRPr="00F729CF" w:rsidRDefault="003160DF" w:rsidP="00F729CF">
      <w:pPr>
        <w:tabs>
          <w:tab w:val="left" w:pos="743"/>
        </w:tabs>
        <w:spacing w:before="64"/>
        <w:jc w:val="both"/>
        <w:rPr>
          <w:b/>
          <w:sz w:val="24"/>
          <w:lang w:val="en-IN"/>
        </w:rPr>
      </w:pPr>
      <w:r w:rsidRPr="00F729CF">
        <w:rPr>
          <w:b/>
          <w:bCs/>
          <w:sz w:val="24"/>
          <w:lang w:val="en-IN"/>
        </w:rPr>
        <w:lastRenderedPageBreak/>
        <w:t>7️</w:t>
      </w:r>
      <w:r w:rsidRPr="00F729CF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F729CF">
        <w:rPr>
          <w:b/>
          <w:bCs/>
          <w:sz w:val="24"/>
          <w:lang w:val="en-IN"/>
        </w:rPr>
        <w:t xml:space="preserve"> Statistical Analysis</w:t>
      </w:r>
    </w:p>
    <w:p w14:paraId="7ACF2DEF" w14:textId="77777777" w:rsid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Statistical analysis is carried out to understand data distribution and relationships between variables.</w:t>
      </w:r>
    </w:p>
    <w:p w14:paraId="247CF1C9" w14:textId="77777777" w:rsidR="003E5BA0" w:rsidRPr="003E5BA0" w:rsidRDefault="003E5BA0" w:rsidP="00F729CF">
      <w:pPr>
        <w:tabs>
          <w:tab w:val="left" w:pos="743"/>
        </w:tabs>
        <w:spacing w:before="64"/>
        <w:jc w:val="both"/>
        <w:rPr>
          <w:bCs/>
          <w:sz w:val="24"/>
          <w:lang w:val="en-IN"/>
        </w:rPr>
      </w:pPr>
    </w:p>
    <w:p w14:paraId="79222AFF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A correlation plot is generated to identify features that strongly influence startup success.</w:t>
      </w:r>
    </w:p>
    <w:p w14:paraId="2ED87E89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pict w14:anchorId="19276A86">
          <v:rect id="_x0000_i1109" style="width:0;height:1.5pt" o:hralign="center" o:hrstd="t" o:hr="t" fillcolor="#a0a0a0" stroked="f"/>
        </w:pict>
      </w:r>
    </w:p>
    <w:p w14:paraId="427B1806" w14:textId="7777777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b/>
          <w:bCs/>
          <w:sz w:val="24"/>
          <w:lang w:val="en-IN"/>
        </w:rPr>
        <w:t>8️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 xml:space="preserve"> Data Preprocessing</w:t>
      </w:r>
    </w:p>
    <w:p w14:paraId="74F2C919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sz w:val="24"/>
          <w:lang w:val="en-IN"/>
        </w:rPr>
      </w:pPr>
      <w:r w:rsidRPr="003160DF">
        <w:rPr>
          <w:sz w:val="24"/>
          <w:lang w:val="en-IN"/>
        </w:rPr>
        <w:t>Reducing the Number of Categories</w:t>
      </w:r>
    </w:p>
    <w:p w14:paraId="2119B779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sz w:val="24"/>
          <w:lang w:val="en-IN"/>
        </w:rPr>
      </w:pPr>
      <w:r w:rsidRPr="003160DF">
        <w:rPr>
          <w:sz w:val="24"/>
          <w:lang w:val="en-IN"/>
        </w:rPr>
        <w:t>The top five states (CA, NY, MA, TX, WA) cover more than 80% of the dataset. Remaining states are grouped under “Other” to reduce complexity.</w:t>
      </w:r>
    </w:p>
    <w:p w14:paraId="72A06C4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sz w:val="24"/>
          <w:lang w:val="en-IN"/>
        </w:rPr>
      </w:pPr>
      <w:r w:rsidRPr="003160DF">
        <w:rPr>
          <w:sz w:val="24"/>
          <w:lang w:val="en-IN"/>
        </w:rPr>
        <w:t>Dropping Irrelevant Columns</w:t>
      </w:r>
    </w:p>
    <w:p w14:paraId="0F67D3E4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sz w:val="24"/>
          <w:lang w:val="en-IN"/>
        </w:rPr>
      </w:pPr>
      <w:r w:rsidRPr="003160DF">
        <w:rPr>
          <w:sz w:val="24"/>
          <w:lang w:val="en-IN"/>
        </w:rPr>
        <w:t>Columns that do not contribute significantly to prediction are removed to improve model performance.</w:t>
      </w:r>
    </w:p>
    <w:p w14:paraId="1D388681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sz w:val="24"/>
          <w:lang w:val="en-IN"/>
        </w:rPr>
        <w:pict w14:anchorId="182E4716">
          <v:rect id="_x0000_i1110" style="width:0;height:1.5pt" o:hralign="center" o:hrstd="t" o:hr="t" fillcolor="#a0a0a0" stroked="f"/>
        </w:pict>
      </w:r>
    </w:p>
    <w:p w14:paraId="1C8CD0F1" w14:textId="7777777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b/>
          <w:bCs/>
          <w:sz w:val="24"/>
          <w:lang w:val="en-IN"/>
        </w:rPr>
        <w:t>9️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 xml:space="preserve"> Train–Test Split</w:t>
      </w:r>
    </w:p>
    <w:p w14:paraId="4C7BC95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 dataset is divided into input features (X) and target variable (y).</w:t>
      </w:r>
    </w:p>
    <w:p w14:paraId="43E8FB48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 xml:space="preserve">The data is split into 70% training data and 30% testing data using the </w:t>
      </w:r>
      <w:proofErr w:type="spellStart"/>
      <w:r w:rsidRPr="003160DF">
        <w:rPr>
          <w:bCs/>
          <w:sz w:val="24"/>
          <w:lang w:val="en-IN"/>
        </w:rPr>
        <w:t>train_test_</w:t>
      </w:r>
      <w:proofErr w:type="gramStart"/>
      <w:r w:rsidRPr="003160DF">
        <w:rPr>
          <w:bCs/>
          <w:sz w:val="24"/>
          <w:lang w:val="en-IN"/>
        </w:rPr>
        <w:t>split</w:t>
      </w:r>
      <w:proofErr w:type="spellEnd"/>
      <w:r w:rsidRPr="003160DF">
        <w:rPr>
          <w:bCs/>
          <w:sz w:val="24"/>
          <w:lang w:val="en-IN"/>
        </w:rPr>
        <w:t>(</w:t>
      </w:r>
      <w:proofErr w:type="gramEnd"/>
      <w:r w:rsidRPr="003160DF">
        <w:rPr>
          <w:bCs/>
          <w:sz w:val="24"/>
          <w:lang w:val="en-IN"/>
        </w:rPr>
        <w:t>) function.</w:t>
      </w:r>
    </w:p>
    <w:p w14:paraId="5BFCD4B8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pict w14:anchorId="4269D781">
          <v:rect id="_x0000_i1111" style="width:0;height:1.5pt" o:hralign="center" o:hrstd="t" o:hr="t" fillcolor="#a0a0a0" stroked="f"/>
        </w:pict>
      </w:r>
    </w:p>
    <w:p w14:paraId="0D796F56" w14:textId="7777777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rFonts w:ascii="Segoe UI Emoji" w:hAnsi="Segoe UI Emoji" w:cs="Segoe UI Emoji"/>
          <w:b/>
          <w:bCs/>
          <w:sz w:val="24"/>
          <w:lang w:val="en-IN"/>
        </w:rPr>
        <w:t>🔟</w:t>
      </w:r>
      <w:r w:rsidRPr="003E5BA0">
        <w:rPr>
          <w:b/>
          <w:bCs/>
          <w:sz w:val="24"/>
          <w:lang w:val="en-IN"/>
        </w:rPr>
        <w:t xml:space="preserve"> Model Training &amp; Evaluation</w:t>
      </w:r>
    </w:p>
    <w:p w14:paraId="4EFCC73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Machine learning models are trained and evaluated using metrics such as accuracy, confusion matrix, and classification report.</w:t>
      </w:r>
    </w:p>
    <w:p w14:paraId="5274835E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 Random Forest classifier achieved 80% accuracy on the test dataset. Higher training accuracy indicates potential overfitting, which requires further tuning.</w:t>
      </w:r>
    </w:p>
    <w:p w14:paraId="5AE091ED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pict w14:anchorId="717D58C3">
          <v:rect id="_x0000_i1112" style="width:0;height:1.5pt" o:hralign="center" o:hrstd="t" o:hr="t" fillcolor="#a0a0a0" stroked="f"/>
        </w:pict>
      </w:r>
    </w:p>
    <w:p w14:paraId="744B16B3" w14:textId="7777777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b/>
          <w:bCs/>
          <w:sz w:val="24"/>
          <w:lang w:val="en-IN"/>
        </w:rPr>
        <w:t>1️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>1️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 xml:space="preserve"> Save and Load the Best Model</w:t>
      </w:r>
    </w:p>
    <w:p w14:paraId="06124439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 xml:space="preserve">The trained model is saved using the </w:t>
      </w:r>
      <w:proofErr w:type="spellStart"/>
      <w:r w:rsidRPr="003160DF">
        <w:rPr>
          <w:bCs/>
          <w:sz w:val="24"/>
          <w:lang w:val="en-IN"/>
        </w:rPr>
        <w:t>Joblib</w:t>
      </w:r>
      <w:proofErr w:type="spellEnd"/>
      <w:r w:rsidRPr="003160DF">
        <w:rPr>
          <w:bCs/>
          <w:sz w:val="24"/>
          <w:lang w:val="en-IN"/>
        </w:rPr>
        <w:t xml:space="preserve">/Pickle library as </w:t>
      </w:r>
      <w:proofErr w:type="spellStart"/>
      <w:r w:rsidRPr="003160DF">
        <w:rPr>
          <w:bCs/>
          <w:sz w:val="24"/>
          <w:lang w:val="en-IN"/>
        </w:rPr>
        <w:t>random_forest_model.pkl</w:t>
      </w:r>
      <w:proofErr w:type="spellEnd"/>
      <w:r w:rsidRPr="003160DF">
        <w:rPr>
          <w:bCs/>
          <w:sz w:val="24"/>
          <w:lang w:val="en-IN"/>
        </w:rPr>
        <w:t>.</w:t>
      </w:r>
    </w:p>
    <w:p w14:paraId="05D00212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 saved model is later loaded to make predictions on new input data.</w:t>
      </w:r>
    </w:p>
    <w:p w14:paraId="17EC2B55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70C31611">
          <v:rect id="_x0000_i1113" style="width:0;height:1.5pt" o:hralign="center" o:hrstd="t" o:hr="t" fillcolor="#a0a0a0" stroked="f"/>
        </w:pict>
      </w:r>
    </w:p>
    <w:p w14:paraId="5A471798" w14:textId="6B68CC5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b/>
          <w:bCs/>
          <w:sz w:val="24"/>
          <w:lang w:val="en-IN"/>
        </w:rPr>
        <w:t>1️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>2️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 xml:space="preserve"> Integration with Web Framework</w:t>
      </w:r>
    </w:p>
    <w:p w14:paraId="4C1C4A4C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A Flask-based web application is developed and integrated with the trained model.</w:t>
      </w:r>
    </w:p>
    <w:p w14:paraId="745B16C1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Cs/>
          <w:sz w:val="24"/>
          <w:lang w:val="en-IN"/>
        </w:rPr>
      </w:pPr>
      <w:r w:rsidRPr="003160DF">
        <w:rPr>
          <w:bCs/>
          <w:sz w:val="24"/>
          <w:lang w:val="en-IN"/>
        </w:rPr>
        <w:t>The user enters startup details through the UI, and the prediction result is displayed on the results page.</w:t>
      </w:r>
    </w:p>
    <w:p w14:paraId="6584DF73" w14:textId="77777777" w:rsidR="003160DF" w:rsidRPr="003160DF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pict w14:anchorId="0732734E">
          <v:rect id="_x0000_i1114" style="width:0;height:1.5pt" o:hralign="center" o:hrstd="t" o:hr="t" fillcolor="#a0a0a0" stroked="f"/>
        </w:pict>
      </w:r>
    </w:p>
    <w:p w14:paraId="357D2A00" w14:textId="77777777" w:rsidR="003160DF" w:rsidRPr="003E5BA0" w:rsidRDefault="003160DF" w:rsidP="00F729CF">
      <w:pPr>
        <w:tabs>
          <w:tab w:val="left" w:pos="743"/>
        </w:tabs>
        <w:spacing w:before="64"/>
        <w:jc w:val="both"/>
        <w:rPr>
          <w:b/>
          <w:bCs/>
          <w:sz w:val="24"/>
          <w:lang w:val="en-IN"/>
        </w:rPr>
      </w:pPr>
      <w:r w:rsidRPr="003E5BA0">
        <w:rPr>
          <w:b/>
          <w:bCs/>
          <w:sz w:val="24"/>
          <w:lang w:val="en-IN"/>
        </w:rPr>
        <w:t>1️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>3️</w:t>
      </w:r>
      <w:r w:rsidRPr="003E5BA0">
        <w:rPr>
          <w:rFonts w:ascii="Segoe UI Symbol" w:hAnsi="Segoe UI Symbol" w:cs="Segoe UI Symbol"/>
          <w:b/>
          <w:bCs/>
          <w:sz w:val="24"/>
          <w:lang w:val="en-IN"/>
        </w:rPr>
        <w:t>⃣</w:t>
      </w:r>
      <w:r w:rsidRPr="003E5BA0">
        <w:rPr>
          <w:b/>
          <w:bCs/>
          <w:sz w:val="24"/>
          <w:lang w:val="en-IN"/>
        </w:rPr>
        <w:t xml:space="preserve"> Agile Sprint Planning (If required)</w:t>
      </w:r>
    </w:p>
    <w:p w14:paraId="13EB7D91" w14:textId="77777777" w:rsidR="003160DF" w:rsidRPr="003160DF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/>
          <w:sz w:val="24"/>
          <w:lang w:val="en-IN"/>
        </w:rPr>
      </w:pPr>
      <w:r w:rsidRPr="003160DF">
        <w:rPr>
          <w:bCs/>
          <w:sz w:val="24"/>
          <w:lang w:val="en-IN"/>
        </w:rPr>
        <w:t>The project is developed using Agile methodology with two sprints.</w:t>
      </w:r>
      <w:r w:rsidRPr="003160DF">
        <w:rPr>
          <w:b/>
          <w:sz w:val="24"/>
          <w:lang w:val="en-IN"/>
        </w:rPr>
        <w:br/>
      </w:r>
      <w:r w:rsidRPr="003160DF">
        <w:rPr>
          <w:bCs/>
          <w:sz w:val="24"/>
          <w:lang w:val="en-IN"/>
        </w:rPr>
        <w:t xml:space="preserve">Sprint 1 focuses on data collection and preprocessing, while Sprint 2 focuses on </w:t>
      </w:r>
      <w:proofErr w:type="spellStart"/>
      <w:r w:rsidRPr="003160DF">
        <w:rPr>
          <w:bCs/>
          <w:sz w:val="24"/>
          <w:lang w:val="en-IN"/>
        </w:rPr>
        <w:t>modeling</w:t>
      </w:r>
      <w:proofErr w:type="spellEnd"/>
      <w:r w:rsidRPr="003160DF">
        <w:rPr>
          <w:bCs/>
          <w:sz w:val="24"/>
          <w:lang w:val="en-IN"/>
        </w:rPr>
        <w:t>, visualization, and deployment.</w:t>
      </w:r>
    </w:p>
    <w:p w14:paraId="36506993" w14:textId="3229C9EC" w:rsidR="003160DF" w:rsidRPr="003E5BA0" w:rsidRDefault="003160DF" w:rsidP="00F729CF">
      <w:pPr>
        <w:pStyle w:val="ListParagraph"/>
        <w:tabs>
          <w:tab w:val="left" w:pos="743"/>
        </w:tabs>
        <w:spacing w:before="64"/>
        <w:ind w:firstLine="0"/>
        <w:jc w:val="both"/>
        <w:rPr>
          <w:b/>
          <w:sz w:val="24"/>
          <w:lang w:val="en-IN"/>
        </w:rPr>
      </w:pPr>
      <w:r w:rsidRPr="003160DF">
        <w:rPr>
          <w:b/>
          <w:sz w:val="24"/>
          <w:lang w:val="en-IN"/>
        </w:rPr>
        <w:pict w14:anchorId="357E24D2">
          <v:rect id="_x0000_i1115" style="width:0;height:1.5pt" o:hralign="center" o:hrstd="t" o:hr="t" fillcolor="#a0a0a0" stroked="f"/>
        </w:pict>
      </w:r>
    </w:p>
    <w:p w14:paraId="4DBFD1EF" w14:textId="62A5786D" w:rsidR="008E30BE" w:rsidRPr="003E5BA0" w:rsidRDefault="003160DF" w:rsidP="00F729CF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60"/>
        <w:jc w:val="both"/>
        <w:rPr>
          <w:b/>
          <w:sz w:val="24"/>
          <w:lang w:val="en-IN"/>
        </w:rPr>
      </w:pPr>
      <w:r w:rsidRPr="003160DF">
        <w:rPr>
          <w:b/>
          <w:bCs/>
          <w:sz w:val="24"/>
          <w:lang w:val="en-IN"/>
        </w:rPr>
        <w:t>Reference:</w:t>
      </w:r>
      <w:r w:rsidRPr="003160DF">
        <w:rPr>
          <w:b/>
          <w:sz w:val="24"/>
          <w:lang w:val="en-IN"/>
        </w:rPr>
        <w:t xml:space="preserve"> </w:t>
      </w:r>
      <w:r w:rsidRPr="003160DF">
        <w:rPr>
          <w:bCs/>
          <w:sz w:val="24"/>
          <w:lang w:val="en-IN"/>
        </w:rPr>
        <w:t>Self-defined methodology and implementation based on project analysis and team discussion</w:t>
      </w:r>
    </w:p>
    <w:sectPr w:rsidR="008E30BE" w:rsidRPr="003E5BA0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976C0"/>
    <w:multiLevelType w:val="multilevel"/>
    <w:tmpl w:val="085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626CB"/>
    <w:multiLevelType w:val="hybridMultilevel"/>
    <w:tmpl w:val="961E9B90"/>
    <w:lvl w:ilvl="0" w:tplc="56987F9C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10AC9E">
      <w:numFmt w:val="bullet"/>
      <w:lvlText w:val="•"/>
      <w:lvlJc w:val="left"/>
      <w:pPr>
        <w:ind w:left="896" w:hanging="361"/>
      </w:pPr>
      <w:rPr>
        <w:rFonts w:hint="default"/>
        <w:lang w:val="en-US" w:eastAsia="en-US" w:bidi="ar-SA"/>
      </w:rPr>
    </w:lvl>
    <w:lvl w:ilvl="2" w:tplc="C340ED7E">
      <w:numFmt w:val="bullet"/>
      <w:lvlText w:val="•"/>
      <w:lvlJc w:val="left"/>
      <w:pPr>
        <w:ind w:left="1773" w:hanging="361"/>
      </w:pPr>
      <w:rPr>
        <w:rFonts w:hint="default"/>
        <w:lang w:val="en-US" w:eastAsia="en-US" w:bidi="ar-SA"/>
      </w:rPr>
    </w:lvl>
    <w:lvl w:ilvl="3" w:tplc="A0D21760">
      <w:numFmt w:val="bullet"/>
      <w:lvlText w:val="•"/>
      <w:lvlJc w:val="left"/>
      <w:pPr>
        <w:ind w:left="2650" w:hanging="361"/>
      </w:pPr>
      <w:rPr>
        <w:rFonts w:hint="default"/>
        <w:lang w:val="en-US" w:eastAsia="en-US" w:bidi="ar-SA"/>
      </w:rPr>
    </w:lvl>
    <w:lvl w:ilvl="4" w:tplc="3BA81F02">
      <w:numFmt w:val="bullet"/>
      <w:lvlText w:val="•"/>
      <w:lvlJc w:val="left"/>
      <w:pPr>
        <w:ind w:left="3526" w:hanging="361"/>
      </w:pPr>
      <w:rPr>
        <w:rFonts w:hint="default"/>
        <w:lang w:val="en-US" w:eastAsia="en-US" w:bidi="ar-SA"/>
      </w:rPr>
    </w:lvl>
    <w:lvl w:ilvl="5" w:tplc="FF784978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ar-SA"/>
      </w:rPr>
    </w:lvl>
    <w:lvl w:ilvl="6" w:tplc="141850F6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7" w:tplc="7ED4038C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8" w:tplc="61380038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</w:abstractNum>
  <w:num w:numId="1" w16cid:durableId="2066677861">
    <w:abstractNumId w:val="1"/>
  </w:num>
  <w:num w:numId="2" w16cid:durableId="153296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30BE"/>
    <w:rsid w:val="003160DF"/>
    <w:rsid w:val="003E5BA0"/>
    <w:rsid w:val="008E30BE"/>
    <w:rsid w:val="00B413A1"/>
    <w:rsid w:val="00F7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AB53"/>
  <w15:docId w15:val="{46EC218C-2FB4-48D5-B785-03D03C7A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43" w:hanging="360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662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0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nishkc06/startup-success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HARI NATH</cp:lastModifiedBy>
  <cp:revision>3</cp:revision>
  <dcterms:created xsi:type="dcterms:W3CDTF">2026-02-20T09:12:00Z</dcterms:created>
  <dcterms:modified xsi:type="dcterms:W3CDTF">2026-02-20T09:31:00Z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