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D538" w14:textId="77777777" w:rsidR="00E015E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14FAA75A" w14:textId="77777777" w:rsidR="00E015E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Problem – Solution Fit Template</w:t>
      </w:r>
    </w:p>
    <w:p w14:paraId="6EF2F1A6" w14:textId="77777777" w:rsidR="00E015E7" w:rsidRDefault="00E015E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15E7" w14:paraId="4EDDA01B" w14:textId="77777777">
        <w:tc>
          <w:tcPr>
            <w:tcW w:w="4508" w:type="dxa"/>
          </w:tcPr>
          <w:p w14:paraId="792D51DB" w14:textId="77777777" w:rsidR="00E015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AA35C5" w14:textId="2A080387" w:rsidR="00E015E7" w:rsidRDefault="00CC4CE1" w:rsidP="00CC4CE1">
            <w:pPr>
              <w:rPr>
                <w:rFonts w:ascii="Calibri" w:eastAsia="Calibri" w:hAnsi="Calibri" w:cs="Calibri"/>
              </w:rPr>
            </w:pPr>
            <w:r w:rsidRPr="00CC4CE1">
              <w:rPr>
                <w:rFonts w:ascii="Calibri" w:eastAsia="Calibri" w:hAnsi="Calibri" w:cs="Calibri"/>
              </w:rPr>
              <w:t>25/2/2026</w:t>
            </w:r>
          </w:p>
        </w:tc>
      </w:tr>
      <w:tr w:rsidR="00E015E7" w14:paraId="0E595CD3" w14:textId="77777777">
        <w:tc>
          <w:tcPr>
            <w:tcW w:w="4508" w:type="dxa"/>
          </w:tcPr>
          <w:p w14:paraId="275407F9" w14:textId="77777777" w:rsidR="00E015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DC29EF7" w14:textId="23C3A06E" w:rsidR="00E015E7" w:rsidRDefault="00CC4CE1">
            <w:pPr>
              <w:rPr>
                <w:rFonts w:ascii="Calibri" w:eastAsia="Calibri" w:hAnsi="Calibri" w:cs="Calibri"/>
              </w:rPr>
            </w:pPr>
            <w:r w:rsidRPr="00CC4CE1">
              <w:rPr>
                <w:rFonts w:ascii="Calibri" w:eastAsia="Calibri" w:hAnsi="Calibri" w:cs="Calibri"/>
              </w:rPr>
              <w:t>LTVIP2026TMIDS84583</w:t>
            </w:r>
          </w:p>
        </w:tc>
      </w:tr>
      <w:tr w:rsidR="00E015E7" w14:paraId="3B8131C9" w14:textId="77777777">
        <w:tc>
          <w:tcPr>
            <w:tcW w:w="4508" w:type="dxa"/>
          </w:tcPr>
          <w:p w14:paraId="154ABE22" w14:textId="77777777" w:rsidR="00E015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6CC9A8" w14:textId="1DD061AE" w:rsidR="00E015E7" w:rsidRDefault="00CC4CE1">
            <w:pPr>
              <w:rPr>
                <w:rFonts w:ascii="Calibri" w:eastAsia="Calibri" w:hAnsi="Calibri" w:cs="Calibri"/>
              </w:rPr>
            </w:pPr>
            <w:r w:rsidRPr="00CC4CE1"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proofErr w:type="gramStart"/>
            <w:r w:rsidRPr="00CC4CE1">
              <w:rPr>
                <w:rFonts w:ascii="Calibri" w:eastAsia="Calibri" w:hAnsi="Calibri" w:cs="Calibri"/>
              </w:rPr>
              <w:t>finder:navigate</w:t>
            </w:r>
            <w:proofErr w:type="spellEnd"/>
            <w:proofErr w:type="gramEnd"/>
            <w:r w:rsidRPr="00CC4CE1"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E015E7" w14:paraId="00E29F73" w14:textId="77777777">
        <w:tc>
          <w:tcPr>
            <w:tcW w:w="4508" w:type="dxa"/>
          </w:tcPr>
          <w:p w14:paraId="665FBA51" w14:textId="77777777" w:rsidR="00E015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7BAE84" w14:textId="77777777" w:rsidR="00E015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10BB9AD" w14:textId="77777777" w:rsidR="00E015E7" w:rsidRDefault="00E015E7">
      <w:pPr>
        <w:spacing w:after="160" w:line="259" w:lineRule="auto"/>
        <w:rPr>
          <w:rFonts w:ascii="Calibri" w:eastAsia="Calibri" w:hAnsi="Calibri" w:cs="Calibri"/>
          <w:b/>
          <w:bCs/>
          <w:sz w:val="34"/>
          <w:szCs w:val="34"/>
        </w:rPr>
      </w:pPr>
    </w:p>
    <w:p w14:paraId="09DED7FC" w14:textId="77777777" w:rsidR="00E015E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Problem – Solution Fit Table</w:t>
      </w:r>
    </w:p>
    <w:p w14:paraId="4510973B" w14:textId="77777777" w:rsidR="00E015E7" w:rsidRDefault="00E015E7">
      <w:pPr>
        <w:rPr>
          <w:b/>
          <w:bCs/>
          <w:sz w:val="34"/>
          <w:szCs w:val="34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2"/>
        <w:gridCol w:w="1742"/>
        <w:gridCol w:w="1290"/>
        <w:gridCol w:w="1864"/>
        <w:gridCol w:w="1973"/>
        <w:gridCol w:w="1454"/>
      </w:tblGrid>
      <w:tr w:rsidR="00E015E7" w14:paraId="16EA529A" w14:textId="77777777">
        <w:trPr>
          <w:trHeight w:val="1070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88DD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proofErr w:type="spellStart"/>
            <w:r>
              <w:rPr>
                <w:b/>
                <w:bCs/>
                <w:sz w:val="34"/>
                <w:szCs w:val="34"/>
              </w:rPr>
              <w:t>S.No</w:t>
            </w:r>
            <w:proofErr w:type="spellEnd"/>
            <w:r>
              <w:rPr>
                <w:b/>
                <w:bCs/>
                <w:sz w:val="34"/>
                <w:szCs w:val="34"/>
              </w:rPr>
              <w:t>.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60F3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Problem Identified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1BDF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Target Customer Segment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32CD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Existing Gap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8E75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Proposed Solution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E9E1" w14:textId="77777777" w:rsidR="00E015E7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Value Delivered</w:t>
            </w:r>
          </w:p>
        </w:tc>
      </w:tr>
      <w:tr w:rsidR="00E015E7" w14:paraId="158C6F0A" w14:textId="77777777">
        <w:trPr>
          <w:trHeight w:val="1355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FAD25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3E0D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Difficulty comparing flights across multiple airlines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8237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Frequent </w:t>
            </w:r>
            <w:proofErr w:type="spellStart"/>
            <w:r>
              <w:rPr>
                <w:b/>
                <w:bCs/>
                <w:sz w:val="34"/>
                <w:szCs w:val="34"/>
              </w:rPr>
              <w:t>travelers</w:t>
            </w:r>
            <w:proofErr w:type="spellEnd"/>
            <w:r>
              <w:rPr>
                <w:b/>
                <w:bCs/>
                <w:sz w:val="34"/>
                <w:szCs w:val="34"/>
              </w:rPr>
              <w:t xml:space="preserve">, Business </w:t>
            </w:r>
            <w:proofErr w:type="spellStart"/>
            <w:r>
              <w:rPr>
                <w:b/>
                <w:bCs/>
                <w:sz w:val="34"/>
                <w:szCs w:val="34"/>
              </w:rPr>
              <w:t>travelers</w:t>
            </w:r>
            <w:proofErr w:type="spell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5DCF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Information scattered across different platforms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A259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Unified flight comparison dashboard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E323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Saves time and effort</w:t>
            </w:r>
          </w:p>
        </w:tc>
      </w:tr>
      <w:tr w:rsidR="00E015E7" w14:paraId="3810A7E0" w14:textId="77777777">
        <w:trPr>
          <w:trHeight w:val="1070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8463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94D1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Hidden charges revealed at checkout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015F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Budget-conscious </w:t>
            </w:r>
            <w:proofErr w:type="spellStart"/>
            <w:r>
              <w:rPr>
                <w:b/>
                <w:bCs/>
                <w:sz w:val="34"/>
                <w:szCs w:val="34"/>
              </w:rPr>
              <w:t>travelers</w:t>
            </w:r>
            <w:proofErr w:type="spell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85A3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Lack of transparent pricing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75E2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Upfront total fare breakdown (taxes + baggage + fees)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5DBA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Increased trust &amp; transparency</w:t>
            </w:r>
          </w:p>
        </w:tc>
      </w:tr>
      <w:tr w:rsidR="00E015E7" w14:paraId="33FD7377" w14:textId="77777777">
        <w:trPr>
          <w:trHeight w:val="1355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073A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3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278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Overwhelming number of flight options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FDF1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First-time or occasional </w:t>
            </w:r>
            <w:proofErr w:type="spellStart"/>
            <w:r>
              <w:rPr>
                <w:b/>
                <w:bCs/>
                <w:sz w:val="34"/>
                <w:szCs w:val="34"/>
              </w:rPr>
              <w:t>travelers</w:t>
            </w:r>
            <w:proofErr w:type="spell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B9DC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No intelligent recommendation system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249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Smart sorting (Best Price / Fastest / Best Value)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450B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Better decision-making</w:t>
            </w:r>
          </w:p>
        </w:tc>
      </w:tr>
      <w:tr w:rsidR="00E015E7" w14:paraId="1E6E4F1B" w14:textId="77777777">
        <w:trPr>
          <w:trHeight w:val="1070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661D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4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1DC2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Slow search response during peak hours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704B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All users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DEC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Poor system scalability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BFCD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Redis caching + cloud autoscaling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D09A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Faster response time</w:t>
            </w:r>
          </w:p>
        </w:tc>
      </w:tr>
      <w:tr w:rsidR="00E015E7" w14:paraId="5C2BB2CD" w14:textId="77777777">
        <w:trPr>
          <w:trHeight w:val="1355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8A4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5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02CF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Complex booking process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8A3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Senior citizens / non-tech-savvy users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BFE9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Complicated UI &amp; multi-step forms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3161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Simplified, user-friendly booking flow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00A5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Improved usability</w:t>
            </w:r>
          </w:p>
        </w:tc>
      </w:tr>
      <w:tr w:rsidR="00E015E7" w14:paraId="2B77AAFB" w14:textId="77777777">
        <w:trPr>
          <w:trHeight w:val="1070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3BCA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7BA3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Lack of personalized offers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1274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Frequent flyers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B7BE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No </w:t>
            </w:r>
            <w:proofErr w:type="spellStart"/>
            <w:r>
              <w:rPr>
                <w:b/>
                <w:bCs/>
                <w:sz w:val="34"/>
                <w:szCs w:val="34"/>
              </w:rPr>
              <w:t>behavioral</w:t>
            </w:r>
            <w:proofErr w:type="spellEnd"/>
            <w:r>
              <w:rPr>
                <w:b/>
                <w:bCs/>
                <w:sz w:val="34"/>
                <w:szCs w:val="34"/>
              </w:rPr>
              <w:t xml:space="preserve"> analytics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D86E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AI-based personalized recommendations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6B9" w14:textId="77777777" w:rsidR="00E015E7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Higher satisfaction &amp; engagement</w:t>
            </w:r>
          </w:p>
        </w:tc>
      </w:tr>
    </w:tbl>
    <w:p w14:paraId="28E720F9" w14:textId="77777777" w:rsidR="00E015E7" w:rsidRDefault="00E015E7">
      <w:pPr>
        <w:rPr>
          <w:b/>
          <w:bCs/>
          <w:sz w:val="34"/>
          <w:szCs w:val="34"/>
        </w:rPr>
      </w:pPr>
    </w:p>
    <w:sectPr w:rsidR="00E015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569318-37EB-403F-AE01-94710A04AB8C}"/>
    <w:embedBold r:id="rId2" w:fontKey="{C2841DD4-C16F-4B2D-AE88-2112246187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3FEBCC-C75A-451A-94CF-800CF6AA75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E7"/>
    <w:rsid w:val="005E15B5"/>
    <w:rsid w:val="00CC4CE1"/>
    <w:rsid w:val="00E0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3925"/>
  <w15:docId w15:val="{766F9666-FD31-4018-B68D-DDB1DBCB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2026-02-25T09:54:00Z</dcterms:created>
  <dcterms:modified xsi:type="dcterms:W3CDTF">2026-02-25T09:55:00Z</dcterms:modified>
</cp:coreProperties>
</file>