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8812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7A4FEEC1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787689C" w14:textId="77777777" w:rsidR="00130020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0C5044F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1432A29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hAnsi="Times New Roman" w:cs="Times New Roman"/>
          <w:b/>
          <w:bCs/>
          <w:color w:val="000000"/>
        </w:rPr>
        <w:t xml:space="preserve">Intelligent Crop Planning and Management using </w:t>
      </w:r>
      <w:proofErr w:type="gramStart"/>
      <w:r w:rsidRPr="00B355CC">
        <w:rPr>
          <w:rFonts w:ascii="Times New Roman" w:hAnsi="Times New Roman" w:cs="Times New Roman"/>
          <w:b/>
          <w:bCs/>
          <w:color w:val="000000"/>
        </w:rPr>
        <w:t>ML</w:t>
      </w:r>
      <w:proofErr w:type="gramEnd"/>
      <w:r w:rsidRPr="00B355CC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8B52A1A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91D2506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Harinder Kaur</w:t>
      </w:r>
    </w:p>
    <w:p w14:paraId="4E224181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Department of Computing Studies &amp; Information System, Douglas College</w:t>
      </w:r>
    </w:p>
    <w:p w14:paraId="1337C20A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CSIS 4495: Applied Research Project</w:t>
      </w:r>
    </w:p>
    <w:p w14:paraId="5D1BBABE" w14:textId="77777777" w:rsidR="00130020" w:rsidRPr="00B355CC" w:rsidRDefault="00130020" w:rsidP="00130020">
      <w:pPr>
        <w:spacing w:line="480" w:lineRule="auto"/>
        <w:jc w:val="center"/>
        <w:rPr>
          <w:rFonts w:ascii="Times New Roman" w:eastAsia="Times New Roman" w:hAnsi="Times New Roman" w:cs="Times New Roman"/>
          <w:color w:val="681DA8"/>
          <w:kern w:val="0"/>
          <w:lang w:eastAsia="en-GB"/>
          <w14:ligatures w14:val="none"/>
        </w:rPr>
      </w:pPr>
      <w:proofErr w:type="spellStart"/>
      <w:r w:rsidRPr="00B355CC">
        <w:rPr>
          <w:rFonts w:ascii="Times New Roman" w:hAnsi="Times New Roman" w:cs="Times New Roman"/>
          <w:color w:val="000000"/>
        </w:rPr>
        <w:t>Dr.</w:t>
      </w:r>
      <w:proofErr w:type="spellEnd"/>
      <w:r w:rsidRPr="00B355CC">
        <w:rPr>
          <w:rFonts w:ascii="Times New Roman" w:hAnsi="Times New Roman" w:cs="Times New Roman"/>
          <w:color w:val="000000"/>
        </w:rPr>
        <w:t xml:space="preserve"> </w: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"https://www.researchgate.net/profile/Padmapriya-Arasanipalai-Kandhadai-2"</w:instrTex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Padmapriya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Arasanipalai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Kandhadai</w:t>
      </w:r>
      <w:proofErr w:type="spellEnd"/>
    </w:p>
    <w:p w14:paraId="0BD8054F" w14:textId="3DE3F1AA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8A78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April 6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2025</w:t>
      </w:r>
    </w:p>
    <w:p w14:paraId="79506BF5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D4A820E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4E6C03B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20D758E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007A4C18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6EC5F4B4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3B49A23E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2E1E55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7F27F2A6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3A94C56A" w14:textId="77777777" w:rsidR="00130020" w:rsidRDefault="00130020" w:rsidP="00130020">
      <w:pPr>
        <w:spacing w:line="480" w:lineRule="auto"/>
        <w:rPr>
          <w:rFonts w:ascii="Times New Roman" w:hAnsi="Times New Roman" w:cs="Times New Roman"/>
          <w:b/>
          <w:bCs/>
        </w:rPr>
      </w:pPr>
      <w:r w:rsidRPr="00B355CC">
        <w:rPr>
          <w:rFonts w:ascii="Times New Roman" w:hAnsi="Times New Roman" w:cs="Times New Roman"/>
          <w:b/>
          <w:bCs/>
        </w:rPr>
        <w:lastRenderedPageBreak/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130020" w14:paraId="531B0BF1" w14:textId="77777777" w:rsidTr="00E74F0C">
        <w:tc>
          <w:tcPr>
            <w:tcW w:w="1980" w:type="dxa"/>
          </w:tcPr>
          <w:p w14:paraId="786637C4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030" w:type="dxa"/>
          </w:tcPr>
          <w:p w14:paraId="04764641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work done</w:t>
            </w:r>
          </w:p>
        </w:tc>
        <w:tc>
          <w:tcPr>
            <w:tcW w:w="3006" w:type="dxa"/>
          </w:tcPr>
          <w:p w14:paraId="4871DC3E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hours</w:t>
            </w:r>
          </w:p>
        </w:tc>
      </w:tr>
      <w:tr w:rsidR="00130020" w14:paraId="481072DA" w14:textId="77777777" w:rsidTr="00E74F0C">
        <w:tc>
          <w:tcPr>
            <w:tcW w:w="1980" w:type="dxa"/>
          </w:tcPr>
          <w:p w14:paraId="4FA5F916" w14:textId="56B4B15C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</w:t>
            </w:r>
            <w:r w:rsidR="008A78C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1, 2025</w:t>
            </w:r>
          </w:p>
        </w:tc>
        <w:tc>
          <w:tcPr>
            <w:tcW w:w="4030" w:type="dxa"/>
          </w:tcPr>
          <w:p w14:paraId="2D51A758" w14:textId="233A8CCE" w:rsidR="00130020" w:rsidRPr="001F2841" w:rsidRDefault="008A78CD" w:rsidP="00E74F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Fetch data based on user’s IP address</w:t>
            </w:r>
          </w:p>
        </w:tc>
        <w:tc>
          <w:tcPr>
            <w:tcW w:w="3006" w:type="dxa"/>
          </w:tcPr>
          <w:p w14:paraId="308DB974" w14:textId="493755DD" w:rsidR="00130020" w:rsidRPr="00E0362A" w:rsidRDefault="008A78CD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30020" w14:paraId="5DCA90D7" w14:textId="77777777" w:rsidTr="00E74F0C">
        <w:tc>
          <w:tcPr>
            <w:tcW w:w="1980" w:type="dxa"/>
          </w:tcPr>
          <w:p w14:paraId="3A12FB9F" w14:textId="4F7BBC10" w:rsidR="00130020" w:rsidRPr="00E0362A" w:rsidRDefault="008A78CD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1</w:t>
            </w:r>
            <w:r w:rsidR="00130020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054BE838" w14:textId="53FB3B8C" w:rsidR="00130020" w:rsidRDefault="008A78CD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Changed the layout of home page</w:t>
            </w:r>
          </w:p>
        </w:tc>
        <w:tc>
          <w:tcPr>
            <w:tcW w:w="3006" w:type="dxa"/>
          </w:tcPr>
          <w:p w14:paraId="4C185D92" w14:textId="2EA340E7" w:rsidR="00130020" w:rsidRPr="00E0362A" w:rsidRDefault="008A78CD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130020" w14:paraId="2D0B0B3A" w14:textId="77777777" w:rsidTr="00E74F0C">
        <w:tc>
          <w:tcPr>
            <w:tcW w:w="1980" w:type="dxa"/>
          </w:tcPr>
          <w:p w14:paraId="3F236A0A" w14:textId="4E21923B" w:rsidR="00130020" w:rsidRPr="00E0362A" w:rsidRDefault="008A78CD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2, 2025</w:t>
            </w:r>
          </w:p>
        </w:tc>
        <w:tc>
          <w:tcPr>
            <w:tcW w:w="4030" w:type="dxa"/>
          </w:tcPr>
          <w:p w14:paraId="4CA7C49E" w14:textId="7312BD12" w:rsidR="00130020" w:rsidRPr="00E0362A" w:rsidRDefault="008A78CD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open-</w:t>
            </w:r>
            <w:proofErr w:type="spellStart"/>
            <w:r>
              <w:rPr>
                <w:rFonts w:ascii="Times New Roman" w:hAnsi="Times New Roman" w:cs="Times New Roman"/>
              </w:rPr>
              <w:t>meteo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 to fetch 30-day soil data</w:t>
            </w:r>
          </w:p>
        </w:tc>
        <w:tc>
          <w:tcPr>
            <w:tcW w:w="3006" w:type="dxa"/>
          </w:tcPr>
          <w:p w14:paraId="5B2ECA12" w14:textId="1FF057FE" w:rsidR="00130020" w:rsidRPr="00E0362A" w:rsidRDefault="008A78CD" w:rsidP="00E74F0C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0020">
              <w:rPr>
                <w:rFonts w:ascii="Times New Roman" w:hAnsi="Times New Roman" w:cs="Times New Roman"/>
              </w:rPr>
              <w:tab/>
            </w:r>
          </w:p>
        </w:tc>
      </w:tr>
      <w:tr w:rsidR="008A78CD" w14:paraId="75A6B223" w14:textId="77777777" w:rsidTr="00E74F0C">
        <w:tc>
          <w:tcPr>
            <w:tcW w:w="1980" w:type="dxa"/>
          </w:tcPr>
          <w:p w14:paraId="1AC0D6B7" w14:textId="6F10F088" w:rsidR="008A78CD" w:rsidRDefault="008A78CD" w:rsidP="008A78C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April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72F9E020" w14:textId="2B14728B" w:rsidR="008A78CD" w:rsidRDefault="008A78CD" w:rsidP="008A78C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Used JavaScript to display the trends of soil in using trend line graphs</w:t>
            </w:r>
          </w:p>
        </w:tc>
        <w:tc>
          <w:tcPr>
            <w:tcW w:w="3006" w:type="dxa"/>
          </w:tcPr>
          <w:p w14:paraId="77182DEC" w14:textId="2C13F7E8" w:rsidR="008A78CD" w:rsidRDefault="000D47C2" w:rsidP="008A78CD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A78CD" w14:paraId="0E121E31" w14:textId="77777777" w:rsidTr="000C6640">
        <w:tc>
          <w:tcPr>
            <w:tcW w:w="1980" w:type="dxa"/>
          </w:tcPr>
          <w:p w14:paraId="13CBD587" w14:textId="5E14EB38" w:rsidR="008A78CD" w:rsidRDefault="008A78CD" w:rsidP="008A78C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4, 2025</w:t>
            </w:r>
          </w:p>
        </w:tc>
        <w:tc>
          <w:tcPr>
            <w:tcW w:w="4030" w:type="dxa"/>
          </w:tcPr>
          <w:p w14:paraId="0DCB4ACD" w14:textId="0AF99CD1" w:rsidR="008A78CD" w:rsidRDefault="008A78CD" w:rsidP="008A78C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Calculated increase, decrease or stability in the trend lines</w:t>
            </w:r>
          </w:p>
        </w:tc>
        <w:tc>
          <w:tcPr>
            <w:tcW w:w="3006" w:type="dxa"/>
          </w:tcPr>
          <w:p w14:paraId="4B015B23" w14:textId="6F98A1C8" w:rsidR="008A78CD" w:rsidRDefault="008A78CD" w:rsidP="008A78CD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A78CD" w14:paraId="37479281" w14:textId="77777777" w:rsidTr="000C6640">
        <w:tc>
          <w:tcPr>
            <w:tcW w:w="1980" w:type="dxa"/>
          </w:tcPr>
          <w:p w14:paraId="681CF46C" w14:textId="76DAA058" w:rsidR="008A78CD" w:rsidRDefault="008A78CD" w:rsidP="008A78C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6, 2025</w:t>
            </w:r>
          </w:p>
        </w:tc>
        <w:tc>
          <w:tcPr>
            <w:tcW w:w="4030" w:type="dxa"/>
          </w:tcPr>
          <w:p w14:paraId="39D9BD09" w14:textId="1AC5700B" w:rsidR="008A78CD" w:rsidRDefault="008A78CD" w:rsidP="008A78C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Created trend line graphs for the weekly recommendation dashboard</w:t>
            </w:r>
          </w:p>
        </w:tc>
        <w:tc>
          <w:tcPr>
            <w:tcW w:w="3006" w:type="dxa"/>
          </w:tcPr>
          <w:p w14:paraId="7135C806" w14:textId="316C5F04" w:rsidR="008A78CD" w:rsidRDefault="0066438B" w:rsidP="008A78CD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</w:tbl>
    <w:p w14:paraId="5B2E1DCB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339E2AB" w14:textId="38F41228" w:rsidR="00130020" w:rsidRPr="009E1D32" w:rsidRDefault="00130020" w:rsidP="00130020">
      <w:pPr>
        <w:spacing w:line="480" w:lineRule="auto"/>
        <w:rPr>
          <w:rFonts w:ascii="Times New Roman" w:hAnsi="Times New Roman" w:cs="Times New Roman"/>
          <w:bCs/>
        </w:rPr>
      </w:pPr>
      <w:r w:rsidRPr="009E1D32">
        <w:rPr>
          <w:rFonts w:ascii="Times New Roman" w:hAnsi="Times New Roman" w:cs="Times New Roman"/>
          <w:bCs/>
        </w:rPr>
        <w:t xml:space="preserve">This week, </w:t>
      </w:r>
      <w:r w:rsidR="0066438B" w:rsidRPr="0066438B">
        <w:rPr>
          <w:rFonts w:ascii="Times New Roman" w:hAnsi="Times New Roman" w:cs="Times New Roman"/>
          <w:bCs/>
        </w:rPr>
        <w:t xml:space="preserve">I used JavaScript to create trend line graphs displaying soil trends, calculated whether the values showed an increase, decrease, or remained stable, and </w:t>
      </w:r>
      <w:r w:rsidR="0066438B">
        <w:rPr>
          <w:rFonts w:ascii="Times New Roman" w:hAnsi="Times New Roman" w:cs="Times New Roman"/>
          <w:bCs/>
        </w:rPr>
        <w:t xml:space="preserve">added </w:t>
      </w:r>
      <w:r w:rsidR="0066438B" w:rsidRPr="0066438B">
        <w:rPr>
          <w:rFonts w:ascii="Times New Roman" w:hAnsi="Times New Roman" w:cs="Times New Roman"/>
          <w:bCs/>
        </w:rPr>
        <w:t xml:space="preserve">these visualizations into the dashboard. Additionally, I modified the layout of the homepage to improve user experience. While </w:t>
      </w:r>
      <w:r w:rsidR="0066438B">
        <w:rPr>
          <w:rFonts w:ascii="Times New Roman" w:hAnsi="Times New Roman" w:cs="Times New Roman"/>
          <w:bCs/>
        </w:rPr>
        <w:t>doing this</w:t>
      </w:r>
      <w:r w:rsidR="0066438B" w:rsidRPr="0066438B">
        <w:rPr>
          <w:rFonts w:ascii="Times New Roman" w:hAnsi="Times New Roman" w:cs="Times New Roman"/>
          <w:bCs/>
        </w:rPr>
        <w:t xml:space="preserve">, I encountered difficulties </w:t>
      </w:r>
      <w:r w:rsidR="0066438B">
        <w:rPr>
          <w:rFonts w:ascii="Times New Roman" w:hAnsi="Times New Roman" w:cs="Times New Roman"/>
          <w:bCs/>
        </w:rPr>
        <w:t xml:space="preserve">mostly in </w:t>
      </w:r>
      <w:r w:rsidR="0066438B" w:rsidRPr="0066438B">
        <w:rPr>
          <w:rFonts w:ascii="Times New Roman" w:hAnsi="Times New Roman" w:cs="Times New Roman"/>
          <w:bCs/>
        </w:rPr>
        <w:t xml:space="preserve">working with JavaScript and occasionally with CSS, </w:t>
      </w:r>
      <w:r w:rsidR="0066438B">
        <w:rPr>
          <w:rFonts w:ascii="Times New Roman" w:hAnsi="Times New Roman" w:cs="Times New Roman"/>
          <w:bCs/>
        </w:rPr>
        <w:t xml:space="preserve">and </w:t>
      </w:r>
      <w:r w:rsidR="0066438B" w:rsidRPr="0066438B">
        <w:rPr>
          <w:rFonts w:ascii="Times New Roman" w:hAnsi="Times New Roman" w:cs="Times New Roman"/>
          <w:bCs/>
        </w:rPr>
        <w:t>particularly when handling dynamic data visualizatio</w:t>
      </w:r>
      <w:r w:rsidR="0066438B">
        <w:rPr>
          <w:rFonts w:ascii="Times New Roman" w:hAnsi="Times New Roman" w:cs="Times New Roman"/>
          <w:bCs/>
        </w:rPr>
        <w:t>n</w:t>
      </w:r>
      <w:r w:rsidR="0066438B" w:rsidRPr="0066438B">
        <w:rPr>
          <w:rFonts w:ascii="Times New Roman" w:hAnsi="Times New Roman" w:cs="Times New Roman"/>
          <w:bCs/>
        </w:rPr>
        <w:t>.</w:t>
      </w:r>
      <w:r w:rsidR="0066438B">
        <w:rPr>
          <w:rFonts w:ascii="Times New Roman" w:hAnsi="Times New Roman" w:cs="Times New Roman"/>
          <w:bCs/>
        </w:rPr>
        <w:t xml:space="preserve"> </w:t>
      </w:r>
      <w:r w:rsidR="0066438B" w:rsidRPr="0066438B">
        <w:rPr>
          <w:rFonts w:ascii="Times New Roman" w:hAnsi="Times New Roman" w:cs="Times New Roman"/>
          <w:bCs/>
        </w:rPr>
        <w:t xml:space="preserve">To </w:t>
      </w:r>
      <w:r w:rsidR="0066438B">
        <w:rPr>
          <w:rFonts w:ascii="Times New Roman" w:hAnsi="Times New Roman" w:cs="Times New Roman"/>
          <w:bCs/>
        </w:rPr>
        <w:t>fix</w:t>
      </w:r>
      <w:r w:rsidR="0066438B" w:rsidRPr="0066438B">
        <w:rPr>
          <w:rFonts w:ascii="Times New Roman" w:hAnsi="Times New Roman" w:cs="Times New Roman"/>
          <w:bCs/>
        </w:rPr>
        <w:t xml:space="preserve"> these, I </w:t>
      </w:r>
      <w:r w:rsidR="0066438B">
        <w:rPr>
          <w:rFonts w:ascii="Times New Roman" w:hAnsi="Times New Roman" w:cs="Times New Roman"/>
          <w:bCs/>
        </w:rPr>
        <w:t>mostly relied</w:t>
      </w:r>
      <w:r w:rsidR="0066438B" w:rsidRPr="0066438B">
        <w:rPr>
          <w:rFonts w:ascii="Times New Roman" w:hAnsi="Times New Roman" w:cs="Times New Roman"/>
          <w:bCs/>
        </w:rPr>
        <w:t xml:space="preserve"> on trial and error and debugging,</w:t>
      </w:r>
    </w:p>
    <w:p w14:paraId="34AC5585" w14:textId="77777777" w:rsidR="00130020" w:rsidRDefault="00130020"/>
    <w:sectPr w:rsidR="0013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20"/>
    <w:rsid w:val="000D47C2"/>
    <w:rsid w:val="00130020"/>
    <w:rsid w:val="00322F73"/>
    <w:rsid w:val="0066438B"/>
    <w:rsid w:val="008A78CD"/>
    <w:rsid w:val="00D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FEE0"/>
  <w15:chartTrackingRefBased/>
  <w15:docId w15:val="{D15C448A-A7A5-B845-8AE5-96944B8A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20"/>
  </w:style>
  <w:style w:type="paragraph" w:styleId="Heading1">
    <w:name w:val="heading 1"/>
    <w:basedOn w:val="Normal"/>
    <w:next w:val="Normal"/>
    <w:link w:val="Heading1Char"/>
    <w:uiPriority w:val="9"/>
    <w:qFormat/>
    <w:rsid w:val="0013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Harinder</dc:creator>
  <cp:keywords/>
  <dc:description/>
  <cp:lastModifiedBy>Kaur, Harinder</cp:lastModifiedBy>
  <cp:revision>2</cp:revision>
  <dcterms:created xsi:type="dcterms:W3CDTF">2025-04-07T06:25:00Z</dcterms:created>
  <dcterms:modified xsi:type="dcterms:W3CDTF">2025-04-07T06:25:00Z</dcterms:modified>
</cp:coreProperties>
</file>