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line="384" w:before="80"/>
        <w:contextualSpacing w:val="0"/>
      </w:pPr>
      <w:bookmarkStart w:id="0" w:colFirst="0" w:name="h.u7tk8tc4zp2f" w:colLast="0"/>
      <w:bookmarkEnd w:id="0"/>
      <w:r w:rsidRPr="00000000" w:rsidR="00000000" w:rsidDel="00000000">
        <w:rPr>
          <w:rFonts w:cs="Arial" w:hAnsi="Arial" w:eastAsia="Arial" w:ascii="Arial"/>
          <w:color w:val="000000"/>
          <w:sz w:val="26"/>
          <w:highlight w:val="white"/>
          <w:rtl w:val="0"/>
        </w:rPr>
        <w:t xml:space="preserve">Containers</w:t>
      </w:r>
      <w:r w:rsidRPr="00000000" w:rsidR="00000000" w:rsidDel="00000000">
        <w:rPr>
          <w:rtl w:val="0"/>
        </w:rPr>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STL contains sequence contai</w:t>
      </w:r>
      <w:r w:rsidRPr="00000000" w:rsidR="00000000" w:rsidDel="00000000">
        <w:rPr>
          <w:rtl w:val="0"/>
        </w:rPr>
        <w:t xml:space="preserve">ners and a</w:t>
      </w:r>
      <w:r w:rsidRPr="00000000" w:rsidR="00000000" w:rsidDel="00000000">
        <w:rPr>
          <w:color w:val="252525"/>
          <w:highlight w:val="white"/>
          <w:rtl w:val="0"/>
        </w:rPr>
        <w:t xml:space="preserve">ssociative containers. The standard sequence containers include </w:t>
      </w:r>
      <w:r w:rsidRPr="00000000" w:rsidR="00000000" w:rsidDel="00000000">
        <w:rPr>
          <w:rFonts w:cs="Verdana" w:hAnsi="Verdana" w:eastAsia="Verdana" w:ascii="Verdana"/>
          <w:color w:val="252525"/>
          <w:highlight w:val="white"/>
          <w:rtl w:val="0"/>
        </w:rPr>
        <w:t xml:space="preserve">vector</w:t>
      </w:r>
      <w:r w:rsidRPr="00000000" w:rsidR="00000000" w:rsidDel="00000000">
        <w:rPr>
          <w:color w:val="252525"/>
          <w:highlight w:val="white"/>
          <w:rtl w:val="0"/>
        </w:rPr>
        <w:t xml:space="preserve">, </w:t>
      </w:r>
      <w:r w:rsidRPr="00000000" w:rsidR="00000000" w:rsidDel="00000000">
        <w:rPr>
          <w:rFonts w:cs="Verdana" w:hAnsi="Verdana" w:eastAsia="Verdana" w:ascii="Verdana"/>
          <w:color w:val="252525"/>
          <w:highlight w:val="white"/>
          <w:rtl w:val="0"/>
        </w:rPr>
        <w:t xml:space="preserve">deque</w:t>
      </w:r>
      <w:r w:rsidRPr="00000000" w:rsidR="00000000" w:rsidDel="00000000">
        <w:rPr>
          <w:color w:val="252525"/>
          <w:highlight w:val="white"/>
          <w:rtl w:val="0"/>
        </w:rPr>
        <w:t xml:space="preserve">, and </w:t>
      </w:r>
      <w:r w:rsidRPr="00000000" w:rsidR="00000000" w:rsidDel="00000000">
        <w:rPr>
          <w:rFonts w:cs="Verdana" w:hAnsi="Verdana" w:eastAsia="Verdana" w:ascii="Verdana"/>
          <w:color w:val="252525"/>
          <w:highlight w:val="white"/>
          <w:rtl w:val="0"/>
        </w:rPr>
        <w:t xml:space="preserve">list</w:t>
      </w:r>
      <w:r w:rsidRPr="00000000" w:rsidR="00000000" w:rsidDel="00000000">
        <w:rPr>
          <w:color w:val="252525"/>
          <w:highlight w:val="white"/>
          <w:rtl w:val="0"/>
        </w:rPr>
        <w:t xml:space="preserve">. The standard associ</w:t>
      </w:r>
      <w:r w:rsidRPr="00000000" w:rsidR="00000000" w:rsidDel="00000000">
        <w:rPr>
          <w:rtl w:val="0"/>
        </w:rPr>
        <w:t xml:space="preserve">ative containers are se</w:t>
      </w:r>
      <w:r w:rsidRPr="00000000" w:rsidR="00000000" w:rsidDel="00000000">
        <w:rPr>
          <w:rFonts w:cs="Verdana" w:hAnsi="Verdana" w:eastAsia="Verdana" w:ascii="Verdana"/>
          <w:color w:val="252525"/>
          <w:highlight w:val="white"/>
          <w:rtl w:val="0"/>
        </w:rPr>
        <w:t xml:space="preserve">t</w:t>
      </w:r>
      <w:r w:rsidRPr="00000000" w:rsidR="00000000" w:rsidDel="00000000">
        <w:rPr>
          <w:color w:val="252525"/>
          <w:highlight w:val="white"/>
          <w:rtl w:val="0"/>
        </w:rPr>
        <w:t xml:space="preserve">, </w:t>
      </w:r>
      <w:r w:rsidRPr="00000000" w:rsidR="00000000" w:rsidDel="00000000">
        <w:rPr>
          <w:rFonts w:cs="Verdana" w:hAnsi="Verdana" w:eastAsia="Verdana" w:ascii="Verdana"/>
          <w:color w:val="252525"/>
          <w:highlight w:val="white"/>
          <w:rtl w:val="0"/>
        </w:rPr>
        <w:t xml:space="preserve">multiset</w:t>
      </w:r>
      <w:r w:rsidRPr="00000000" w:rsidR="00000000" w:rsidDel="00000000">
        <w:rPr>
          <w:color w:val="252525"/>
          <w:highlight w:val="white"/>
          <w:rtl w:val="0"/>
        </w:rPr>
        <w:t xml:space="preserve">, </w:t>
      </w:r>
      <w:r w:rsidRPr="00000000" w:rsidR="00000000" w:rsidDel="00000000">
        <w:rPr>
          <w:rFonts w:cs="Verdana" w:hAnsi="Verdana" w:eastAsia="Verdana" w:ascii="Verdana"/>
          <w:color w:val="252525"/>
          <w:highlight w:val="white"/>
          <w:rtl w:val="0"/>
        </w:rPr>
        <w:t xml:space="preserve">map</w:t>
      </w:r>
      <w:r w:rsidRPr="00000000" w:rsidR="00000000" w:rsidDel="00000000">
        <w:rPr>
          <w:color w:val="252525"/>
          <w:highlight w:val="white"/>
          <w:rtl w:val="0"/>
        </w:rPr>
        <w:t xml:space="preserve">, and </w:t>
      </w:r>
      <w:r w:rsidRPr="00000000" w:rsidR="00000000" w:rsidDel="00000000">
        <w:rPr>
          <w:rFonts w:cs="Verdana" w:hAnsi="Verdana" w:eastAsia="Verdana" w:ascii="Verdana"/>
          <w:color w:val="252525"/>
          <w:highlight w:val="white"/>
          <w:rtl w:val="0"/>
        </w:rPr>
        <w:t xml:space="preserve">multimap</w:t>
      </w:r>
      <w:r w:rsidRPr="00000000" w:rsidR="00000000" w:rsidDel="00000000">
        <w:rPr>
          <w:color w:val="252525"/>
          <w:highlight w:val="white"/>
          <w:rtl w:val="0"/>
        </w:rPr>
        <w:t xml:space="preserve">. There are also </w:t>
      </w:r>
      <w:r w:rsidRPr="00000000" w:rsidR="00000000" w:rsidDel="00000000">
        <w:rPr>
          <w:i w:val="1"/>
          <w:color w:val="252525"/>
          <w:highlight w:val="white"/>
          <w:rtl w:val="0"/>
        </w:rPr>
        <w:t xml:space="preserve">container adaptors</w:t>
      </w:r>
      <w:r w:rsidRPr="00000000" w:rsidR="00000000" w:rsidDel="00000000">
        <w:rPr>
          <w:color w:val="252525"/>
          <w:highlight w:val="white"/>
          <w:rtl w:val="0"/>
        </w:rPr>
        <w:t xml:space="preserve"> </w:t>
      </w:r>
      <w:r w:rsidRPr="00000000" w:rsidR="00000000" w:rsidDel="00000000">
        <w:rPr>
          <w:rFonts w:cs="Verdana" w:hAnsi="Verdana" w:eastAsia="Verdana" w:ascii="Verdana"/>
          <w:color w:val="252525"/>
          <w:highlight w:val="white"/>
          <w:rtl w:val="0"/>
        </w:rPr>
        <w:t xml:space="preserve">queue</w:t>
      </w:r>
      <w:r w:rsidRPr="00000000" w:rsidR="00000000" w:rsidDel="00000000">
        <w:rPr>
          <w:color w:val="252525"/>
          <w:highlight w:val="white"/>
          <w:rtl w:val="0"/>
        </w:rPr>
        <w:t xml:space="preserve">, </w:t>
      </w:r>
      <w:r w:rsidRPr="00000000" w:rsidR="00000000" w:rsidDel="00000000">
        <w:rPr>
          <w:rFonts w:cs="Verdana" w:hAnsi="Verdana" w:eastAsia="Verdana" w:ascii="Verdana"/>
          <w:color w:val="252525"/>
          <w:highlight w:val="white"/>
          <w:rtl w:val="0"/>
        </w:rPr>
        <w:t xml:space="preserve">priority_queue</w:t>
      </w:r>
      <w:r w:rsidRPr="00000000" w:rsidR="00000000" w:rsidDel="00000000">
        <w:rPr>
          <w:color w:val="252525"/>
          <w:highlight w:val="white"/>
          <w:rtl w:val="0"/>
        </w:rPr>
        <w:t xml:space="preserve">, and </w:t>
      </w:r>
      <w:r w:rsidRPr="00000000" w:rsidR="00000000" w:rsidDel="00000000">
        <w:rPr>
          <w:rFonts w:cs="Verdana" w:hAnsi="Verdana" w:eastAsia="Verdana" w:ascii="Verdana"/>
          <w:color w:val="252525"/>
          <w:highlight w:val="white"/>
          <w:rtl w:val="0"/>
        </w:rPr>
        <w:t xml:space="preserve">stack</w:t>
      </w:r>
      <w:r w:rsidRPr="00000000" w:rsidR="00000000" w:rsidDel="00000000">
        <w:rPr>
          <w:color w:val="252525"/>
          <w:highlight w:val="white"/>
          <w:rtl w:val="0"/>
        </w:rPr>
        <w:t xml:space="preserve">, that are containers with specific interface, using other containers as implementation.</w:t>
      </w:r>
    </w:p>
    <w:tbl>
      <w:tblPr>
        <w:tblStyle w:val="KixTable1"/>
        <w:bidiVisual w:val="0"/>
        <w:tblW w:w="9360.0" w:type="dxa"/>
        <w:jc w:val="left"/>
        <w:tblBorders>
          <w:top w:color="aaaaaa" w:space="0" w:val="single" w:sz="6"/>
          <w:left w:color="aaaaaa" w:space="0" w:val="single" w:sz="6"/>
          <w:bottom w:color="aaaaaa" w:space="0" w:val="single" w:sz="6"/>
          <w:right w:color="aaaaaa" w:space="0" w:val="single" w:sz="6"/>
          <w:insideH w:color="aaaaaa" w:space="0" w:val="single" w:sz="6"/>
          <w:insideV w:color="aaaaaa" w:space="0" w:val="single" w:sz="6"/>
        </w:tblBorders>
        <w:tblLayout w:type="fixed"/>
        <w:tblLook w:val="0600"/>
      </w:tblPr>
      <w:tblGrid>
        <w:gridCol w:w="5369"/>
        <w:gridCol w:w="3991"/>
        <w:tblGridChange w:id="0">
          <w:tblGrid>
            <w:gridCol w:w="5369"/>
            <w:gridCol w:w="3991"/>
          </w:tblGrid>
        </w:tblGridChange>
      </w:tblGrid>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Container</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Description</w:t>
            </w:r>
            <w:r w:rsidRPr="00000000" w:rsidR="00000000" w:rsidDel="00000000">
              <w:rPr>
                <w:rtl w:val="0"/>
              </w:rPr>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Simple Containers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20" w:line="367" w:before="220"/>
              <w:contextualSpacing w:val="0"/>
              <w:jc w:val="center"/>
            </w:pPr>
            <w:r w:rsidRPr="00000000" w:rsidR="00000000" w:rsidDel="00000000">
              <w:rPr>
                <w:rtl w:val="0"/>
              </w:rPr>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pair</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The pair container is a simple associative container consisting of a 2-</w:t>
            </w:r>
            <w:hyperlink r:id="rId5">
              <w:r w:rsidRPr="00000000" w:rsidR="00000000" w:rsidDel="00000000">
                <w:rPr>
                  <w:color w:val="0b0080"/>
                  <w:shd w:val="clear" w:fill="f9f9f9"/>
                  <w:rtl w:val="0"/>
                </w:rPr>
                <w:t xml:space="preserve">tuple</w:t>
              </w:r>
            </w:hyperlink>
            <w:r w:rsidRPr="00000000" w:rsidR="00000000" w:rsidDel="00000000">
              <w:rPr>
                <w:shd w:val="clear" w:fill="f9f9f9"/>
                <w:rtl w:val="0"/>
              </w:rPr>
              <w:t xml:space="preserve"> of data elements or objects, called 'first' and 'second', in that fixed order. The STL 'pair' can be assigned, copied and compared. The array of objects allocated in a map or hash_map (described below) are of type 'pair' by default, where all the 'first' elements act as the unique keys, each associated with their 'second' value objects.</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hyperlink r:id="rId6">
              <w:r w:rsidRPr="00000000" w:rsidR="00000000" w:rsidDel="00000000">
                <w:rPr>
                  <w:color w:val="0b0080"/>
                  <w:shd w:val="clear" w:fill="f2f2f2"/>
                  <w:rtl w:val="0"/>
                </w:rPr>
                <w:t xml:space="preserve">Sequences</w:t>
              </w:r>
            </w:hyperlink>
            <w:r w:rsidRPr="00000000" w:rsidR="00000000" w:rsidDel="00000000">
              <w:rPr>
                <w:shd w:val="clear" w:fill="f2f2f2"/>
                <w:rtl w:val="0"/>
              </w:rPr>
              <w:t xml:space="preserve"> (Arrays/</w:t>
            </w:r>
            <w:hyperlink r:id="rId7">
              <w:r w:rsidRPr="00000000" w:rsidR="00000000" w:rsidDel="00000000">
                <w:rPr>
                  <w:color w:val="0b0080"/>
                  <w:shd w:val="clear" w:fill="f2f2f2"/>
                  <w:rtl w:val="0"/>
                </w:rPr>
                <w:t xml:space="preserve">Linked Lists</w:t>
              </w:r>
            </w:hyperlink>
            <w:r w:rsidRPr="00000000" w:rsidR="00000000" w:rsidDel="00000000">
              <w:rPr>
                <w:shd w:val="clear" w:fill="f2f2f2"/>
                <w:rtl w:val="0"/>
              </w:rPr>
              <w:t xml:space="preserve">): ordered collections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20" w:line="367" w:before="220"/>
              <w:contextualSpacing w:val="0"/>
              <w:jc w:val="center"/>
            </w:pPr>
            <w:r w:rsidRPr="00000000" w:rsidR="00000000" w:rsidDel="00000000">
              <w:rPr>
                <w:rtl w:val="0"/>
              </w:rPr>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hyperlink r:id="rId8">
              <w:r w:rsidRPr="00000000" w:rsidR="00000000" w:rsidDel="00000000">
                <w:rPr>
                  <w:color w:val="0b0080"/>
                  <w:shd w:val="clear" w:fill="f2f2f2"/>
                  <w:rtl w:val="0"/>
                </w:rPr>
                <w:t xml:space="preserve">vector</w:t>
              </w:r>
            </w:hyperlink>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a </w:t>
            </w:r>
            <w:hyperlink r:id="rId9">
              <w:r w:rsidRPr="00000000" w:rsidR="00000000" w:rsidDel="00000000">
                <w:rPr>
                  <w:color w:val="0b0080"/>
                  <w:shd w:val="clear" w:fill="f9f9f9"/>
                  <w:rtl w:val="0"/>
                </w:rPr>
                <w:t xml:space="preserve">dynamic array</w:t>
              </w:r>
            </w:hyperlink>
            <w:r w:rsidRPr="00000000" w:rsidR="00000000" w:rsidDel="00000000">
              <w:rPr>
                <w:shd w:val="clear" w:fill="f9f9f9"/>
                <w:rtl w:val="0"/>
              </w:rPr>
              <w:t xml:space="preserve">, like </w:t>
            </w:r>
            <w:hyperlink r:id="rId10">
              <w:r w:rsidRPr="00000000" w:rsidR="00000000" w:rsidDel="00000000">
                <w:rPr>
                  <w:color w:val="0b0080"/>
                  <w:shd w:val="clear" w:fill="f9f9f9"/>
                  <w:rtl w:val="0"/>
                </w:rPr>
                <w:t xml:space="preserve">C</w:t>
              </w:r>
            </w:hyperlink>
            <w:r w:rsidRPr="00000000" w:rsidR="00000000" w:rsidDel="00000000">
              <w:rPr>
                <w:shd w:val="clear" w:fill="f9f9f9"/>
                <w:rtl w:val="0"/>
              </w:rPr>
              <w:t xml:space="preserve"> array (i.e., capable of </w:t>
            </w:r>
            <w:hyperlink r:id="rId11">
              <w:r w:rsidRPr="00000000" w:rsidR="00000000" w:rsidDel="00000000">
                <w:rPr>
                  <w:color w:val="0b0080"/>
                  <w:shd w:val="clear" w:fill="f9f9f9"/>
                  <w:rtl w:val="0"/>
                </w:rPr>
                <w:t xml:space="preserve">random access</w:t>
              </w:r>
            </w:hyperlink>
            <w:r w:rsidRPr="00000000" w:rsidR="00000000" w:rsidDel="00000000">
              <w:rPr>
                <w:shd w:val="clear" w:fill="f9f9f9"/>
                <w:rtl w:val="0"/>
              </w:rPr>
              <w:t xml:space="preserve">) with the ability to resize itself automatically when inserting or erasing an object. Inserting and removing an element to/from back of the vector at the end takes </w:t>
            </w:r>
            <w:hyperlink r:id="rId12">
              <w:r w:rsidRPr="00000000" w:rsidR="00000000" w:rsidDel="00000000">
                <w:rPr>
                  <w:color w:val="0b0080"/>
                  <w:shd w:val="clear" w:fill="f9f9f9"/>
                  <w:rtl w:val="0"/>
                </w:rPr>
                <w:t xml:space="preserve">amortized</w:t>
              </w:r>
            </w:hyperlink>
            <w:r w:rsidRPr="00000000" w:rsidR="00000000" w:rsidDel="00000000">
              <w:rPr>
                <w:shd w:val="clear" w:fill="f9f9f9"/>
                <w:rtl w:val="0"/>
              </w:rPr>
              <w:t xml:space="preserve"> constant time. Inserting and erasing at the beginning or in the middle is linear in time.</w:t>
            </w:r>
          </w:p>
          <w:p w:rsidP="00000000" w:rsidRPr="00000000" w:rsidR="00000000" w:rsidDel="00000000" w:rsidRDefault="00000000">
            <w:pPr>
              <w:spacing w:lineRule="auto" w:after="340" w:line="367" w:before="340"/>
              <w:contextualSpacing w:val="0"/>
              <w:jc w:val="center"/>
            </w:pPr>
            <w:r w:rsidRPr="00000000" w:rsidR="00000000" w:rsidDel="00000000">
              <w:rPr>
                <w:shd w:val="clear" w:fill="f9f9f9"/>
                <w:rtl w:val="0"/>
              </w:rPr>
              <w:t xml:space="preserve">A specialization for type </w:t>
            </w:r>
            <w:hyperlink r:id="rId13">
              <w:r w:rsidRPr="00000000" w:rsidR="00000000" w:rsidDel="00000000">
                <w:rPr>
                  <w:color w:val="0b0080"/>
                  <w:shd w:val="clear" w:fill="f9f9f9"/>
                  <w:rtl w:val="0"/>
                </w:rPr>
                <w:t xml:space="preserve">bool</w:t>
              </w:r>
            </w:hyperlink>
            <w:r w:rsidRPr="00000000" w:rsidR="00000000" w:rsidDel="00000000">
              <w:rPr>
                <w:shd w:val="clear" w:fill="f9f9f9"/>
                <w:rtl w:val="0"/>
              </w:rPr>
              <w:t xml:space="preserve"> exists, which optimizes for space by storing </w:t>
            </w:r>
            <w:hyperlink r:id="rId14">
              <w:r w:rsidRPr="00000000" w:rsidR="00000000" w:rsidDel="00000000">
                <w:rPr>
                  <w:color w:val="0b0080"/>
                  <w:shd w:val="clear" w:fill="f9f9f9"/>
                  <w:rtl w:val="0"/>
                </w:rPr>
                <w:t xml:space="preserve">bool</w:t>
              </w:r>
            </w:hyperlink>
            <w:r w:rsidRPr="00000000" w:rsidR="00000000" w:rsidDel="00000000">
              <w:rPr>
                <w:shd w:val="clear" w:fill="f9f9f9"/>
                <w:rtl w:val="0"/>
              </w:rPr>
              <w:t xml:space="preserve"> values as bits.</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list</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a </w:t>
            </w:r>
            <w:hyperlink r:id="rId15">
              <w:r w:rsidRPr="00000000" w:rsidR="00000000" w:rsidDel="00000000">
                <w:rPr>
                  <w:color w:val="0b0080"/>
                  <w:shd w:val="clear" w:fill="f9f9f9"/>
                  <w:rtl w:val="0"/>
                </w:rPr>
                <w:t xml:space="preserve">doubly linked list</w:t>
              </w:r>
            </w:hyperlink>
            <w:r w:rsidRPr="00000000" w:rsidR="00000000" w:rsidDel="00000000">
              <w:rPr>
                <w:shd w:val="clear" w:fill="f9f9f9"/>
                <w:rtl w:val="0"/>
              </w:rPr>
              <w:t xml:space="preserve">; elements are not stored in contiguous memory. Opposite performance from a vector. Slow lookup and access (linear time), but once a position has been found, quick insertion and deletion (constant time).</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hyperlink r:id="rId16">
              <w:r w:rsidRPr="00000000" w:rsidR="00000000" w:rsidDel="00000000">
                <w:rPr>
                  <w:color w:val="0b0080"/>
                  <w:shd w:val="clear" w:fill="f2f2f2"/>
                  <w:rtl w:val="0"/>
                </w:rPr>
                <w:t xml:space="preserve">deque</w:t>
              </w:r>
            </w:hyperlink>
            <w:r w:rsidRPr="00000000" w:rsidR="00000000" w:rsidDel="00000000">
              <w:rPr>
                <w:shd w:val="clear" w:fill="f2f2f2"/>
                <w:rtl w:val="0"/>
              </w:rPr>
              <w:t xml:space="preserve"> </w:t>
            </w:r>
            <w:r w:rsidRPr="00000000" w:rsidR="00000000" w:rsidDel="00000000">
              <w:rPr>
                <w:b w:val="1"/>
                <w:shd w:val="clear" w:fill="f2f2f2"/>
                <w:rtl w:val="0"/>
              </w:rPr>
              <w:t xml:space="preserve">(</w:t>
            </w:r>
            <w:r w:rsidRPr="00000000" w:rsidR="00000000" w:rsidDel="00000000">
              <w:rPr>
                <w:b w:val="1"/>
                <w:i w:val="1"/>
                <w:shd w:val="clear" w:fill="f2f2f2"/>
                <w:rtl w:val="0"/>
              </w:rPr>
              <w:t xml:space="preserve">double-ended</w:t>
            </w:r>
            <w:hyperlink r:id="rId17">
              <w:r w:rsidRPr="00000000" w:rsidR="00000000" w:rsidDel="00000000">
                <w:rPr>
                  <w:b w:val="1"/>
                  <w:i w:val="1"/>
                  <w:color w:val="0b0080"/>
                  <w:shd w:val="clear" w:fill="f2f2f2"/>
                  <w:rtl w:val="0"/>
                </w:rPr>
                <w:t xml:space="preserve">queue</w:t>
              </w:r>
            </w:hyperlink>
            <w:r w:rsidRPr="00000000" w:rsidR="00000000" w:rsidDel="00000000">
              <w:rPr>
                <w:b w:val="1"/>
                <w:shd w:val="clear" w:fill="f2f2f2"/>
                <w:rtl w:val="0"/>
              </w:rPr>
              <w:t xml:space="preserve">)</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a vector with insertion/erase at the beginning or end in </w:t>
            </w:r>
            <w:hyperlink r:id="rId18">
              <w:r w:rsidRPr="00000000" w:rsidR="00000000" w:rsidDel="00000000">
                <w:rPr>
                  <w:color w:val="0b0080"/>
                  <w:shd w:val="clear" w:fill="f9f9f9"/>
                  <w:rtl w:val="0"/>
                </w:rPr>
                <w:t xml:space="preserve">amortized constant time</w:t>
              </w:r>
            </w:hyperlink>
            <w:r w:rsidRPr="00000000" w:rsidR="00000000" w:rsidDel="00000000">
              <w:rPr>
                <w:shd w:val="clear" w:fill="f9f9f9"/>
                <w:rtl w:val="0"/>
              </w:rPr>
              <w:t xml:space="preserve">, however lacking some guarantees on iterator validity after altering the deque.</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Container adaptors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20" w:line="367" w:before="220"/>
              <w:contextualSpacing w:val="0"/>
              <w:jc w:val="center"/>
            </w:pPr>
            <w:r w:rsidRPr="00000000" w:rsidR="00000000" w:rsidDel="00000000">
              <w:rPr>
                <w:rtl w:val="0"/>
              </w:rPr>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hyperlink r:id="rId19">
              <w:r w:rsidRPr="00000000" w:rsidR="00000000" w:rsidDel="00000000">
                <w:rPr>
                  <w:color w:val="0b0080"/>
                  <w:shd w:val="clear" w:fill="f2f2f2"/>
                  <w:rtl w:val="0"/>
                </w:rPr>
                <w:t xml:space="preserve">queue</w:t>
              </w:r>
            </w:hyperlink>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Provides </w:t>
            </w:r>
            <w:hyperlink r:id="rId20">
              <w:r w:rsidRPr="00000000" w:rsidR="00000000" w:rsidDel="00000000">
                <w:rPr>
                  <w:color w:val="0b0080"/>
                  <w:shd w:val="clear" w:fill="f9f9f9"/>
                  <w:rtl w:val="0"/>
                </w:rPr>
                <w:t xml:space="preserve">FIFO</w:t>
              </w:r>
            </w:hyperlink>
            <w:r w:rsidRPr="00000000" w:rsidR="00000000" w:rsidDel="00000000">
              <w:rPr>
                <w:shd w:val="clear" w:fill="f9f9f9"/>
                <w:rtl w:val="0"/>
              </w:rPr>
              <w:t xml:space="preserve"> </w:t>
            </w:r>
            <w:hyperlink r:id="rId21">
              <w:r w:rsidRPr="00000000" w:rsidR="00000000" w:rsidDel="00000000">
                <w:rPr>
                  <w:color w:val="0b0080"/>
                  <w:shd w:val="clear" w:fill="f9f9f9"/>
                  <w:rtl w:val="0"/>
                </w:rPr>
                <w:t xml:space="preserve">queue</w:t>
              </w:r>
            </w:hyperlink>
            <w:r w:rsidRPr="00000000" w:rsidR="00000000" w:rsidDel="00000000">
              <w:rPr>
                <w:shd w:val="clear" w:fill="f9f9f9"/>
                <w:rtl w:val="0"/>
              </w:rPr>
              <w:t xml:space="preserve"> interface in terms of </w:t>
            </w:r>
            <w:r w:rsidRPr="00000000" w:rsidR="00000000" w:rsidDel="00000000">
              <w:rPr>
                <w:rFonts w:cs="Verdana" w:hAnsi="Verdana" w:eastAsia="Verdana" w:ascii="Verdana"/>
                <w:shd w:val="clear" w:fill="f9f9f9"/>
                <w:rtl w:val="0"/>
              </w:rPr>
              <w:t xml:space="preserve">push</w:t>
            </w:r>
            <w:r w:rsidRPr="00000000" w:rsidR="00000000" w:rsidDel="00000000">
              <w:rPr>
                <w:shd w:val="clear" w:fill="f9f9f9"/>
                <w:rtl w:val="0"/>
              </w:rPr>
              <w:t xml:space="preserve">/</w:t>
            </w:r>
            <w:r w:rsidRPr="00000000" w:rsidR="00000000" w:rsidDel="00000000">
              <w:rPr>
                <w:rFonts w:cs="Verdana" w:hAnsi="Verdana" w:eastAsia="Verdana" w:ascii="Verdana"/>
                <w:shd w:val="clear" w:fill="f9f9f9"/>
                <w:rtl w:val="0"/>
              </w:rPr>
              <w:t xml:space="preserve">pop</w:t>
            </w:r>
            <w:r w:rsidRPr="00000000" w:rsidR="00000000" w:rsidDel="00000000">
              <w:rPr>
                <w:shd w:val="clear" w:fill="f9f9f9"/>
                <w:rtl w:val="0"/>
              </w:rPr>
              <w:t xml:space="preserve">/</w:t>
            </w:r>
            <w:r w:rsidRPr="00000000" w:rsidR="00000000" w:rsidDel="00000000">
              <w:rPr>
                <w:rFonts w:cs="Verdana" w:hAnsi="Verdana" w:eastAsia="Verdana" w:ascii="Verdana"/>
                <w:shd w:val="clear" w:fill="f9f9f9"/>
                <w:rtl w:val="0"/>
              </w:rPr>
              <w:t xml:space="preserve">front</w:t>
            </w:r>
            <w:r w:rsidRPr="00000000" w:rsidR="00000000" w:rsidDel="00000000">
              <w:rPr>
                <w:shd w:val="clear" w:fill="f9f9f9"/>
                <w:rtl w:val="0"/>
              </w:rPr>
              <w:t xml:space="preserve">/</w:t>
            </w:r>
            <w:r w:rsidRPr="00000000" w:rsidR="00000000" w:rsidDel="00000000">
              <w:rPr>
                <w:rFonts w:cs="Verdana" w:hAnsi="Verdana" w:eastAsia="Verdana" w:ascii="Verdana"/>
                <w:shd w:val="clear" w:fill="f9f9f9"/>
                <w:rtl w:val="0"/>
              </w:rPr>
              <w:t xml:space="preserve">back</w:t>
            </w:r>
            <w:r w:rsidRPr="00000000" w:rsidR="00000000" w:rsidDel="00000000">
              <w:rPr>
                <w:shd w:val="clear" w:fill="f9f9f9"/>
                <w:rtl w:val="0"/>
              </w:rPr>
              <w:t xml:space="preserve"> operations.</w:t>
            </w:r>
          </w:p>
          <w:p w:rsidP="00000000" w:rsidRPr="00000000" w:rsidR="00000000" w:rsidDel="00000000" w:rsidRDefault="00000000">
            <w:pPr>
              <w:spacing w:lineRule="auto" w:after="340" w:line="367" w:before="340"/>
              <w:contextualSpacing w:val="0"/>
              <w:jc w:val="center"/>
            </w:pPr>
            <w:r w:rsidRPr="00000000" w:rsidR="00000000" w:rsidDel="00000000">
              <w:rPr>
                <w:shd w:val="clear" w:fill="f9f9f9"/>
                <w:rtl w:val="0"/>
              </w:rPr>
              <w:t xml:space="preserve">Any sequence supporting operations </w:t>
            </w:r>
            <w:r w:rsidRPr="00000000" w:rsidR="00000000" w:rsidDel="00000000">
              <w:rPr>
                <w:rFonts w:cs="Verdana" w:hAnsi="Verdana" w:eastAsia="Verdana" w:ascii="Verdana"/>
                <w:shd w:val="clear" w:fill="f9f9f9"/>
                <w:rtl w:val="0"/>
              </w:rPr>
              <w:t xml:space="preserve">front</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w:t>
            </w:r>
            <w:r w:rsidRPr="00000000" w:rsidR="00000000" w:rsidDel="00000000">
              <w:rPr>
                <w:rFonts w:cs="Verdana" w:hAnsi="Verdana" w:eastAsia="Verdana" w:ascii="Verdana"/>
                <w:shd w:val="clear" w:fill="f9f9f9"/>
                <w:rtl w:val="0"/>
              </w:rPr>
              <w:t xml:space="preserve">back</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w:t>
            </w:r>
            <w:r w:rsidRPr="00000000" w:rsidR="00000000" w:rsidDel="00000000">
              <w:rPr>
                <w:rFonts w:cs="Verdana" w:hAnsi="Verdana" w:eastAsia="Verdana" w:ascii="Verdana"/>
                <w:shd w:val="clear" w:fill="f9f9f9"/>
                <w:rtl w:val="0"/>
              </w:rPr>
              <w:t xml:space="preserve">push_back</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and </w:t>
            </w:r>
            <w:r w:rsidRPr="00000000" w:rsidR="00000000" w:rsidDel="00000000">
              <w:rPr>
                <w:rFonts w:cs="Verdana" w:hAnsi="Verdana" w:eastAsia="Verdana" w:ascii="Verdana"/>
                <w:shd w:val="clear" w:fill="f9f9f9"/>
                <w:rtl w:val="0"/>
              </w:rPr>
              <w:t xml:space="preserve">pop_front</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can be used to instantiate queue (e.g. </w:t>
            </w:r>
            <w:r w:rsidRPr="00000000" w:rsidR="00000000" w:rsidDel="00000000">
              <w:rPr>
                <w:rFonts w:cs="Verdana" w:hAnsi="Verdana" w:eastAsia="Verdana" w:ascii="Verdana"/>
                <w:shd w:val="clear" w:fill="f9f9f9"/>
                <w:rtl w:val="0"/>
              </w:rPr>
              <w:t xml:space="preserve">list</w:t>
            </w:r>
            <w:r w:rsidRPr="00000000" w:rsidR="00000000" w:rsidDel="00000000">
              <w:rPr>
                <w:shd w:val="clear" w:fill="f9f9f9"/>
                <w:rtl w:val="0"/>
              </w:rPr>
              <w:t xml:space="preserve"> and </w:t>
            </w:r>
            <w:r w:rsidRPr="00000000" w:rsidR="00000000" w:rsidDel="00000000">
              <w:rPr>
                <w:rFonts w:cs="Verdana" w:hAnsi="Verdana" w:eastAsia="Verdana" w:ascii="Verdana"/>
                <w:shd w:val="clear" w:fill="f9f9f9"/>
                <w:rtl w:val="0"/>
              </w:rPr>
              <w:t xml:space="preserve">deque</w:t>
            </w:r>
            <w:r w:rsidRPr="00000000" w:rsidR="00000000" w:rsidDel="00000000">
              <w:rPr>
                <w:shd w:val="clear" w:fill="f9f9f9"/>
                <w:rtl w:val="0"/>
              </w:rPr>
              <w:t xml:space="preserve">).</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hyperlink r:id="rId22">
              <w:r w:rsidRPr="00000000" w:rsidR="00000000" w:rsidDel="00000000">
                <w:rPr>
                  <w:color w:val="0b0080"/>
                  <w:shd w:val="clear" w:fill="f2f2f2"/>
                  <w:rtl w:val="0"/>
                </w:rPr>
                <w:t xml:space="preserve">priority queue</w:t>
              </w:r>
            </w:hyperlink>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Provides </w:t>
            </w:r>
            <w:hyperlink r:id="rId23">
              <w:r w:rsidRPr="00000000" w:rsidR="00000000" w:rsidDel="00000000">
                <w:rPr>
                  <w:color w:val="0b0080"/>
                  <w:shd w:val="clear" w:fill="f9f9f9"/>
                  <w:rtl w:val="0"/>
                </w:rPr>
                <w:t xml:space="preserve">priority queue</w:t>
              </w:r>
            </w:hyperlink>
            <w:r w:rsidRPr="00000000" w:rsidR="00000000" w:rsidDel="00000000">
              <w:rPr>
                <w:shd w:val="clear" w:fill="f9f9f9"/>
                <w:rtl w:val="0"/>
              </w:rPr>
              <w:t xml:space="preserve"> interface in terms of </w:t>
            </w:r>
            <w:r w:rsidRPr="00000000" w:rsidR="00000000" w:rsidDel="00000000">
              <w:rPr>
                <w:rFonts w:cs="Verdana" w:hAnsi="Verdana" w:eastAsia="Verdana" w:ascii="Verdana"/>
                <w:shd w:val="clear" w:fill="f9f9f9"/>
                <w:rtl w:val="0"/>
              </w:rPr>
              <w:t xml:space="preserve">push</w:t>
            </w:r>
            <w:r w:rsidRPr="00000000" w:rsidR="00000000" w:rsidDel="00000000">
              <w:rPr>
                <w:rFonts w:cs="Verdana" w:hAnsi="Verdana" w:eastAsia="Verdana" w:ascii="Verdana"/>
                <w:color w:val="000040"/>
                <w:shd w:val="clear" w:fill="f9f9f9"/>
                <w:rtl w:val="0"/>
              </w:rPr>
              <w:t xml:space="preserve">/</w:t>
            </w:r>
            <w:r w:rsidRPr="00000000" w:rsidR="00000000" w:rsidDel="00000000">
              <w:rPr>
                <w:rFonts w:cs="Verdana" w:hAnsi="Verdana" w:eastAsia="Verdana" w:ascii="Verdana"/>
                <w:shd w:val="clear" w:fill="f9f9f9"/>
                <w:rtl w:val="0"/>
              </w:rPr>
              <w:t xml:space="preserve">pop</w:t>
            </w:r>
            <w:r w:rsidRPr="00000000" w:rsidR="00000000" w:rsidDel="00000000">
              <w:rPr>
                <w:rFonts w:cs="Verdana" w:hAnsi="Verdana" w:eastAsia="Verdana" w:ascii="Verdana"/>
                <w:color w:val="000040"/>
                <w:shd w:val="clear" w:fill="f9f9f9"/>
                <w:rtl w:val="0"/>
              </w:rPr>
              <w:t xml:space="preserve">/</w:t>
            </w:r>
            <w:r w:rsidRPr="00000000" w:rsidR="00000000" w:rsidDel="00000000">
              <w:rPr>
                <w:rFonts w:cs="Verdana" w:hAnsi="Verdana" w:eastAsia="Verdana" w:ascii="Verdana"/>
                <w:shd w:val="clear" w:fill="f9f9f9"/>
                <w:rtl w:val="0"/>
              </w:rPr>
              <w:t xml:space="preserve">top</w:t>
            </w:r>
            <w:r w:rsidRPr="00000000" w:rsidR="00000000" w:rsidDel="00000000">
              <w:rPr>
                <w:shd w:val="clear" w:fill="f9f9f9"/>
                <w:rtl w:val="0"/>
              </w:rPr>
              <w:t xml:space="preserve"> operations (the element with the highest priority is on top).</w:t>
            </w:r>
          </w:p>
          <w:p w:rsidP="00000000" w:rsidRPr="00000000" w:rsidR="00000000" w:rsidDel="00000000" w:rsidRDefault="00000000">
            <w:pPr>
              <w:spacing w:lineRule="auto" w:after="340" w:line="367" w:before="340"/>
              <w:contextualSpacing w:val="0"/>
              <w:jc w:val="center"/>
            </w:pPr>
            <w:r w:rsidRPr="00000000" w:rsidR="00000000" w:rsidDel="00000000">
              <w:rPr>
                <w:shd w:val="clear" w:fill="f9f9f9"/>
                <w:rtl w:val="0"/>
              </w:rPr>
              <w:t xml:space="preserve">Any </w:t>
            </w:r>
            <w:r w:rsidRPr="00000000" w:rsidR="00000000" w:rsidDel="00000000">
              <w:rPr>
                <w:shd w:val="clear" w:fill="f9f9f9"/>
                <w:rtl w:val="0"/>
              </w:rPr>
              <w:t xml:space="preserve">random</w:t>
            </w:r>
            <w:r w:rsidRPr="00000000" w:rsidR="00000000" w:rsidDel="00000000">
              <w:rPr>
                <w:rtl w:val="0"/>
              </w:rPr>
              <w:t xml:space="preserve">-access seque</w:t>
            </w:r>
            <w:r w:rsidRPr="00000000" w:rsidR="00000000" w:rsidDel="00000000">
              <w:rPr>
                <w:shd w:val="clear" w:fill="f9f9f9"/>
                <w:rtl w:val="0"/>
              </w:rPr>
              <w:t xml:space="preserve">nce supporting operations </w:t>
            </w:r>
            <w:r w:rsidRPr="00000000" w:rsidR="00000000" w:rsidDel="00000000">
              <w:rPr>
                <w:rFonts w:cs="Verdana" w:hAnsi="Verdana" w:eastAsia="Verdana" w:ascii="Verdana"/>
                <w:shd w:val="clear" w:fill="f9f9f9"/>
                <w:rtl w:val="0"/>
              </w:rPr>
              <w:t xml:space="preserve">front</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w:t>
            </w:r>
            <w:r w:rsidRPr="00000000" w:rsidR="00000000" w:rsidDel="00000000">
              <w:rPr>
                <w:rFonts w:cs="Verdana" w:hAnsi="Verdana" w:eastAsia="Verdana" w:ascii="Verdana"/>
                <w:shd w:val="clear" w:fill="f9f9f9"/>
                <w:rtl w:val="0"/>
              </w:rPr>
              <w:t xml:space="preserve">push_back</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and </w:t>
            </w:r>
            <w:r w:rsidRPr="00000000" w:rsidR="00000000" w:rsidDel="00000000">
              <w:rPr>
                <w:rFonts w:cs="Verdana" w:hAnsi="Verdana" w:eastAsia="Verdana" w:ascii="Verdana"/>
                <w:shd w:val="clear" w:fill="f9f9f9"/>
                <w:rtl w:val="0"/>
              </w:rPr>
              <w:t xml:space="preserve">pop_back</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can be used to instantiate priority_queue (e.g. </w:t>
            </w:r>
            <w:r w:rsidRPr="00000000" w:rsidR="00000000" w:rsidDel="00000000">
              <w:rPr>
                <w:rFonts w:cs="Verdana" w:hAnsi="Verdana" w:eastAsia="Verdana" w:ascii="Verdana"/>
                <w:shd w:val="clear" w:fill="f9f9f9"/>
                <w:rtl w:val="0"/>
              </w:rPr>
              <w:t xml:space="preserve">vector </w:t>
            </w:r>
            <w:r w:rsidRPr="00000000" w:rsidR="00000000" w:rsidDel="00000000">
              <w:rPr>
                <w:shd w:val="clear" w:fill="f9f9f9"/>
                <w:rtl w:val="0"/>
              </w:rPr>
              <w:t xml:space="preserve">and </w:t>
            </w:r>
            <w:r w:rsidRPr="00000000" w:rsidR="00000000" w:rsidDel="00000000">
              <w:rPr>
                <w:rFonts w:cs="Verdana" w:hAnsi="Verdana" w:eastAsia="Verdana" w:ascii="Verdana"/>
                <w:shd w:val="clear" w:fill="f9f9f9"/>
                <w:rtl w:val="0"/>
              </w:rPr>
              <w:t xml:space="preserve">deque</w:t>
            </w:r>
            <w:r w:rsidRPr="00000000" w:rsidR="00000000" w:rsidDel="00000000">
              <w:rPr>
                <w:shd w:val="clear" w:fill="f9f9f9"/>
                <w:rtl w:val="0"/>
              </w:rPr>
              <w:t xml:space="preserve">).</w:t>
            </w:r>
          </w:p>
          <w:p w:rsidP="00000000" w:rsidRPr="00000000" w:rsidR="00000000" w:rsidDel="00000000" w:rsidRDefault="00000000">
            <w:pPr>
              <w:spacing w:lineRule="auto" w:after="340" w:line="367" w:before="340"/>
              <w:contextualSpacing w:val="0"/>
              <w:jc w:val="center"/>
            </w:pPr>
            <w:r w:rsidRPr="00000000" w:rsidR="00000000" w:rsidDel="00000000">
              <w:rPr>
                <w:shd w:val="clear" w:fill="f9f9f9"/>
                <w:rtl w:val="0"/>
              </w:rPr>
              <w:t xml:space="preserve">Elements should additionally support comparison (to determine which element has a higher priority and should be popped first).</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stack</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Provides </w:t>
            </w:r>
            <w:r w:rsidRPr="00000000" w:rsidR="00000000" w:rsidDel="00000000">
              <w:rPr>
                <w:shd w:val="clear" w:fill="f9f9f9"/>
                <w:rtl w:val="0"/>
              </w:rPr>
              <w:t xml:space="preserve">LIFO</w:t>
            </w:r>
            <w:r w:rsidRPr="00000000" w:rsidR="00000000" w:rsidDel="00000000">
              <w:rPr>
                <w:shd w:val="clear" w:fill="f9f9f9"/>
                <w:rtl w:val="0"/>
              </w:rPr>
              <w:t xml:space="preserve"> </w:t>
            </w:r>
            <w:hyperlink r:id="rId24">
              <w:r w:rsidRPr="00000000" w:rsidR="00000000" w:rsidDel="00000000">
                <w:rPr>
                  <w:color w:val="0b0080"/>
                  <w:shd w:val="clear" w:fill="f9f9f9"/>
                  <w:rtl w:val="0"/>
                </w:rPr>
                <w:t xml:space="preserve">s</w:t>
              </w:r>
            </w:hyperlink>
            <w:r w:rsidRPr="00000000" w:rsidR="00000000" w:rsidDel="00000000">
              <w:rPr>
                <w:rtl w:val="0"/>
              </w:rPr>
              <w:t xml:space="preserve">tack</w:t>
            </w:r>
            <w:r w:rsidRPr="00000000" w:rsidR="00000000" w:rsidDel="00000000">
              <w:rPr>
                <w:shd w:val="clear" w:fill="f9f9f9"/>
                <w:rtl w:val="0"/>
              </w:rPr>
              <w:t xml:space="preserve"> interface in terms of </w:t>
            </w:r>
            <w:r w:rsidRPr="00000000" w:rsidR="00000000" w:rsidDel="00000000">
              <w:rPr>
                <w:rFonts w:cs="Verdana" w:hAnsi="Verdana" w:eastAsia="Verdana" w:ascii="Verdana"/>
                <w:shd w:val="clear" w:fill="f9f9f9"/>
                <w:rtl w:val="0"/>
              </w:rPr>
              <w:t xml:space="preserve">push</w:t>
            </w:r>
            <w:r w:rsidRPr="00000000" w:rsidR="00000000" w:rsidDel="00000000">
              <w:rPr>
                <w:rFonts w:cs="Verdana" w:hAnsi="Verdana" w:eastAsia="Verdana" w:ascii="Verdana"/>
                <w:color w:val="000040"/>
                <w:shd w:val="clear" w:fill="f9f9f9"/>
                <w:rtl w:val="0"/>
              </w:rPr>
              <w:t xml:space="preserve">/</w:t>
            </w:r>
            <w:r w:rsidRPr="00000000" w:rsidR="00000000" w:rsidDel="00000000">
              <w:rPr>
                <w:rFonts w:cs="Verdana" w:hAnsi="Verdana" w:eastAsia="Verdana" w:ascii="Verdana"/>
                <w:shd w:val="clear" w:fill="f9f9f9"/>
                <w:rtl w:val="0"/>
              </w:rPr>
              <w:t xml:space="preserve">pop</w:t>
            </w:r>
            <w:r w:rsidRPr="00000000" w:rsidR="00000000" w:rsidDel="00000000">
              <w:rPr>
                <w:rFonts w:cs="Verdana" w:hAnsi="Verdana" w:eastAsia="Verdana" w:ascii="Verdana"/>
                <w:color w:val="000040"/>
                <w:shd w:val="clear" w:fill="f9f9f9"/>
                <w:rtl w:val="0"/>
              </w:rPr>
              <w:t xml:space="preserve">/</w:t>
            </w:r>
            <w:r w:rsidRPr="00000000" w:rsidR="00000000" w:rsidDel="00000000">
              <w:rPr>
                <w:rFonts w:cs="Verdana" w:hAnsi="Verdana" w:eastAsia="Verdana" w:ascii="Verdana"/>
                <w:shd w:val="clear" w:fill="f9f9f9"/>
                <w:rtl w:val="0"/>
              </w:rPr>
              <w:t xml:space="preserve">top</w:t>
            </w:r>
            <w:r w:rsidRPr="00000000" w:rsidR="00000000" w:rsidDel="00000000">
              <w:rPr>
                <w:shd w:val="clear" w:fill="f9f9f9"/>
                <w:rtl w:val="0"/>
              </w:rPr>
              <w:t xml:space="preserve"> operations (the last-inserted element is on top).</w:t>
            </w:r>
          </w:p>
          <w:p w:rsidP="00000000" w:rsidRPr="00000000" w:rsidR="00000000" w:rsidDel="00000000" w:rsidRDefault="00000000">
            <w:pPr>
              <w:spacing w:lineRule="auto" w:after="340" w:line="367" w:before="340"/>
              <w:contextualSpacing w:val="0"/>
              <w:jc w:val="center"/>
            </w:pPr>
            <w:r w:rsidRPr="00000000" w:rsidR="00000000" w:rsidDel="00000000">
              <w:rPr>
                <w:shd w:val="clear" w:fill="f9f9f9"/>
                <w:rtl w:val="0"/>
              </w:rPr>
              <w:t xml:space="preserve">Any sequence supporting operations </w:t>
            </w:r>
            <w:r w:rsidRPr="00000000" w:rsidR="00000000" w:rsidDel="00000000">
              <w:rPr>
                <w:rFonts w:cs="Verdana" w:hAnsi="Verdana" w:eastAsia="Verdana" w:ascii="Verdana"/>
                <w:shd w:val="clear" w:fill="f9f9f9"/>
                <w:rtl w:val="0"/>
              </w:rPr>
              <w:t xml:space="preserve">back</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w:t>
            </w:r>
            <w:r w:rsidRPr="00000000" w:rsidR="00000000" w:rsidDel="00000000">
              <w:rPr>
                <w:rFonts w:cs="Verdana" w:hAnsi="Verdana" w:eastAsia="Verdana" w:ascii="Verdana"/>
                <w:shd w:val="clear" w:fill="f9f9f9"/>
                <w:rtl w:val="0"/>
              </w:rPr>
              <w:t xml:space="preserve">push_back</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and </w:t>
            </w:r>
            <w:r w:rsidRPr="00000000" w:rsidR="00000000" w:rsidDel="00000000">
              <w:rPr>
                <w:rFonts w:cs="Verdana" w:hAnsi="Verdana" w:eastAsia="Verdana" w:ascii="Verdana"/>
                <w:shd w:val="clear" w:fill="f9f9f9"/>
                <w:rtl w:val="0"/>
              </w:rPr>
              <w:t xml:space="preserve">pop_back</w:t>
            </w:r>
            <w:r w:rsidRPr="00000000" w:rsidR="00000000" w:rsidDel="00000000">
              <w:rPr>
                <w:rFonts w:cs="Verdana" w:hAnsi="Verdana" w:eastAsia="Verdana" w:ascii="Verdana"/>
                <w:color w:val="008000"/>
                <w:shd w:val="clear" w:fill="f9f9f9"/>
                <w:rtl w:val="0"/>
              </w:rPr>
              <w:t xml:space="preserve">()</w:t>
            </w:r>
            <w:r w:rsidRPr="00000000" w:rsidR="00000000" w:rsidDel="00000000">
              <w:rPr>
                <w:shd w:val="clear" w:fill="f9f9f9"/>
                <w:rtl w:val="0"/>
              </w:rPr>
              <w:t xml:space="preserve"> can be used to instantiate stack (e.g. </w:t>
            </w:r>
            <w:r w:rsidRPr="00000000" w:rsidR="00000000" w:rsidDel="00000000">
              <w:rPr>
                <w:rFonts w:cs="Verdana" w:hAnsi="Verdana" w:eastAsia="Verdana" w:ascii="Verdana"/>
                <w:shd w:val="clear" w:fill="f9f9f9"/>
                <w:rtl w:val="0"/>
              </w:rPr>
              <w:t xml:space="preserve">vector</w:t>
            </w:r>
            <w:r w:rsidRPr="00000000" w:rsidR="00000000" w:rsidDel="00000000">
              <w:rPr>
                <w:shd w:val="clear" w:fill="f9f9f9"/>
                <w:rtl w:val="0"/>
              </w:rPr>
              <w:t xml:space="preserve">, </w:t>
            </w:r>
            <w:r w:rsidRPr="00000000" w:rsidR="00000000" w:rsidDel="00000000">
              <w:rPr>
                <w:rFonts w:cs="Verdana" w:hAnsi="Verdana" w:eastAsia="Verdana" w:ascii="Verdana"/>
                <w:shd w:val="clear" w:fill="f9f9f9"/>
                <w:rtl w:val="0"/>
              </w:rPr>
              <w:t xml:space="preserve">list</w:t>
            </w:r>
            <w:r w:rsidRPr="00000000" w:rsidR="00000000" w:rsidDel="00000000">
              <w:rPr>
                <w:shd w:val="clear" w:fill="f9f9f9"/>
                <w:rtl w:val="0"/>
              </w:rPr>
              <w:t xml:space="preserve">, and </w:t>
            </w:r>
            <w:r w:rsidRPr="00000000" w:rsidR="00000000" w:rsidDel="00000000">
              <w:rPr>
                <w:rFonts w:cs="Verdana" w:hAnsi="Verdana" w:eastAsia="Verdana" w:ascii="Verdana"/>
                <w:shd w:val="clear" w:fill="f9f9f9"/>
                <w:rtl w:val="0"/>
              </w:rPr>
              <w:t xml:space="preserve">deque</w:t>
            </w:r>
            <w:r w:rsidRPr="00000000" w:rsidR="00000000" w:rsidDel="00000000">
              <w:rPr>
                <w:shd w:val="clear" w:fill="f9f9f9"/>
                <w:rtl w:val="0"/>
              </w:rPr>
              <w:t xml:space="preserve">).</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Associ</w:t>
            </w:r>
            <w:r w:rsidRPr="00000000" w:rsidR="00000000" w:rsidDel="00000000">
              <w:rPr>
                <w:rtl w:val="0"/>
              </w:rPr>
              <w:t xml:space="preserve">ative containers: unor</w:t>
            </w:r>
            <w:r w:rsidRPr="00000000" w:rsidR="00000000" w:rsidDel="00000000">
              <w:rPr>
                <w:shd w:val="clear" w:fill="f2f2f2"/>
                <w:rtl w:val="0"/>
              </w:rPr>
              <w:t xml:space="preserve">dered collections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20" w:line="367" w:before="220"/>
              <w:contextualSpacing w:val="0"/>
              <w:jc w:val="center"/>
            </w:pPr>
            <w:r w:rsidRPr="00000000" w:rsidR="00000000" w:rsidDel="00000000">
              <w:rPr>
                <w:rtl w:val="0"/>
              </w:rPr>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hyperlink r:id="rId25">
              <w:r w:rsidRPr="00000000" w:rsidR="00000000" w:rsidDel="00000000">
                <w:rPr>
                  <w:color w:val="0b0080"/>
                  <w:shd w:val="clear" w:fill="f2f2f2"/>
                  <w:rtl w:val="0"/>
                </w:rPr>
                <w:t xml:space="preserve">set</w:t>
              </w:r>
            </w:hyperlink>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a mathematical </w:t>
            </w:r>
            <w:hyperlink r:id="rId26">
              <w:r w:rsidRPr="00000000" w:rsidR="00000000" w:rsidDel="00000000">
                <w:rPr>
                  <w:color w:val="0b0080"/>
                  <w:shd w:val="clear" w:fill="f9f9f9"/>
                  <w:rtl w:val="0"/>
                </w:rPr>
                <w:t xml:space="preserve">set</w:t>
              </w:r>
            </w:hyperlink>
            <w:r w:rsidRPr="00000000" w:rsidR="00000000" w:rsidDel="00000000">
              <w:rPr>
                <w:shd w:val="clear" w:fill="f9f9f9"/>
                <w:rtl w:val="0"/>
              </w:rPr>
              <w:t xml:space="preserve">; inserting/erasing elements in a set does not invalidate iterators pointing in the set. Provides set operations </w:t>
            </w:r>
            <w:hyperlink r:id="rId27">
              <w:r w:rsidRPr="00000000" w:rsidR="00000000" w:rsidDel="00000000">
                <w:rPr>
                  <w:color w:val="0b0080"/>
                  <w:shd w:val="clear" w:fill="f9f9f9"/>
                  <w:rtl w:val="0"/>
                </w:rPr>
                <w:t xml:space="preserve">union</w:t>
              </w:r>
            </w:hyperlink>
            <w:r w:rsidRPr="00000000" w:rsidR="00000000" w:rsidDel="00000000">
              <w:rPr>
                <w:shd w:val="clear" w:fill="f9f9f9"/>
                <w:rtl w:val="0"/>
              </w:rPr>
              <w:t xml:space="preserve">, </w:t>
            </w:r>
            <w:hyperlink r:id="rId28">
              <w:r w:rsidRPr="00000000" w:rsidR="00000000" w:rsidDel="00000000">
                <w:rPr>
                  <w:color w:val="0b0080"/>
                  <w:shd w:val="clear" w:fill="f9f9f9"/>
                  <w:rtl w:val="0"/>
                </w:rPr>
                <w:t xml:space="preserve">intersection</w:t>
              </w:r>
            </w:hyperlink>
            <w:r w:rsidRPr="00000000" w:rsidR="00000000" w:rsidDel="00000000">
              <w:rPr>
                <w:shd w:val="clear" w:fill="f9f9f9"/>
                <w:rtl w:val="0"/>
              </w:rPr>
              <w:t xml:space="preserve">,</w:t>
            </w:r>
            <w:hyperlink r:id="rId29">
              <w:r w:rsidRPr="00000000" w:rsidR="00000000" w:rsidDel="00000000">
                <w:rPr>
                  <w:color w:val="0b0080"/>
                  <w:shd w:val="clear" w:fill="f9f9f9"/>
                  <w:rtl w:val="0"/>
                </w:rPr>
                <w:t xml:space="preserve">difference</w:t>
              </w:r>
            </w:hyperlink>
            <w:r w:rsidRPr="00000000" w:rsidR="00000000" w:rsidDel="00000000">
              <w:rPr>
                <w:shd w:val="clear" w:fill="f9f9f9"/>
                <w:rtl w:val="0"/>
              </w:rPr>
              <w:t xml:space="preserve">, </w:t>
            </w:r>
            <w:hyperlink r:id="rId30">
              <w:r w:rsidRPr="00000000" w:rsidR="00000000" w:rsidDel="00000000">
                <w:rPr>
                  <w:color w:val="0b0080"/>
                  <w:shd w:val="clear" w:fill="f9f9f9"/>
                  <w:rtl w:val="0"/>
                </w:rPr>
                <w:t xml:space="preserve">symmetric difference</w:t>
              </w:r>
            </w:hyperlink>
            <w:r w:rsidRPr="00000000" w:rsidR="00000000" w:rsidDel="00000000">
              <w:rPr>
                <w:shd w:val="clear" w:fill="f9f9f9"/>
                <w:rtl w:val="0"/>
              </w:rPr>
              <w:t xml:space="preserve"> and test of inclusion. Type of data must implement comparison operator </w:t>
            </w:r>
            <w:r w:rsidRPr="00000000" w:rsidR="00000000" w:rsidDel="00000000">
              <w:rPr>
                <w:rFonts w:cs="Verdana" w:hAnsi="Verdana" w:eastAsia="Verdana" w:ascii="Verdana"/>
                <w:color w:val="000080"/>
                <w:shd w:val="clear" w:fill="f9f9f9"/>
                <w:rtl w:val="0"/>
              </w:rPr>
              <w:t xml:space="preserve">&lt;</w:t>
            </w:r>
            <w:r w:rsidRPr="00000000" w:rsidR="00000000" w:rsidDel="00000000">
              <w:rPr>
                <w:shd w:val="clear" w:fill="f9f9f9"/>
                <w:rtl w:val="0"/>
              </w:rPr>
              <w:t xml:space="preserve"> or custom comparator function must be specified; such comparison operator or comparator function must guarantee </w:t>
            </w:r>
            <w:hyperlink r:id="rId31">
              <w:r w:rsidRPr="00000000" w:rsidR="00000000" w:rsidDel="00000000">
                <w:rPr>
                  <w:color w:val="0b0080"/>
                  <w:shd w:val="clear" w:fill="f9f9f9"/>
                  <w:rtl w:val="0"/>
                </w:rPr>
                <w:t xml:space="preserve">strict weak ordering</w:t>
              </w:r>
            </w:hyperlink>
            <w:r w:rsidRPr="00000000" w:rsidR="00000000" w:rsidDel="00000000">
              <w:rPr>
                <w:shd w:val="clear" w:fill="f9f9f9"/>
                <w:rtl w:val="0"/>
              </w:rPr>
              <w:t xml:space="preserve">, otherwise behavior is undefined. Typically implemented using a </w:t>
            </w:r>
            <w:hyperlink r:id="rId32">
              <w:r w:rsidRPr="00000000" w:rsidR="00000000" w:rsidDel="00000000">
                <w:rPr>
                  <w:color w:val="0b0080"/>
                  <w:shd w:val="clear" w:fill="f9f9f9"/>
                  <w:rtl w:val="0"/>
                </w:rPr>
                <w:t xml:space="preserve">self-balancing binary search tree</w:t>
              </w:r>
            </w:hyperlink>
            <w:r w:rsidRPr="00000000" w:rsidR="00000000" w:rsidDel="00000000">
              <w:rPr>
                <w:shd w:val="clear" w:fill="f9f9f9"/>
                <w:rtl w:val="0"/>
              </w:rPr>
              <w:t xml:space="preserve">.</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multiset</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same as a set, but allows duplicate elements (mathematical </w:t>
            </w:r>
            <w:hyperlink r:id="rId33">
              <w:r w:rsidRPr="00000000" w:rsidR="00000000" w:rsidDel="00000000">
                <w:rPr>
                  <w:color w:val="0b0080"/>
                  <w:shd w:val="clear" w:fill="f9f9f9"/>
                  <w:rtl w:val="0"/>
                </w:rPr>
                <w:t xml:space="preserve">Multiset</w:t>
              </w:r>
            </w:hyperlink>
            <w:r w:rsidRPr="00000000" w:rsidR="00000000" w:rsidDel="00000000">
              <w:rPr>
                <w:shd w:val="clear" w:fill="f9f9f9"/>
                <w:rtl w:val="0"/>
              </w:rPr>
              <w:t xml:space="preserve">).</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hyperlink r:id="rId34">
              <w:r w:rsidRPr="00000000" w:rsidR="00000000" w:rsidDel="00000000">
                <w:rPr>
                  <w:color w:val="0b0080"/>
                  <w:shd w:val="clear" w:fill="f2f2f2"/>
                  <w:rtl w:val="0"/>
                </w:rPr>
                <w:t xml:space="preserve">map</w:t>
              </w:r>
            </w:hyperlink>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an </w:t>
            </w:r>
            <w:hyperlink r:id="rId35">
              <w:r w:rsidRPr="00000000" w:rsidR="00000000" w:rsidDel="00000000">
                <w:rPr>
                  <w:color w:val="0b0080"/>
                  <w:shd w:val="clear" w:fill="f9f9f9"/>
                  <w:rtl w:val="0"/>
                </w:rPr>
                <w:t xml:space="preserve">associative array</w:t>
              </w:r>
            </w:hyperlink>
            <w:r w:rsidRPr="00000000" w:rsidR="00000000" w:rsidDel="00000000">
              <w:rPr>
                <w:shd w:val="clear" w:fill="f9f9f9"/>
                <w:rtl w:val="0"/>
              </w:rPr>
              <w:t xml:space="preserve">; allows mapping from one data item (a key) to another (a value). Type of key must implement comparison operator </w:t>
            </w:r>
            <w:r w:rsidRPr="00000000" w:rsidR="00000000" w:rsidDel="00000000">
              <w:rPr>
                <w:rFonts w:cs="Verdana" w:hAnsi="Verdana" w:eastAsia="Verdana" w:ascii="Verdana"/>
                <w:color w:val="000080"/>
                <w:shd w:val="clear" w:fill="f9f9f9"/>
                <w:rtl w:val="0"/>
              </w:rPr>
              <w:t xml:space="preserve">&lt;</w:t>
            </w:r>
            <w:r w:rsidRPr="00000000" w:rsidR="00000000" w:rsidDel="00000000">
              <w:rPr>
                <w:shd w:val="clear" w:fill="f9f9f9"/>
                <w:rtl w:val="0"/>
              </w:rPr>
              <w:t xml:space="preserve"> or custom comparator function must be specified; such comparison operator or comparator function must guarantee </w:t>
            </w:r>
            <w:hyperlink r:id="rId36">
              <w:r w:rsidRPr="00000000" w:rsidR="00000000" w:rsidDel="00000000">
                <w:rPr>
                  <w:color w:val="0b0080"/>
                  <w:shd w:val="clear" w:fill="f9f9f9"/>
                  <w:rtl w:val="0"/>
                </w:rPr>
                <w:t xml:space="preserve">strict weak ordering</w:t>
              </w:r>
            </w:hyperlink>
            <w:r w:rsidRPr="00000000" w:rsidR="00000000" w:rsidDel="00000000">
              <w:rPr>
                <w:shd w:val="clear" w:fill="f9f9f9"/>
                <w:rtl w:val="0"/>
              </w:rPr>
              <w:t xml:space="preserve">, otherwise behavior is undefined. Typically implemented using a self-balancing binary search tree.</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multimap</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same as a map, but allows duplicate keys.</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unordered_set</w:t>
            </w:r>
          </w:p>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unordered_multiset</w:t>
            </w:r>
          </w:p>
          <w:p w:rsidP="00000000" w:rsidRPr="00000000" w:rsidR="00000000" w:rsidDel="00000000" w:rsidRDefault="00000000">
            <w:pPr>
              <w:spacing w:lineRule="auto" w:after="220" w:line="367" w:before="220"/>
              <w:contextualSpacing w:val="0"/>
              <w:jc w:val="center"/>
            </w:pPr>
            <w:hyperlink r:id="rId37">
              <w:r w:rsidRPr="00000000" w:rsidR="00000000" w:rsidDel="00000000">
                <w:rPr>
                  <w:color w:val="0b0080"/>
                  <w:shd w:val="clear" w:fill="f2f2f2"/>
                  <w:rtl w:val="0"/>
                </w:rPr>
                <w:t xml:space="preserve">unordered_map</w:t>
              </w:r>
            </w:hyperlink>
          </w:p>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unordered_multimap</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similar to a set, multiset, map, or multimap, respectively, but implemented using a </w:t>
            </w:r>
            <w:hyperlink r:id="rId38">
              <w:r w:rsidRPr="00000000" w:rsidR="00000000" w:rsidDel="00000000">
                <w:rPr>
                  <w:color w:val="0b0080"/>
                  <w:shd w:val="clear" w:fill="f9f9f9"/>
                  <w:rtl w:val="0"/>
                </w:rPr>
                <w:t xml:space="preserve">hash table</w:t>
              </w:r>
            </w:hyperlink>
            <w:r w:rsidRPr="00000000" w:rsidR="00000000" w:rsidDel="00000000">
              <w:rPr>
                <w:shd w:val="clear" w:fill="f9f9f9"/>
                <w:rtl w:val="0"/>
              </w:rPr>
              <w:t xml:space="preserve">; keys are not ordered, but a </w:t>
            </w:r>
            <w:hyperlink r:id="rId39">
              <w:r w:rsidRPr="00000000" w:rsidR="00000000" w:rsidDel="00000000">
                <w:rPr>
                  <w:color w:val="0b0080"/>
                  <w:shd w:val="clear" w:fill="f9f9f9"/>
                  <w:rtl w:val="0"/>
                </w:rPr>
                <w:t xml:space="preserve">hash function</w:t>
              </w:r>
            </w:hyperlink>
            <w:r w:rsidRPr="00000000" w:rsidR="00000000" w:rsidDel="00000000">
              <w:rPr>
                <w:shd w:val="clear" w:fill="f9f9f9"/>
                <w:rtl w:val="0"/>
              </w:rPr>
              <w:t xml:space="preserve"> must exist for the key type. These </w:t>
            </w:r>
            <w:hyperlink r:id="rId40">
              <w:r w:rsidRPr="00000000" w:rsidR="00000000" w:rsidDel="00000000">
                <w:rPr>
                  <w:color w:val="0b0080"/>
                  <w:shd w:val="clear" w:fill="f9f9f9"/>
                  <w:rtl w:val="0"/>
                </w:rPr>
                <w:t xml:space="preserve">containers</w:t>
              </w:r>
            </w:hyperlink>
            <w:r w:rsidRPr="00000000" w:rsidR="00000000" w:rsidDel="00000000">
              <w:rPr>
                <w:shd w:val="clear" w:fill="f9f9f9"/>
                <w:rtl w:val="0"/>
              </w:rPr>
              <w:t xml:space="preserve"> are part of </w:t>
            </w:r>
            <w:hyperlink r:id="rId41">
              <w:r w:rsidRPr="00000000" w:rsidR="00000000" w:rsidDel="00000000">
                <w:rPr>
                  <w:color w:val="0b0080"/>
                  <w:shd w:val="clear" w:fill="f9f9f9"/>
                  <w:rtl w:val="0"/>
                </w:rPr>
                <w:t xml:space="preserve">C++11</w:t>
              </w:r>
            </w:hyperlink>
            <w:r w:rsidRPr="00000000" w:rsidR="00000000" w:rsidDel="00000000">
              <w:rPr>
                <w:shd w:val="clear" w:fill="f9f9f9"/>
                <w:rtl w:val="0"/>
              </w:rPr>
              <w:t xml:space="preserve">.</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Other types of containers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20" w:line="367" w:before="220"/>
              <w:contextualSpacing w:val="0"/>
              <w:jc w:val="center"/>
            </w:pPr>
            <w:r w:rsidRPr="00000000" w:rsidR="00000000" w:rsidDel="00000000">
              <w:rPr>
                <w:rtl w:val="0"/>
              </w:rPr>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bitset</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stores series of bits similar to a fixed-sized vector of bools. Implements bitwise operations and lacks iterators. Not a Sequence.</w:t>
            </w:r>
          </w:p>
        </w:tc>
      </w:tr>
      <w:tr>
        <w:tc>
          <w:tcPr>
            <w:tcBorders>
              <w:top w:color="aaaaaa" w:space="0" w:val="single" w:sz="6"/>
              <w:left w:color="aaaaaa" w:space="0" w:val="single" w:sz="6"/>
              <w:bottom w:color="aaaaaa" w:space="0" w:val="single" w:sz="6"/>
              <w:right w:color="aaaaaa" w:space="0" w:val="single" w:sz="6"/>
            </w:tcBorders>
            <w:shd w:fill="f2f2f2"/>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2f2f2"/>
                <w:rtl w:val="0"/>
              </w:rPr>
              <w:t xml:space="preserve">valarray</w:t>
            </w:r>
            <w:r w:rsidRPr="00000000" w:rsidR="00000000" w:rsidDel="00000000">
              <w:rPr>
                <w:rtl w:val="0"/>
              </w:rPr>
            </w:r>
          </w:p>
        </w:tc>
        <w:tc>
          <w:tcPr>
            <w:tcBorders>
              <w:top w:color="aaaaaa" w:space="0" w:val="single" w:sz="6"/>
              <w:left w:color="aaaaaa" w:space="0" w:val="single" w:sz="6"/>
              <w:bottom w:color="aaaaaa" w:space="0" w:val="single" w:sz="6"/>
              <w:right w:color="aaaaaa" w:space="0" w:val="single" w:sz="6"/>
            </w:tcBorders>
            <w:tcMar>
              <w:top w:w="40.0" w:type="dxa"/>
              <w:left w:w="40.0" w:type="dxa"/>
              <w:bottom w:w="40.0" w:type="dxa"/>
              <w:right w:w="40.0" w:type="dxa"/>
            </w:tcMar>
          </w:tcPr>
          <w:p w:rsidP="00000000" w:rsidRPr="00000000" w:rsidR="00000000" w:rsidDel="00000000" w:rsidRDefault="00000000">
            <w:pPr>
              <w:spacing w:lineRule="auto" w:after="220" w:line="367" w:before="220"/>
              <w:contextualSpacing w:val="0"/>
              <w:jc w:val="center"/>
            </w:pPr>
            <w:r w:rsidRPr="00000000" w:rsidR="00000000" w:rsidDel="00000000">
              <w:rPr>
                <w:shd w:val="clear" w:fill="f9f9f9"/>
                <w:rtl w:val="0"/>
              </w:rPr>
              <w:t xml:space="preserve">another C-like array like vector, but is designed for high speed numerics at the expense of some programming ease and general purpose use. It has many features that make it ideally suited for use with vector processors in traditional vector supercomputers and SIMD units in consumer-level scalar processors, and also ease vector mathematics programming even in scalar computers.</w:t>
            </w:r>
          </w:p>
        </w:tc>
      </w:tr>
    </w:tbl>
    <w:p w:rsidP="00000000" w:rsidRPr="00000000" w:rsidR="00000000" w:rsidDel="00000000" w:rsidRDefault="00000000">
      <w:pPr>
        <w:pStyle w:val="Heading3"/>
        <w:spacing w:lineRule="auto" w:line="384" w:before="80"/>
        <w:contextualSpacing w:val="0"/>
      </w:pPr>
      <w:bookmarkStart w:id="1" w:colFirst="0" w:name="h.psvlpi1gqi7o" w:colLast="0"/>
      <w:bookmarkEnd w:id="1"/>
      <w:r w:rsidRPr="00000000" w:rsidR="00000000" w:rsidDel="00000000">
        <w:rPr>
          <w:rFonts w:cs="Arial" w:hAnsi="Arial" w:eastAsia="Arial" w:ascii="Arial"/>
          <w:color w:val="000000"/>
          <w:sz w:val="26"/>
          <w:highlight w:val="white"/>
          <w:rtl w:val="0"/>
        </w:rPr>
        <w:t xml:space="preserve">Iterators</w:t>
      </w:r>
      <w:r w:rsidRPr="00000000" w:rsidR="00000000" w:rsidDel="00000000">
        <w:rPr>
          <w:rtl w:val="0"/>
        </w:rPr>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STL implements five different types of </w:t>
      </w:r>
      <w:hyperlink r:id="rId42">
        <w:r w:rsidRPr="00000000" w:rsidR="00000000" w:rsidDel="00000000">
          <w:rPr>
            <w:color w:val="0b0080"/>
            <w:highlight w:val="white"/>
            <w:rtl w:val="0"/>
          </w:rPr>
          <w:t xml:space="preserve">iterators</w:t>
        </w:r>
      </w:hyperlink>
      <w:r w:rsidRPr="00000000" w:rsidR="00000000" w:rsidDel="00000000">
        <w:rPr>
          <w:color w:val="252525"/>
          <w:highlight w:val="white"/>
          <w:rtl w:val="0"/>
        </w:rPr>
        <w:t xml:space="preserve">. These are </w:t>
      </w:r>
      <w:r w:rsidRPr="00000000" w:rsidR="00000000" w:rsidDel="00000000">
        <w:rPr>
          <w:i w:val="1"/>
          <w:color w:val="252525"/>
          <w:highlight w:val="white"/>
          <w:rtl w:val="0"/>
        </w:rPr>
        <w:t xml:space="preserve">input iterators</w:t>
      </w:r>
      <w:r w:rsidRPr="00000000" w:rsidR="00000000" w:rsidDel="00000000">
        <w:rPr>
          <w:color w:val="252525"/>
          <w:highlight w:val="white"/>
          <w:rtl w:val="0"/>
        </w:rPr>
        <w:t xml:space="preserve"> (that can only be used to read a sequence of values), </w:t>
      </w:r>
      <w:r w:rsidRPr="00000000" w:rsidR="00000000" w:rsidDel="00000000">
        <w:rPr>
          <w:i w:val="1"/>
          <w:color w:val="252525"/>
          <w:highlight w:val="white"/>
          <w:rtl w:val="0"/>
        </w:rPr>
        <w:t xml:space="preserve">output iterators</w:t>
      </w:r>
      <w:r w:rsidRPr="00000000" w:rsidR="00000000" w:rsidDel="00000000">
        <w:rPr>
          <w:color w:val="252525"/>
          <w:highlight w:val="white"/>
          <w:rtl w:val="0"/>
        </w:rPr>
        <w:t xml:space="preserve"> (that can only be used to write a sequence of values), </w:t>
      </w:r>
      <w:r w:rsidRPr="00000000" w:rsidR="00000000" w:rsidDel="00000000">
        <w:rPr>
          <w:i w:val="1"/>
          <w:color w:val="252525"/>
          <w:highlight w:val="white"/>
          <w:rtl w:val="0"/>
        </w:rPr>
        <w:t xml:space="preserve">forward iterators</w:t>
      </w:r>
      <w:r w:rsidRPr="00000000" w:rsidR="00000000" w:rsidDel="00000000">
        <w:rPr>
          <w:color w:val="252525"/>
          <w:highlight w:val="white"/>
          <w:rtl w:val="0"/>
        </w:rPr>
        <w:t xml:space="preserve"> (that can be read, written to, and move forward), </w:t>
      </w:r>
      <w:r w:rsidRPr="00000000" w:rsidR="00000000" w:rsidDel="00000000">
        <w:rPr>
          <w:i w:val="1"/>
          <w:color w:val="252525"/>
          <w:highlight w:val="white"/>
          <w:rtl w:val="0"/>
        </w:rPr>
        <w:t xml:space="preserve">bidirectional iterators</w:t>
      </w:r>
      <w:r w:rsidRPr="00000000" w:rsidR="00000000" w:rsidDel="00000000">
        <w:rPr>
          <w:color w:val="252525"/>
          <w:highlight w:val="white"/>
          <w:rtl w:val="0"/>
        </w:rPr>
        <w:t xml:space="preserve"> (that are like forward iterators, but can also move backwards) and </w:t>
      </w:r>
      <w:r w:rsidRPr="00000000" w:rsidR="00000000" w:rsidDel="00000000">
        <w:rPr>
          <w:i w:val="1"/>
          <w:color w:val="252525"/>
          <w:highlight w:val="white"/>
          <w:rtl w:val="0"/>
        </w:rPr>
        <w:t xml:space="preserve">random access iterators</w:t>
      </w:r>
      <w:r w:rsidRPr="00000000" w:rsidR="00000000" w:rsidDel="00000000">
        <w:rPr>
          <w:color w:val="252525"/>
          <w:highlight w:val="white"/>
          <w:rtl w:val="0"/>
        </w:rPr>
        <w:t xml:space="preserve"> (that can move freely any number of steps in one operation).</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It is possible to have bidirectional iterators act like random access iterators, as moving forward ten steps could be done by simply moving forward a step at a time a total of ten times. However, having distinct random access iterators offers efficiency advantages. For example, a vector would have a random access iterator, but a list only a bidirectional iterator.</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Iterators are the major feature that allow the generality of the STL. For example, an algorithm to reverse a sequence can be implemented using bidirectional iterators, and then the same implementation can be used on lists, vectors and </w:t>
      </w:r>
      <w:hyperlink r:id="rId43">
        <w:r w:rsidRPr="00000000" w:rsidR="00000000" w:rsidDel="00000000">
          <w:rPr>
            <w:color w:val="0b0080"/>
            <w:highlight w:val="white"/>
            <w:rtl w:val="0"/>
          </w:rPr>
          <w:t xml:space="preserve">deques</w:t>
        </w:r>
      </w:hyperlink>
      <w:r w:rsidRPr="00000000" w:rsidR="00000000" w:rsidDel="00000000">
        <w:rPr>
          <w:color w:val="252525"/>
          <w:highlight w:val="white"/>
          <w:rtl w:val="0"/>
        </w:rPr>
        <w:t xml:space="preserve">. User-created </w:t>
      </w:r>
      <w:hyperlink r:id="rId44">
        <w:r w:rsidRPr="00000000" w:rsidR="00000000" w:rsidDel="00000000">
          <w:rPr>
            <w:color w:val="0b0080"/>
            <w:highlight w:val="white"/>
            <w:rtl w:val="0"/>
          </w:rPr>
          <w:t xml:space="preserve">containers</w:t>
        </w:r>
      </w:hyperlink>
      <w:r w:rsidRPr="00000000" w:rsidR="00000000" w:rsidDel="00000000">
        <w:rPr>
          <w:color w:val="252525"/>
          <w:highlight w:val="white"/>
          <w:rtl w:val="0"/>
        </w:rPr>
        <w:t xml:space="preserve"> only have to provide an iterator that implements one of the five standard iterator interfaces, and all the algorithms provided in the STL can be used on the container.</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This generality also comes at a price at times. For example, performing a search on an </w:t>
      </w:r>
      <w:hyperlink r:id="rId45">
        <w:r w:rsidRPr="00000000" w:rsidR="00000000" w:rsidDel="00000000">
          <w:rPr>
            <w:color w:val="0b0080"/>
            <w:highlight w:val="white"/>
            <w:rtl w:val="0"/>
          </w:rPr>
          <w:t xml:space="preserve">associative container</w:t>
        </w:r>
      </w:hyperlink>
      <w:r w:rsidRPr="00000000" w:rsidR="00000000" w:rsidDel="00000000">
        <w:rPr>
          <w:color w:val="252525"/>
          <w:highlight w:val="white"/>
          <w:rtl w:val="0"/>
        </w:rPr>
        <w:t xml:space="preserve"> such as a map or set can be much slower using iterators than by calling member functions offered by the container itself. This is because an associative container's methods can take advantage of knowledge of the internal structure, which is opaque to algorithms using iterators.</w:t>
      </w:r>
    </w:p>
    <w:p w:rsidP="00000000" w:rsidRPr="00000000" w:rsidR="00000000" w:rsidDel="00000000" w:rsidRDefault="00000000">
      <w:pPr>
        <w:pStyle w:val="Heading3"/>
        <w:spacing w:lineRule="auto" w:line="384" w:before="80"/>
        <w:contextualSpacing w:val="0"/>
      </w:pPr>
      <w:bookmarkStart w:id="2" w:colFirst="0" w:name="h.qn6q0z52c7ta" w:colLast="0"/>
      <w:bookmarkEnd w:id="2"/>
      <w:r w:rsidRPr="00000000" w:rsidR="00000000" w:rsidDel="00000000">
        <w:rPr>
          <w:rFonts w:cs="Arial" w:hAnsi="Arial" w:eastAsia="Arial" w:ascii="Arial"/>
          <w:color w:val="000000"/>
          <w:sz w:val="26"/>
          <w:highlight w:val="white"/>
          <w:rtl w:val="0"/>
        </w:rPr>
        <w:t xml:space="preserve">Algorithms</w:t>
      </w:r>
      <w:r w:rsidRPr="00000000" w:rsidR="00000000" w:rsidDel="00000000">
        <w:rPr>
          <w:rtl w:val="0"/>
        </w:rPr>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A large number of algorithms to perform operations such as searching and sorting are provided in the STL, each implemented to require a certain level of iterator (and therefore will work on any container that provides an interface by iterators).</w:t>
      </w:r>
    </w:p>
    <w:p w:rsidP="00000000" w:rsidRPr="00000000" w:rsidR="00000000" w:rsidDel="00000000" w:rsidRDefault="00000000">
      <w:pPr>
        <w:pStyle w:val="Heading3"/>
        <w:spacing w:lineRule="auto" w:line="384" w:before="80"/>
        <w:contextualSpacing w:val="0"/>
      </w:pPr>
      <w:bookmarkStart w:id="3" w:colFirst="0" w:name="h.1maa4bnjtxyp" w:colLast="0"/>
      <w:bookmarkEnd w:id="3"/>
      <w:r w:rsidRPr="00000000" w:rsidR="00000000" w:rsidDel="00000000">
        <w:rPr>
          <w:rFonts w:cs="Arial" w:hAnsi="Arial" w:eastAsia="Arial" w:ascii="Arial"/>
          <w:color w:val="000000"/>
          <w:sz w:val="26"/>
          <w:highlight w:val="white"/>
          <w:rtl w:val="0"/>
        </w:rPr>
        <w:t xml:space="preserve">Functors</w:t>
      </w:r>
      <w:r w:rsidRPr="00000000" w:rsidR="00000000" w:rsidDel="00000000">
        <w:rPr>
          <w:rtl w:val="0"/>
        </w:rPr>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STL includes classes that </w:t>
      </w:r>
      <w:hyperlink r:id="rId46">
        <w:r w:rsidRPr="00000000" w:rsidR="00000000" w:rsidDel="00000000">
          <w:rPr>
            <w:color w:val="0b0080"/>
            <w:highlight w:val="white"/>
            <w:rtl w:val="0"/>
          </w:rPr>
          <w:t xml:space="preserve">overload</w:t>
        </w:r>
      </w:hyperlink>
      <w:r w:rsidRPr="00000000" w:rsidR="00000000" w:rsidDel="00000000">
        <w:rPr>
          <w:color w:val="252525"/>
          <w:highlight w:val="white"/>
          <w:rtl w:val="0"/>
        </w:rPr>
        <w:t xml:space="preserve"> the function call operator (</w:t>
      </w:r>
      <w:r w:rsidRPr="00000000" w:rsidR="00000000" w:rsidDel="00000000">
        <w:rPr>
          <w:rFonts w:cs="Verdana" w:hAnsi="Verdana" w:eastAsia="Verdana" w:ascii="Verdana"/>
          <w:color w:val="252525"/>
          <w:highlight w:val="white"/>
          <w:rtl w:val="0"/>
        </w:rPr>
        <w:t xml:space="preserve">operator</w:t>
      </w:r>
      <w:r w:rsidRPr="00000000" w:rsidR="00000000" w:rsidDel="00000000">
        <w:rPr>
          <w:rFonts w:cs="Verdana" w:hAnsi="Verdana" w:eastAsia="Verdana" w:ascii="Verdana"/>
          <w:color w:val="008000"/>
          <w:highlight w:val="white"/>
          <w:rtl w:val="0"/>
        </w:rPr>
        <w:t xml:space="preserve">()</w:t>
      </w:r>
      <w:r w:rsidRPr="00000000" w:rsidR="00000000" w:rsidDel="00000000">
        <w:rPr>
          <w:color w:val="252525"/>
          <w:highlight w:val="white"/>
          <w:rtl w:val="0"/>
        </w:rPr>
        <w:t xml:space="preserve">). Instances of such classes are called functors or </w:t>
      </w:r>
      <w:hyperlink r:id="rId47">
        <w:r w:rsidRPr="00000000" w:rsidR="00000000" w:rsidDel="00000000">
          <w:rPr>
            <w:color w:val="0b0080"/>
            <w:highlight w:val="white"/>
            <w:rtl w:val="0"/>
          </w:rPr>
          <w:t xml:space="preserve">function objects</w:t>
        </w:r>
      </w:hyperlink>
      <w:r w:rsidRPr="00000000" w:rsidR="00000000" w:rsidDel="00000000">
        <w:rPr>
          <w:color w:val="252525"/>
          <w:highlight w:val="white"/>
          <w:rtl w:val="0"/>
        </w:rPr>
        <w:t xml:space="preserve">. Functors allow the behavior of the associated function to be parameterized (e.g. through arguments passed to the functor's </w:t>
      </w:r>
      <w:hyperlink r:id="rId48">
        <w:r w:rsidRPr="00000000" w:rsidR="00000000" w:rsidDel="00000000">
          <w:rPr>
            <w:color w:val="0b0080"/>
            <w:highlight w:val="white"/>
            <w:rtl w:val="0"/>
          </w:rPr>
          <w:t xml:space="preserve">constructor</w:t>
        </w:r>
      </w:hyperlink>
      <w:r w:rsidRPr="00000000" w:rsidR="00000000" w:rsidDel="00000000">
        <w:rPr>
          <w:color w:val="252525"/>
          <w:highlight w:val="white"/>
          <w:rtl w:val="0"/>
        </w:rPr>
        <w:t xml:space="preserve">) and can be used to keep associated per-functor state information along with the function. Since both functors and function pointers can be invoked using the syntax of a function call, they are interchangeable as arguments to templates when the corresponding parameter only appears in function call contexts.</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A particularly common type of functor is the </w:t>
      </w:r>
      <w:hyperlink r:id="rId49">
        <w:r w:rsidRPr="00000000" w:rsidR="00000000" w:rsidDel="00000000">
          <w:rPr>
            <w:color w:val="0b0080"/>
            <w:highlight w:val="white"/>
            <w:rtl w:val="0"/>
          </w:rPr>
          <w:t xml:space="preserve">predicate</w:t>
        </w:r>
      </w:hyperlink>
      <w:r w:rsidRPr="00000000" w:rsidR="00000000" w:rsidDel="00000000">
        <w:rPr>
          <w:color w:val="252525"/>
          <w:highlight w:val="white"/>
          <w:rtl w:val="0"/>
        </w:rPr>
        <w:t xml:space="preserve">. For example, algorithms like </w:t>
      </w:r>
      <w:r w:rsidRPr="00000000" w:rsidR="00000000" w:rsidDel="00000000">
        <w:rPr>
          <w:rFonts w:cs="Verdana" w:hAnsi="Verdana" w:eastAsia="Verdana" w:ascii="Verdana"/>
          <w:color w:val="252525"/>
          <w:highlight w:val="white"/>
          <w:rtl w:val="0"/>
        </w:rPr>
        <w:t xml:space="preserve">find_if</w:t>
      </w:r>
      <w:r w:rsidRPr="00000000" w:rsidR="00000000" w:rsidDel="00000000">
        <w:rPr>
          <w:color w:val="252525"/>
          <w:highlight w:val="white"/>
          <w:rtl w:val="0"/>
        </w:rPr>
        <w:t xml:space="preserve"> take a </w:t>
      </w:r>
      <w:hyperlink r:id="rId50">
        <w:r w:rsidRPr="00000000" w:rsidR="00000000" w:rsidDel="00000000">
          <w:rPr>
            <w:color w:val="0b0080"/>
            <w:highlight w:val="white"/>
            <w:rtl w:val="0"/>
          </w:rPr>
          <w:t xml:space="preserve">unary</w:t>
        </w:r>
      </w:hyperlink>
      <w:r w:rsidRPr="00000000" w:rsidR="00000000" w:rsidDel="00000000">
        <w:rPr>
          <w:color w:val="252525"/>
          <w:highlight w:val="white"/>
          <w:rtl w:val="0"/>
        </w:rPr>
        <w:t xml:space="preserve"> predicate that operates on the elements of a sequence. Algorithms like sort, partial_sort, nth_element and all sorted </w:t>
      </w:r>
      <w:hyperlink r:id="rId51">
        <w:r w:rsidRPr="00000000" w:rsidR="00000000" w:rsidDel="00000000">
          <w:rPr>
            <w:color w:val="0b0080"/>
            <w:highlight w:val="white"/>
            <w:rtl w:val="0"/>
          </w:rPr>
          <w:t xml:space="preserve">containers</w:t>
        </w:r>
      </w:hyperlink>
      <w:r w:rsidRPr="00000000" w:rsidR="00000000" w:rsidDel="00000000">
        <w:rPr>
          <w:color w:val="252525"/>
          <w:highlight w:val="white"/>
          <w:rtl w:val="0"/>
        </w:rPr>
        <w:t xml:space="preserve"> use a </w:t>
      </w:r>
      <w:hyperlink r:id="rId52">
        <w:r w:rsidRPr="00000000" w:rsidR="00000000" w:rsidDel="00000000">
          <w:rPr>
            <w:color w:val="0b0080"/>
            <w:highlight w:val="white"/>
            <w:rtl w:val="0"/>
          </w:rPr>
          <w:t xml:space="preserve">binary</w:t>
        </w:r>
      </w:hyperlink>
      <w:r w:rsidRPr="00000000" w:rsidR="00000000" w:rsidDel="00000000">
        <w:rPr>
          <w:color w:val="252525"/>
          <w:highlight w:val="white"/>
          <w:rtl w:val="0"/>
        </w:rPr>
        <w:t xml:space="preserve"> predicate that must provide a </w:t>
      </w:r>
      <w:hyperlink r:id="rId53">
        <w:r w:rsidRPr="00000000" w:rsidR="00000000" w:rsidDel="00000000">
          <w:rPr>
            <w:color w:val="0b0080"/>
            <w:highlight w:val="white"/>
            <w:rtl w:val="0"/>
          </w:rPr>
          <w:t xml:space="preserve">strict weak ordering</w:t>
        </w:r>
      </w:hyperlink>
      <w:r w:rsidRPr="00000000" w:rsidR="00000000" w:rsidDel="00000000">
        <w:rPr>
          <w:color w:val="252525"/>
          <w:highlight w:val="white"/>
          <w:rtl w:val="0"/>
        </w:rPr>
        <w:t xml:space="preserve">, that is, it must behave like a </w:t>
      </w:r>
      <w:hyperlink r:id="rId54">
        <w:r w:rsidRPr="00000000" w:rsidR="00000000" w:rsidDel="00000000">
          <w:rPr>
            <w:color w:val="0b0080"/>
            <w:highlight w:val="white"/>
            <w:rtl w:val="0"/>
          </w:rPr>
          <w:t xml:space="preserve">membership</w:t>
        </w:r>
      </w:hyperlink>
      <w:r w:rsidRPr="00000000" w:rsidR="00000000" w:rsidDel="00000000">
        <w:rPr>
          <w:color w:val="252525"/>
          <w:highlight w:val="white"/>
          <w:rtl w:val="0"/>
        </w:rPr>
        <w:t xml:space="preserve"> test on a transitive, non reflexive and asymmetric </w:t>
      </w:r>
      <w:hyperlink r:id="rId55">
        <w:r w:rsidRPr="00000000" w:rsidR="00000000" w:rsidDel="00000000">
          <w:rPr>
            <w:color w:val="0b0080"/>
            <w:highlight w:val="white"/>
            <w:rtl w:val="0"/>
          </w:rPr>
          <w:t xml:space="preserve">binary relation</w:t>
        </w:r>
      </w:hyperlink>
      <w:r w:rsidRPr="00000000" w:rsidR="00000000" w:rsidDel="00000000">
        <w:rPr>
          <w:color w:val="252525"/>
          <w:highlight w:val="white"/>
          <w:rtl w:val="0"/>
        </w:rPr>
        <w:t xml:space="preserve">. If none is supplied, these algorithms and containers use </w:t>
      </w:r>
      <w:hyperlink r:id="rId56">
        <w:r w:rsidRPr="00000000" w:rsidR="00000000" w:rsidDel="00000000">
          <w:rPr>
            <w:color w:val="663366"/>
            <w:highlight w:val="white"/>
            <w:rtl w:val="0"/>
          </w:rPr>
          <w:t xml:space="preserve">less</w:t>
        </w:r>
      </w:hyperlink>
      <w:r w:rsidRPr="00000000" w:rsidR="00000000" w:rsidDel="00000000">
        <w:rPr>
          <w:color w:val="252525"/>
          <w:highlight w:val="white"/>
          <w:rtl w:val="0"/>
        </w:rPr>
        <w:t xml:space="preserve"> by default, which in turn calls the less-than-operator &lt;.</w:t>
      </w:r>
    </w:p>
    <w:p w:rsidP="00000000" w:rsidRPr="00000000" w:rsidR="00000000" w:rsidDel="00000000" w:rsidRDefault="00000000">
      <w:pPr>
        <w:contextualSpacing w:val="0"/>
      </w:pPr>
      <w:r w:rsidRPr="00000000" w:rsidR="00000000" w:rsidDel="00000000">
        <w:rPr>
          <w:rtl w:val="0"/>
        </w:rPr>
        <w:t xml:space="preserve">SOURCE : WIKIPEDIA</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en.wikipedia.org/wiki/Hash_function" Type="http://schemas.openxmlformats.org/officeDocument/2006/relationships/hyperlink" TargetMode="External" Id="rId39"/><Relationship Target="http://en.wikipedia.org/wiki/Hash_table" Type="http://schemas.openxmlformats.org/officeDocument/2006/relationships/hyperlink" TargetMode="External" Id="rId38"/><Relationship Target="http://en.wikipedia.org/wiki/Hash_map_(C%2B%2B)" Type="http://schemas.openxmlformats.org/officeDocument/2006/relationships/hyperlink" TargetMode="External" Id="rId37"/><Relationship Target="http://en.wikipedia.org/wiki/Queue_(data_structure)" Type="http://schemas.openxmlformats.org/officeDocument/2006/relationships/hyperlink" TargetMode="External" Id="rId19"/><Relationship Target="http://en.wikipedia.org/wiki/Strict_weak_ordering" Type="http://schemas.openxmlformats.org/officeDocument/2006/relationships/hyperlink" TargetMode="External" Id="rId36"/><Relationship Target="http://en.wikipedia.org/wiki/Amortized_constant_time" Type="http://schemas.openxmlformats.org/officeDocument/2006/relationships/hyperlink" TargetMode="External" Id="rId18"/><Relationship Target="http://en.wikipedia.org/wiki/Queue_(data_structure)" Type="http://schemas.openxmlformats.org/officeDocument/2006/relationships/hyperlink" TargetMode="External" Id="rId17"/><Relationship Target="http://en.wikipedia.org/wiki/Deque" Type="http://schemas.openxmlformats.org/officeDocument/2006/relationships/hyperlink" TargetMode="External" Id="rId16"/><Relationship Target="http://en.wikipedia.org/wiki/Doubly_linked_list" Type="http://schemas.openxmlformats.org/officeDocument/2006/relationships/hyperlink" TargetMode="External" Id="rId15"/><Relationship Target="http://en.wikipedia.org/wiki/Boolean_data_type" Type="http://schemas.openxmlformats.org/officeDocument/2006/relationships/hyperlink" TargetMode="External" Id="rId14"/><Relationship Target="http://en.wikipedia.org/wiki/Symmetric_difference" Type="http://schemas.openxmlformats.org/officeDocument/2006/relationships/hyperlink" TargetMode="External" Id="rId30"/><Relationship Target="http://en.wikipedia.org/wiki/Amortized" Type="http://schemas.openxmlformats.org/officeDocument/2006/relationships/hyperlink" TargetMode="External" Id="rId12"/><Relationship Target="http://en.wikipedia.org/wiki/Strict_weak_ordering" Type="http://schemas.openxmlformats.org/officeDocument/2006/relationships/hyperlink" TargetMode="External" Id="rId31"/><Relationship Target="http://en.wikipedia.org/wiki/Boolean_data_type" Type="http://schemas.openxmlformats.org/officeDocument/2006/relationships/hyperlink" TargetMode="External" Id="rId13"/><Relationship Target="http://en.wikipedia.org/wiki/C_(programming_language)" Type="http://schemas.openxmlformats.org/officeDocument/2006/relationships/hyperlink" TargetMode="External" Id="rId10"/><Relationship Target="http://en.wikipedia.org/wiki/Random_access" Type="http://schemas.openxmlformats.org/officeDocument/2006/relationships/hyperlink" TargetMode="External" Id="rId11"/><Relationship Target="http://en.wikipedia.org/wiki/Map_(C%2B%2B)" Type="http://schemas.openxmlformats.org/officeDocument/2006/relationships/hyperlink" TargetMode="External" Id="rId34"/><Relationship Target="http://en.wikipedia.org/wiki/Associative_array" Type="http://schemas.openxmlformats.org/officeDocument/2006/relationships/hyperlink" TargetMode="External" Id="rId35"/><Relationship Target="http://en.wikipedia.org/wiki/Self-balancing_binary_search_tree" Type="http://schemas.openxmlformats.org/officeDocument/2006/relationships/hyperlink" TargetMode="External" Id="rId32"/><Relationship Target="http://en.wikipedia.org/wiki/Multiset" Type="http://schemas.openxmlformats.org/officeDocument/2006/relationships/hyperlink" TargetMode="External" Id="rId33"/><Relationship Target="http://www.sgi.com/tech/stl/less.html" Type="http://schemas.openxmlformats.org/officeDocument/2006/relationships/hyperlink" TargetMode="External" Id="rId56"/><Relationship Target="http://en.wikipedia.org/wiki/Binary_relation" Type="http://schemas.openxmlformats.org/officeDocument/2006/relationships/hyperlink" TargetMode="External" Id="rId55"/><Relationship Target="http://en.wikipedia.org/wiki/Set_membership" Type="http://schemas.openxmlformats.org/officeDocument/2006/relationships/hyperlink" TargetMode="External" Id="rId54"/><Relationship Target="http://en.wikipedia.org/wiki/Strict_weak_ordering" Type="http://schemas.openxmlformats.org/officeDocument/2006/relationships/hyperlink" TargetMode="External" Id="rId53"/><Relationship Target="http://en.wikipedia.org/wiki/Binary_function" Type="http://schemas.openxmlformats.org/officeDocument/2006/relationships/hyperlink" TargetMode="External" Id="rId52"/><Relationship Target="http://en.wikipedia.org/wiki/Container_(data_structure)" Type="http://schemas.openxmlformats.org/officeDocument/2006/relationships/hyperlink" TargetMode="External" Id="rId51"/><Relationship Target="http://en.wikipedia.org/wiki/Unary_function" Type="http://schemas.openxmlformats.org/officeDocument/2006/relationships/hyperlink" TargetMode="External" Id="rId50"/><Relationship Target="http://en.wikipedia.org/wiki/Constructor_(object-oriented_programming)" Type="http://schemas.openxmlformats.org/officeDocument/2006/relationships/hyperlink" TargetMode="External" Id="rId48"/><Relationship Target="http://en.wikipedia.org/wiki/Function_objects" Type="http://schemas.openxmlformats.org/officeDocument/2006/relationships/hyperlink" TargetMode="External" Id="rId47"/><Relationship Target="http://en.wikipedia.org/wiki/Set_difference" Type="http://schemas.openxmlformats.org/officeDocument/2006/relationships/hyperlink" TargetMode="External" Id="rId29"/><Relationship Target="http://en.wikipedia.org/wiki/Predicate_(computer_programming)" Type="http://schemas.openxmlformats.org/officeDocument/2006/relationships/hyperlink" TargetMode="External" Id="rId49"/><Relationship Target="http://en.wikipedia.org/wiki/Set_(computer_science)" Type="http://schemas.openxmlformats.org/officeDocument/2006/relationships/hyperlink" TargetMode="External" Id="rId26"/><Relationship Target="http://en.wikipedia.org/wiki/Set_(computer_science)" Type="http://schemas.openxmlformats.org/officeDocument/2006/relationships/hyperlink" TargetMode="External" Id="rId25"/><Relationship Target="http://en.wikipedia.org/wiki/Intersection_(set_theory)" Type="http://schemas.openxmlformats.org/officeDocument/2006/relationships/hyperlink" TargetMode="External" Id="rId28"/><Relationship Target="http://en.wikipedia.org/wiki/Union_(set_theory)" Type="http://schemas.openxmlformats.org/officeDocument/2006/relationships/hyperlink" TargetMode="External" Id="rId27"/><Relationship Target="fontTable.xml" Type="http://schemas.openxmlformats.org/officeDocument/2006/relationships/fontTable" Id="rId2"/><Relationship Target="http://en.wikipedia.org/wiki/Queue_(data_structure)" Type="http://schemas.openxmlformats.org/officeDocument/2006/relationships/hyperlink" TargetMode="External" Id="rId21"/><Relationship Target="http://en.wikipedia.org/wiki/Container_(data_structure)" Type="http://schemas.openxmlformats.org/officeDocument/2006/relationships/hyperlink" TargetMode="External" Id="rId40"/><Relationship Target="settings.xml" Type="http://schemas.openxmlformats.org/officeDocument/2006/relationships/settings" Id="rId1"/><Relationship Target="http://en.wikipedia.org/wiki/Priority_queue" Type="http://schemas.openxmlformats.org/officeDocument/2006/relationships/hyperlink" TargetMode="External" Id="rId22"/><Relationship Target="http://en.wikipedia.org/wiki/C%2B%2B11" Type="http://schemas.openxmlformats.org/officeDocument/2006/relationships/hyperlink" TargetMode="External" Id="rId41"/><Relationship Target="styles.xml" Type="http://schemas.openxmlformats.org/officeDocument/2006/relationships/styles" Id="rId4"/><Relationship Target="http://en.wikipedia.org/wiki/Priority_queue" Type="http://schemas.openxmlformats.org/officeDocument/2006/relationships/hyperlink" TargetMode="External" Id="rId23"/><Relationship Target="http://en.wikipedia.org/wiki/Iterator" Type="http://schemas.openxmlformats.org/officeDocument/2006/relationships/hyperlink" TargetMode="External" Id="rId42"/><Relationship Target="numbering.xml" Type="http://schemas.openxmlformats.org/officeDocument/2006/relationships/numbering" Id="rId3"/><Relationship Target="http://en.wikipedia.org/wiki/Stack_(data_structure)" Type="http://schemas.openxmlformats.org/officeDocument/2006/relationships/hyperlink" TargetMode="External" Id="rId24"/><Relationship Target="http://en.wikipedia.org/wiki/Deque" Type="http://schemas.openxmlformats.org/officeDocument/2006/relationships/hyperlink" TargetMode="External" Id="rId43"/><Relationship Target="http://en.wikipedia.org/wiki/Container_(data_structure)" Type="http://schemas.openxmlformats.org/officeDocument/2006/relationships/hyperlink" TargetMode="External" Id="rId44"/><Relationship Target="http://en.wikipedia.org/wiki/Associative_container" Type="http://schemas.openxmlformats.org/officeDocument/2006/relationships/hyperlink" TargetMode="External" Id="rId45"/><Relationship Target="http://en.wikipedia.org/wiki/Function_overloading" Type="http://schemas.openxmlformats.org/officeDocument/2006/relationships/hyperlink" TargetMode="External" Id="rId46"/><Relationship Target="http://en.wikipedia.org/wiki/FIFO_(computing)" Type="http://schemas.openxmlformats.org/officeDocument/2006/relationships/hyperlink" TargetMode="External" Id="rId20"/><Relationship Target="http://en.wikipedia.org/wiki/Dynamic_array" Type="http://schemas.openxmlformats.org/officeDocument/2006/relationships/hyperlink" TargetMode="External" Id="rId9"/><Relationship Target="http://en.wikipedia.org/wiki/List_(computing)" Type="http://schemas.openxmlformats.org/officeDocument/2006/relationships/hyperlink" TargetMode="External" Id="rId6"/><Relationship Target="http://en.wikipedia.org/wiki/Tuple" Type="http://schemas.openxmlformats.org/officeDocument/2006/relationships/hyperlink" TargetMode="External" Id="rId5"/><Relationship Target="http://en.wikipedia.org/wiki/Vector_(STL)" Type="http://schemas.openxmlformats.org/officeDocument/2006/relationships/hyperlink" TargetMode="External" Id="rId8"/><Relationship Target="http://en.wikipedia.org/wiki/Linked_Lis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COMPOSITION.docx</dc:title>
</cp:coreProperties>
</file>