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61E96" w14:textId="77777777" w:rsidR="00CC01D1" w:rsidRPr="00CC01D1" w:rsidRDefault="00CC01D1" w:rsidP="00CC01D1">
      <w:pPr>
        <w:pStyle w:val="NormalWeb"/>
        <w:shd w:val="clear" w:color="auto" w:fill="FFFFFF"/>
        <w:spacing w:after="240"/>
        <w:rPr>
          <w:rFonts w:asciiTheme="majorHAnsi" w:hAnsiTheme="majorHAnsi" w:cstheme="majorHAnsi"/>
          <w:color w:val="24292E"/>
          <w:sz w:val="22"/>
          <w:szCs w:val="22"/>
        </w:rPr>
      </w:pPr>
      <w:r w:rsidRPr="00CC01D1">
        <w:rPr>
          <w:rFonts w:asciiTheme="majorHAnsi" w:hAnsiTheme="majorHAnsi" w:cstheme="majorHAnsi"/>
          <w:color w:val="24292E"/>
          <w:sz w:val="22"/>
          <w:szCs w:val="22"/>
        </w:rPr>
        <w:t xml:space="preserve">Springboard DSC Program </w:t>
      </w:r>
    </w:p>
    <w:p w14:paraId="06B75C31" w14:textId="57FEDBE0" w:rsidR="00CC01D1" w:rsidRPr="00CC01D1" w:rsidRDefault="000B1B39" w:rsidP="00CC01D1">
      <w:pPr>
        <w:pStyle w:val="NormalWeb"/>
        <w:shd w:val="clear" w:color="auto" w:fill="FFFFFF"/>
        <w:spacing w:after="240"/>
        <w:rPr>
          <w:rFonts w:asciiTheme="majorHAnsi" w:hAnsiTheme="majorHAnsi" w:cstheme="majorHAnsi"/>
          <w:color w:val="24292E"/>
          <w:sz w:val="22"/>
          <w:szCs w:val="22"/>
        </w:rPr>
      </w:pPr>
      <w:r>
        <w:rPr>
          <w:rFonts w:asciiTheme="majorHAnsi" w:hAnsiTheme="majorHAnsi" w:cstheme="majorHAnsi"/>
          <w:color w:val="24292E"/>
          <w:sz w:val="22"/>
          <w:szCs w:val="22"/>
        </w:rPr>
        <w:t xml:space="preserve">Capstone Milestone report </w:t>
      </w:r>
      <w:r w:rsidR="00051AEE">
        <w:rPr>
          <w:rFonts w:asciiTheme="majorHAnsi" w:hAnsiTheme="majorHAnsi" w:cstheme="majorHAnsi"/>
          <w:color w:val="24292E"/>
          <w:sz w:val="22"/>
          <w:szCs w:val="22"/>
        </w:rPr>
        <w:t xml:space="preserve"> </w:t>
      </w:r>
    </w:p>
    <w:p w14:paraId="324F62B3" w14:textId="77777777" w:rsidR="00CC01D1" w:rsidRPr="00CC01D1" w:rsidRDefault="00CC01D1" w:rsidP="00CC01D1">
      <w:pPr>
        <w:pStyle w:val="NormalWeb"/>
        <w:shd w:val="clear" w:color="auto" w:fill="FFFFFF"/>
        <w:spacing w:after="240"/>
        <w:rPr>
          <w:rFonts w:asciiTheme="majorHAnsi" w:hAnsiTheme="majorHAnsi" w:cstheme="majorHAnsi"/>
          <w:color w:val="24292E"/>
          <w:sz w:val="22"/>
          <w:szCs w:val="22"/>
        </w:rPr>
      </w:pPr>
      <w:r w:rsidRPr="00CC01D1">
        <w:rPr>
          <w:rFonts w:asciiTheme="majorHAnsi" w:hAnsiTheme="majorHAnsi" w:cstheme="majorHAnsi"/>
          <w:color w:val="24292E"/>
          <w:sz w:val="22"/>
          <w:szCs w:val="22"/>
        </w:rPr>
        <w:t xml:space="preserve">Credit Card Fraud Detection </w:t>
      </w:r>
    </w:p>
    <w:p w14:paraId="0C888421" w14:textId="67461363" w:rsidR="00E8314D" w:rsidRDefault="00CC01D1" w:rsidP="00CC01D1">
      <w:pPr>
        <w:pStyle w:val="NormalWeb"/>
        <w:shd w:val="clear" w:color="auto" w:fill="FFFFFF"/>
        <w:spacing w:before="0" w:beforeAutospacing="0" w:after="240" w:afterAutospacing="0"/>
        <w:rPr>
          <w:rFonts w:asciiTheme="majorHAnsi" w:hAnsiTheme="majorHAnsi" w:cstheme="majorHAnsi"/>
          <w:color w:val="24292E"/>
          <w:sz w:val="22"/>
          <w:szCs w:val="22"/>
        </w:rPr>
      </w:pPr>
      <w:r w:rsidRPr="00CC01D1">
        <w:rPr>
          <w:rFonts w:asciiTheme="majorHAnsi" w:hAnsiTheme="majorHAnsi" w:cstheme="majorHAnsi"/>
          <w:color w:val="24292E"/>
          <w:sz w:val="22"/>
          <w:szCs w:val="22"/>
        </w:rPr>
        <w:t>Anonymized credit card transactions labeled as fraudulent or genuine</w:t>
      </w:r>
    </w:p>
    <w:p w14:paraId="0662B634" w14:textId="6F723712" w:rsidR="00CC01D1" w:rsidRDefault="00CC01D1" w:rsidP="00CC01D1">
      <w:pPr>
        <w:pStyle w:val="NormalWeb"/>
        <w:shd w:val="clear" w:color="auto" w:fill="FFFFFF"/>
        <w:spacing w:before="0" w:beforeAutospacing="0" w:after="240" w:afterAutospacing="0"/>
        <w:rPr>
          <w:rFonts w:asciiTheme="majorHAnsi" w:hAnsiTheme="majorHAnsi" w:cstheme="majorHAnsi"/>
          <w:color w:val="24292E"/>
          <w:sz w:val="22"/>
          <w:szCs w:val="22"/>
        </w:rPr>
      </w:pPr>
      <w:r>
        <w:rPr>
          <w:rFonts w:asciiTheme="majorHAnsi" w:hAnsiTheme="majorHAnsi" w:cstheme="majorHAnsi"/>
          <w:color w:val="24292E"/>
          <w:sz w:val="22"/>
          <w:szCs w:val="22"/>
        </w:rPr>
        <w:t>By Harinee Madhusudhan</w:t>
      </w:r>
    </w:p>
    <w:p w14:paraId="0BB79D69" w14:textId="2A01D8A9" w:rsidR="00CC01D1" w:rsidRDefault="00CC01D1" w:rsidP="00CC01D1">
      <w:pPr>
        <w:pStyle w:val="NormalWeb"/>
        <w:shd w:val="clear" w:color="auto" w:fill="FFFFFF"/>
        <w:spacing w:before="0" w:beforeAutospacing="0" w:after="240" w:afterAutospacing="0"/>
        <w:rPr>
          <w:rFonts w:asciiTheme="majorHAnsi" w:hAnsiTheme="majorHAnsi" w:cstheme="majorHAnsi"/>
          <w:color w:val="24292E"/>
          <w:sz w:val="22"/>
          <w:szCs w:val="22"/>
        </w:rPr>
      </w:pPr>
      <w:r>
        <w:rPr>
          <w:rFonts w:asciiTheme="majorHAnsi" w:hAnsiTheme="majorHAnsi" w:cstheme="majorHAnsi"/>
          <w:color w:val="24292E"/>
          <w:sz w:val="22"/>
          <w:szCs w:val="22"/>
        </w:rPr>
        <w:t>Febrauary2020</w:t>
      </w:r>
    </w:p>
    <w:p w14:paraId="275F3262" w14:textId="4BA4CE3B" w:rsidR="00A361F3" w:rsidRPr="00A361F3" w:rsidRDefault="00A361F3" w:rsidP="000B1B39">
      <w:pPr>
        <w:pStyle w:val="NormalWeb"/>
        <w:shd w:val="clear" w:color="auto" w:fill="FFFFFF"/>
        <w:spacing w:before="0" w:beforeAutospacing="0" w:after="240" w:afterAutospacing="0"/>
        <w:rPr>
          <w:rFonts w:asciiTheme="majorHAnsi" w:hAnsiTheme="majorHAnsi" w:cstheme="majorHAnsi"/>
          <w:color w:val="24292E"/>
          <w:sz w:val="22"/>
          <w:szCs w:val="22"/>
        </w:rPr>
      </w:pPr>
      <w:r w:rsidRPr="00A361F3">
        <w:rPr>
          <w:rFonts w:asciiTheme="majorHAnsi" w:hAnsiTheme="majorHAnsi" w:cstheme="majorHAnsi"/>
          <w:color w:val="24292E"/>
          <w:sz w:val="22"/>
          <w:szCs w:val="22"/>
        </w:rPr>
        <w:t>The problem chosen for this project is to predict fraudulent credit card transactions by using machine learning models. A dataset containing thousands of individual transactions and their respective labels was obtained from </w:t>
      </w:r>
      <w:hyperlink r:id="rId6" w:history="1">
        <w:r w:rsidRPr="00A361F3">
          <w:rPr>
            <w:rFonts w:asciiTheme="majorHAnsi" w:hAnsiTheme="majorHAnsi" w:cstheme="majorHAnsi"/>
            <w:color w:val="0366D6"/>
            <w:sz w:val="22"/>
            <w:szCs w:val="22"/>
            <w:u w:val="single"/>
          </w:rPr>
          <w:t>Kaggle website</w:t>
        </w:r>
      </w:hyperlink>
      <w:r w:rsidRPr="00A361F3">
        <w:rPr>
          <w:rFonts w:asciiTheme="majorHAnsi" w:hAnsiTheme="majorHAnsi" w:cstheme="majorHAnsi"/>
          <w:color w:val="24292E"/>
          <w:sz w:val="22"/>
          <w:szCs w:val="22"/>
        </w:rPr>
        <w:t>.</w:t>
      </w:r>
    </w:p>
    <w:p w14:paraId="074E280F" w14:textId="3617E538" w:rsidR="00A361F3" w:rsidRPr="000B1B39" w:rsidRDefault="00A361F3" w:rsidP="00A361F3">
      <w:pPr>
        <w:shd w:val="clear" w:color="auto" w:fill="FFFFFF"/>
        <w:spacing w:after="240" w:line="240" w:lineRule="auto"/>
        <w:rPr>
          <w:rFonts w:asciiTheme="majorHAnsi" w:eastAsia="Times New Roman" w:hAnsiTheme="majorHAnsi" w:cstheme="majorHAnsi"/>
          <w:color w:val="24292E"/>
        </w:rPr>
      </w:pPr>
      <w:bookmarkStart w:id="0" w:name="_Hlk32518969"/>
      <w:r w:rsidRPr="00A361F3">
        <w:rPr>
          <w:rFonts w:asciiTheme="majorHAnsi" w:eastAsia="Times New Roman" w:hAnsiTheme="majorHAnsi" w:cstheme="majorHAnsi"/>
          <w:color w:val="24292E"/>
        </w:rPr>
        <w:t>The objective was to create simple and commonly used machine learning models like logistic regression, KNN, random forest and maybe others to compare how they perform regarding for the task of predicting fraudulent credit card transactions</w:t>
      </w:r>
      <w:bookmarkEnd w:id="0"/>
      <w:r w:rsidRPr="00A361F3">
        <w:rPr>
          <w:rFonts w:asciiTheme="majorHAnsi" w:eastAsia="Times New Roman" w:hAnsiTheme="majorHAnsi" w:cstheme="majorHAnsi"/>
          <w:color w:val="24292E"/>
        </w:rPr>
        <w:t xml:space="preserve">. </w:t>
      </w:r>
    </w:p>
    <w:p w14:paraId="354766D7" w14:textId="7AB36786" w:rsidR="006304D3" w:rsidRPr="000B1B39" w:rsidRDefault="006304D3" w:rsidP="006304D3">
      <w:pPr>
        <w:shd w:val="clear" w:color="auto" w:fill="FFFFFF"/>
        <w:spacing w:before="100" w:beforeAutospacing="1" w:after="100" w:afterAutospacing="1" w:line="486" w:lineRule="atLeast"/>
        <w:rPr>
          <w:rFonts w:asciiTheme="majorHAnsi" w:eastAsia="Times New Roman" w:hAnsiTheme="majorHAnsi" w:cstheme="majorHAnsi"/>
          <w:color w:val="333333"/>
        </w:rPr>
      </w:pPr>
      <w:r w:rsidRPr="000B1B39">
        <w:rPr>
          <w:rFonts w:asciiTheme="majorHAnsi" w:eastAsia="Times New Roman" w:hAnsiTheme="majorHAnsi" w:cstheme="majorHAnsi"/>
          <w:color w:val="333333"/>
        </w:rPr>
        <w:t xml:space="preserve">Description of the dataset, </w:t>
      </w:r>
      <w:r w:rsidR="00E8314D" w:rsidRPr="000B1B39">
        <w:rPr>
          <w:rFonts w:asciiTheme="majorHAnsi" w:eastAsia="Times New Roman" w:hAnsiTheme="majorHAnsi" w:cstheme="majorHAnsi"/>
          <w:color w:val="333333"/>
        </w:rPr>
        <w:t>how obtained</w:t>
      </w:r>
      <w:r w:rsidRPr="000B1B39">
        <w:rPr>
          <w:rFonts w:asciiTheme="majorHAnsi" w:eastAsia="Times New Roman" w:hAnsiTheme="majorHAnsi" w:cstheme="majorHAnsi"/>
          <w:color w:val="333333"/>
        </w:rPr>
        <w:t xml:space="preserve">, cleaned, and wrangled it </w:t>
      </w:r>
    </w:p>
    <w:p w14:paraId="528D8414" w14:textId="348CFEF6" w:rsidR="006304D3" w:rsidRPr="000B1B39" w:rsidRDefault="006304D3" w:rsidP="006304D3">
      <w:pPr>
        <w:shd w:val="clear" w:color="auto" w:fill="FFFFFF"/>
        <w:spacing w:before="100" w:beforeAutospacing="1" w:after="100" w:afterAutospacing="1" w:line="486" w:lineRule="atLeast"/>
        <w:rPr>
          <w:rFonts w:asciiTheme="majorHAnsi" w:eastAsia="Times New Roman" w:hAnsiTheme="majorHAnsi" w:cstheme="majorHAnsi"/>
          <w:color w:val="333333"/>
        </w:rPr>
      </w:pPr>
      <w:r w:rsidRPr="000B1B39">
        <w:rPr>
          <w:rFonts w:asciiTheme="majorHAnsi" w:eastAsia="Times New Roman" w:hAnsiTheme="majorHAnsi" w:cstheme="majorHAnsi"/>
          <w:color w:val="333333"/>
        </w:rPr>
        <w:t xml:space="preserve">Located some normalized data based on prior analysis. The datasets available from </w:t>
      </w:r>
      <w:hyperlink r:id="rId7" w:history="1">
        <w:r w:rsidRPr="000B1B39">
          <w:rPr>
            <w:rStyle w:val="Hyperlink"/>
            <w:rFonts w:asciiTheme="majorHAnsi" w:eastAsia="Times New Roman" w:hAnsiTheme="majorHAnsi" w:cstheme="majorHAnsi"/>
          </w:rPr>
          <w:t>https://www.kaggle.com/mlg-ulb/creditcardfraud</w:t>
        </w:r>
      </w:hyperlink>
      <w:r w:rsidRPr="000B1B39">
        <w:rPr>
          <w:rFonts w:asciiTheme="majorHAnsi" w:eastAsia="Times New Roman" w:hAnsiTheme="majorHAnsi" w:cstheme="majorHAnsi"/>
          <w:color w:val="333333"/>
        </w:rPr>
        <w:t xml:space="preserve">,   contain transactions made by credit cards in September 2013 by European cardholders. This dataset present transactions that occurred in two days, where we have 492 frauds out of a total of 284,807 transactions. The datasets are highly unbalanced, the positive class (frauds) account for 0.172% of all transactions. </w:t>
      </w:r>
    </w:p>
    <w:p w14:paraId="1DA15C7A" w14:textId="17F56727" w:rsidR="006304D3" w:rsidRPr="00A361F3" w:rsidRDefault="006304D3" w:rsidP="006304D3">
      <w:pPr>
        <w:shd w:val="clear" w:color="auto" w:fill="FFFFFF"/>
        <w:spacing w:after="240" w:line="240" w:lineRule="auto"/>
        <w:rPr>
          <w:rFonts w:asciiTheme="majorHAnsi" w:eastAsia="Times New Roman" w:hAnsiTheme="majorHAnsi" w:cstheme="majorHAnsi"/>
          <w:color w:val="24292E"/>
        </w:rPr>
      </w:pPr>
      <w:r w:rsidRPr="00A361F3">
        <w:rPr>
          <w:rFonts w:asciiTheme="majorHAnsi" w:eastAsia="Times New Roman" w:hAnsiTheme="majorHAnsi" w:cstheme="majorHAnsi"/>
          <w:color w:val="24292E"/>
        </w:rPr>
        <w:t>It contains only numerical input variables which are the result of a PCA transformation.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w:t>
      </w:r>
      <w:r w:rsidRPr="000B1B39">
        <w:rPr>
          <w:rFonts w:asciiTheme="majorHAnsi" w:eastAsia="Times New Roman" w:hAnsiTheme="majorHAnsi" w:cstheme="majorHAnsi"/>
          <w:color w:val="24292E"/>
        </w:rPr>
        <w:t xml:space="preserve">. </w:t>
      </w:r>
      <w:r w:rsidRPr="00A361F3">
        <w:rPr>
          <w:rFonts w:asciiTheme="majorHAnsi" w:eastAsia="Times New Roman" w:hAnsiTheme="majorHAnsi" w:cstheme="majorHAnsi"/>
          <w:color w:val="24292E"/>
        </w:rPr>
        <w:t>Feature 'Class' represents the class labelling, it takes value 1 in case of fraud and 0 otherwise.</w:t>
      </w:r>
    </w:p>
    <w:p w14:paraId="5839A265" w14:textId="37EC1DB8" w:rsidR="006304D3" w:rsidRPr="000B1B39" w:rsidRDefault="005B08BD" w:rsidP="005B08BD">
      <w:pPr>
        <w:shd w:val="clear" w:color="auto" w:fill="FFFFFF"/>
        <w:spacing w:after="240" w:line="240" w:lineRule="auto"/>
        <w:rPr>
          <w:rFonts w:asciiTheme="majorHAnsi" w:eastAsia="Times New Roman" w:hAnsiTheme="majorHAnsi" w:cstheme="majorHAnsi"/>
          <w:color w:val="24292E"/>
        </w:rPr>
      </w:pPr>
      <w:r w:rsidRPr="00A361F3">
        <w:rPr>
          <w:rFonts w:asciiTheme="majorHAnsi" w:eastAsia="Times New Roman" w:hAnsiTheme="majorHAnsi" w:cstheme="majorHAnsi"/>
          <w:color w:val="24292E"/>
        </w:rPr>
        <w:t>The objective was to create simple and commonly used machine learning models like logistic regression, KNN, random forest and maybe others to compare how they perform regarding for the task of predicting fraudulent credit card transaction</w:t>
      </w:r>
    </w:p>
    <w:p w14:paraId="783CE652" w14:textId="3A376901" w:rsidR="005B08BD" w:rsidRPr="000B1B39" w:rsidRDefault="00CB6791" w:rsidP="005B08BD">
      <w:pPr>
        <w:shd w:val="clear" w:color="auto" w:fill="FFFFFF"/>
        <w:spacing w:after="240" w:line="240" w:lineRule="auto"/>
        <w:rPr>
          <w:rFonts w:asciiTheme="majorHAnsi" w:hAnsiTheme="majorHAnsi" w:cstheme="majorHAnsi"/>
        </w:rPr>
      </w:pPr>
      <w:r w:rsidRPr="000B1B39">
        <w:rPr>
          <w:rFonts w:asciiTheme="majorHAnsi" w:hAnsiTheme="majorHAnsi" w:cstheme="majorHAnsi"/>
        </w:rPr>
        <w:t xml:space="preserve">Usually accuracy is given priority when anyone is assessing a model performance. However the data in this case is highly unbalanced, so the aim is to come closer to the classifier and </w:t>
      </w:r>
      <w:r w:rsidR="00CA0D13" w:rsidRPr="000B1B39">
        <w:rPr>
          <w:rFonts w:asciiTheme="majorHAnsi" w:hAnsiTheme="majorHAnsi" w:cstheme="majorHAnsi"/>
        </w:rPr>
        <w:t>plot</w:t>
      </w:r>
      <w:r w:rsidRPr="000B1B39">
        <w:rPr>
          <w:rFonts w:asciiTheme="majorHAnsi" w:hAnsiTheme="majorHAnsi" w:cstheme="majorHAnsi"/>
        </w:rPr>
        <w:t xml:space="preserve"> the </w:t>
      </w:r>
      <w:r w:rsidR="00CA0D13" w:rsidRPr="000B1B39">
        <w:rPr>
          <w:rFonts w:asciiTheme="majorHAnsi" w:hAnsiTheme="majorHAnsi" w:cstheme="majorHAnsi"/>
        </w:rPr>
        <w:t>data</w:t>
      </w:r>
      <w:r w:rsidRPr="000B1B39">
        <w:rPr>
          <w:rFonts w:asciiTheme="majorHAnsi" w:hAnsiTheme="majorHAnsi" w:cstheme="majorHAnsi"/>
        </w:rPr>
        <w:t xml:space="preserve"> whether under the curve or </w:t>
      </w:r>
      <w:proofErr w:type="gramStart"/>
      <w:r w:rsidRPr="000B1B39">
        <w:rPr>
          <w:rFonts w:asciiTheme="majorHAnsi" w:hAnsiTheme="majorHAnsi" w:cstheme="majorHAnsi"/>
        </w:rPr>
        <w:t>not  The</w:t>
      </w:r>
      <w:proofErr w:type="gramEnd"/>
      <w:r w:rsidRPr="000B1B39">
        <w:rPr>
          <w:rFonts w:asciiTheme="majorHAnsi" w:hAnsiTheme="majorHAnsi" w:cstheme="majorHAnsi"/>
        </w:rPr>
        <w:t xml:space="preserve"> aim is to focus on the Area Under the two </w:t>
      </w:r>
      <w:r w:rsidR="005A199F" w:rsidRPr="000B1B39">
        <w:rPr>
          <w:rFonts w:asciiTheme="majorHAnsi" w:hAnsiTheme="majorHAnsi" w:cstheme="majorHAnsi"/>
        </w:rPr>
        <w:t xml:space="preserve">distributions. </w:t>
      </w:r>
    </w:p>
    <w:p w14:paraId="584B8E20" w14:textId="659835FE" w:rsidR="001533D3" w:rsidRPr="000B1B39" w:rsidRDefault="001533D3" w:rsidP="005B08BD">
      <w:pPr>
        <w:shd w:val="clear" w:color="auto" w:fill="FFFFFF"/>
        <w:spacing w:after="240" w:line="240" w:lineRule="auto"/>
        <w:rPr>
          <w:rFonts w:asciiTheme="majorHAnsi" w:hAnsiTheme="majorHAnsi" w:cstheme="majorHAnsi"/>
        </w:rPr>
      </w:pPr>
    </w:p>
    <w:p w14:paraId="1B5C3F58" w14:textId="4DD4288E" w:rsidR="001533D3" w:rsidRPr="000B1B39" w:rsidRDefault="00CC01D1" w:rsidP="005B08BD">
      <w:pPr>
        <w:shd w:val="clear" w:color="auto" w:fill="FFFFFF"/>
        <w:spacing w:after="240" w:line="240" w:lineRule="auto"/>
        <w:rPr>
          <w:rFonts w:asciiTheme="majorHAnsi" w:eastAsia="Times New Roman" w:hAnsiTheme="majorHAnsi" w:cstheme="majorHAnsi"/>
          <w:color w:val="24292E"/>
        </w:rPr>
      </w:pPr>
      <w:r w:rsidRPr="00CC01D1">
        <w:rPr>
          <w:rFonts w:asciiTheme="majorHAnsi" w:eastAsia="Times New Roman" w:hAnsiTheme="majorHAnsi" w:cstheme="majorHAnsi"/>
          <w:noProof/>
          <w:color w:val="24292E"/>
        </w:rPr>
        <w:drawing>
          <wp:inline distT="0" distB="0" distL="0" distR="0" wp14:anchorId="5F24B214" wp14:editId="59FCACF4">
            <wp:extent cx="6858000" cy="110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02360"/>
                    </a:xfrm>
                    <a:prstGeom prst="rect">
                      <a:avLst/>
                    </a:prstGeom>
                  </pic:spPr>
                </pic:pic>
              </a:graphicData>
            </a:graphic>
          </wp:inline>
        </w:drawing>
      </w:r>
    </w:p>
    <w:p w14:paraId="41286662" w14:textId="77777777" w:rsidR="001533D3" w:rsidRPr="000B1B39" w:rsidRDefault="001533D3" w:rsidP="005B08BD">
      <w:pPr>
        <w:shd w:val="clear" w:color="auto" w:fill="FFFFFF"/>
        <w:spacing w:after="240" w:line="240" w:lineRule="auto"/>
        <w:rPr>
          <w:rFonts w:asciiTheme="majorHAnsi" w:hAnsiTheme="majorHAnsi" w:cstheme="majorHAnsi"/>
        </w:rPr>
      </w:pPr>
      <w:r w:rsidRPr="000B1B39">
        <w:rPr>
          <w:rFonts w:asciiTheme="majorHAnsi" w:hAnsiTheme="majorHAnsi" w:cstheme="majorHAnsi"/>
        </w:rPr>
        <w:lastRenderedPageBreak/>
        <w:t xml:space="preserve">Exploratory Visualization </w:t>
      </w:r>
    </w:p>
    <w:p w14:paraId="02A8C911" w14:textId="2825D793" w:rsidR="001533D3" w:rsidRPr="000B1B39" w:rsidRDefault="001533D3" w:rsidP="005B08BD">
      <w:pPr>
        <w:shd w:val="clear" w:color="auto" w:fill="FFFFFF"/>
        <w:spacing w:after="240" w:line="240" w:lineRule="auto"/>
        <w:rPr>
          <w:rFonts w:asciiTheme="majorHAnsi" w:hAnsiTheme="majorHAnsi" w:cstheme="majorHAnsi"/>
        </w:rPr>
      </w:pPr>
      <w:r w:rsidRPr="000B1B39">
        <w:rPr>
          <w:rFonts w:asciiTheme="majorHAnsi" w:hAnsiTheme="majorHAnsi" w:cstheme="majorHAnsi"/>
        </w:rPr>
        <w:t>The interquartile range method found 31904 outliers, which represents 11.2% of the observations. Removing them from the dataset would be a bad idea due to the loss of a large amount of information for the machine learning models.</w:t>
      </w:r>
    </w:p>
    <w:p w14:paraId="4ECBEFCD" w14:textId="7F1F956B" w:rsidR="00665597" w:rsidRPr="000B1B39" w:rsidRDefault="00665597" w:rsidP="005B08BD">
      <w:pPr>
        <w:shd w:val="clear" w:color="auto" w:fill="FFFFFF"/>
        <w:spacing w:after="240" w:line="240" w:lineRule="auto"/>
        <w:rPr>
          <w:rFonts w:asciiTheme="majorHAnsi" w:eastAsia="Times New Roman" w:hAnsiTheme="majorHAnsi" w:cstheme="majorHAnsi"/>
          <w:color w:val="24292E"/>
        </w:rPr>
      </w:pPr>
      <w:r w:rsidRPr="000B1B39">
        <w:rPr>
          <w:rFonts w:asciiTheme="majorHAnsi" w:hAnsiTheme="majorHAnsi" w:cstheme="majorHAnsi"/>
          <w:color w:val="000000"/>
          <w:shd w:val="clear" w:color="auto" w:fill="FFFFFF"/>
        </w:rPr>
        <w:t>Tried to find what is the transaction amounts in different transaction classes like fraudulent and non-</w:t>
      </w:r>
      <w:r w:rsidR="00CA0D13" w:rsidRPr="000B1B39">
        <w:rPr>
          <w:rFonts w:asciiTheme="majorHAnsi" w:hAnsiTheme="majorHAnsi" w:cstheme="majorHAnsi"/>
          <w:color w:val="000000"/>
          <w:shd w:val="clear" w:color="auto" w:fill="FFFFFF"/>
        </w:rPr>
        <w:t>fraudulent Looks</w:t>
      </w:r>
      <w:r w:rsidRPr="000B1B39">
        <w:rPr>
          <w:rFonts w:asciiTheme="majorHAnsi" w:hAnsiTheme="majorHAnsi" w:cstheme="majorHAnsi"/>
          <w:color w:val="000000"/>
          <w:shd w:val="clear" w:color="auto" w:fill="FFFFFF"/>
        </w:rPr>
        <w:t xml:space="preserve"> like fraudulent transactions are of lower denominations only.</w:t>
      </w:r>
    </w:p>
    <w:p w14:paraId="703B2A01" w14:textId="4B2C8FE4" w:rsidR="001533D3" w:rsidRDefault="00CC01D1" w:rsidP="005B08BD">
      <w:pPr>
        <w:shd w:val="clear" w:color="auto" w:fill="FFFFFF"/>
        <w:spacing w:after="240" w:line="240" w:lineRule="auto"/>
        <w:rPr>
          <w:rFonts w:asciiTheme="majorHAnsi" w:eastAsia="Times New Roman" w:hAnsiTheme="majorHAnsi" w:cstheme="majorHAnsi"/>
          <w:color w:val="24292E"/>
        </w:rPr>
      </w:pPr>
      <w:r w:rsidRPr="00CC01D1">
        <w:rPr>
          <w:rFonts w:asciiTheme="majorHAnsi" w:eastAsia="Times New Roman" w:hAnsiTheme="majorHAnsi" w:cstheme="majorHAnsi"/>
          <w:noProof/>
          <w:color w:val="24292E"/>
        </w:rPr>
        <w:drawing>
          <wp:anchor distT="0" distB="0" distL="114300" distR="114300" simplePos="0" relativeHeight="251659264" behindDoc="0" locked="0" layoutInCell="1" allowOverlap="1" wp14:anchorId="6DABFF60" wp14:editId="4D377955">
            <wp:simplePos x="457200" y="457200"/>
            <wp:positionH relativeFrom="column">
              <wp:align>left</wp:align>
            </wp:positionH>
            <wp:positionV relativeFrom="paragraph">
              <wp:align>top</wp:align>
            </wp:positionV>
            <wp:extent cx="5544324" cy="229584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4324" cy="2295845"/>
                    </a:xfrm>
                    <a:prstGeom prst="rect">
                      <a:avLst/>
                    </a:prstGeom>
                  </pic:spPr>
                </pic:pic>
              </a:graphicData>
            </a:graphic>
          </wp:anchor>
        </w:drawing>
      </w:r>
      <w:r>
        <w:rPr>
          <w:rFonts w:asciiTheme="majorHAnsi" w:eastAsia="Times New Roman" w:hAnsiTheme="majorHAnsi" w:cstheme="majorHAnsi"/>
          <w:color w:val="24292E"/>
        </w:rPr>
        <w:br w:type="textWrapping" w:clear="all"/>
      </w:r>
    </w:p>
    <w:p w14:paraId="138E03B7" w14:textId="757CAE03" w:rsidR="000B1B39" w:rsidRDefault="00665597" w:rsidP="005B08BD">
      <w:pPr>
        <w:shd w:val="clear" w:color="auto" w:fill="FFFFFF"/>
        <w:spacing w:after="240" w:line="240" w:lineRule="auto"/>
        <w:rPr>
          <w:rFonts w:asciiTheme="majorHAnsi" w:hAnsiTheme="majorHAnsi" w:cstheme="majorHAnsi"/>
          <w:color w:val="000000"/>
          <w:shd w:val="clear" w:color="auto" w:fill="FFFFFF"/>
        </w:rPr>
      </w:pPr>
      <w:r w:rsidRPr="000B1B39">
        <w:rPr>
          <w:rFonts w:asciiTheme="majorHAnsi" w:hAnsiTheme="majorHAnsi" w:cstheme="majorHAnsi"/>
          <w:color w:val="000000"/>
          <w:shd w:val="clear" w:color="auto" w:fill="FFFFFF"/>
        </w:rPr>
        <w:t xml:space="preserve">Is there a specific time period when fraudulent transactions </w:t>
      </w:r>
      <w:r w:rsidR="000B1B39" w:rsidRPr="000B1B39">
        <w:rPr>
          <w:rFonts w:asciiTheme="majorHAnsi" w:hAnsiTheme="majorHAnsi" w:cstheme="majorHAnsi"/>
          <w:color w:val="000000"/>
          <w:shd w:val="clear" w:color="auto" w:fill="FFFFFF"/>
        </w:rPr>
        <w:t>occur?</w:t>
      </w:r>
    </w:p>
    <w:p w14:paraId="005DAB77" w14:textId="338BC193" w:rsidR="00665597" w:rsidRPr="000B1B39" w:rsidRDefault="00665597" w:rsidP="005B08BD">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noProof/>
          <w:color w:val="24292E"/>
        </w:rPr>
        <w:drawing>
          <wp:inline distT="0" distB="0" distL="0" distR="0" wp14:anchorId="440D9B82" wp14:editId="3D25ED5A">
            <wp:extent cx="6858000" cy="179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793240"/>
                    </a:xfrm>
                    <a:prstGeom prst="rect">
                      <a:avLst/>
                    </a:prstGeom>
                  </pic:spPr>
                </pic:pic>
              </a:graphicData>
            </a:graphic>
          </wp:inline>
        </w:drawing>
      </w:r>
    </w:p>
    <w:p w14:paraId="05D24B1D" w14:textId="4978750E" w:rsidR="001533D3" w:rsidRPr="000B1B39" w:rsidRDefault="00665597" w:rsidP="005B08BD">
      <w:pPr>
        <w:shd w:val="clear" w:color="auto" w:fill="FFFFFF"/>
        <w:spacing w:after="240" w:line="240" w:lineRule="auto"/>
        <w:rPr>
          <w:rFonts w:asciiTheme="majorHAnsi" w:hAnsiTheme="majorHAnsi" w:cstheme="majorHAnsi"/>
          <w:color w:val="000000"/>
          <w:shd w:val="clear" w:color="auto" w:fill="FFFFFF"/>
        </w:rPr>
      </w:pPr>
      <w:r w:rsidRPr="000B1B39">
        <w:rPr>
          <w:rFonts w:asciiTheme="majorHAnsi" w:hAnsiTheme="majorHAnsi" w:cstheme="majorHAnsi"/>
          <w:color w:val="000000"/>
          <w:shd w:val="clear" w:color="auto" w:fill="FFFFFF"/>
        </w:rPr>
        <w:t>From the data available, it looks like the fraudulent transactions occur continuously, interspersed between the good transactions</w:t>
      </w:r>
    </w:p>
    <w:p w14:paraId="794311F5" w14:textId="77777777" w:rsidR="00665597" w:rsidRPr="000B1B39" w:rsidRDefault="00665597" w:rsidP="00665597">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color w:val="24292E"/>
        </w:rPr>
        <w:t>Which of the 28 variables have more impact in the determination of fraudulent transactions?</w:t>
      </w:r>
    </w:p>
    <w:p w14:paraId="2D2F76A0" w14:textId="110F8A71" w:rsidR="00665597" w:rsidRPr="000B1B39" w:rsidRDefault="00665597" w:rsidP="00665597">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color w:val="24292E"/>
        </w:rPr>
        <w:t>To respond to this question, we draw the histogram distributions for good and fraudulent transactions with a specific variable and see if the distributions overlap or are distinct. The more distinct they are, the more effect the variable has on the determination of fraudulent transactions.</w:t>
      </w:r>
    </w:p>
    <w:p w14:paraId="786E7973" w14:textId="27CA775D" w:rsidR="00665597" w:rsidRPr="000B1B39" w:rsidRDefault="00CC01D1" w:rsidP="00665597">
      <w:pPr>
        <w:shd w:val="clear" w:color="auto" w:fill="FFFFFF"/>
        <w:spacing w:after="240" w:line="240" w:lineRule="auto"/>
        <w:rPr>
          <w:rFonts w:asciiTheme="majorHAnsi" w:eastAsia="Times New Roman" w:hAnsiTheme="majorHAnsi" w:cstheme="majorHAnsi"/>
          <w:color w:val="24292E"/>
        </w:rPr>
      </w:pPr>
      <w:r w:rsidRPr="00CC01D1">
        <w:rPr>
          <w:rFonts w:asciiTheme="majorHAnsi" w:eastAsia="Times New Roman" w:hAnsiTheme="majorHAnsi" w:cstheme="majorHAnsi"/>
          <w:noProof/>
          <w:color w:val="24292E"/>
        </w:rPr>
        <w:lastRenderedPageBreak/>
        <w:drawing>
          <wp:inline distT="0" distB="0" distL="0" distR="0" wp14:anchorId="1D51EFA6" wp14:editId="6B636401">
            <wp:extent cx="6335009" cy="294363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5009" cy="2943636"/>
                    </a:xfrm>
                    <a:prstGeom prst="rect">
                      <a:avLst/>
                    </a:prstGeom>
                  </pic:spPr>
                </pic:pic>
              </a:graphicData>
            </a:graphic>
          </wp:inline>
        </w:drawing>
      </w:r>
    </w:p>
    <w:p w14:paraId="3C32BE3F" w14:textId="01B94C3C" w:rsidR="00CC01D1" w:rsidRDefault="00665597" w:rsidP="001533D3">
      <w:pPr>
        <w:pStyle w:val="NormalWeb"/>
        <w:spacing w:before="0" w:beforeAutospacing="0" w:after="0" w:afterAutospacing="0"/>
        <w:rPr>
          <w:rFonts w:asciiTheme="minorHAnsi" w:eastAsiaTheme="minorHAnsi" w:hAnsiTheme="minorHAnsi" w:cstheme="minorBidi"/>
          <w:noProof/>
          <w:sz w:val="22"/>
          <w:szCs w:val="22"/>
        </w:rPr>
      </w:pPr>
      <w:r w:rsidRPr="000B1B39">
        <w:rPr>
          <w:rFonts w:asciiTheme="majorHAnsi" w:hAnsiTheme="majorHAnsi" w:cstheme="majorHAnsi"/>
          <w:color w:val="000000"/>
          <w:sz w:val="22"/>
          <w:szCs w:val="22"/>
        </w:rPr>
        <w:t xml:space="preserve">Also aimed to find a </w:t>
      </w:r>
      <w:r w:rsidR="001533D3" w:rsidRPr="000B1B39">
        <w:rPr>
          <w:rFonts w:asciiTheme="majorHAnsi" w:hAnsiTheme="majorHAnsi" w:cstheme="majorHAnsi"/>
          <w:color w:val="000000"/>
          <w:sz w:val="22"/>
          <w:szCs w:val="22"/>
        </w:rPr>
        <w:t>process to compute the overlap area between the two distributions so that which variables are particularly significant in terms of explaining the answer to the project question.</w:t>
      </w:r>
      <w:r w:rsidR="00CC01D1" w:rsidRPr="00CC01D1">
        <w:rPr>
          <w:rFonts w:asciiTheme="minorHAnsi" w:eastAsiaTheme="minorHAnsi" w:hAnsiTheme="minorHAnsi" w:cstheme="minorBidi"/>
          <w:noProof/>
          <w:sz w:val="22"/>
          <w:szCs w:val="22"/>
        </w:rPr>
        <w:t xml:space="preserve"> </w:t>
      </w:r>
    </w:p>
    <w:p w14:paraId="3CAE4901" w14:textId="05336F7B" w:rsidR="00CC01D1" w:rsidRDefault="00CC01D1" w:rsidP="001533D3">
      <w:pPr>
        <w:pStyle w:val="NormalWeb"/>
        <w:spacing w:before="0" w:beforeAutospacing="0" w:after="0" w:afterAutospacing="0"/>
        <w:rPr>
          <w:rFonts w:asciiTheme="minorHAnsi" w:eastAsiaTheme="minorHAnsi" w:hAnsiTheme="minorHAnsi" w:cstheme="minorBidi"/>
          <w:noProof/>
          <w:sz w:val="22"/>
          <w:szCs w:val="22"/>
        </w:rPr>
      </w:pPr>
    </w:p>
    <w:p w14:paraId="21486A12" w14:textId="77777777" w:rsidR="00CC01D1" w:rsidRDefault="00CC01D1" w:rsidP="001533D3">
      <w:pPr>
        <w:pStyle w:val="NormalWeb"/>
        <w:spacing w:before="0" w:beforeAutospacing="0" w:after="0" w:afterAutospacing="0"/>
        <w:rPr>
          <w:rFonts w:asciiTheme="minorHAnsi" w:eastAsiaTheme="minorHAnsi" w:hAnsiTheme="minorHAnsi" w:cstheme="minorBidi"/>
          <w:noProof/>
          <w:sz w:val="22"/>
          <w:szCs w:val="22"/>
        </w:rPr>
      </w:pPr>
    </w:p>
    <w:p w14:paraId="05769143" w14:textId="7EB68C56" w:rsidR="001533D3" w:rsidRPr="000B1B39" w:rsidRDefault="00CC01D1" w:rsidP="001533D3">
      <w:pPr>
        <w:pStyle w:val="NormalWeb"/>
        <w:spacing w:before="0" w:beforeAutospacing="0" w:after="0" w:afterAutospacing="0"/>
        <w:rPr>
          <w:rFonts w:asciiTheme="majorHAnsi" w:hAnsiTheme="majorHAnsi" w:cstheme="majorHAnsi"/>
          <w:color w:val="000000"/>
          <w:sz w:val="22"/>
          <w:szCs w:val="22"/>
        </w:rPr>
      </w:pPr>
      <w:r w:rsidRPr="00CC01D1">
        <w:rPr>
          <w:rFonts w:asciiTheme="majorHAnsi" w:hAnsiTheme="majorHAnsi" w:cstheme="majorHAnsi"/>
          <w:noProof/>
          <w:color w:val="000000"/>
          <w:sz w:val="22"/>
          <w:szCs w:val="22"/>
        </w:rPr>
        <w:drawing>
          <wp:inline distT="0" distB="0" distL="0" distR="0" wp14:anchorId="164B34E0" wp14:editId="325F1D5F">
            <wp:extent cx="6858000" cy="251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519680"/>
                    </a:xfrm>
                    <a:prstGeom prst="rect">
                      <a:avLst/>
                    </a:prstGeom>
                  </pic:spPr>
                </pic:pic>
              </a:graphicData>
            </a:graphic>
          </wp:inline>
        </w:drawing>
      </w:r>
    </w:p>
    <w:p w14:paraId="64F7BA2A" w14:textId="73AD268A" w:rsidR="001533D3" w:rsidRPr="000B1B39" w:rsidRDefault="001533D3" w:rsidP="001533D3">
      <w:pPr>
        <w:pStyle w:val="NormalWeb"/>
        <w:spacing w:before="0" w:beforeAutospacing="0" w:after="0" w:afterAutospacing="0"/>
        <w:rPr>
          <w:rFonts w:asciiTheme="majorHAnsi" w:hAnsiTheme="majorHAnsi" w:cstheme="majorHAnsi"/>
          <w:color w:val="000000"/>
          <w:sz w:val="22"/>
          <w:szCs w:val="22"/>
        </w:rPr>
      </w:pPr>
    </w:p>
    <w:p w14:paraId="351E10EC" w14:textId="5F007D1D" w:rsidR="001533D3" w:rsidRPr="000B1B39" w:rsidRDefault="00665597" w:rsidP="005B08BD">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color w:val="24292E"/>
        </w:rPr>
        <w:t xml:space="preserve">Below </w:t>
      </w:r>
      <w:proofErr w:type="gramStart"/>
      <w:r w:rsidRPr="000B1B39">
        <w:rPr>
          <w:rFonts w:asciiTheme="majorHAnsi" w:eastAsia="Times New Roman" w:hAnsiTheme="majorHAnsi" w:cstheme="majorHAnsi"/>
          <w:color w:val="24292E"/>
        </w:rPr>
        <w:t>is</w:t>
      </w:r>
      <w:proofErr w:type="gramEnd"/>
      <w:r w:rsidRPr="000B1B39">
        <w:rPr>
          <w:rFonts w:asciiTheme="majorHAnsi" w:eastAsia="Times New Roman" w:hAnsiTheme="majorHAnsi" w:cstheme="majorHAnsi"/>
          <w:color w:val="24292E"/>
        </w:rPr>
        <w:t xml:space="preserve"> the values of the overlap areas of each variables </w:t>
      </w:r>
      <w:r w:rsidR="001533D3" w:rsidRPr="000B1B39">
        <w:rPr>
          <w:rFonts w:asciiTheme="majorHAnsi" w:eastAsia="Times New Roman" w:hAnsiTheme="majorHAnsi" w:cstheme="majorHAnsi"/>
          <w:noProof/>
          <w:color w:val="24292E"/>
        </w:rPr>
        <w:drawing>
          <wp:inline distT="0" distB="0" distL="0" distR="0" wp14:anchorId="653448B4" wp14:editId="598340A8">
            <wp:extent cx="6858000" cy="2355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55215"/>
                    </a:xfrm>
                    <a:prstGeom prst="rect">
                      <a:avLst/>
                    </a:prstGeom>
                  </pic:spPr>
                </pic:pic>
              </a:graphicData>
            </a:graphic>
          </wp:inline>
        </w:drawing>
      </w:r>
    </w:p>
    <w:p w14:paraId="0DD62591" w14:textId="3979BB25" w:rsidR="001533D3" w:rsidRPr="000B1B39" w:rsidRDefault="00CC01D1" w:rsidP="005B08BD">
      <w:pPr>
        <w:shd w:val="clear" w:color="auto" w:fill="FFFFFF"/>
        <w:spacing w:after="240" w:line="240" w:lineRule="auto"/>
        <w:rPr>
          <w:rFonts w:asciiTheme="majorHAnsi" w:eastAsia="Times New Roman" w:hAnsiTheme="majorHAnsi" w:cstheme="majorHAnsi"/>
          <w:color w:val="24292E"/>
        </w:rPr>
      </w:pPr>
      <w:r w:rsidRPr="00CC01D1">
        <w:rPr>
          <w:rFonts w:asciiTheme="majorHAnsi" w:eastAsia="Times New Roman" w:hAnsiTheme="majorHAnsi" w:cstheme="majorHAnsi"/>
          <w:noProof/>
          <w:color w:val="24292E"/>
        </w:rPr>
        <w:lastRenderedPageBreak/>
        <w:drawing>
          <wp:inline distT="0" distB="0" distL="0" distR="0" wp14:anchorId="0E0D3DCE" wp14:editId="2D08C6A1">
            <wp:extent cx="6106377" cy="280074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6377" cy="2800741"/>
                    </a:xfrm>
                    <a:prstGeom prst="rect">
                      <a:avLst/>
                    </a:prstGeom>
                  </pic:spPr>
                </pic:pic>
              </a:graphicData>
            </a:graphic>
          </wp:inline>
        </w:drawing>
      </w:r>
    </w:p>
    <w:p w14:paraId="5927F4E8" w14:textId="7E9269A3" w:rsidR="00665597" w:rsidRPr="000B1B39" w:rsidRDefault="00665597" w:rsidP="005B08BD">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noProof/>
          <w:color w:val="24292E"/>
        </w:rPr>
        <w:drawing>
          <wp:inline distT="0" distB="0" distL="0" distR="0" wp14:anchorId="51EB9005" wp14:editId="5500E8C1">
            <wp:extent cx="3896269"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323895"/>
                    </a:xfrm>
                    <a:prstGeom prst="rect">
                      <a:avLst/>
                    </a:prstGeom>
                  </pic:spPr>
                </pic:pic>
              </a:graphicData>
            </a:graphic>
          </wp:inline>
        </w:drawing>
      </w:r>
    </w:p>
    <w:p w14:paraId="55C797D9" w14:textId="77777777" w:rsidR="00665597" w:rsidRPr="000B1B39" w:rsidRDefault="00665597" w:rsidP="005B08BD">
      <w:pPr>
        <w:shd w:val="clear" w:color="auto" w:fill="FFFFFF"/>
        <w:spacing w:after="240" w:line="240" w:lineRule="auto"/>
        <w:rPr>
          <w:rFonts w:asciiTheme="majorHAnsi" w:eastAsia="Times New Roman" w:hAnsiTheme="majorHAnsi" w:cstheme="majorHAnsi"/>
          <w:color w:val="24292E"/>
        </w:rPr>
      </w:pPr>
    </w:p>
    <w:p w14:paraId="6C2CC648" w14:textId="1EEE2542" w:rsidR="001533D3" w:rsidRPr="000B1B39" w:rsidRDefault="00665597" w:rsidP="005B08BD">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noProof/>
          <w:color w:val="24292E"/>
        </w:rPr>
        <w:drawing>
          <wp:inline distT="0" distB="0" distL="0" distR="0" wp14:anchorId="16317770" wp14:editId="02BFC794">
            <wp:extent cx="6039693" cy="315321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9693" cy="3153215"/>
                    </a:xfrm>
                    <a:prstGeom prst="rect">
                      <a:avLst/>
                    </a:prstGeom>
                  </pic:spPr>
                </pic:pic>
              </a:graphicData>
            </a:graphic>
          </wp:inline>
        </w:drawing>
      </w:r>
    </w:p>
    <w:p w14:paraId="31181318" w14:textId="03A14974" w:rsidR="00665597" w:rsidRPr="000B1B39" w:rsidRDefault="00665597" w:rsidP="005B08BD">
      <w:pPr>
        <w:shd w:val="clear" w:color="auto" w:fill="FFFFFF"/>
        <w:spacing w:after="240" w:line="240" w:lineRule="auto"/>
        <w:rPr>
          <w:rFonts w:asciiTheme="majorHAnsi" w:eastAsia="Times New Roman" w:hAnsiTheme="majorHAnsi" w:cstheme="majorHAnsi"/>
          <w:color w:val="24292E"/>
        </w:rPr>
      </w:pPr>
    </w:p>
    <w:p w14:paraId="5D8B906D" w14:textId="23E194C0" w:rsidR="00665597" w:rsidRDefault="006117D0" w:rsidP="005B08BD">
      <w:pPr>
        <w:shd w:val="clear" w:color="auto" w:fill="FFFFFF"/>
        <w:spacing w:after="240" w:line="240" w:lineRule="auto"/>
        <w:rPr>
          <w:rFonts w:asciiTheme="majorHAnsi" w:eastAsia="Times New Roman" w:hAnsiTheme="majorHAnsi" w:cstheme="majorHAnsi"/>
          <w:color w:val="24292E"/>
        </w:rPr>
      </w:pPr>
      <w:r w:rsidRPr="000B1B39">
        <w:rPr>
          <w:rFonts w:asciiTheme="majorHAnsi" w:eastAsia="Times New Roman" w:hAnsiTheme="majorHAnsi" w:cstheme="majorHAnsi"/>
          <w:color w:val="24292E"/>
        </w:rPr>
        <w:t xml:space="preserve">Working on this project helped to understand what </w:t>
      </w:r>
      <w:r w:rsidR="000B1B39" w:rsidRPr="000B1B39">
        <w:rPr>
          <w:rFonts w:asciiTheme="majorHAnsi" w:eastAsia="Times New Roman" w:hAnsiTheme="majorHAnsi" w:cstheme="majorHAnsi"/>
          <w:color w:val="24292E"/>
        </w:rPr>
        <w:t>the ability would be</w:t>
      </w:r>
      <w:r w:rsidRPr="000B1B39">
        <w:rPr>
          <w:rFonts w:asciiTheme="majorHAnsi" w:eastAsia="Times New Roman" w:hAnsiTheme="majorHAnsi" w:cstheme="majorHAnsi"/>
          <w:color w:val="24292E"/>
        </w:rPr>
        <w:t xml:space="preserve"> to work with data at an abstracted level and trying out different algorithms. This can be </w:t>
      </w:r>
      <w:proofErr w:type="gramStart"/>
      <w:r w:rsidRPr="000B1B39">
        <w:rPr>
          <w:rFonts w:asciiTheme="majorHAnsi" w:eastAsia="Times New Roman" w:hAnsiTheme="majorHAnsi" w:cstheme="majorHAnsi"/>
          <w:color w:val="24292E"/>
        </w:rPr>
        <w:t>a</w:t>
      </w:r>
      <w:proofErr w:type="gramEnd"/>
      <w:r w:rsidRPr="000B1B39">
        <w:rPr>
          <w:rFonts w:asciiTheme="majorHAnsi" w:eastAsia="Times New Roman" w:hAnsiTheme="majorHAnsi" w:cstheme="majorHAnsi"/>
          <w:color w:val="24292E"/>
        </w:rPr>
        <w:t xml:space="preserve"> </w:t>
      </w:r>
      <w:r w:rsidR="000B1B39" w:rsidRPr="000B1B39">
        <w:rPr>
          <w:rFonts w:asciiTheme="majorHAnsi" w:eastAsia="Times New Roman" w:hAnsiTheme="majorHAnsi" w:cstheme="majorHAnsi"/>
          <w:color w:val="24292E"/>
        </w:rPr>
        <w:t>initialization</w:t>
      </w:r>
      <w:r w:rsidRPr="000B1B39">
        <w:rPr>
          <w:rFonts w:asciiTheme="majorHAnsi" w:eastAsia="Times New Roman" w:hAnsiTheme="majorHAnsi" w:cstheme="majorHAnsi"/>
          <w:color w:val="24292E"/>
        </w:rPr>
        <w:t xml:space="preserve"> of a larger topic </w:t>
      </w:r>
      <w:r w:rsidR="000B1B39" w:rsidRPr="000B1B39">
        <w:rPr>
          <w:rFonts w:asciiTheme="majorHAnsi" w:eastAsia="Times New Roman" w:hAnsiTheme="majorHAnsi" w:cstheme="majorHAnsi"/>
          <w:color w:val="24292E"/>
        </w:rPr>
        <w:t>to handle the credit card fraud detection globally. To maximize the precision level more data could be collected which would in turn help the complexity and usage of advanced machine learning techniques.</w:t>
      </w:r>
    </w:p>
    <w:p w14:paraId="056C2F86" w14:textId="77777777" w:rsidR="000F4388" w:rsidRDefault="000F4388" w:rsidP="005B08BD">
      <w:pPr>
        <w:shd w:val="clear" w:color="auto" w:fill="FFFFFF"/>
        <w:spacing w:after="240" w:line="240" w:lineRule="auto"/>
        <w:rPr>
          <w:rFonts w:asciiTheme="majorHAnsi" w:eastAsia="Times New Roman" w:hAnsiTheme="majorHAnsi" w:cstheme="majorHAnsi"/>
          <w:color w:val="24292E"/>
        </w:rPr>
      </w:pPr>
    </w:p>
    <w:p w14:paraId="06E78CD8" w14:textId="77777777" w:rsidR="000F4388" w:rsidRDefault="000F4388" w:rsidP="005B08BD">
      <w:pPr>
        <w:shd w:val="clear" w:color="auto" w:fill="FFFFFF"/>
        <w:spacing w:after="240" w:line="240" w:lineRule="auto"/>
        <w:rPr>
          <w:rFonts w:asciiTheme="majorHAnsi" w:eastAsia="Times New Roman" w:hAnsiTheme="majorHAnsi" w:cstheme="majorHAnsi"/>
          <w:color w:val="24292E"/>
        </w:rPr>
      </w:pPr>
    </w:p>
    <w:p w14:paraId="7BB8402C" w14:textId="77777777" w:rsidR="000F4388" w:rsidRDefault="000F4388" w:rsidP="005B08BD">
      <w:pPr>
        <w:shd w:val="clear" w:color="auto" w:fill="FFFFFF"/>
        <w:spacing w:after="240" w:line="240" w:lineRule="auto"/>
        <w:rPr>
          <w:rFonts w:asciiTheme="majorHAnsi" w:eastAsia="Times New Roman" w:hAnsiTheme="majorHAnsi" w:cstheme="majorHAnsi"/>
          <w:color w:val="24292E"/>
        </w:rPr>
      </w:pPr>
    </w:p>
    <w:p w14:paraId="20145CEC" w14:textId="7C12E3C0" w:rsidR="00CC01D1" w:rsidRDefault="00CC01D1" w:rsidP="005B08BD">
      <w:pPr>
        <w:shd w:val="clear" w:color="auto" w:fill="FFFFFF"/>
        <w:spacing w:after="240"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lastRenderedPageBreak/>
        <w:t xml:space="preserve">Future proposal: </w:t>
      </w:r>
    </w:p>
    <w:p w14:paraId="66F54F19" w14:textId="0F776FD8" w:rsidR="005D6A8C" w:rsidRDefault="000F4388" w:rsidP="005B08BD">
      <w:pPr>
        <w:shd w:val="clear" w:color="auto" w:fill="FFFFFF"/>
        <w:spacing w:after="240" w:line="240" w:lineRule="auto"/>
      </w:pPr>
      <w:r>
        <w:t xml:space="preserve"> Using different types of classifier to understand the train and test data and then compute the confusion matrix and ROC curve. </w:t>
      </w:r>
      <w:r w:rsidR="005D6A8C">
        <w:t xml:space="preserve">This list will serve as an input for a function that plots the ROC curve, calculates the AUC and shows the confusion matrix for each </w:t>
      </w:r>
      <w:r>
        <w:t xml:space="preserve">classifier. </w:t>
      </w:r>
      <w:proofErr w:type="gramStart"/>
      <w:r>
        <w:t>( Logistic</w:t>
      </w:r>
      <w:proofErr w:type="gramEnd"/>
      <w:r>
        <w:t xml:space="preserve"> Regression, KNN </w:t>
      </w:r>
      <w:proofErr w:type="spellStart"/>
      <w:r>
        <w:t>KNe</w:t>
      </w:r>
      <w:bookmarkStart w:id="1" w:name="_GoBack"/>
      <w:bookmarkEnd w:id="1"/>
      <w:r>
        <w:t>ighbors</w:t>
      </w:r>
      <w:proofErr w:type="spellEnd"/>
      <w:r>
        <w:t xml:space="preserve"> Classifier, Decision Tree classifier, and Random Forest Classifier.)</w:t>
      </w:r>
    </w:p>
    <w:p w14:paraId="3075D97D" w14:textId="77777777" w:rsidR="005D6A8C" w:rsidRPr="00A361F3" w:rsidRDefault="005D6A8C" w:rsidP="005B08BD">
      <w:pPr>
        <w:shd w:val="clear" w:color="auto" w:fill="FFFFFF"/>
        <w:spacing w:after="240" w:line="240" w:lineRule="auto"/>
        <w:rPr>
          <w:rFonts w:asciiTheme="majorHAnsi" w:eastAsia="Times New Roman" w:hAnsiTheme="majorHAnsi" w:cstheme="majorHAnsi"/>
          <w:color w:val="24292E"/>
        </w:rPr>
      </w:pPr>
    </w:p>
    <w:sectPr w:rsidR="005D6A8C" w:rsidRPr="00A361F3" w:rsidSect="00337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7C6"/>
    <w:multiLevelType w:val="multilevel"/>
    <w:tmpl w:val="AED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4552D"/>
    <w:multiLevelType w:val="multilevel"/>
    <w:tmpl w:val="E646C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81A25"/>
    <w:multiLevelType w:val="multilevel"/>
    <w:tmpl w:val="6D4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10212"/>
    <w:multiLevelType w:val="multilevel"/>
    <w:tmpl w:val="4D9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41"/>
    <w:rsid w:val="00051AEE"/>
    <w:rsid w:val="00084D2F"/>
    <w:rsid w:val="000B1B39"/>
    <w:rsid w:val="000F4388"/>
    <w:rsid w:val="001533D3"/>
    <w:rsid w:val="00337421"/>
    <w:rsid w:val="004C5C41"/>
    <w:rsid w:val="005A199F"/>
    <w:rsid w:val="005B08BD"/>
    <w:rsid w:val="005D6A8C"/>
    <w:rsid w:val="006117D0"/>
    <w:rsid w:val="006304D3"/>
    <w:rsid w:val="00665597"/>
    <w:rsid w:val="00A361F3"/>
    <w:rsid w:val="00B34B0D"/>
    <w:rsid w:val="00CA0D13"/>
    <w:rsid w:val="00CB6791"/>
    <w:rsid w:val="00CC01D1"/>
    <w:rsid w:val="00D212FE"/>
    <w:rsid w:val="00E8314D"/>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04D9"/>
  <w15:chartTrackingRefBased/>
  <w15:docId w15:val="{B4D0A3B6-CE27-4825-9C41-1C6AEF0E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6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5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61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C5C4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C4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C5C41"/>
    <w:rPr>
      <w:rFonts w:ascii="Times New Roman" w:eastAsia="Times New Roman" w:hAnsi="Times New Roman" w:cs="Times New Roman"/>
      <w:b/>
      <w:bCs/>
      <w:sz w:val="20"/>
      <w:szCs w:val="20"/>
    </w:rPr>
  </w:style>
  <w:style w:type="paragraph" w:styleId="NormalWeb">
    <w:name w:val="Normal (Web)"/>
    <w:basedOn w:val="Normal"/>
    <w:uiPriority w:val="99"/>
    <w:unhideWhenUsed/>
    <w:rsid w:val="004C5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4C5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4C5C41"/>
  </w:style>
  <w:style w:type="character" w:styleId="Strong">
    <w:name w:val="Strong"/>
    <w:basedOn w:val="DefaultParagraphFont"/>
    <w:uiPriority w:val="22"/>
    <w:qFormat/>
    <w:rsid w:val="004C5C41"/>
    <w:rPr>
      <w:b/>
      <w:bCs/>
    </w:rPr>
  </w:style>
  <w:style w:type="character" w:styleId="Hyperlink">
    <w:name w:val="Hyperlink"/>
    <w:basedOn w:val="DefaultParagraphFont"/>
    <w:uiPriority w:val="99"/>
    <w:unhideWhenUsed/>
    <w:rsid w:val="004C5C41"/>
    <w:rPr>
      <w:color w:val="0000FF"/>
      <w:u w:val="single"/>
    </w:rPr>
  </w:style>
  <w:style w:type="paragraph" w:styleId="z-TopofForm">
    <w:name w:val="HTML Top of Form"/>
    <w:basedOn w:val="Normal"/>
    <w:next w:val="Normal"/>
    <w:link w:val="z-TopofFormChar"/>
    <w:hidden/>
    <w:uiPriority w:val="99"/>
    <w:semiHidden/>
    <w:unhideWhenUsed/>
    <w:rsid w:val="004C5C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C41"/>
    <w:rPr>
      <w:rFonts w:ascii="Arial" w:eastAsia="Times New Roman" w:hAnsi="Arial" w:cs="Arial"/>
      <w:vanish/>
      <w:sz w:val="16"/>
      <w:szCs w:val="16"/>
    </w:rPr>
  </w:style>
  <w:style w:type="paragraph" w:customStyle="1" w:styleId="submit-subtext">
    <w:name w:val="submit-subtext"/>
    <w:basedOn w:val="Normal"/>
    <w:rsid w:val="004C5C4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C5C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C41"/>
    <w:rPr>
      <w:rFonts w:ascii="Arial" w:eastAsia="Times New Roman" w:hAnsi="Arial" w:cs="Arial"/>
      <w:vanish/>
      <w:sz w:val="16"/>
      <w:szCs w:val="16"/>
    </w:rPr>
  </w:style>
  <w:style w:type="paragraph" w:customStyle="1" w:styleId="help-section-heading">
    <w:name w:val="help-section-heading"/>
    <w:basedOn w:val="Normal"/>
    <w:rsid w:val="004C5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links">
    <w:name w:val="help-links"/>
    <w:basedOn w:val="Normal"/>
    <w:rsid w:val="004C5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61F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361F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14524">
      <w:bodyDiv w:val="1"/>
      <w:marLeft w:val="0"/>
      <w:marRight w:val="0"/>
      <w:marTop w:val="0"/>
      <w:marBottom w:val="0"/>
      <w:divBdr>
        <w:top w:val="none" w:sz="0" w:space="0" w:color="auto"/>
        <w:left w:val="none" w:sz="0" w:space="0" w:color="auto"/>
        <w:bottom w:val="none" w:sz="0" w:space="0" w:color="auto"/>
        <w:right w:val="none" w:sz="0" w:space="0" w:color="auto"/>
      </w:divBdr>
    </w:div>
    <w:div w:id="1141772153">
      <w:bodyDiv w:val="1"/>
      <w:marLeft w:val="0"/>
      <w:marRight w:val="0"/>
      <w:marTop w:val="0"/>
      <w:marBottom w:val="0"/>
      <w:divBdr>
        <w:top w:val="none" w:sz="0" w:space="0" w:color="auto"/>
        <w:left w:val="none" w:sz="0" w:space="0" w:color="auto"/>
        <w:bottom w:val="none" w:sz="0" w:space="0" w:color="auto"/>
        <w:right w:val="none" w:sz="0" w:space="0" w:color="auto"/>
      </w:divBdr>
      <w:divsChild>
        <w:div w:id="517233285">
          <w:marLeft w:val="0"/>
          <w:marRight w:val="0"/>
          <w:marTop w:val="0"/>
          <w:marBottom w:val="0"/>
          <w:divBdr>
            <w:top w:val="none" w:sz="0" w:space="0" w:color="auto"/>
            <w:left w:val="none" w:sz="0" w:space="0" w:color="auto"/>
            <w:bottom w:val="none" w:sz="0" w:space="0" w:color="auto"/>
            <w:right w:val="none" w:sz="0" w:space="0" w:color="auto"/>
          </w:divBdr>
          <w:divsChild>
            <w:div w:id="1947079619">
              <w:marLeft w:val="0"/>
              <w:marRight w:val="0"/>
              <w:marTop w:val="0"/>
              <w:marBottom w:val="0"/>
              <w:divBdr>
                <w:top w:val="none" w:sz="0" w:space="0" w:color="auto"/>
                <w:left w:val="none" w:sz="0" w:space="0" w:color="auto"/>
                <w:bottom w:val="none" w:sz="0" w:space="0" w:color="auto"/>
                <w:right w:val="none" w:sz="0" w:space="0" w:color="auto"/>
              </w:divBdr>
              <w:divsChild>
                <w:div w:id="765928974">
                  <w:marLeft w:val="0"/>
                  <w:marRight w:val="0"/>
                  <w:marTop w:val="0"/>
                  <w:marBottom w:val="1800"/>
                  <w:divBdr>
                    <w:top w:val="none" w:sz="0" w:space="0" w:color="auto"/>
                    <w:left w:val="none" w:sz="0" w:space="0" w:color="auto"/>
                    <w:bottom w:val="none" w:sz="0" w:space="0" w:color="auto"/>
                    <w:right w:val="none" w:sz="0" w:space="0" w:color="auto"/>
                  </w:divBdr>
                  <w:divsChild>
                    <w:div w:id="565381328">
                      <w:marLeft w:val="525"/>
                      <w:marRight w:val="0"/>
                      <w:marTop w:val="450"/>
                      <w:marBottom w:val="0"/>
                      <w:divBdr>
                        <w:top w:val="none" w:sz="0" w:space="0" w:color="auto"/>
                        <w:left w:val="none" w:sz="0" w:space="0" w:color="auto"/>
                        <w:bottom w:val="none" w:sz="0" w:space="0" w:color="auto"/>
                        <w:right w:val="none" w:sz="0" w:space="0" w:color="auto"/>
                      </w:divBdr>
                      <w:divsChild>
                        <w:div w:id="1397119583">
                          <w:marLeft w:val="0"/>
                          <w:marRight w:val="0"/>
                          <w:marTop w:val="0"/>
                          <w:marBottom w:val="0"/>
                          <w:divBdr>
                            <w:top w:val="none" w:sz="0" w:space="0" w:color="auto"/>
                            <w:left w:val="none" w:sz="0" w:space="0" w:color="auto"/>
                            <w:bottom w:val="none" w:sz="0" w:space="0" w:color="auto"/>
                            <w:right w:val="none" w:sz="0" w:space="0" w:color="auto"/>
                          </w:divBdr>
                          <w:divsChild>
                            <w:div w:id="1782606040">
                              <w:marLeft w:val="0"/>
                              <w:marRight w:val="0"/>
                              <w:marTop w:val="0"/>
                              <w:marBottom w:val="0"/>
                              <w:divBdr>
                                <w:top w:val="none" w:sz="0" w:space="0" w:color="auto"/>
                                <w:left w:val="none" w:sz="0" w:space="0" w:color="auto"/>
                                <w:bottom w:val="none" w:sz="0" w:space="0" w:color="auto"/>
                                <w:right w:val="none" w:sz="0" w:space="0" w:color="auto"/>
                              </w:divBdr>
                              <w:divsChild>
                                <w:div w:id="551700147">
                                  <w:marLeft w:val="0"/>
                                  <w:marRight w:val="0"/>
                                  <w:marTop w:val="0"/>
                                  <w:marBottom w:val="0"/>
                                  <w:divBdr>
                                    <w:top w:val="single" w:sz="6" w:space="0" w:color="EEEEEE"/>
                                    <w:left w:val="single" w:sz="6" w:space="0" w:color="EEEEEE"/>
                                    <w:bottom w:val="single" w:sz="6" w:space="0" w:color="EEEEEE"/>
                                    <w:right w:val="single" w:sz="6" w:space="0" w:color="EEEEEE"/>
                                  </w:divBdr>
                                  <w:divsChild>
                                    <w:div w:id="1288199428">
                                      <w:marLeft w:val="0"/>
                                      <w:marRight w:val="0"/>
                                      <w:marTop w:val="0"/>
                                      <w:marBottom w:val="0"/>
                                      <w:divBdr>
                                        <w:top w:val="none" w:sz="0" w:space="0" w:color="auto"/>
                                        <w:left w:val="none" w:sz="0" w:space="0" w:color="auto"/>
                                        <w:bottom w:val="none" w:sz="0" w:space="0" w:color="auto"/>
                                        <w:right w:val="none" w:sz="0" w:space="0" w:color="auto"/>
                                      </w:divBdr>
                                      <w:divsChild>
                                        <w:div w:id="335041134">
                                          <w:marLeft w:val="0"/>
                                          <w:marRight w:val="0"/>
                                          <w:marTop w:val="75"/>
                                          <w:marBottom w:val="0"/>
                                          <w:divBdr>
                                            <w:top w:val="none" w:sz="0" w:space="0" w:color="auto"/>
                                            <w:left w:val="none" w:sz="0" w:space="0" w:color="auto"/>
                                            <w:bottom w:val="none" w:sz="0" w:space="0" w:color="auto"/>
                                            <w:right w:val="none" w:sz="0" w:space="0" w:color="auto"/>
                                          </w:divBdr>
                                          <w:divsChild>
                                            <w:div w:id="1817214078">
                                              <w:marLeft w:val="0"/>
                                              <w:marRight w:val="0"/>
                                              <w:marTop w:val="0"/>
                                              <w:marBottom w:val="0"/>
                                              <w:divBdr>
                                                <w:top w:val="none" w:sz="0" w:space="0" w:color="auto"/>
                                                <w:left w:val="none" w:sz="0" w:space="0" w:color="auto"/>
                                                <w:bottom w:val="none" w:sz="0" w:space="0" w:color="auto"/>
                                                <w:right w:val="none" w:sz="0" w:space="0" w:color="auto"/>
                                              </w:divBdr>
                                            </w:div>
                                          </w:divsChild>
                                        </w:div>
                                        <w:div w:id="2030373741">
                                          <w:marLeft w:val="0"/>
                                          <w:marRight w:val="0"/>
                                          <w:marTop w:val="75"/>
                                          <w:marBottom w:val="0"/>
                                          <w:divBdr>
                                            <w:top w:val="none" w:sz="0" w:space="0" w:color="auto"/>
                                            <w:left w:val="none" w:sz="0" w:space="0" w:color="auto"/>
                                            <w:bottom w:val="none" w:sz="0" w:space="0" w:color="auto"/>
                                            <w:right w:val="none" w:sz="0" w:space="0" w:color="auto"/>
                                          </w:divBdr>
                                        </w:div>
                                      </w:divsChild>
                                    </w:div>
                                    <w:div w:id="2146661158">
                                      <w:marLeft w:val="0"/>
                                      <w:marRight w:val="0"/>
                                      <w:marTop w:val="0"/>
                                      <w:marBottom w:val="0"/>
                                      <w:divBdr>
                                        <w:top w:val="none" w:sz="0" w:space="0" w:color="auto"/>
                                        <w:left w:val="none" w:sz="0" w:space="0" w:color="auto"/>
                                        <w:bottom w:val="none" w:sz="0" w:space="0" w:color="auto"/>
                                        <w:right w:val="none" w:sz="0" w:space="0" w:color="auto"/>
                                      </w:divBdr>
                                      <w:divsChild>
                                        <w:div w:id="317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64049">
                      <w:marLeft w:val="0"/>
                      <w:marRight w:val="0"/>
                      <w:marTop w:val="0"/>
                      <w:marBottom w:val="0"/>
                      <w:divBdr>
                        <w:top w:val="none" w:sz="0" w:space="0" w:color="auto"/>
                        <w:left w:val="none" w:sz="0" w:space="0" w:color="auto"/>
                        <w:bottom w:val="none" w:sz="0" w:space="0" w:color="auto"/>
                        <w:right w:val="none" w:sz="0" w:space="0" w:color="auto"/>
                      </w:divBdr>
                      <w:divsChild>
                        <w:div w:id="371002111">
                          <w:marLeft w:val="0"/>
                          <w:marRight w:val="0"/>
                          <w:marTop w:val="0"/>
                          <w:marBottom w:val="0"/>
                          <w:divBdr>
                            <w:top w:val="none" w:sz="0" w:space="0" w:color="auto"/>
                            <w:left w:val="none" w:sz="0" w:space="0" w:color="auto"/>
                            <w:bottom w:val="none" w:sz="0" w:space="0" w:color="auto"/>
                            <w:right w:val="none" w:sz="0" w:space="0" w:color="auto"/>
                          </w:divBdr>
                          <w:divsChild>
                            <w:div w:id="450132387">
                              <w:marLeft w:val="525"/>
                              <w:marRight w:val="0"/>
                              <w:marTop w:val="0"/>
                              <w:marBottom w:val="0"/>
                              <w:divBdr>
                                <w:top w:val="none" w:sz="0" w:space="0" w:color="auto"/>
                                <w:left w:val="none" w:sz="0" w:space="0" w:color="auto"/>
                                <w:bottom w:val="none" w:sz="0" w:space="0" w:color="auto"/>
                                <w:right w:val="none" w:sz="0" w:space="0" w:color="auto"/>
                              </w:divBdr>
                              <w:divsChild>
                                <w:div w:id="349142612">
                                  <w:marLeft w:val="0"/>
                                  <w:marRight w:val="0"/>
                                  <w:marTop w:val="0"/>
                                  <w:marBottom w:val="0"/>
                                  <w:divBdr>
                                    <w:top w:val="none" w:sz="0" w:space="0" w:color="auto"/>
                                    <w:left w:val="none" w:sz="0" w:space="0" w:color="auto"/>
                                    <w:bottom w:val="none" w:sz="0" w:space="0" w:color="auto"/>
                                    <w:right w:val="none" w:sz="0" w:space="0" w:color="auto"/>
                                  </w:divBdr>
                                  <w:divsChild>
                                    <w:div w:id="15530808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17483130">
                              <w:marLeft w:val="0"/>
                              <w:marRight w:val="0"/>
                              <w:marTop w:val="0"/>
                              <w:marBottom w:val="0"/>
                              <w:divBdr>
                                <w:top w:val="none" w:sz="0" w:space="0" w:color="auto"/>
                                <w:left w:val="none" w:sz="0" w:space="0" w:color="auto"/>
                                <w:bottom w:val="none" w:sz="0" w:space="0" w:color="auto"/>
                                <w:right w:val="none" w:sz="0" w:space="0" w:color="auto"/>
                              </w:divBdr>
                              <w:divsChild>
                                <w:div w:id="846484756">
                                  <w:marLeft w:val="0"/>
                                  <w:marRight w:val="0"/>
                                  <w:marTop w:val="0"/>
                                  <w:marBottom w:val="300"/>
                                  <w:divBdr>
                                    <w:top w:val="none" w:sz="0" w:space="0" w:color="auto"/>
                                    <w:left w:val="none" w:sz="0" w:space="0" w:color="auto"/>
                                    <w:bottom w:val="none" w:sz="0" w:space="0" w:color="auto"/>
                                    <w:right w:val="none" w:sz="0" w:space="0" w:color="auto"/>
                                  </w:divBdr>
                                  <w:divsChild>
                                    <w:div w:id="1727558565">
                                      <w:marLeft w:val="0"/>
                                      <w:marRight w:val="0"/>
                                      <w:marTop w:val="0"/>
                                      <w:marBottom w:val="0"/>
                                      <w:divBdr>
                                        <w:top w:val="none" w:sz="0" w:space="0" w:color="auto"/>
                                        <w:left w:val="none" w:sz="0" w:space="0" w:color="auto"/>
                                        <w:bottom w:val="none" w:sz="0" w:space="0" w:color="auto"/>
                                        <w:right w:val="none" w:sz="0" w:space="0" w:color="auto"/>
                                      </w:divBdr>
                                      <w:divsChild>
                                        <w:div w:id="11401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43488">
          <w:marLeft w:val="0"/>
          <w:marRight w:val="0"/>
          <w:marTop w:val="0"/>
          <w:marBottom w:val="0"/>
          <w:divBdr>
            <w:top w:val="none" w:sz="0" w:space="0" w:color="auto"/>
            <w:left w:val="none" w:sz="0" w:space="0" w:color="auto"/>
            <w:bottom w:val="none" w:sz="0" w:space="0" w:color="auto"/>
            <w:right w:val="none" w:sz="0" w:space="0" w:color="auto"/>
          </w:divBdr>
          <w:divsChild>
            <w:div w:id="208955755">
              <w:marLeft w:val="0"/>
              <w:marRight w:val="0"/>
              <w:marTop w:val="0"/>
              <w:marBottom w:val="0"/>
              <w:divBdr>
                <w:top w:val="none" w:sz="0" w:space="0" w:color="auto"/>
                <w:left w:val="none" w:sz="0" w:space="0" w:color="auto"/>
                <w:bottom w:val="none" w:sz="0" w:space="0" w:color="auto"/>
                <w:right w:val="none" w:sz="0" w:space="0" w:color="auto"/>
              </w:divBdr>
              <w:divsChild>
                <w:div w:id="89277799">
                  <w:marLeft w:val="0"/>
                  <w:marRight w:val="0"/>
                  <w:marTop w:val="0"/>
                  <w:marBottom w:val="1800"/>
                  <w:divBdr>
                    <w:top w:val="none" w:sz="0" w:space="0" w:color="auto"/>
                    <w:left w:val="none" w:sz="0" w:space="0" w:color="auto"/>
                    <w:bottom w:val="none" w:sz="0" w:space="0" w:color="auto"/>
                    <w:right w:val="none" w:sz="0" w:space="0" w:color="auto"/>
                  </w:divBdr>
                  <w:divsChild>
                    <w:div w:id="988552834">
                      <w:marLeft w:val="0"/>
                      <w:marRight w:val="0"/>
                      <w:marTop w:val="0"/>
                      <w:marBottom w:val="0"/>
                      <w:divBdr>
                        <w:top w:val="none" w:sz="0" w:space="0" w:color="auto"/>
                        <w:left w:val="none" w:sz="0" w:space="0" w:color="auto"/>
                        <w:bottom w:val="none" w:sz="0" w:space="0" w:color="auto"/>
                        <w:right w:val="none" w:sz="0" w:space="0" w:color="auto"/>
                      </w:divBdr>
                      <w:divsChild>
                        <w:div w:id="833684542">
                          <w:marLeft w:val="0"/>
                          <w:marRight w:val="0"/>
                          <w:marTop w:val="0"/>
                          <w:marBottom w:val="0"/>
                          <w:divBdr>
                            <w:top w:val="none" w:sz="0" w:space="0" w:color="auto"/>
                            <w:left w:val="none" w:sz="0" w:space="0" w:color="auto"/>
                            <w:bottom w:val="none" w:sz="0" w:space="0" w:color="auto"/>
                            <w:right w:val="none" w:sz="0" w:space="0" w:color="auto"/>
                          </w:divBdr>
                          <w:divsChild>
                            <w:div w:id="13310292">
                              <w:marLeft w:val="0"/>
                              <w:marRight w:val="0"/>
                              <w:marTop w:val="0"/>
                              <w:marBottom w:val="0"/>
                              <w:divBdr>
                                <w:top w:val="none" w:sz="0" w:space="0" w:color="auto"/>
                                <w:left w:val="none" w:sz="0" w:space="0" w:color="auto"/>
                                <w:bottom w:val="none" w:sz="0" w:space="0" w:color="auto"/>
                                <w:right w:val="none" w:sz="0" w:space="0" w:color="auto"/>
                              </w:divBdr>
                              <w:divsChild>
                                <w:div w:id="1663460065">
                                  <w:marLeft w:val="0"/>
                                  <w:marRight w:val="0"/>
                                  <w:marTop w:val="0"/>
                                  <w:marBottom w:val="300"/>
                                  <w:divBdr>
                                    <w:top w:val="none" w:sz="0" w:space="0" w:color="auto"/>
                                    <w:left w:val="none" w:sz="0" w:space="0" w:color="auto"/>
                                    <w:bottom w:val="none" w:sz="0" w:space="0" w:color="auto"/>
                                    <w:right w:val="none" w:sz="0" w:space="0" w:color="auto"/>
                                  </w:divBdr>
                                  <w:divsChild>
                                    <w:div w:id="1732191991">
                                      <w:marLeft w:val="0"/>
                                      <w:marRight w:val="0"/>
                                      <w:marTop w:val="0"/>
                                      <w:marBottom w:val="0"/>
                                      <w:divBdr>
                                        <w:top w:val="none" w:sz="0" w:space="0" w:color="auto"/>
                                        <w:left w:val="none" w:sz="0" w:space="0" w:color="auto"/>
                                        <w:bottom w:val="none" w:sz="0" w:space="0" w:color="auto"/>
                                        <w:right w:val="none" w:sz="0" w:space="0" w:color="auto"/>
                                      </w:divBdr>
                                      <w:divsChild>
                                        <w:div w:id="991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9769">
                              <w:marLeft w:val="525"/>
                              <w:marRight w:val="0"/>
                              <w:marTop w:val="0"/>
                              <w:marBottom w:val="0"/>
                              <w:divBdr>
                                <w:top w:val="none" w:sz="0" w:space="0" w:color="auto"/>
                                <w:left w:val="none" w:sz="0" w:space="0" w:color="auto"/>
                                <w:bottom w:val="none" w:sz="0" w:space="0" w:color="auto"/>
                                <w:right w:val="none" w:sz="0" w:space="0" w:color="auto"/>
                              </w:divBdr>
                              <w:divsChild>
                                <w:div w:id="67655869">
                                  <w:marLeft w:val="0"/>
                                  <w:marRight w:val="0"/>
                                  <w:marTop w:val="0"/>
                                  <w:marBottom w:val="0"/>
                                  <w:divBdr>
                                    <w:top w:val="none" w:sz="0" w:space="0" w:color="auto"/>
                                    <w:left w:val="none" w:sz="0" w:space="0" w:color="auto"/>
                                    <w:bottom w:val="none" w:sz="0" w:space="0" w:color="auto"/>
                                    <w:right w:val="none" w:sz="0" w:space="0" w:color="auto"/>
                                  </w:divBdr>
                                  <w:divsChild>
                                    <w:div w:id="18238851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24829">
          <w:marLeft w:val="0"/>
          <w:marRight w:val="0"/>
          <w:marTop w:val="0"/>
          <w:marBottom w:val="780"/>
          <w:divBdr>
            <w:top w:val="none" w:sz="0" w:space="0" w:color="auto"/>
            <w:left w:val="none" w:sz="0" w:space="0" w:color="auto"/>
            <w:bottom w:val="none" w:sz="0" w:space="0" w:color="auto"/>
            <w:right w:val="none" w:sz="0" w:space="0" w:color="auto"/>
          </w:divBdr>
          <w:divsChild>
            <w:div w:id="1240099877">
              <w:marLeft w:val="0"/>
              <w:marRight w:val="0"/>
              <w:marTop w:val="0"/>
              <w:marBottom w:val="0"/>
              <w:divBdr>
                <w:top w:val="none" w:sz="0" w:space="0" w:color="auto"/>
                <w:left w:val="none" w:sz="0" w:space="0" w:color="auto"/>
                <w:bottom w:val="none" w:sz="0" w:space="0" w:color="auto"/>
                <w:right w:val="none" w:sz="0" w:space="0" w:color="auto"/>
              </w:divBdr>
              <w:divsChild>
                <w:div w:id="681276686">
                  <w:marLeft w:val="0"/>
                  <w:marRight w:val="0"/>
                  <w:marTop w:val="0"/>
                  <w:marBottom w:val="0"/>
                  <w:divBdr>
                    <w:top w:val="none" w:sz="0" w:space="0" w:color="auto"/>
                    <w:left w:val="none" w:sz="0" w:space="0" w:color="auto"/>
                    <w:bottom w:val="none" w:sz="0" w:space="0" w:color="auto"/>
                    <w:right w:val="none" w:sz="0" w:space="0" w:color="auto"/>
                  </w:divBdr>
                  <w:divsChild>
                    <w:div w:id="7562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1604">
      <w:bodyDiv w:val="1"/>
      <w:marLeft w:val="0"/>
      <w:marRight w:val="0"/>
      <w:marTop w:val="0"/>
      <w:marBottom w:val="0"/>
      <w:divBdr>
        <w:top w:val="none" w:sz="0" w:space="0" w:color="auto"/>
        <w:left w:val="none" w:sz="0" w:space="0" w:color="auto"/>
        <w:bottom w:val="none" w:sz="0" w:space="0" w:color="auto"/>
        <w:right w:val="none" w:sz="0" w:space="0" w:color="auto"/>
      </w:divBdr>
      <w:divsChild>
        <w:div w:id="269549786">
          <w:marLeft w:val="0"/>
          <w:marRight w:val="0"/>
          <w:marTop w:val="0"/>
          <w:marBottom w:val="0"/>
          <w:divBdr>
            <w:top w:val="single" w:sz="6" w:space="4" w:color="auto"/>
            <w:left w:val="single" w:sz="6" w:space="4" w:color="auto"/>
            <w:bottom w:val="single" w:sz="6" w:space="4" w:color="auto"/>
            <w:right w:val="single" w:sz="6" w:space="4" w:color="auto"/>
          </w:divBdr>
          <w:divsChild>
            <w:div w:id="1001079680">
              <w:marLeft w:val="0"/>
              <w:marRight w:val="0"/>
              <w:marTop w:val="0"/>
              <w:marBottom w:val="0"/>
              <w:divBdr>
                <w:top w:val="none" w:sz="0" w:space="0" w:color="auto"/>
                <w:left w:val="none" w:sz="0" w:space="0" w:color="auto"/>
                <w:bottom w:val="none" w:sz="0" w:space="0" w:color="auto"/>
                <w:right w:val="none" w:sz="0" w:space="0" w:color="auto"/>
              </w:divBdr>
              <w:divsChild>
                <w:div w:id="392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782">
          <w:marLeft w:val="0"/>
          <w:marRight w:val="0"/>
          <w:marTop w:val="0"/>
          <w:marBottom w:val="0"/>
          <w:divBdr>
            <w:top w:val="single" w:sz="6" w:space="4" w:color="auto"/>
            <w:left w:val="single" w:sz="6" w:space="4" w:color="auto"/>
            <w:bottom w:val="single" w:sz="6" w:space="4" w:color="auto"/>
            <w:right w:val="single" w:sz="6" w:space="4" w:color="auto"/>
          </w:divBdr>
          <w:divsChild>
            <w:div w:id="81218995">
              <w:marLeft w:val="0"/>
              <w:marRight w:val="0"/>
              <w:marTop w:val="0"/>
              <w:marBottom w:val="0"/>
              <w:divBdr>
                <w:top w:val="none" w:sz="0" w:space="0" w:color="auto"/>
                <w:left w:val="none" w:sz="0" w:space="0" w:color="auto"/>
                <w:bottom w:val="none" w:sz="0" w:space="0" w:color="auto"/>
                <w:right w:val="none" w:sz="0" w:space="0" w:color="auto"/>
              </w:divBdr>
              <w:divsChild>
                <w:div w:id="10208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4214">
      <w:bodyDiv w:val="1"/>
      <w:marLeft w:val="0"/>
      <w:marRight w:val="0"/>
      <w:marTop w:val="0"/>
      <w:marBottom w:val="0"/>
      <w:divBdr>
        <w:top w:val="none" w:sz="0" w:space="0" w:color="auto"/>
        <w:left w:val="none" w:sz="0" w:space="0" w:color="auto"/>
        <w:bottom w:val="none" w:sz="0" w:space="0" w:color="auto"/>
        <w:right w:val="none" w:sz="0" w:space="0" w:color="auto"/>
      </w:divBdr>
    </w:div>
    <w:div w:id="17740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mlg-ulb/creditcardfrau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mlg-ulb/creditcardfrau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C9A1-74B0-4DB3-B447-FE803612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Harinee Madhusudhan</dc:creator>
  <cp:keywords/>
  <dc:description/>
  <cp:lastModifiedBy>Harinee Madhusudhan</cp:lastModifiedBy>
  <cp:revision>2</cp:revision>
  <dcterms:created xsi:type="dcterms:W3CDTF">2020-02-29T14:53:00Z</dcterms:created>
  <dcterms:modified xsi:type="dcterms:W3CDTF">2020-02-29T14:53:00Z</dcterms:modified>
</cp:coreProperties>
</file>