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44FE" w14:textId="4370B333" w:rsidR="00504A14" w:rsidRDefault="00504A14"/>
    <w:p w14:paraId="319670CE" w14:textId="77777777" w:rsidR="00504A14" w:rsidRDefault="00504A14"/>
    <w:p w14:paraId="0349B303" w14:textId="77777777" w:rsidR="00504A14" w:rsidRDefault="00504A14"/>
    <w:p w14:paraId="6D4168F8" w14:textId="77777777" w:rsidR="00504A14" w:rsidRDefault="00504A14"/>
    <w:p w14:paraId="165D1A0E" w14:textId="2894BE87" w:rsidR="00504A14" w:rsidRDefault="00504A14">
      <w:pPr>
        <w:rPr>
          <w:sz w:val="56"/>
          <w:szCs w:val="56"/>
        </w:rPr>
      </w:pPr>
      <w:r>
        <w:rPr>
          <w:sz w:val="56"/>
          <w:szCs w:val="56"/>
        </w:rPr>
        <w:t xml:space="preserve">                          REPORT</w:t>
      </w:r>
    </w:p>
    <w:p w14:paraId="49E493B1" w14:textId="77777777" w:rsidR="00504A14" w:rsidRDefault="00504A14">
      <w:pPr>
        <w:rPr>
          <w:sz w:val="56"/>
          <w:szCs w:val="56"/>
        </w:rPr>
      </w:pPr>
    </w:p>
    <w:p w14:paraId="453963BF" w14:textId="77777777" w:rsidR="00504A14" w:rsidRDefault="00504A14">
      <w:pPr>
        <w:rPr>
          <w:sz w:val="56"/>
          <w:szCs w:val="56"/>
        </w:rPr>
      </w:pPr>
    </w:p>
    <w:p w14:paraId="36A3EE59" w14:textId="77777777" w:rsidR="00504A14" w:rsidRDefault="00504A14">
      <w:pPr>
        <w:rPr>
          <w:sz w:val="56"/>
          <w:szCs w:val="56"/>
        </w:rPr>
      </w:pPr>
    </w:p>
    <w:p w14:paraId="525163A0" w14:textId="3D523191" w:rsidR="00504A14" w:rsidRDefault="00504A14">
      <w:pPr>
        <w:rPr>
          <w:sz w:val="40"/>
          <w:szCs w:val="40"/>
        </w:rPr>
      </w:pPr>
      <w:r>
        <w:rPr>
          <w:sz w:val="40"/>
          <w:szCs w:val="40"/>
        </w:rPr>
        <w:t xml:space="preserve">NAME                    </w:t>
      </w:r>
      <w:proofErr w:type="gramStart"/>
      <w:r>
        <w:rPr>
          <w:sz w:val="40"/>
          <w:szCs w:val="40"/>
        </w:rPr>
        <w:t xml:space="preserve">  :</w:t>
      </w:r>
      <w:proofErr w:type="gramEnd"/>
      <w:r>
        <w:rPr>
          <w:sz w:val="40"/>
          <w:szCs w:val="40"/>
        </w:rPr>
        <w:t xml:space="preserve">- </w:t>
      </w:r>
      <w:proofErr w:type="spellStart"/>
      <w:proofErr w:type="gramStart"/>
      <w:r>
        <w:rPr>
          <w:sz w:val="40"/>
          <w:szCs w:val="40"/>
        </w:rPr>
        <w:t>J.Harini</w:t>
      </w:r>
      <w:proofErr w:type="spellEnd"/>
      <w:proofErr w:type="gramEnd"/>
    </w:p>
    <w:p w14:paraId="220F68E6" w14:textId="003BABDC" w:rsidR="00504A14" w:rsidRDefault="00504A14">
      <w:pPr>
        <w:rPr>
          <w:sz w:val="40"/>
          <w:szCs w:val="40"/>
        </w:rPr>
      </w:pPr>
      <w:r>
        <w:rPr>
          <w:sz w:val="40"/>
          <w:szCs w:val="40"/>
        </w:rPr>
        <w:t xml:space="preserve">BRANCH              </w:t>
      </w:r>
      <w:proofErr w:type="gramStart"/>
      <w:r>
        <w:rPr>
          <w:sz w:val="40"/>
          <w:szCs w:val="40"/>
        </w:rPr>
        <w:t xml:space="preserve">  :</w:t>
      </w:r>
      <w:proofErr w:type="gramEnd"/>
      <w:r>
        <w:rPr>
          <w:sz w:val="40"/>
          <w:szCs w:val="40"/>
        </w:rPr>
        <w:t xml:space="preserve">- Aerospace </w:t>
      </w:r>
    </w:p>
    <w:p w14:paraId="74D6F310" w14:textId="7537AF1C" w:rsidR="00504A14" w:rsidRDefault="00504A14">
      <w:pPr>
        <w:rPr>
          <w:sz w:val="40"/>
          <w:szCs w:val="40"/>
        </w:rPr>
      </w:pPr>
      <w:r>
        <w:rPr>
          <w:sz w:val="40"/>
          <w:szCs w:val="40"/>
        </w:rPr>
        <w:t xml:space="preserve">REG NUMBER    </w:t>
      </w:r>
      <w:proofErr w:type="gramStart"/>
      <w:r>
        <w:rPr>
          <w:sz w:val="40"/>
          <w:szCs w:val="40"/>
        </w:rPr>
        <w:t xml:space="preserve">  :</w:t>
      </w:r>
      <w:proofErr w:type="gramEnd"/>
      <w:r>
        <w:rPr>
          <w:sz w:val="40"/>
          <w:szCs w:val="40"/>
        </w:rPr>
        <w:t>- 23BAS10074</w:t>
      </w:r>
    </w:p>
    <w:p w14:paraId="2D018638" w14:textId="7AAE619C" w:rsidR="00504A14" w:rsidRDefault="00504A14">
      <w:pPr>
        <w:rPr>
          <w:sz w:val="40"/>
          <w:szCs w:val="40"/>
        </w:rPr>
      </w:pPr>
      <w:r>
        <w:rPr>
          <w:sz w:val="40"/>
          <w:szCs w:val="40"/>
        </w:rPr>
        <w:t xml:space="preserve">COURSE CODE </w:t>
      </w:r>
      <w:proofErr w:type="gramStart"/>
      <w:r>
        <w:rPr>
          <w:sz w:val="40"/>
          <w:szCs w:val="40"/>
        </w:rPr>
        <w:t xml:space="preserve">  :</w:t>
      </w:r>
      <w:proofErr w:type="gramEnd"/>
      <w:r>
        <w:rPr>
          <w:sz w:val="40"/>
          <w:szCs w:val="40"/>
        </w:rPr>
        <w:t>-</w:t>
      </w:r>
      <w:r w:rsidRPr="00504A14">
        <w:rPr>
          <w:rFonts w:ascii="OpenSans" w:hAnsi="OpenSans"/>
          <w:b/>
          <w:bCs/>
          <w:color w:val="212529"/>
          <w:sz w:val="18"/>
          <w:szCs w:val="18"/>
          <w:shd w:val="clear" w:color="auto" w:fill="FFFFFF"/>
        </w:rPr>
        <w:t xml:space="preserve"> </w:t>
      </w:r>
      <w:r w:rsidRPr="00504A14">
        <w:rPr>
          <w:rFonts w:ascii="OpenSans" w:hAnsi="OpenSans"/>
          <w:b/>
          <w:bCs/>
          <w:color w:val="212529"/>
          <w:sz w:val="36"/>
          <w:szCs w:val="36"/>
          <w:shd w:val="clear" w:color="auto" w:fill="FFFFFF"/>
        </w:rPr>
        <w:t>CSE0001</w:t>
      </w:r>
    </w:p>
    <w:p w14:paraId="6CB4ED19" w14:textId="35BF432A" w:rsidR="00504A14" w:rsidRDefault="00504A14">
      <w:pPr>
        <w:rPr>
          <w:sz w:val="40"/>
          <w:szCs w:val="40"/>
        </w:rPr>
      </w:pPr>
      <w:r>
        <w:rPr>
          <w:sz w:val="40"/>
          <w:szCs w:val="40"/>
        </w:rPr>
        <w:t xml:space="preserve">DATE                       </w:t>
      </w:r>
      <w:proofErr w:type="gramStart"/>
      <w:r>
        <w:rPr>
          <w:sz w:val="40"/>
          <w:szCs w:val="40"/>
        </w:rPr>
        <w:t xml:space="preserve">  :</w:t>
      </w:r>
      <w:proofErr w:type="gramEnd"/>
      <w:r>
        <w:rPr>
          <w:sz w:val="40"/>
          <w:szCs w:val="40"/>
        </w:rPr>
        <w:t>- 2/4/26</w:t>
      </w:r>
    </w:p>
    <w:p w14:paraId="4E2809BF" w14:textId="590B1565" w:rsidR="00504A14" w:rsidRDefault="00504A14">
      <w:pPr>
        <w:rPr>
          <w:sz w:val="40"/>
          <w:szCs w:val="40"/>
        </w:rPr>
      </w:pPr>
      <w:r>
        <w:rPr>
          <w:sz w:val="40"/>
          <w:szCs w:val="40"/>
        </w:rPr>
        <w:t xml:space="preserve">YEAR                       </w:t>
      </w:r>
      <w:proofErr w:type="gramStart"/>
      <w:r>
        <w:rPr>
          <w:sz w:val="40"/>
          <w:szCs w:val="40"/>
        </w:rPr>
        <w:t xml:space="preserve">  :</w:t>
      </w:r>
      <w:proofErr w:type="gramEnd"/>
      <w:r>
        <w:rPr>
          <w:sz w:val="40"/>
          <w:szCs w:val="40"/>
        </w:rPr>
        <w:t>-2026</w:t>
      </w:r>
    </w:p>
    <w:p w14:paraId="1940B61C" w14:textId="77777777" w:rsidR="00504A14" w:rsidRDefault="00504A14">
      <w:pPr>
        <w:rPr>
          <w:sz w:val="40"/>
          <w:szCs w:val="40"/>
        </w:rPr>
      </w:pPr>
      <w:r>
        <w:rPr>
          <w:sz w:val="40"/>
          <w:szCs w:val="40"/>
        </w:rPr>
        <w:br w:type="page"/>
      </w:r>
    </w:p>
    <w:p w14:paraId="6FCAFAF9" w14:textId="7AB397C1" w:rsidR="00504A14" w:rsidRDefault="00504A14">
      <w:pPr>
        <w:rPr>
          <w:sz w:val="40"/>
          <w:szCs w:val="40"/>
        </w:rPr>
      </w:pPr>
      <w:r>
        <w:rPr>
          <w:sz w:val="40"/>
          <w:szCs w:val="40"/>
        </w:rPr>
        <w:lastRenderedPageBreak/>
        <w:t>INTRODUCTION</w:t>
      </w:r>
    </w:p>
    <w:p w14:paraId="49FD72FB" w14:textId="77777777" w:rsidR="00504A14" w:rsidRDefault="00504A14">
      <w:pPr>
        <w:rPr>
          <w:sz w:val="28"/>
          <w:szCs w:val="28"/>
        </w:rPr>
      </w:pPr>
    </w:p>
    <w:p w14:paraId="2D18C5B7" w14:textId="26402AD6" w:rsidR="00504A14" w:rsidRPr="00504A14" w:rsidRDefault="00504A14" w:rsidP="00504A14">
      <w:pPr>
        <w:pStyle w:val="NormalWeb"/>
        <w:rPr>
          <w:sz w:val="28"/>
          <w:szCs w:val="28"/>
        </w:rPr>
      </w:pPr>
      <w:r w:rsidRPr="00504A14">
        <w:rPr>
          <w:sz w:val="28"/>
          <w:szCs w:val="28"/>
        </w:rPr>
        <w:t>In today’s digital world, digital literacy has become an essential skill for students. It involves not only using technology but also understanding how to communicate, collaborate, and stay safe online. As students increasingly rely on digital platforms for learning and interaction, it is important to develop responsible and effective digital habits.</w:t>
      </w:r>
    </w:p>
    <w:p w14:paraId="21EF63B9" w14:textId="77777777" w:rsidR="00504A14" w:rsidRPr="00504A14" w:rsidRDefault="00504A14" w:rsidP="00504A14">
      <w:pPr>
        <w:pStyle w:val="NormalWeb"/>
        <w:rPr>
          <w:sz w:val="28"/>
          <w:szCs w:val="28"/>
        </w:rPr>
      </w:pPr>
      <w:r w:rsidRPr="00504A14">
        <w:rPr>
          <w:sz w:val="28"/>
          <w:szCs w:val="28"/>
        </w:rPr>
        <w:t>This Digital Literacy Portfolio was created as part of my role as a Student Digital Ambassador. The purpose of this project is to explore key areas of digital literacy, including creating awareness through an infographic, building a professional online presence, using coding and collaboration tools, practicing email etiquette, and understanding cybercrime and online safety.</w:t>
      </w:r>
    </w:p>
    <w:p w14:paraId="77D173DD" w14:textId="190ABE0D" w:rsidR="00504A14" w:rsidRDefault="00504A14" w:rsidP="00504A14">
      <w:pPr>
        <w:pStyle w:val="NormalWeb"/>
        <w:rPr>
          <w:sz w:val="28"/>
          <w:szCs w:val="28"/>
        </w:rPr>
      </w:pPr>
      <w:r w:rsidRPr="00504A14">
        <w:rPr>
          <w:sz w:val="28"/>
          <w:szCs w:val="28"/>
        </w:rPr>
        <w:t xml:space="preserve">Through this project, I gained hands-on experience using tools like </w:t>
      </w:r>
      <w:r w:rsidRPr="00504A14">
        <w:rPr>
          <w:rStyle w:val="whitespace-normal"/>
          <w:rFonts w:eastAsiaTheme="majorEastAsia"/>
          <w:sz w:val="28"/>
          <w:szCs w:val="28"/>
        </w:rPr>
        <w:t>GitHub</w:t>
      </w:r>
      <w:r w:rsidRPr="00504A14">
        <w:rPr>
          <w:sz w:val="28"/>
          <w:szCs w:val="28"/>
        </w:rPr>
        <w:t xml:space="preserve"> and </w:t>
      </w:r>
      <w:r w:rsidRPr="00504A14">
        <w:rPr>
          <w:rStyle w:val="whitespace-normal"/>
          <w:rFonts w:eastAsiaTheme="majorEastAsia"/>
          <w:sz w:val="28"/>
          <w:szCs w:val="28"/>
        </w:rPr>
        <w:t>Google Forms</w:t>
      </w:r>
      <w:r w:rsidRPr="00504A14">
        <w:rPr>
          <w:sz w:val="28"/>
          <w:szCs w:val="28"/>
        </w:rPr>
        <w:t>. This portfolio reflects my learning and aims to help others understand the importance of digital literacy in academic and professional life.</w:t>
      </w:r>
    </w:p>
    <w:p w14:paraId="4C29C779" w14:textId="77777777" w:rsidR="00504A14" w:rsidRDefault="00504A14">
      <w:pPr>
        <w:rPr>
          <w:rFonts w:ascii="Times New Roman" w:eastAsia="Times New Roman" w:hAnsi="Times New Roman" w:cs="Times New Roman"/>
          <w:kern w:val="0"/>
          <w:sz w:val="28"/>
          <w:szCs w:val="28"/>
          <w14:ligatures w14:val="none"/>
        </w:rPr>
      </w:pPr>
      <w:r>
        <w:rPr>
          <w:sz w:val="28"/>
          <w:szCs w:val="28"/>
        </w:rPr>
        <w:br w:type="page"/>
      </w:r>
    </w:p>
    <w:p w14:paraId="7C105145" w14:textId="280A135E" w:rsidR="00504A14" w:rsidRDefault="00504A14" w:rsidP="00504A14">
      <w:pPr>
        <w:pStyle w:val="NormalWeb"/>
        <w:rPr>
          <w:sz w:val="44"/>
          <w:szCs w:val="44"/>
        </w:rPr>
      </w:pPr>
      <w:r>
        <w:rPr>
          <w:sz w:val="44"/>
          <w:szCs w:val="44"/>
        </w:rPr>
        <w:lastRenderedPageBreak/>
        <w:t>SUMMARY</w:t>
      </w:r>
    </w:p>
    <w:p w14:paraId="7D0CE01E" w14:textId="77777777" w:rsidR="00504A14" w:rsidRDefault="00504A14" w:rsidP="00504A14">
      <w:pPr>
        <w:pStyle w:val="NormalWeb"/>
        <w:rPr>
          <w:sz w:val="44"/>
          <w:szCs w:val="44"/>
        </w:rPr>
      </w:pPr>
    </w:p>
    <w:p w14:paraId="00F419BF" w14:textId="77777777" w:rsidR="00357384" w:rsidRPr="00357384" w:rsidRDefault="00357384" w:rsidP="0035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84">
        <w:rPr>
          <w:rFonts w:ascii="Times New Roman" w:eastAsia="Times New Roman" w:hAnsi="Times New Roman" w:cs="Times New Roman"/>
          <w:b/>
          <w:bCs/>
          <w:kern w:val="0"/>
          <w:sz w:val="36"/>
          <w:szCs w:val="36"/>
          <w14:ligatures w14:val="none"/>
        </w:rPr>
        <w:t>Task 1: Digital Literacy Infographic (150–200 words)</w:t>
      </w:r>
    </w:p>
    <w:p w14:paraId="2F8C6577"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For this task, I used Canva to create a one-page infographic on digital literacy. My design explains what digital literacy means and why it is important for students in today’s digital world. I included key topics such as safe internet practices, useful digital tools for students, and email etiquette. I used icons, simple text, and colors to make the infographic easy to understand and visually appealing.</w:t>
      </w:r>
    </w:p>
    <w:p w14:paraId="381D5F19"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The infographic highlights how students can use digital tools effectively, protect their personal information online, and communicate professionally through email. I tried to keep the content short and clear so that anyone can quickly understand it.</w:t>
      </w:r>
    </w:p>
    <w:p w14:paraId="59D61164"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One challenge I faced was selecting the right design layout and organizing information without overcrowding the page. However, it was interesting to explore different templates and customize them to match my topic. This task helped me understand the importance of presenting information visually.</w:t>
      </w:r>
    </w:p>
    <w:p w14:paraId="0466209E" w14:textId="77777777" w:rsidR="00357384" w:rsidRPr="00357384" w:rsidRDefault="00357384" w:rsidP="00357384">
      <w:pPr>
        <w:spacing w:after="0"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pict w14:anchorId="52C2D5DE">
          <v:rect id="_x0000_i1025" style="width:0;height:1.5pt" o:hralign="center" o:hrstd="t" o:hr="t" fillcolor="#a0a0a0" stroked="f"/>
        </w:pict>
      </w:r>
    </w:p>
    <w:p w14:paraId="5CFE0777" w14:textId="77777777" w:rsidR="00357384" w:rsidRPr="00357384" w:rsidRDefault="00357384" w:rsidP="0035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84">
        <w:rPr>
          <w:rFonts w:ascii="Segoe UI Emoji" w:eastAsia="Times New Roman" w:hAnsi="Segoe UI Emoji" w:cs="Segoe UI Emoji"/>
          <w:b/>
          <w:bCs/>
          <w:kern w:val="0"/>
          <w:sz w:val="36"/>
          <w:szCs w:val="36"/>
          <w14:ligatures w14:val="none"/>
        </w:rPr>
        <w:t>✅</w:t>
      </w:r>
      <w:r w:rsidRPr="00357384">
        <w:rPr>
          <w:rFonts w:ascii="Times New Roman" w:eastAsia="Times New Roman" w:hAnsi="Times New Roman" w:cs="Times New Roman"/>
          <w:b/>
          <w:bCs/>
          <w:kern w:val="0"/>
          <w:sz w:val="36"/>
          <w:szCs w:val="36"/>
          <w14:ligatures w14:val="none"/>
        </w:rPr>
        <w:t xml:space="preserve"> Task 2: Student Digital Portfolio (150–200 words)</w:t>
      </w:r>
    </w:p>
    <w:p w14:paraId="187157AB"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In this task, I created my professional online presence using platforms like GitHub, LinkedIn, and Kaggle. Each platform serves a different purpose. GitHub is used to showcase projects and manage code, LinkedIn helps in building a professional network, and Kaggle is useful for learning and practicing data-related skills.</w:t>
      </w:r>
    </w:p>
    <w:p w14:paraId="4F3D0320"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On GitHub, I created a profile README including my basic details and learning goals. On LinkedIn, I updated my education details to reflect my current academic status. I also explored Kaggle to understand how it can help me improve my analytical skills.</w:t>
      </w:r>
    </w:p>
    <w:p w14:paraId="72ADD1D1"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In the next four years, I plan to use these platforms to build my portfolio, connect with professionals, and learn new skills. This task helped me understand the importance of maintaining a professional digital identity and how it can impact future career opportunities.</w:t>
      </w:r>
    </w:p>
    <w:p w14:paraId="11572E0C" w14:textId="77777777" w:rsidR="00357384" w:rsidRPr="00357384" w:rsidRDefault="00357384" w:rsidP="00357384">
      <w:pPr>
        <w:spacing w:after="0"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pict w14:anchorId="17937CCB">
          <v:rect id="_x0000_i1026" style="width:0;height:1.5pt" o:hralign="center" o:hrstd="t" o:hr="t" fillcolor="#a0a0a0" stroked="f"/>
        </w:pict>
      </w:r>
    </w:p>
    <w:p w14:paraId="588E4438" w14:textId="77777777" w:rsidR="00357384" w:rsidRPr="00357384" w:rsidRDefault="00357384" w:rsidP="0035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84">
        <w:rPr>
          <w:rFonts w:ascii="Segoe UI Emoji" w:eastAsia="Times New Roman" w:hAnsi="Segoe UI Emoji" w:cs="Segoe UI Emoji"/>
          <w:b/>
          <w:bCs/>
          <w:kern w:val="0"/>
          <w:sz w:val="36"/>
          <w:szCs w:val="36"/>
          <w14:ligatures w14:val="none"/>
        </w:rPr>
        <w:t>✅</w:t>
      </w:r>
      <w:r w:rsidRPr="00357384">
        <w:rPr>
          <w:rFonts w:ascii="Times New Roman" w:eastAsia="Times New Roman" w:hAnsi="Times New Roman" w:cs="Times New Roman"/>
          <w:b/>
          <w:bCs/>
          <w:kern w:val="0"/>
          <w:sz w:val="36"/>
          <w:szCs w:val="36"/>
          <w14:ligatures w14:val="none"/>
        </w:rPr>
        <w:t xml:space="preserve"> Task 3: Coding &amp; Collaboration Platforms (150–200 words)</w:t>
      </w:r>
    </w:p>
    <w:p w14:paraId="64DC0B95"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lastRenderedPageBreak/>
        <w:t xml:space="preserve">For this task, I used </w:t>
      </w:r>
      <w:proofErr w:type="spellStart"/>
      <w:r w:rsidRPr="00357384">
        <w:rPr>
          <w:rFonts w:ascii="Times New Roman" w:eastAsia="Times New Roman" w:hAnsi="Times New Roman" w:cs="Times New Roman"/>
          <w:kern w:val="0"/>
          <w14:ligatures w14:val="none"/>
        </w:rPr>
        <w:t>HackerRank</w:t>
      </w:r>
      <w:proofErr w:type="spellEnd"/>
      <w:r w:rsidRPr="00357384">
        <w:rPr>
          <w:rFonts w:ascii="Times New Roman" w:eastAsia="Times New Roman" w:hAnsi="Times New Roman" w:cs="Times New Roman"/>
          <w:kern w:val="0"/>
          <w14:ligatures w14:val="none"/>
        </w:rPr>
        <w:t xml:space="preserve"> to complete a beginner-level coding challenge. This helped me understand basic problem-solving and logic-building skills. I successfully completed the challenge and captured a screenshot as proof of my progress.</w:t>
      </w:r>
    </w:p>
    <w:p w14:paraId="68B53AE7"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In addition, I used Google Forms to create a Digital Literacy Awareness Quiz consisting of five questions. The quiz includes multiple-choice and short-answer questions to test basic knowledge of digital literacy. I also viewed responses using the linked Google Sheet feature.</w:t>
      </w:r>
    </w:p>
    <w:p w14:paraId="0BA19FB7"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These platforms are very useful for academic growth. Coding platforms help improve logical thinking, while tools like Google Forms help in collecting and analyzing data easily. This task showed me how digital tools can be used for both learning and collaboration.</w:t>
      </w:r>
    </w:p>
    <w:p w14:paraId="5278E341" w14:textId="77777777" w:rsidR="00357384" w:rsidRPr="00357384" w:rsidRDefault="00357384" w:rsidP="00357384">
      <w:pPr>
        <w:spacing w:after="0"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pict w14:anchorId="102734BE">
          <v:rect id="_x0000_i1027" style="width:0;height:1.5pt" o:hralign="center" o:hrstd="t" o:hr="t" fillcolor="#a0a0a0" stroked="f"/>
        </w:pict>
      </w:r>
    </w:p>
    <w:p w14:paraId="02B3222A" w14:textId="77777777" w:rsidR="00357384" w:rsidRPr="00357384" w:rsidRDefault="00357384" w:rsidP="0035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84">
        <w:rPr>
          <w:rFonts w:ascii="Segoe UI Emoji" w:eastAsia="Times New Roman" w:hAnsi="Segoe UI Emoji" w:cs="Segoe UI Emoji"/>
          <w:b/>
          <w:bCs/>
          <w:kern w:val="0"/>
          <w:sz w:val="36"/>
          <w:szCs w:val="36"/>
          <w14:ligatures w14:val="none"/>
        </w:rPr>
        <w:t>✅</w:t>
      </w:r>
      <w:r w:rsidRPr="00357384">
        <w:rPr>
          <w:rFonts w:ascii="Times New Roman" w:eastAsia="Times New Roman" w:hAnsi="Times New Roman" w:cs="Times New Roman"/>
          <w:b/>
          <w:bCs/>
          <w:kern w:val="0"/>
          <w:sz w:val="36"/>
          <w:szCs w:val="36"/>
          <w14:ligatures w14:val="none"/>
        </w:rPr>
        <w:t xml:space="preserve"> Task 4: Email Etiquette &amp; Communication (100–150 words)</w:t>
      </w:r>
    </w:p>
    <w:p w14:paraId="2D3247CD"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In this task, I wrote two professional emails: one requesting an assignment extension and another applying for an internship. Both emails included proper subject lines, greetings, structured content, and polite sign-offs. I also created a social media Do’s and Don’ts checklist to promote responsible online behavior.</w:t>
      </w:r>
    </w:p>
    <w:p w14:paraId="7CF95332"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A situation where poor digital communication can cause problems is when a student sends an email without a subject or uses informal language with a professor. This may lead to misunderstanding or being ignored. Such issues can be avoided by following proper email etiquette, using clear language, and maintaining a respectful tone. This task helped me understand the importance of professional communication in academic and professional settings.</w:t>
      </w:r>
    </w:p>
    <w:p w14:paraId="03F9A033" w14:textId="77777777" w:rsidR="00357384" w:rsidRPr="00357384" w:rsidRDefault="00357384" w:rsidP="00357384">
      <w:pPr>
        <w:spacing w:after="0"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pict w14:anchorId="4B1F0AF4">
          <v:rect id="_x0000_i1028" style="width:0;height:1.5pt" o:hralign="center" o:hrstd="t" o:hr="t" fillcolor="#a0a0a0" stroked="f"/>
        </w:pict>
      </w:r>
    </w:p>
    <w:p w14:paraId="1A8381E5" w14:textId="77777777" w:rsidR="00357384" w:rsidRPr="00357384" w:rsidRDefault="00357384" w:rsidP="003573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7384">
        <w:rPr>
          <w:rFonts w:ascii="Segoe UI Emoji" w:eastAsia="Times New Roman" w:hAnsi="Segoe UI Emoji" w:cs="Segoe UI Emoji"/>
          <w:b/>
          <w:bCs/>
          <w:kern w:val="0"/>
          <w:sz w:val="36"/>
          <w:szCs w:val="36"/>
          <w14:ligatures w14:val="none"/>
        </w:rPr>
        <w:t>✅</w:t>
      </w:r>
      <w:r w:rsidRPr="00357384">
        <w:rPr>
          <w:rFonts w:ascii="Times New Roman" w:eastAsia="Times New Roman" w:hAnsi="Times New Roman" w:cs="Times New Roman"/>
          <w:b/>
          <w:bCs/>
          <w:kern w:val="0"/>
          <w:sz w:val="36"/>
          <w:szCs w:val="36"/>
          <w14:ligatures w14:val="none"/>
        </w:rPr>
        <w:t xml:space="preserve"> Task 5: Cybercrime Awareness (100–150 words)</w:t>
      </w:r>
    </w:p>
    <w:p w14:paraId="421AFEF7"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In this task, I explored cybercrime topics such as phishing and online fraud. I created a case study explaining how such attacks happen and who is usually targeted. I also developed a prevention checklist with practical tips for staying safe online, including strong passwords and avoiding suspicious links.</w:t>
      </w:r>
    </w:p>
    <w:p w14:paraId="20B41C3B" w14:textId="77777777" w:rsidR="00357384" w:rsidRPr="00357384" w:rsidRDefault="00357384" w:rsidP="00357384">
      <w:pPr>
        <w:spacing w:before="100" w:beforeAutospacing="1" w:after="100" w:afterAutospacing="1" w:line="240" w:lineRule="auto"/>
        <w:rPr>
          <w:rFonts w:ascii="Times New Roman" w:eastAsia="Times New Roman" w:hAnsi="Times New Roman" w:cs="Times New Roman"/>
          <w:kern w:val="0"/>
          <w14:ligatures w14:val="none"/>
        </w:rPr>
      </w:pPr>
      <w:r w:rsidRPr="00357384">
        <w:rPr>
          <w:rFonts w:ascii="Times New Roman" w:eastAsia="Times New Roman" w:hAnsi="Times New Roman" w:cs="Times New Roman"/>
          <w:kern w:val="0"/>
          <w14:ligatures w14:val="none"/>
        </w:rPr>
        <w:t>What surprised me most was how easily people can fall victim to cybercrime due to lack of awareness. Even simple mistakes like clicking unknown links can lead to serious consequences. As a result, I will be more cautious while using the internet and ensure that I verify sources before sharing personal information. This task helped me understand the importance of cybersecurity in everyday digital life.</w:t>
      </w:r>
    </w:p>
    <w:p w14:paraId="59C1BA31" w14:textId="77777777" w:rsidR="00504A14" w:rsidRPr="00504A14" w:rsidRDefault="00504A14" w:rsidP="00504A14">
      <w:pPr>
        <w:pStyle w:val="NormalWeb"/>
        <w:rPr>
          <w:sz w:val="28"/>
          <w:szCs w:val="28"/>
        </w:rPr>
      </w:pPr>
    </w:p>
    <w:p w14:paraId="1976BDDC" w14:textId="77777777" w:rsidR="00504A14" w:rsidRPr="00504A14" w:rsidRDefault="00504A14">
      <w:pPr>
        <w:rPr>
          <w:sz w:val="28"/>
          <w:szCs w:val="28"/>
        </w:rPr>
      </w:pPr>
    </w:p>
    <w:p w14:paraId="0E218B9E" w14:textId="77777777" w:rsidR="00504A14" w:rsidRPr="00504A14" w:rsidRDefault="00504A14">
      <w:pPr>
        <w:rPr>
          <w:sz w:val="28"/>
          <w:szCs w:val="28"/>
        </w:rPr>
      </w:pPr>
    </w:p>
    <w:sectPr w:rsidR="00504A14" w:rsidRPr="00504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14"/>
    <w:rsid w:val="00357384"/>
    <w:rsid w:val="00504A14"/>
    <w:rsid w:val="0098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E8A9"/>
  <w15:chartTrackingRefBased/>
  <w15:docId w15:val="{C618288D-7633-479F-AD9E-B1921A21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A14"/>
    <w:rPr>
      <w:rFonts w:eastAsiaTheme="majorEastAsia" w:cstheme="majorBidi"/>
      <w:color w:val="272727" w:themeColor="text1" w:themeTint="D8"/>
    </w:rPr>
  </w:style>
  <w:style w:type="paragraph" w:styleId="Title">
    <w:name w:val="Title"/>
    <w:basedOn w:val="Normal"/>
    <w:next w:val="Normal"/>
    <w:link w:val="TitleChar"/>
    <w:uiPriority w:val="10"/>
    <w:qFormat/>
    <w:rsid w:val="00504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A14"/>
    <w:pPr>
      <w:spacing w:before="160"/>
      <w:jc w:val="center"/>
    </w:pPr>
    <w:rPr>
      <w:i/>
      <w:iCs/>
      <w:color w:val="404040" w:themeColor="text1" w:themeTint="BF"/>
    </w:rPr>
  </w:style>
  <w:style w:type="character" w:customStyle="1" w:styleId="QuoteChar">
    <w:name w:val="Quote Char"/>
    <w:basedOn w:val="DefaultParagraphFont"/>
    <w:link w:val="Quote"/>
    <w:uiPriority w:val="29"/>
    <w:rsid w:val="00504A14"/>
    <w:rPr>
      <w:i/>
      <w:iCs/>
      <w:color w:val="404040" w:themeColor="text1" w:themeTint="BF"/>
    </w:rPr>
  </w:style>
  <w:style w:type="paragraph" w:styleId="ListParagraph">
    <w:name w:val="List Paragraph"/>
    <w:basedOn w:val="Normal"/>
    <w:uiPriority w:val="34"/>
    <w:qFormat/>
    <w:rsid w:val="00504A14"/>
    <w:pPr>
      <w:ind w:left="720"/>
      <w:contextualSpacing/>
    </w:pPr>
  </w:style>
  <w:style w:type="character" w:styleId="IntenseEmphasis">
    <w:name w:val="Intense Emphasis"/>
    <w:basedOn w:val="DefaultParagraphFont"/>
    <w:uiPriority w:val="21"/>
    <w:qFormat/>
    <w:rsid w:val="00504A14"/>
    <w:rPr>
      <w:i/>
      <w:iCs/>
      <w:color w:val="0F4761" w:themeColor="accent1" w:themeShade="BF"/>
    </w:rPr>
  </w:style>
  <w:style w:type="paragraph" w:styleId="IntenseQuote">
    <w:name w:val="Intense Quote"/>
    <w:basedOn w:val="Normal"/>
    <w:next w:val="Normal"/>
    <w:link w:val="IntenseQuoteChar"/>
    <w:uiPriority w:val="30"/>
    <w:qFormat/>
    <w:rsid w:val="00504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A14"/>
    <w:rPr>
      <w:i/>
      <w:iCs/>
      <w:color w:val="0F4761" w:themeColor="accent1" w:themeShade="BF"/>
    </w:rPr>
  </w:style>
  <w:style w:type="character" w:styleId="IntenseReference">
    <w:name w:val="Intense Reference"/>
    <w:basedOn w:val="DefaultParagraphFont"/>
    <w:uiPriority w:val="32"/>
    <w:qFormat/>
    <w:rsid w:val="00504A14"/>
    <w:rPr>
      <w:b/>
      <w:bCs/>
      <w:smallCaps/>
      <w:color w:val="0F4761" w:themeColor="accent1" w:themeShade="BF"/>
      <w:spacing w:val="5"/>
    </w:rPr>
  </w:style>
  <w:style w:type="paragraph" w:styleId="NormalWeb">
    <w:name w:val="Normal (Web)"/>
    <w:basedOn w:val="Normal"/>
    <w:uiPriority w:val="99"/>
    <w:unhideWhenUsed/>
    <w:rsid w:val="00504A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504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Jaishankar</dc:creator>
  <cp:keywords/>
  <dc:description/>
  <cp:lastModifiedBy>Harini Jaishankar</cp:lastModifiedBy>
  <cp:revision>1</cp:revision>
  <dcterms:created xsi:type="dcterms:W3CDTF">2026-04-01T21:45:00Z</dcterms:created>
  <dcterms:modified xsi:type="dcterms:W3CDTF">2026-04-01T21:56:00Z</dcterms:modified>
</cp:coreProperties>
</file>