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Comparison of User Conversion Rate and Average Spending Between Control and Treatment Groups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report presents a comparison of user behaviors across two groups: Group A (Control Group) and Group B (Treatment Group). The comparison focuses on two key performance indicators: the user conversion rate and the average amount spent per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Collection: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used for this report has been collected over a specific time period and includes the following parameters for each user: user_id, country, gender, device, group, converted, and total_spent.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Conversion Rates: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conversion rate for Group A was approximately 3.92%. This means that, out of all users in Group A, about 3.92% converted.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conversion rate for Group B was approximately 4.63%. This means that, out of all users in Group B, about 4.63% converted.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Amount Spent Per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average amount spent per user in Group A was approximately $3.37.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average amount spent per user in Group B was approximately $3.39.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attached chart visualizes the comparison of conversion rates and average spending between the two groups. As can be seen, Group B outperformed Group A in terms of both conversion rate and average spending per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analysis suggests that users in Group B have a higher conversion rate and spend more on average compared to users in Group A. However, it is important to note that these observations should be validated with further statistical analysis to determine if the differences are statistically significant.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preliminary findings, it would be beneficial to conduct further investigation into the specific factors that might be contributing to the higher conversion rate and spending in Group B. This could involve analysis of the role of variables such as country, gender, and device.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Comparison of User Spending Distribution Between Control and Treatment Groups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of the report delves into an analysis of the distribution of the amount spent per user across Group A (Control Group) and Group B (Treatment Group). The objective is to understand the spending behavior of users in both groups and assess any noticeable differences.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Collection: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used for this analysis includes user-specific spending amounts categorized under two groups. This dataset has been processed to calculate the total amount spent by each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visualize the distribution of user spending, we employed a violin plot. A violin plot combines elements of a box plot and a density plot, providing a visual representation of both the distribution's shape and key statistical estimations.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violin plot, we observe that for both groups, the majority of users tend to spend a small amount, with very few users spending more. This is indicated by the wider section at the base of the plot transitioning into a narrow tail at the top. The white dot in the middle of the plot represents the median of the distribution.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plot indicates a similar spending pattern across both groups with no substantial difference in the distributions. It shows that a significant portion of users in both groups fall into the lower spending bracket, while only a small proportion tend to spend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spending behavior across the Control and Treatment groups appears to be quite similar. The majority of users in both groups tend to spend less, suggesting that the treatment did not significantly affect the spending patterns. Further investigation might be needed to explore other factors such as user demographics (country, gender) and device type which could provide additional insights.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 similar spending patterns observed across both groups, future experimentation could consider other factors or treatments that may have a more significant impact on user spending.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Relationship Between User Device Type and Test Metrics (Conversion Rate and Average Amount Spent)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part of the report explores the relationship between the type of device used by users (Android, iOS, web, or unknown) and the key test metrics: conversion rate and average amount spent per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bar plots were used to visualize the data. The first plot shows the conversion rate for each type of device, and the second plot displays the average amount spent per user for each device 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plots reveal interesting patterns: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Conversion Rate by Device: Users with Android devices had the highest conversion rate, followed by those with iOS and web devices. Users with an unknown device type had the lowest conversion 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Amount Spent by Device: Similarly, users with Android devices spent the most on average, followed by those with iOS and web devices. Users with an unknown device type spent the least on average.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type of device a user has appears to have an impact on both their likelihood to convert and the amount they spend. Specifically, users with Android devices tend to have higher conversion rates and spend more on average. This could suggest that the user experience or the demographics of users who use Android devices might be factors influencing these outcomes.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these preliminary findings suggest a possible relationship between device type and test metrics, further statistical analysis is required to determine the significance of these observations.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Considering the insights gained from this analysis, it may be beneficial to focus on improving the user experience for Android users to further increase conversion rates and average spending. Additionally, understanding why users with an unknown device type have lower metrics could help in developing strategies to improve their conversion rates and spending.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Relationship Between User Gender and Test Metrics (Conversion Rate and Average Amount Spent)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part of the report examines the relationship between the gender of users and the key test metrics: conversion rate and average amount spent per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bar plots were used to visualize the data. The first plot shows the conversion rate for each gender, and the second plot displays the average amount spent per user for each gender.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plots reveal distinct patterns: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Conversion Rate by Gender: Male users had a slightly higher conversion rate than female users. Users with an unknown gender had the lowest conversion 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Amount Spent by Gender: Similarly, male users spent more on average than female users. Users with an unknown gender spent the least on average.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 appears to have some influence on both conversion rate and the average amount spent. Specifically, male users tend to have higher conversion rates and spend more on average. This could suggest that gender plays a role in these outcomes.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these preliminary findings suggest a possible relationship between gender and test metrics, further statistical analysis is required to determine the significance of these observations.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these insights, it may be worth exploring strategies tailored to different genders. For instance, the user experience could be optimized for male users to further increase conversion rates and average spending. Understanding why users with an unknown gender have lower metrics could also help develop strategies to improve their conversion rates and spending.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Relationship Between User's Country and Test Metrics (Conversion Rate and Average Amount Spent)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part of the report investigates the relationship between the user's country and the key test metrics: conversion rate and average amount spent per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bar plots were used to visualize the data. The first plot shows the conversion rate for each country, and the second plot displays the average amount spent per user for each country.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plots reveal interesting patterns: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Conversion Rate by Country: Users from France had the highest conversion rate, followed by those from the UK, US, and Germany. Users from other countries or with an unknown country had the lowest conversion 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Amount Spent by Country: Similarly, users from France spent the most on average, followed by those from the UK, US, and Germany. Users from other countries or with an unknown country spent the least on average.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user's country appears to have some influence on both their conversion rate and the average amount they spend. Specifically, users from France tend to have higher conversion rates and spend more on average. This could suggest that factors related to a user's country might play a role in these outcomes.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these preliminary findings suggest a possible relationship between country and test metrics, further statistical analysis is required to determine the significance of these observations.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these insights, it may be worth exploring strategies tailored to users from different countries. For instance, the user experience could be optimized for users from France to further increase conversion rates and average spending. Understanding why users from other or unknown countries have lower metrics could also help develop strategies to improve their conversion rates and spending.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Confidence Intervals for Conversion Rate and Average Amount Spent: Area Plot Visualization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performed an A/B test and calculated the point estimates and 95% confidence intervals for two key metrics: the conversion rate and the average amount spent. The results were then visualized using an area plot to provide a clear and intuitive understanding of these metrics.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conversion rate, the point estimate of the difference between the treatment and control groups was 0.007. The 95% confidence interval for this difference ranged from 0.003 to 0.011. In the area plot, this is represented by the blue shaded region, which spans from 0.003 to 0.011 along the y-axis at 'Conversion Rate'. The entire range is above zero, indicating a significant increase in conversion rate for the treatment group compared to the control group.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average amount spent, the point estimate of the difference between the treatment and control groups was 0.016. The 95% confidence interval for this difference ranged from -0.439 to 0.471. In the area plot, this is represented by the orange shaded region, which spans from -0.439 to 0.471 along the y-axis at 'Average Amount Spent'. This wide range includes zero, indicating that there is no significant difference in the average amount spent between the treatment and control groups.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area plot visualization effectively communicates the point estimates and the ranges of the 95% confidence intervals for each metric. It provides a visual impression of the degree of uncertainty associated with the estimated differences in the metrics between the two groups.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Significant Increase in Conversion Rate for the Treatment Group: The point estimate of the conversion rate difference between the treatment and control groups was positive, and the entire 95% confidence interval was above zero. This indicates that the treatment has a statistically significant positive effect on the conversion 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Significant Difference in Average Amount Spent: The point estimate of the average amount spent difference between the treatment and control groups was slightly positive, but the 95% confidence interval spanned zero. This suggests that there is no statistically significant difference in the average amount spent per user between the treatment and control groups.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conclusions are based on the data you provided and the statistical analysis methods we've used. The results suggest that the treatment improves the conversion rate without significantly affecting the average amount spent per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before making any final decisions, you should consider other relevant factors. For example, if the treatment involves a cost, you should weigh the increased conversion rate against this cost. Also, you may want to consider whether the treatment could have other effects not captured by these two metrics, such as impact on user satisfaction or long-term user engagement.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